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snapToGrid/>
        <w:spacing w:line="360" w:lineRule="auto"/>
        <w:ind w:left="1282"/>
      </w:pPr>
      <w:r>
        <w:rPr>
          <w:rFonts w:hint="eastAsia"/>
          <w:lang w:val="en-US" w:eastAsia="zh-CN"/>
        </w:rPr>
        <w:t>Day0</w:t>
      </w:r>
      <w:r>
        <w:rPr>
          <w:rFonts w:hint="eastAsia"/>
        </w:rPr>
        <w:t>3</w:t>
      </w:r>
      <w:r>
        <w:t xml:space="preserve"> JAVA</w:t>
      </w:r>
      <w:r>
        <w:rPr>
          <w:rFonts w:hint="eastAsia"/>
        </w:rPr>
        <w:t>语言基础</w:t>
      </w:r>
    </w:p>
    <w:p>
      <w:pPr>
        <w:pStyle w:val="3"/>
      </w:pPr>
      <w:r>
        <w:rPr>
          <w:rFonts w:hint="eastAsia"/>
        </w:rPr>
        <w:t>判断结构</w:t>
      </w:r>
    </w:p>
    <w:p>
      <w:pPr>
        <w:pStyle w:val="4"/>
      </w:pPr>
      <w:r>
        <w:rPr>
          <w:rFonts w:hint="eastAsia"/>
        </w:rPr>
        <w:t>代码规范：</w:t>
      </w:r>
    </w:p>
    <w:p>
      <w:pPr>
        <w:pStyle w:val="29"/>
      </w:pPr>
      <w:r>
        <w:rPr>
          <w:rFonts w:hint="eastAsia"/>
        </w:rPr>
        <w:t>If结构：</w:t>
      </w:r>
    </w:p>
    <w:p>
      <w:pPr>
        <w:pStyle w:val="29"/>
      </w:pPr>
      <w:r>
        <w:rPr>
          <w:rFonts w:hint="eastAsia"/>
        </w:rPr>
        <w:t>if(逻辑值){</w:t>
      </w:r>
    </w:p>
    <w:p>
      <w:pPr>
        <w:pStyle w:val="29"/>
      </w:pPr>
      <w:r>
        <w:rPr>
          <w:rFonts w:hint="eastAsia"/>
        </w:rPr>
        <w:t>代码块;</w:t>
      </w:r>
    </w:p>
    <w:p>
      <w:pPr>
        <w:pStyle w:val="29"/>
      </w:pPr>
      <w:r>
        <w:rPr>
          <w:rFonts w:hint="eastAsia"/>
        </w:rPr>
        <w:t>}</w:t>
      </w:r>
    </w:p>
    <w:p>
      <w:pPr>
        <w:spacing w:line="360" w:lineRule="auto"/>
      </w:pPr>
      <w:r>
        <w:rPr>
          <w:rFonts w:hint="eastAsia"/>
        </w:rPr>
        <w:t>如果逻辑值为true，执行对应的代码块，反之则不执行</w:t>
      </w:r>
      <w:bookmarkStart w:id="0" w:name="_GoBack"/>
      <w:bookmarkEnd w:id="0"/>
    </w:p>
    <w:p>
      <w:pPr>
        <w:spacing w:line="360" w:lineRule="auto"/>
        <w:jc w:val="center"/>
      </w:pPr>
      <w:r>
        <w:drawing>
          <wp:inline distT="0" distB="0" distL="114300" distR="114300">
            <wp:extent cx="2901315" cy="1859280"/>
            <wp:effectExtent l="0" t="0" r="13335" b="762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1315" cy="1859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</w:pPr>
      <w:r>
        <w:rPr>
          <w:rFonts w:hint="eastAsia"/>
        </w:rPr>
        <w:t>代码详解：</w:t>
      </w:r>
    </w:p>
    <w:p>
      <w:pPr>
        <w:spacing w:line="360" w:lineRule="auto"/>
      </w:pPr>
      <w:r>
        <w:drawing>
          <wp:inline distT="0" distB="0" distL="114300" distR="114300">
            <wp:extent cx="2828290" cy="1095375"/>
            <wp:effectExtent l="0" t="0" r="10160" b="952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spacing w:line="360" w:lineRule="auto"/>
      </w:pPr>
    </w:p>
    <w:p>
      <w:pPr>
        <w:pStyle w:val="29"/>
      </w:pPr>
      <w:r>
        <w:rPr>
          <w:rFonts w:hint="eastAsia"/>
        </w:rPr>
        <w:t>if(逻辑值){</w:t>
      </w:r>
    </w:p>
    <w:p>
      <w:pPr>
        <w:pStyle w:val="29"/>
      </w:pPr>
      <w:r>
        <w:rPr>
          <w:rFonts w:hint="eastAsia"/>
        </w:rPr>
        <w:t>Code1;</w:t>
      </w:r>
    </w:p>
    <w:p>
      <w:pPr>
        <w:pStyle w:val="29"/>
      </w:pPr>
      <w:r>
        <w:rPr>
          <w:rFonts w:hint="eastAsia"/>
        </w:rPr>
        <w:t>} else {</w:t>
      </w:r>
    </w:p>
    <w:p>
      <w:pPr>
        <w:pStyle w:val="29"/>
      </w:pPr>
      <w:r>
        <w:rPr>
          <w:rFonts w:hint="eastAsia"/>
        </w:rPr>
        <w:t>Code2;</w:t>
      </w:r>
    </w:p>
    <w:p>
      <w:pPr>
        <w:pStyle w:val="29"/>
      </w:pPr>
      <w:r>
        <w:rPr>
          <w:rFonts w:hint="eastAsia"/>
        </w:rPr>
        <w:t>}</w:t>
      </w:r>
    </w:p>
    <w:p>
      <w:pPr>
        <w:spacing w:line="360" w:lineRule="auto"/>
      </w:pPr>
      <w:r>
        <w:rPr>
          <w:rFonts w:hint="eastAsia"/>
        </w:rPr>
        <w:t>如果逻辑值为true，执行Code1；反之执行Code2</w:t>
      </w:r>
    </w:p>
    <w:p>
      <w:pPr>
        <w:spacing w:line="360" w:lineRule="auto"/>
        <w:jc w:val="center"/>
      </w:pPr>
      <w:r>
        <w:drawing>
          <wp:inline distT="0" distB="0" distL="114300" distR="114300">
            <wp:extent cx="4114800" cy="2284730"/>
            <wp:effectExtent l="0" t="0" r="0" b="127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284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hint="eastAsia"/>
        </w:rPr>
        <w:t>代码详解：</w:t>
      </w:r>
    </w:p>
    <w:p>
      <w:pPr>
        <w:spacing w:line="360" w:lineRule="auto"/>
      </w:pPr>
      <w:r>
        <w:drawing>
          <wp:inline distT="0" distB="0" distL="114300" distR="114300">
            <wp:extent cx="3723640" cy="1171575"/>
            <wp:effectExtent l="0" t="0" r="10160" b="952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spacing w:line="360" w:lineRule="auto"/>
        <w:ind w:firstLine="0" w:firstLineChars="0"/>
      </w:pPr>
    </w:p>
    <w:p>
      <w:pPr>
        <w:pStyle w:val="3"/>
      </w:pPr>
      <w:r>
        <w:rPr>
          <w:rFonts w:hint="eastAsia"/>
        </w:rPr>
        <w:t>选择结构</w:t>
      </w:r>
    </w:p>
    <w:p>
      <w:pPr>
        <w:pStyle w:val="4"/>
      </w:pPr>
      <w:r>
        <w:rPr>
          <w:rFonts w:hint="eastAsia"/>
        </w:rPr>
        <w:t>代码格式：</w:t>
      </w:r>
    </w:p>
    <w:p>
      <w:pPr>
        <w:pStyle w:val="29"/>
      </w:pPr>
      <w:r>
        <w:rPr>
          <w:rFonts w:hint="eastAsia"/>
        </w:rPr>
        <w:t>switch(选中的项){</w:t>
      </w:r>
    </w:p>
    <w:p>
      <w:pPr>
        <w:pStyle w:val="29"/>
      </w:pPr>
      <w:r>
        <w:rPr>
          <w:rFonts w:hint="eastAsia"/>
        </w:rPr>
        <w:t>case 选项1: 代码块; break;</w:t>
      </w:r>
    </w:p>
    <w:p>
      <w:pPr>
        <w:pStyle w:val="29"/>
      </w:pPr>
      <w:r>
        <w:rPr>
          <w:rFonts w:hint="eastAsia"/>
        </w:rPr>
        <w:t>case 选项2: 代码块; break;</w:t>
      </w:r>
    </w:p>
    <w:p>
      <w:pPr>
        <w:pStyle w:val="29"/>
      </w:pPr>
      <w:r>
        <w:rPr>
          <w:rFonts w:hint="eastAsia"/>
        </w:rPr>
        <w:t>……</w:t>
      </w:r>
    </w:p>
    <w:p>
      <w:pPr>
        <w:pStyle w:val="29"/>
      </w:pPr>
      <w:r>
        <w:rPr>
          <w:rFonts w:hint="eastAsia"/>
        </w:rPr>
        <w:t>default:代码块;break;</w:t>
      </w:r>
    </w:p>
    <w:p>
      <w:pPr>
        <w:pStyle w:val="29"/>
      </w:pPr>
      <w:r>
        <w:rPr>
          <w:rFonts w:hint="eastAsia"/>
        </w:rPr>
        <w:t>}</w:t>
      </w:r>
    </w:p>
    <w:p>
      <w:pPr>
        <w:spacing w:line="360" w:lineRule="auto"/>
      </w:pPr>
    </w:p>
    <w:p>
      <w:pPr>
        <w:spacing w:line="360" w:lineRule="auto"/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162560</wp:posOffset>
            </wp:positionH>
            <wp:positionV relativeFrom="paragraph">
              <wp:posOffset>428625</wp:posOffset>
            </wp:positionV>
            <wp:extent cx="5962015" cy="1332865"/>
            <wp:effectExtent l="0" t="0" r="635" b="635"/>
            <wp:wrapSquare wrapText="bothSides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2015" cy="1332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代码详解：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选项的值只能是byte/short/char/int四种类型，JDK1.7开始，支持对String进行选择。</w:t>
      </w:r>
    </w:p>
    <w:p>
      <w:pPr>
        <w:spacing w:line="360" w:lineRule="auto"/>
      </w:pPr>
      <w:r>
        <w:rPr>
          <w:rFonts w:hint="eastAsia"/>
        </w:rPr>
        <w:t>如果case之后没有break，那么从匹配的case开始，依次往下执行，直到遇到break或者是switch语句结束</w:t>
      </w:r>
    </w:p>
    <w:p>
      <w:pPr>
        <w:spacing w:line="360" w:lineRule="auto"/>
        <w:ind w:firstLine="0" w:firstLineChars="0"/>
      </w:pPr>
      <w:r>
        <w:rPr>
          <w:rFonts w:hint="eastAsia"/>
        </w:rPr>
        <w:t>如果每个case之后都有break的话，case之间的顺序不影响最后的结果；即使有一个case没有break，这个时候case之间的顺序会影响最后的结果。</w:t>
      </w:r>
    </w:p>
    <w:p>
      <w:pPr>
        <w:pStyle w:val="3"/>
      </w:pPr>
      <w:r>
        <w:rPr>
          <w:rFonts w:hint="eastAsia"/>
        </w:rPr>
        <w:t>循环结构</w:t>
      </w:r>
    </w:p>
    <w:p>
      <w:pPr>
        <w:pStyle w:val="4"/>
      </w:pPr>
      <w:r>
        <w:rPr>
          <w:rFonts w:hint="eastAsia"/>
        </w:rPr>
        <w:t>循环三要素：</w:t>
      </w:r>
    </w:p>
    <w:p>
      <w:pPr>
        <w:spacing w:line="360" w:lineRule="auto"/>
      </w:pPr>
      <w:r>
        <w:rPr>
          <w:rFonts w:hint="eastAsia"/>
        </w:rPr>
        <w:t>循环变量，循环条件，变量改变</w:t>
      </w:r>
    </w:p>
    <w:p>
      <w:pPr>
        <w:spacing w:line="360" w:lineRule="auto"/>
      </w:pPr>
      <w:r>
        <w:rPr>
          <w:rFonts w:hint="eastAsia"/>
        </w:rPr>
        <w:t>定义循环变量</w:t>
      </w:r>
    </w:p>
    <w:p>
      <w:pPr>
        <w:pStyle w:val="4"/>
      </w:pPr>
      <w:r>
        <w:rPr>
          <w:rFonts w:hint="eastAsia"/>
        </w:rPr>
        <w:t>while循环：</w:t>
      </w:r>
    </w:p>
    <w:p>
      <w:pPr>
        <w:pStyle w:val="29"/>
      </w:pPr>
      <w:r>
        <w:rPr>
          <w:rFonts w:hint="eastAsia"/>
        </w:rPr>
        <w:t>while(判断循环变量){</w:t>
      </w:r>
    </w:p>
    <w:p>
      <w:pPr>
        <w:pStyle w:val="29"/>
      </w:pPr>
      <w:r>
        <w:rPr>
          <w:rFonts w:hint="eastAsia"/>
        </w:rPr>
        <w:t>代码块;</w:t>
      </w:r>
    </w:p>
    <w:p>
      <w:pPr>
        <w:pStyle w:val="29"/>
      </w:pPr>
      <w:r>
        <w:rPr>
          <w:rFonts w:hint="eastAsia"/>
        </w:rPr>
        <w:t>}</w:t>
      </w:r>
    </w:p>
    <w:p>
      <w:pPr>
        <w:spacing w:line="360" w:lineRule="auto"/>
        <w:jc w:val="center"/>
      </w:pPr>
      <w:r>
        <w:drawing>
          <wp:inline distT="0" distB="0" distL="114300" distR="114300">
            <wp:extent cx="2731135" cy="1337945"/>
            <wp:effectExtent l="0" t="0" r="12065" b="1460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1135" cy="1337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hint="eastAsia"/>
        </w:rPr>
        <w:t>代码详解：</w:t>
      </w:r>
    </w:p>
    <w:p>
      <w:pPr>
        <w:spacing w:line="360" w:lineRule="auto"/>
        <w:jc w:val="center"/>
      </w:pPr>
    </w:p>
    <w:p>
      <w:pPr>
        <w:spacing w:line="360" w:lineRule="auto"/>
      </w:pPr>
      <w:r>
        <w:drawing>
          <wp:inline distT="0" distB="0" distL="114300" distR="114300">
            <wp:extent cx="4800600" cy="1098550"/>
            <wp:effectExtent l="0" t="0" r="0" b="635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7984" cy="112782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pStyle w:val="4"/>
      </w:pPr>
      <w:r>
        <w:rPr>
          <w:rFonts w:hint="eastAsia"/>
        </w:rPr>
        <w:t>do-while循环</w:t>
      </w:r>
    </w:p>
    <w:p>
      <w:pPr>
        <w:pStyle w:val="29"/>
      </w:pPr>
      <w:r>
        <w:rPr>
          <w:rFonts w:hint="eastAsia"/>
        </w:rPr>
        <w:t>do{</w:t>
      </w:r>
    </w:p>
    <w:p>
      <w:pPr>
        <w:pStyle w:val="29"/>
      </w:pPr>
      <w:r>
        <w:rPr>
          <w:rFonts w:hint="eastAsia"/>
        </w:rPr>
        <w:t>Code;</w:t>
      </w:r>
    </w:p>
    <w:p>
      <w:pPr>
        <w:pStyle w:val="29"/>
      </w:pPr>
      <w:r>
        <w:rPr>
          <w:rFonts w:hint="eastAsia"/>
        </w:rPr>
        <w:t>} while(逻辑值);</w:t>
      </w:r>
    </w:p>
    <w:p>
      <w:pPr>
        <w:spacing w:line="360" w:lineRule="auto"/>
      </w:pPr>
      <w:r>
        <w:rPr>
          <w:rFonts w:hint="eastAsia"/>
        </w:rPr>
        <w:t>无论如何代码块都会执行一次。</w:t>
      </w:r>
    </w:p>
    <w:p>
      <w:pPr>
        <w:spacing w:line="360" w:lineRule="auto"/>
        <w:jc w:val="center"/>
      </w:pPr>
      <w:r>
        <w:drawing>
          <wp:inline distT="0" distB="0" distL="114300" distR="114300">
            <wp:extent cx="2514600" cy="18662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866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</w:pPr>
    </w:p>
    <w:p>
      <w:pPr>
        <w:spacing w:line="360" w:lineRule="auto"/>
      </w:pPr>
      <w:r>
        <w:rPr>
          <w:rFonts w:hint="eastAsia"/>
        </w:rPr>
        <w:t>代码详解：</w:t>
      </w:r>
    </w:p>
    <w:p>
      <w:pPr>
        <w:spacing w:line="360" w:lineRule="auto"/>
      </w:pPr>
      <w:r>
        <w:drawing>
          <wp:inline distT="0" distB="0" distL="114300" distR="114300">
            <wp:extent cx="5430520" cy="1078865"/>
            <wp:effectExtent l="0" t="0" r="17780" b="6985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0520" cy="1078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eastAsiaTheme="minorEastAsia"/>
        </w:rPr>
      </w:pPr>
    </w:p>
    <w:p>
      <w:pPr>
        <w:pStyle w:val="4"/>
      </w:pPr>
      <w:r>
        <w:rPr>
          <w:rFonts w:hint="eastAsia"/>
        </w:rPr>
        <w:t>for循环：</w:t>
      </w:r>
    </w:p>
    <w:p>
      <w:pPr>
        <w:spacing w:line="360" w:lineRule="auto"/>
      </w:pPr>
      <w:r>
        <w:rPr>
          <w:rFonts w:hint="eastAsia"/>
        </w:rPr>
        <w:t>定义格式：</w:t>
      </w:r>
    </w:p>
    <w:p>
      <w:pPr>
        <w:pStyle w:val="29"/>
      </w:pPr>
      <w:r>
        <w:rPr>
          <w:rFonts w:hint="eastAsia"/>
        </w:rPr>
        <w:t>for(定义循环变量;循环条件;改变循环变量){</w:t>
      </w:r>
    </w:p>
    <w:p>
      <w:pPr>
        <w:pStyle w:val="29"/>
      </w:pPr>
      <w:r>
        <w:rPr>
          <w:rFonts w:hint="eastAsia"/>
        </w:rPr>
        <w:t>代码块;</w:t>
      </w:r>
    </w:p>
    <w:p>
      <w:pPr>
        <w:pStyle w:val="29"/>
      </w:pPr>
      <w:r>
        <w:rPr>
          <w:rFonts w:hint="eastAsia"/>
        </w:rPr>
        <w:t>}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执行顺序：</w:t>
      </w:r>
    </w:p>
    <w:p>
      <w:pPr>
        <w:spacing w:line="360" w:lineRule="auto"/>
      </w:pPr>
      <w:r>
        <w:drawing>
          <wp:inline distT="0" distB="0" distL="114300" distR="114300">
            <wp:extent cx="4378325" cy="1303655"/>
            <wp:effectExtent l="0" t="0" r="3175" b="1079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8325" cy="1303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Chars="0"/>
      </w:pPr>
      <w:r>
        <w:rPr>
          <w:rFonts w:hint="eastAsia"/>
        </w:rPr>
        <w:t>代码详解：</w:t>
      </w:r>
    </w:p>
    <w:p>
      <w:pPr>
        <w:pStyle w:val="29"/>
      </w:pPr>
      <w:r>
        <w:rPr>
          <w:rFonts w:hint="eastAsia"/>
        </w:rPr>
        <w:t>for(int i = 1; i &lt;= 10; i++){</w:t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2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System.out.println(i);</w:t>
      </w:r>
    </w:p>
    <w:p>
      <w:pPr>
        <w:pStyle w:val="29"/>
      </w:pPr>
      <w:r>
        <w:rPr>
          <w:rFonts w:hint="eastAsia"/>
        </w:rPr>
        <w:t>}</w:t>
      </w:r>
    </w:p>
    <w:p>
      <w:pPr>
        <w:spacing w:line="360" w:lineRule="auto"/>
      </w:pPr>
      <w:r>
        <w:rPr>
          <w:rFonts w:hint="eastAsia"/>
        </w:rPr>
        <w:t>首先定义一个变量i=1，然后判断i是否小于等于10，如果满足条件，则执行方法体，输出i，然后变量i自增1，继续判断i的值是否小于等于10,直到i小于等于10不成立，循环结束。</w:t>
      </w:r>
    </w:p>
    <w:p>
      <w:pPr>
        <w:pStyle w:val="3"/>
      </w:pPr>
      <w:r>
        <w:rPr>
          <w:rFonts w:hint="eastAsia"/>
        </w:rPr>
        <w:t>break和continue</w:t>
      </w:r>
    </w:p>
    <w:p>
      <w:pPr>
        <w:pStyle w:val="4"/>
      </w:pPr>
      <w:r>
        <w:rPr>
          <w:rFonts w:hint="eastAsia"/>
        </w:rPr>
        <w:t>break：</w:t>
      </w:r>
    </w:p>
    <w:p>
      <w:pPr>
        <w:spacing w:line="360" w:lineRule="auto"/>
      </w:pPr>
      <w:r>
        <w:rPr>
          <w:rFonts w:hint="eastAsia"/>
        </w:rPr>
        <w:t>可以在选择和循环结构中使用。表示终止一层循环。</w:t>
      </w:r>
    </w:p>
    <w:p>
      <w:pPr>
        <w:spacing w:line="360" w:lineRule="auto"/>
      </w:pPr>
      <w:r>
        <w:drawing>
          <wp:inline distT="0" distB="0" distL="114300" distR="114300">
            <wp:extent cx="3952240" cy="1333500"/>
            <wp:effectExtent l="0" t="0" r="10160" b="0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hint="eastAsia"/>
        </w:rPr>
        <w:t>程序首先进入第一层循环，即for（int i = 1;i &lt; 5; i++）,判断当i&lt;5 成立的时候，往下执行，进入第二层循环for（int j = 1;j &lt; 6; j++），然后判断j&lt;6 是否成立，不成立的话则结束当前循环，i自增1，然后再次进入第二层循环；如果第二层循环中j&lt;6是成立的，则往下执行判断，如果j等于三，则执行break Outer，结束外层的循环，即整个循环结束；如果不加outer的话，结束的是当前这一层的for循环，即结束for（int == 1; j&lt;6;j++），而外层for循环for(int i=1;i&lt;5,i++)会将变量i的值自增1，然后继续进入第二层循环</w:t>
      </w:r>
    </w:p>
    <w:p>
      <w:pPr>
        <w:spacing w:line="360" w:lineRule="auto"/>
      </w:pPr>
    </w:p>
    <w:p>
      <w:pPr>
        <w:pStyle w:val="4"/>
      </w:pPr>
      <w:r>
        <w:rPr>
          <w:rFonts w:hint="eastAsia"/>
        </w:rPr>
        <w:t>continue：</w:t>
      </w:r>
    </w:p>
    <w:p>
      <w:pPr>
        <w:spacing w:line="360" w:lineRule="auto"/>
      </w:pPr>
      <w:r>
        <w:rPr>
          <w:rFonts w:hint="eastAsia"/>
        </w:rPr>
        <w:t>只能用在循环结构中。表示跳出本次一层循环继续下次的循环。</w:t>
      </w:r>
    </w:p>
    <w:p>
      <w:pPr>
        <w:spacing w:line="360" w:lineRule="auto"/>
      </w:pPr>
      <w:r>
        <w:drawing>
          <wp:inline distT="0" distB="0" distL="114300" distR="114300">
            <wp:extent cx="4085590" cy="1390650"/>
            <wp:effectExtent l="0" t="0" r="10160" b="0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hint="eastAsia"/>
        </w:rPr>
        <w:t>程序首先进入第一层循环，即for（int i = 1;i &lt; 5; i++）,判断当i&lt;5 成立的时候，往下执行，进入第二层循环for（int j = 1;j &lt; 6; j++），然后判断j&lt;6 是否成立，不成立的话则结束当前循环，i自增1，然后再次进入第二层循环；如果第二层循环中j&lt;6是成立的，则往下执行判断，如果j等于三，则执行continue Outer，这时候会跳出第一层当前循环，然后将i自增一，继续进入第二层循环执行，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wordWrap w:val="0"/>
      <w:ind w:firstLine="360"/>
      <w:jc w:val="left"/>
      <w:rPr>
        <w:rFonts w:ascii="华文中宋" w:hAnsi="华文中宋" w:eastAsia="华文中宋"/>
      </w:rPr>
    </w:pPr>
    <w:r>
      <w:drawing>
        <wp:inline distT="0" distB="0" distL="0" distR="0">
          <wp:extent cx="1714500" cy="552450"/>
          <wp:effectExtent l="0" t="0" r="0" b="0"/>
          <wp:docPr id="2053" name="图片 2053" descr="IT培训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3" name="图片 2053" descr="IT培训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145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 w:ascii="华文中宋" w:hAnsi="华文中宋" w:eastAsia="华文中宋"/>
      </w:rPr>
      <w:t xml:space="preserve">               </w:t>
    </w:r>
    <w:r>
      <w:rPr>
        <w:rFonts w:hint="eastAsia" w:asciiTheme="majorEastAsia" w:hAnsiTheme="majorEastAsia" w:eastAsiaTheme="majorEastAsia"/>
        <w:sz w:val="21"/>
        <w:szCs w:val="21"/>
      </w:rPr>
      <w:t xml:space="preserve">BIG  </w:t>
    </w:r>
    <w:r>
      <w:rPr>
        <w:rFonts w:hint="eastAsia" w:ascii="华文隶书" w:eastAsia="华文隶书" w:hAnsiTheme="majorEastAsia"/>
        <w:b/>
        <w:sz w:val="48"/>
        <w:szCs w:val="48"/>
      </w:rPr>
      <w:t>兰刚</w:t>
    </w:r>
    <w:r>
      <w:rPr>
        <w:rFonts w:hint="eastAsia" w:asciiTheme="majorEastAsia" w:hAnsiTheme="majorEastAsia" w:eastAsiaTheme="majorEastAsia"/>
        <w:sz w:val="21"/>
        <w:szCs w:val="21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28487E"/>
    <w:multiLevelType w:val="multilevel"/>
    <w:tmpl w:val="3E28487E"/>
    <w:lvl w:ilvl="0" w:tentative="0">
      <w:start w:val="1"/>
      <w:numFmt w:val="decimal"/>
      <w:pStyle w:val="2"/>
      <w:lvlText w:val="%1"/>
      <w:lvlJc w:val="left"/>
      <w:pPr>
        <w:ind w:left="128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142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850" w:firstLine="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171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ind w:left="185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ind w:left="200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ind w:left="214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ind w:left="229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2434" w:hanging="1584"/>
      </w:pPr>
      <w:rPr>
        <w:rFonts w:hint="eastAsia"/>
      </w:rPr>
    </w:lvl>
  </w:abstractNum>
  <w:abstractNum w:abstractNumId="1">
    <w:nsid w:val="69E70C73"/>
    <w:multiLevelType w:val="multilevel"/>
    <w:tmpl w:val="69E70C73"/>
    <w:lvl w:ilvl="0" w:tentative="0">
      <w:start w:val="1"/>
      <w:numFmt w:val="decimal"/>
      <w:pStyle w:val="51"/>
      <w:lvlText w:val="%1)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3F2541"/>
    <w:rsid w:val="00110534"/>
    <w:rsid w:val="00273864"/>
    <w:rsid w:val="003E3969"/>
    <w:rsid w:val="004957B8"/>
    <w:rsid w:val="005758BA"/>
    <w:rsid w:val="00626E98"/>
    <w:rsid w:val="0071764F"/>
    <w:rsid w:val="00733032"/>
    <w:rsid w:val="00814851"/>
    <w:rsid w:val="00860CA9"/>
    <w:rsid w:val="008D607B"/>
    <w:rsid w:val="00936D1D"/>
    <w:rsid w:val="00A93D20"/>
    <w:rsid w:val="00AC699D"/>
    <w:rsid w:val="00B06059"/>
    <w:rsid w:val="00B952EE"/>
    <w:rsid w:val="00C64D91"/>
    <w:rsid w:val="00CA1C36"/>
    <w:rsid w:val="00D66770"/>
    <w:rsid w:val="00E95ED8"/>
    <w:rsid w:val="00EB35A3"/>
    <w:rsid w:val="023B6B83"/>
    <w:rsid w:val="07CA1CC2"/>
    <w:rsid w:val="07F65A19"/>
    <w:rsid w:val="09A177D0"/>
    <w:rsid w:val="0BAE0F4C"/>
    <w:rsid w:val="0D9301F9"/>
    <w:rsid w:val="0F0D1378"/>
    <w:rsid w:val="105C6C04"/>
    <w:rsid w:val="1067181D"/>
    <w:rsid w:val="10E37B9C"/>
    <w:rsid w:val="10EA73CD"/>
    <w:rsid w:val="127D000C"/>
    <w:rsid w:val="129C196A"/>
    <w:rsid w:val="150C5D86"/>
    <w:rsid w:val="194C09EC"/>
    <w:rsid w:val="1A7E00E1"/>
    <w:rsid w:val="1D2F60D7"/>
    <w:rsid w:val="1E067CA4"/>
    <w:rsid w:val="1E785627"/>
    <w:rsid w:val="1EB47E29"/>
    <w:rsid w:val="1F384029"/>
    <w:rsid w:val="20333B71"/>
    <w:rsid w:val="23162BB0"/>
    <w:rsid w:val="244E494B"/>
    <w:rsid w:val="25691937"/>
    <w:rsid w:val="26306EFF"/>
    <w:rsid w:val="26410BA8"/>
    <w:rsid w:val="26F41BC5"/>
    <w:rsid w:val="27E67BE8"/>
    <w:rsid w:val="29C5568B"/>
    <w:rsid w:val="2A411626"/>
    <w:rsid w:val="2A550397"/>
    <w:rsid w:val="2BFD7AB5"/>
    <w:rsid w:val="2D344B90"/>
    <w:rsid w:val="2DFE347A"/>
    <w:rsid w:val="2E487BC8"/>
    <w:rsid w:val="3058282B"/>
    <w:rsid w:val="307760FC"/>
    <w:rsid w:val="33E61FD5"/>
    <w:rsid w:val="36463154"/>
    <w:rsid w:val="36BA2988"/>
    <w:rsid w:val="36F877CF"/>
    <w:rsid w:val="37F14143"/>
    <w:rsid w:val="392B58F2"/>
    <w:rsid w:val="392F70CC"/>
    <w:rsid w:val="3994656F"/>
    <w:rsid w:val="3A5F3E12"/>
    <w:rsid w:val="3B9E4D28"/>
    <w:rsid w:val="3FFE30A7"/>
    <w:rsid w:val="43A31FAA"/>
    <w:rsid w:val="43D64A55"/>
    <w:rsid w:val="4618496C"/>
    <w:rsid w:val="46E8441C"/>
    <w:rsid w:val="47614A69"/>
    <w:rsid w:val="48382A51"/>
    <w:rsid w:val="484F3ACB"/>
    <w:rsid w:val="48747F6B"/>
    <w:rsid w:val="49326799"/>
    <w:rsid w:val="4ADE128F"/>
    <w:rsid w:val="4BBB6655"/>
    <w:rsid w:val="4ED7147C"/>
    <w:rsid w:val="50414001"/>
    <w:rsid w:val="525E1C5F"/>
    <w:rsid w:val="527A740A"/>
    <w:rsid w:val="53211F4E"/>
    <w:rsid w:val="55001993"/>
    <w:rsid w:val="56091692"/>
    <w:rsid w:val="568533A9"/>
    <w:rsid w:val="591A3935"/>
    <w:rsid w:val="5958364E"/>
    <w:rsid w:val="5998612F"/>
    <w:rsid w:val="5A503E2A"/>
    <w:rsid w:val="5C5A029C"/>
    <w:rsid w:val="5D9F1B3E"/>
    <w:rsid w:val="5EC5358B"/>
    <w:rsid w:val="5F62135C"/>
    <w:rsid w:val="5F9E5F08"/>
    <w:rsid w:val="5FB26379"/>
    <w:rsid w:val="5FC412A5"/>
    <w:rsid w:val="60CA099C"/>
    <w:rsid w:val="644908A2"/>
    <w:rsid w:val="64537886"/>
    <w:rsid w:val="64FA36F4"/>
    <w:rsid w:val="6502380A"/>
    <w:rsid w:val="68082DEF"/>
    <w:rsid w:val="698902A3"/>
    <w:rsid w:val="6B9023FF"/>
    <w:rsid w:val="6CE95308"/>
    <w:rsid w:val="6D390663"/>
    <w:rsid w:val="6DF87A5C"/>
    <w:rsid w:val="6F326CCA"/>
    <w:rsid w:val="70A51798"/>
    <w:rsid w:val="73AC20DD"/>
    <w:rsid w:val="7567435F"/>
    <w:rsid w:val="75ED2931"/>
    <w:rsid w:val="79DF4963"/>
    <w:rsid w:val="7A3F2541"/>
    <w:rsid w:val="7E984F40"/>
    <w:rsid w:val="7F16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semiHidden="0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33"/>
    <w:qFormat/>
    <w:uiPriority w:val="9"/>
    <w:pPr>
      <w:keepNext/>
      <w:keepLines/>
      <w:numPr>
        <w:ilvl w:val="0"/>
        <w:numId w:val="1"/>
      </w:numPr>
      <w:spacing w:before="340" w:after="330" w:line="480" w:lineRule="auto"/>
      <w:ind w:firstLine="0" w:firstLineChars="0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5"/>
    <w:unhideWhenUsed/>
    <w:qFormat/>
    <w:uiPriority w:val="9"/>
    <w:pPr>
      <w:keepNext/>
      <w:keepLines/>
      <w:numPr>
        <w:ilvl w:val="1"/>
        <w:numId w:val="1"/>
      </w:numPr>
      <w:spacing w:before="260" w:after="260" w:line="360" w:lineRule="auto"/>
      <w:ind w:firstLine="0" w:firstLineChars="0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numPr>
        <w:ilvl w:val="2"/>
        <w:numId w:val="1"/>
      </w:numPr>
      <w:spacing w:before="260" w:after="260" w:line="415" w:lineRule="auto"/>
      <w:ind w:firstLineChars="0"/>
      <w:outlineLvl w:val="2"/>
    </w:pPr>
    <w:rPr>
      <w:b/>
      <w:bCs/>
      <w:szCs w:val="32"/>
    </w:rPr>
  </w:style>
  <w:style w:type="paragraph" w:styleId="5">
    <w:name w:val="heading 4"/>
    <w:basedOn w:val="1"/>
    <w:next w:val="1"/>
    <w:link w:val="37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ind w:firstLine="0" w:firstLineChars="0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8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ind w:firstLine="0" w:firstLineChars="0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9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ind w:firstLine="0" w:firstLineChars="0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40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ind w:firstLine="0" w:firstLineChars="0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1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ind w:firstLine="0" w:firstLineChars="0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42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ind w:firstLine="0" w:firstLineChars="0"/>
      <w:outlineLvl w:val="8"/>
    </w:pPr>
    <w:rPr>
      <w:rFonts w:asciiTheme="majorHAnsi" w:hAnsiTheme="majorHAnsi" w:eastAsiaTheme="majorEastAsia" w:cstheme="majorBidi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2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62"/>
    <w:unhideWhenUsed/>
    <w:qFormat/>
    <w:uiPriority w:val="99"/>
    <w:rPr>
      <w:b/>
      <w:bCs/>
    </w:rPr>
  </w:style>
  <w:style w:type="paragraph" w:styleId="12">
    <w:name w:val="annotation text"/>
    <w:basedOn w:val="1"/>
    <w:link w:val="61"/>
    <w:unhideWhenUsed/>
    <w:qFormat/>
    <w:uiPriority w:val="99"/>
    <w:pPr>
      <w:jc w:val="left"/>
    </w:pPr>
  </w:style>
  <w:style w:type="paragraph" w:styleId="13">
    <w:name w:val="Balloon Text"/>
    <w:basedOn w:val="1"/>
    <w:link w:val="46"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45"/>
    <w:unhideWhenUsed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15">
    <w:name w:val="header"/>
    <w:basedOn w:val="1"/>
    <w:link w:val="4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6">
    <w:name w:val="footnote text"/>
    <w:basedOn w:val="1"/>
    <w:link w:val="65"/>
    <w:unhideWhenUsed/>
    <w:qFormat/>
    <w:uiPriority w:val="99"/>
    <w:pPr>
      <w:jc w:val="left"/>
    </w:pPr>
    <w:rPr>
      <w:sz w:val="18"/>
      <w:szCs w:val="18"/>
    </w:rPr>
  </w:style>
  <w:style w:type="paragraph" w:styleId="17">
    <w:name w:val="Normal (Web)"/>
    <w:basedOn w:val="1"/>
    <w:unhideWhenUsed/>
    <w:qFormat/>
    <w:uiPriority w:val="99"/>
    <w:pPr>
      <w:widowControl/>
      <w:snapToGrid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9">
    <w:name w:val="Strong"/>
    <w:basedOn w:val="18"/>
    <w:qFormat/>
    <w:uiPriority w:val="22"/>
    <w:rPr>
      <w:b/>
      <w:bCs/>
    </w:rPr>
  </w:style>
  <w:style w:type="character" w:styleId="20">
    <w:name w:val="FollowedHyperlink"/>
    <w:basedOn w:val="18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21">
    <w:name w:val="Emphasis"/>
    <w:qFormat/>
    <w:uiPriority w:val="20"/>
    <w:rPr>
      <w:b/>
      <w:i/>
      <w:iCs/>
    </w:rPr>
  </w:style>
  <w:style w:type="character" w:styleId="22">
    <w:name w:val="Hyperlink"/>
    <w:basedOn w:val="1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3">
    <w:name w:val="HTML Code"/>
    <w:basedOn w:val="18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4">
    <w:name w:val="annotation reference"/>
    <w:basedOn w:val="18"/>
    <w:unhideWhenUsed/>
    <w:qFormat/>
    <w:uiPriority w:val="99"/>
    <w:rPr>
      <w:sz w:val="21"/>
      <w:szCs w:val="21"/>
    </w:rPr>
  </w:style>
  <w:style w:type="character" w:styleId="25">
    <w:name w:val="footnote reference"/>
    <w:basedOn w:val="18"/>
    <w:unhideWhenUsed/>
    <w:qFormat/>
    <w:uiPriority w:val="99"/>
    <w:rPr>
      <w:vertAlign w:val="superscript"/>
    </w:rPr>
  </w:style>
  <w:style w:type="table" w:styleId="27">
    <w:name w:val="Table Grid"/>
    <w:basedOn w:val="2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28">
    <w:name w:val="Light Shading"/>
    <w:basedOn w:val="26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paragraph" w:customStyle="1" w:styleId="29">
    <w:name w:val="代码"/>
    <w:basedOn w:val="1"/>
    <w:link w:val="30"/>
    <w:qFormat/>
    <w:uiPriority w:val="0"/>
    <w:pPr>
      <w:shd w:val="clear" w:color="auto" w:fill="7F7F7F" w:themeFill="text1" w:themeFillTint="7F"/>
      <w:jc w:val="left"/>
    </w:pPr>
  </w:style>
  <w:style w:type="character" w:customStyle="1" w:styleId="30">
    <w:name w:val="代码 Char"/>
    <w:basedOn w:val="18"/>
    <w:link w:val="29"/>
    <w:qFormat/>
    <w:uiPriority w:val="0"/>
    <w:rPr>
      <w:rFonts w:ascii="Consolas" w:hAnsi="Consolas" w:eastAsia="微软雅黑" w:cs="Times New Roman"/>
      <w:szCs w:val="21"/>
      <w:shd w:val="clear" w:color="auto" w:fill="D8D8D8" w:themeFill="background1" w:themeFillShade="D9"/>
    </w:rPr>
  </w:style>
  <w:style w:type="paragraph" w:customStyle="1" w:styleId="31">
    <w:name w:val="强调代码"/>
    <w:basedOn w:val="29"/>
    <w:link w:val="32"/>
    <w:qFormat/>
    <w:uiPriority w:val="0"/>
    <w:pPr>
      <w:spacing w:before="163" w:beforeLines="50" w:after="163" w:afterLines="50"/>
      <w:ind w:firstLine="360"/>
      <w:contextualSpacing/>
    </w:pPr>
    <w:rPr>
      <w:b/>
      <w:iCs/>
      <w:color w:val="000000" w:themeColor="text1"/>
      <w:sz w:val="18"/>
      <w14:textFill>
        <w14:solidFill>
          <w14:schemeClr w14:val="tx1"/>
        </w14:solidFill>
      </w14:textFill>
    </w:rPr>
  </w:style>
  <w:style w:type="character" w:customStyle="1" w:styleId="32">
    <w:name w:val="强调代码 Char"/>
    <w:basedOn w:val="30"/>
    <w:link w:val="31"/>
    <w:qFormat/>
    <w:uiPriority w:val="0"/>
    <w:rPr>
      <w:rFonts w:ascii="Consolas" w:hAnsi="Consolas" w:eastAsia="微软雅黑" w:cs="Times New Roman"/>
      <w:b/>
      <w:iCs/>
      <w:color w:val="000000" w:themeColor="text1"/>
      <w:sz w:val="18"/>
      <w:szCs w:val="21"/>
      <w:shd w:val="clear" w:color="auto" w:fill="D8D8D8" w:themeFill="background1" w:themeFillShade="D9"/>
      <w14:textFill>
        <w14:solidFill>
          <w14:schemeClr w14:val="tx1"/>
        </w14:solidFill>
      </w14:textFill>
    </w:rPr>
  </w:style>
  <w:style w:type="character" w:customStyle="1" w:styleId="33">
    <w:name w:val="标题 1 Char"/>
    <w:basedOn w:val="18"/>
    <w:link w:val="2"/>
    <w:qFormat/>
    <w:uiPriority w:val="9"/>
    <w:rPr>
      <w:rFonts w:ascii="Consolas" w:hAnsi="Consolas" w:eastAsia="微软雅黑" w:cs="Times New Roman"/>
      <w:b/>
      <w:bCs/>
      <w:kern w:val="44"/>
      <w:sz w:val="44"/>
      <w:szCs w:val="44"/>
    </w:rPr>
  </w:style>
  <w:style w:type="paragraph" w:customStyle="1" w:styleId="34">
    <w:name w:val="表题"/>
    <w:basedOn w:val="1"/>
    <w:link w:val="56"/>
    <w:qFormat/>
    <w:uiPriority w:val="0"/>
    <w:pPr>
      <w:spacing w:before="100" w:beforeLines="100"/>
      <w:ind w:firstLine="200"/>
      <w:jc w:val="center"/>
    </w:pPr>
    <w:rPr>
      <w:rFonts w:ascii="Calibri" w:hAnsi="Calibri"/>
      <w:color w:val="464646"/>
      <w:sz w:val="18"/>
      <w:szCs w:val="22"/>
    </w:rPr>
  </w:style>
  <w:style w:type="character" w:customStyle="1" w:styleId="35">
    <w:name w:val="标题 2 Char"/>
    <w:basedOn w:val="18"/>
    <w:link w:val="3"/>
    <w:qFormat/>
    <w:uiPriority w:val="9"/>
    <w:rPr>
      <w:rFonts w:eastAsia="微软雅黑" w:asciiTheme="majorHAnsi" w:hAnsiTheme="majorHAnsi" w:cstheme="majorBidi"/>
      <w:b/>
      <w:bCs/>
      <w:sz w:val="28"/>
      <w:szCs w:val="32"/>
    </w:rPr>
  </w:style>
  <w:style w:type="character" w:customStyle="1" w:styleId="36">
    <w:name w:val="标题 3 Char"/>
    <w:basedOn w:val="18"/>
    <w:link w:val="4"/>
    <w:qFormat/>
    <w:uiPriority w:val="9"/>
    <w:rPr>
      <w:rFonts w:ascii="Consolas" w:hAnsi="Consolas" w:eastAsia="微软雅黑" w:cs="Times New Roman"/>
      <w:b/>
      <w:bCs/>
      <w:szCs w:val="32"/>
    </w:rPr>
  </w:style>
  <w:style w:type="character" w:customStyle="1" w:styleId="37">
    <w:name w:val="标题 4 Char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8">
    <w:name w:val="标题 5 Char"/>
    <w:basedOn w:val="18"/>
    <w:link w:val="6"/>
    <w:semiHidden/>
    <w:qFormat/>
    <w:uiPriority w:val="9"/>
    <w:rPr>
      <w:rFonts w:ascii="Consolas" w:hAnsi="Consolas" w:eastAsia="微软雅黑" w:cs="Times New Roman"/>
      <w:b/>
      <w:bCs/>
      <w:sz w:val="28"/>
      <w:szCs w:val="28"/>
    </w:rPr>
  </w:style>
  <w:style w:type="character" w:customStyle="1" w:styleId="39">
    <w:name w:val="标题 6 Char"/>
    <w:basedOn w:val="18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40">
    <w:name w:val="标题 7 Char"/>
    <w:basedOn w:val="18"/>
    <w:link w:val="8"/>
    <w:semiHidden/>
    <w:qFormat/>
    <w:uiPriority w:val="9"/>
    <w:rPr>
      <w:rFonts w:ascii="Consolas" w:hAnsi="Consolas" w:eastAsia="微软雅黑" w:cs="Times New Roman"/>
      <w:b/>
      <w:bCs/>
      <w:sz w:val="24"/>
      <w:szCs w:val="24"/>
    </w:rPr>
  </w:style>
  <w:style w:type="character" w:customStyle="1" w:styleId="41">
    <w:name w:val="标题 8 Char"/>
    <w:basedOn w:val="18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42">
    <w:name w:val="标题 9 Char"/>
    <w:basedOn w:val="18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paragraph" w:customStyle="1" w:styleId="43">
    <w:name w:val="列出段落1"/>
    <w:basedOn w:val="1"/>
    <w:qFormat/>
    <w:uiPriority w:val="34"/>
  </w:style>
  <w:style w:type="character" w:customStyle="1" w:styleId="44">
    <w:name w:val="页眉 Char"/>
    <w:basedOn w:val="18"/>
    <w:link w:val="15"/>
    <w:qFormat/>
    <w:uiPriority w:val="99"/>
    <w:rPr>
      <w:rFonts w:ascii="Consolas" w:hAnsi="Consolas" w:eastAsia="微软雅黑" w:cs="Times New Roman"/>
      <w:sz w:val="18"/>
      <w:szCs w:val="18"/>
    </w:rPr>
  </w:style>
  <w:style w:type="character" w:customStyle="1" w:styleId="45">
    <w:name w:val="页脚 Char"/>
    <w:basedOn w:val="18"/>
    <w:link w:val="14"/>
    <w:qFormat/>
    <w:uiPriority w:val="99"/>
    <w:rPr>
      <w:rFonts w:ascii="Consolas" w:hAnsi="Consolas" w:eastAsia="微软雅黑" w:cs="Times New Roman"/>
      <w:sz w:val="18"/>
      <w:szCs w:val="18"/>
    </w:rPr>
  </w:style>
  <w:style w:type="character" w:customStyle="1" w:styleId="46">
    <w:name w:val="批注框文本 Char"/>
    <w:basedOn w:val="18"/>
    <w:link w:val="13"/>
    <w:semiHidden/>
    <w:qFormat/>
    <w:uiPriority w:val="99"/>
    <w:rPr>
      <w:rFonts w:ascii="Consolas" w:hAnsi="Consolas" w:eastAsia="微软雅黑" w:cs="Times New Roman"/>
      <w:sz w:val="18"/>
      <w:szCs w:val="18"/>
    </w:rPr>
  </w:style>
  <w:style w:type="paragraph" w:customStyle="1" w:styleId="47">
    <w:name w:val="图示"/>
    <w:basedOn w:val="1"/>
    <w:link w:val="48"/>
    <w:qFormat/>
    <w:uiPriority w:val="0"/>
    <w:pPr>
      <w:widowControl/>
      <w:spacing w:beforeLines="50" w:afterLines="50"/>
      <w:jc w:val="center"/>
    </w:pPr>
    <w:rPr>
      <w:rFonts w:cs="Consolas"/>
      <w:color w:val="464646"/>
      <w:kern w:val="0"/>
      <w:sz w:val="18"/>
    </w:rPr>
  </w:style>
  <w:style w:type="character" w:customStyle="1" w:styleId="48">
    <w:name w:val="图示 Char"/>
    <w:link w:val="47"/>
    <w:qFormat/>
    <w:uiPriority w:val="0"/>
    <w:rPr>
      <w:rFonts w:ascii="Consolas" w:hAnsi="Consolas" w:eastAsia="微软雅黑" w:cs="Consolas"/>
      <w:color w:val="464646"/>
      <w:kern w:val="0"/>
      <w:sz w:val="18"/>
      <w:szCs w:val="21"/>
    </w:rPr>
  </w:style>
  <w:style w:type="paragraph" w:customStyle="1" w:styleId="49">
    <w:name w:val="正文（编号）"/>
    <w:basedOn w:val="1"/>
    <w:link w:val="50"/>
    <w:qFormat/>
    <w:uiPriority w:val="0"/>
    <w:pPr>
      <w:spacing w:before="20" w:beforeLines="20" w:after="20" w:afterLines="20"/>
      <w:ind w:left="200" w:leftChars="200"/>
      <w:contextualSpacing/>
    </w:pPr>
    <w:rPr>
      <w:b/>
    </w:rPr>
  </w:style>
  <w:style w:type="character" w:customStyle="1" w:styleId="50">
    <w:name w:val="正文（编号） Char"/>
    <w:basedOn w:val="18"/>
    <w:link w:val="49"/>
    <w:qFormat/>
    <w:uiPriority w:val="0"/>
    <w:rPr>
      <w:rFonts w:ascii="Consolas" w:hAnsi="Consolas" w:eastAsia="微软雅黑" w:cs="Times New Roman"/>
      <w:b/>
      <w:szCs w:val="21"/>
    </w:rPr>
  </w:style>
  <w:style w:type="paragraph" w:customStyle="1" w:styleId="51">
    <w:name w:val="有序列表"/>
    <w:basedOn w:val="1"/>
    <w:link w:val="52"/>
    <w:qFormat/>
    <w:uiPriority w:val="0"/>
    <w:pPr>
      <w:numPr>
        <w:ilvl w:val="0"/>
        <w:numId w:val="2"/>
      </w:numPr>
      <w:spacing w:before="156" w:beforeLines="50" w:after="156" w:afterLines="50"/>
      <w:ind w:firstLine="0" w:firstLineChars="0"/>
      <w:contextualSpacing/>
    </w:pPr>
    <w:rPr>
      <w:rFonts w:ascii="微软雅黑" w:hAnsi="微软雅黑"/>
      <w:szCs w:val="22"/>
    </w:rPr>
  </w:style>
  <w:style w:type="character" w:customStyle="1" w:styleId="52">
    <w:name w:val="有序列表 Char"/>
    <w:basedOn w:val="18"/>
    <w:link w:val="51"/>
    <w:qFormat/>
    <w:uiPriority w:val="0"/>
    <w:rPr>
      <w:rFonts w:ascii="微软雅黑" w:hAnsi="微软雅黑" w:eastAsia="微软雅黑" w:cs="Times New Roman"/>
    </w:rPr>
  </w:style>
  <w:style w:type="paragraph" w:customStyle="1" w:styleId="53">
    <w:name w:val="无序列表"/>
    <w:basedOn w:val="1"/>
    <w:link w:val="54"/>
    <w:qFormat/>
    <w:uiPriority w:val="0"/>
    <w:pPr>
      <w:spacing w:before="50" w:beforeLines="50" w:after="50" w:afterLines="50"/>
      <w:ind w:firstLine="0" w:firstLineChars="0"/>
      <w:contextualSpacing/>
    </w:pPr>
    <w:rPr>
      <w:rFonts w:ascii="微软雅黑" w:hAnsi="微软雅黑"/>
      <w:szCs w:val="22"/>
    </w:rPr>
  </w:style>
  <w:style w:type="character" w:customStyle="1" w:styleId="54">
    <w:name w:val="无序列表 Char"/>
    <w:basedOn w:val="18"/>
    <w:link w:val="53"/>
    <w:qFormat/>
    <w:uiPriority w:val="0"/>
    <w:rPr>
      <w:rFonts w:ascii="微软雅黑" w:hAnsi="微软雅黑" w:eastAsia="微软雅黑" w:cs="Times New Roman"/>
    </w:rPr>
  </w:style>
  <w:style w:type="paragraph" w:customStyle="1" w:styleId="55">
    <w:name w:val="步骤"/>
    <w:basedOn w:val="1"/>
    <w:qFormat/>
    <w:uiPriority w:val="0"/>
    <w:pPr>
      <w:snapToGrid/>
      <w:spacing w:beforeLines="50" w:afterLines="50"/>
      <w:ind w:left="1260" w:firstLine="0" w:firstLineChars="0"/>
      <w:contextualSpacing/>
    </w:pPr>
    <w:rPr>
      <w:rFonts w:ascii="微软雅黑" w:hAnsi="微软雅黑"/>
      <w:szCs w:val="22"/>
    </w:rPr>
  </w:style>
  <w:style w:type="character" w:customStyle="1" w:styleId="56">
    <w:name w:val="表题 Char"/>
    <w:link w:val="34"/>
    <w:qFormat/>
    <w:uiPriority w:val="0"/>
    <w:rPr>
      <w:rFonts w:ascii="Calibri" w:hAnsi="Calibri" w:eastAsia="微软雅黑" w:cs="Times New Roman"/>
      <w:color w:val="464646"/>
      <w:sz w:val="18"/>
    </w:rPr>
  </w:style>
  <w:style w:type="paragraph" w:customStyle="1" w:styleId="57">
    <w:name w:val="表格标题"/>
    <w:basedOn w:val="1"/>
    <w:qFormat/>
    <w:uiPriority w:val="0"/>
    <w:pPr>
      <w:ind w:firstLine="0" w:firstLineChars="0"/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58">
    <w:name w:val="表格正文"/>
    <w:basedOn w:val="1"/>
    <w:qFormat/>
    <w:uiPriority w:val="0"/>
    <w:pPr>
      <w:ind w:firstLine="0" w:firstLineChars="0"/>
      <w:jc w:val="center"/>
    </w:pPr>
    <w:rPr>
      <w:rFonts w:ascii="微软雅黑" w:hAnsi="微软雅黑"/>
      <w:sz w:val="18"/>
      <w:szCs w:val="18"/>
    </w:rPr>
  </w:style>
  <w:style w:type="paragraph" w:customStyle="1" w:styleId="59">
    <w:name w:val="隐藏代码"/>
    <w:basedOn w:val="29"/>
    <w:link w:val="60"/>
    <w:qFormat/>
    <w:uiPriority w:val="0"/>
    <w:pPr>
      <w:spacing w:before="326" w:beforeLines="100" w:after="326" w:afterLines="100"/>
      <w:ind w:firstLine="360"/>
      <w:contextualSpacing/>
    </w:pPr>
    <w:rPr>
      <w:rFonts w:ascii="Courier New" w:hAnsi="Courier New" w:eastAsia="Courier New"/>
      <w:color w:val="000000" w:themeColor="text1"/>
      <w:sz w:val="18"/>
      <w14:textFill>
        <w14:solidFill>
          <w14:schemeClr w14:val="tx1"/>
        </w14:solidFill>
      </w14:textFill>
    </w:rPr>
  </w:style>
  <w:style w:type="character" w:customStyle="1" w:styleId="60">
    <w:name w:val="隐藏代码 Char"/>
    <w:basedOn w:val="30"/>
    <w:link w:val="59"/>
    <w:qFormat/>
    <w:uiPriority w:val="0"/>
    <w:rPr>
      <w:rFonts w:ascii="Courier New" w:hAnsi="Courier New" w:eastAsia="Courier New" w:cs="Times New Roman"/>
      <w:color w:val="000000" w:themeColor="text1"/>
      <w:sz w:val="18"/>
      <w:szCs w:val="21"/>
      <w:shd w:val="clear" w:color="auto" w:fill="D8D8D8" w:themeFill="background1" w:themeFillShade="D9"/>
      <w14:textFill>
        <w14:solidFill>
          <w14:schemeClr w14:val="tx1"/>
        </w14:solidFill>
      </w14:textFill>
    </w:rPr>
  </w:style>
  <w:style w:type="character" w:customStyle="1" w:styleId="61">
    <w:name w:val="批注文字 Char"/>
    <w:basedOn w:val="18"/>
    <w:link w:val="12"/>
    <w:semiHidden/>
    <w:qFormat/>
    <w:uiPriority w:val="99"/>
    <w:rPr>
      <w:rFonts w:ascii="Consolas" w:hAnsi="Consolas" w:eastAsia="微软雅黑" w:cs="Times New Roman"/>
      <w:szCs w:val="21"/>
    </w:rPr>
  </w:style>
  <w:style w:type="character" w:customStyle="1" w:styleId="62">
    <w:name w:val="批注主题 Char"/>
    <w:basedOn w:val="61"/>
    <w:link w:val="11"/>
    <w:semiHidden/>
    <w:qFormat/>
    <w:uiPriority w:val="99"/>
    <w:rPr>
      <w:rFonts w:ascii="Consolas" w:hAnsi="Consolas" w:eastAsia="微软雅黑" w:cs="Times New Roman"/>
      <w:b/>
      <w:bCs/>
      <w:szCs w:val="21"/>
    </w:rPr>
  </w:style>
  <w:style w:type="character" w:customStyle="1" w:styleId="63">
    <w:name w:val="lemmatitleh1"/>
    <w:basedOn w:val="18"/>
    <w:qFormat/>
    <w:uiPriority w:val="0"/>
  </w:style>
  <w:style w:type="character" w:customStyle="1" w:styleId="64">
    <w:name w:val="apple-converted-space"/>
    <w:basedOn w:val="18"/>
    <w:qFormat/>
    <w:uiPriority w:val="0"/>
  </w:style>
  <w:style w:type="character" w:customStyle="1" w:styleId="65">
    <w:name w:val="脚注文本 Char"/>
    <w:basedOn w:val="18"/>
    <w:link w:val="16"/>
    <w:semiHidden/>
    <w:qFormat/>
    <w:uiPriority w:val="99"/>
    <w:rPr>
      <w:rFonts w:ascii="Consolas" w:hAnsi="Consolas" w:eastAsia="微软雅黑" w:cs="Times New Roman"/>
      <w:sz w:val="18"/>
      <w:szCs w:val="18"/>
    </w:rPr>
  </w:style>
  <w:style w:type="paragraph" w:customStyle="1" w:styleId="66">
    <w:name w:val="注意"/>
    <w:basedOn w:val="1"/>
    <w:next w:val="1"/>
    <w:qFormat/>
    <w:uiPriority w:val="0"/>
    <w:pPr>
      <w:shd w:val="clear" w:color="auto" w:fill="C00000"/>
      <w:snapToGrid/>
      <w:ind w:firstLine="0" w:firstLineChars="0"/>
    </w:pPr>
    <w:rPr>
      <w:rFonts w:asciiTheme="minorHAnsi" w:hAnsiTheme="minorHAnsi" w:eastAsiaTheme="minorEastAsia" w:cstheme="minorBidi"/>
      <w:sz w:val="2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sele\WorkSource\&#30740;&#21457;&#35745;&#21010;&#34920;&#25991;&#26723;\&#38472;&#23376;&#26530;&#32769;&#24072;\6&#26376;&#30740;&#21457;\BIG_JT_DOC_14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BIG_JT_DOC_14</Template>
  <Pages>7</Pages>
  <Words>210</Words>
  <Characters>1201</Characters>
  <Lines>10</Lines>
  <Paragraphs>2</Paragraphs>
  <ScaleCrop>false</ScaleCrop>
  <LinksUpToDate>false</LinksUpToDate>
  <CharactersWithSpaces>1409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2017-06-28T08:26:00Z</dcterms:created>
  <dc:creator>蝶</dc:creator>
  <cp:lastModifiedBy>Administrator</cp:lastModifiedBy>
  <dcterms:modified xsi:type="dcterms:W3CDTF">2018-04-19T04:26:09Z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