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List：列表。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LinkedList以节点来存储元素。每个节点之间相互关联构成了链表。增删操作相对简单，但是查询操作相对复杂。是一个线程不安全的列表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Vector以数组来存储数据。默认初始容量是10，每次默认扩容一倍。是一个线程安全的列表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Stack继承了Vector。遵循先进后出的原则。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 --- 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遵循先进先出的原则。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--- 散列集合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Set中的元素是不重复的。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底层是基于HashMap来存储的。默认初始容量是16，默认加载因子是0.75f，每次默认增加一倍。是一个线程不安全的集合。</w:t>
      </w:r>
    </w:p>
    <w:p>
      <w:r>
        <w:drawing>
          <wp:inline distT="0" distB="0" distL="114300" distR="114300">
            <wp:extent cx="5265420" cy="2696845"/>
            <wp:effectExtent l="0" t="0" r="1143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加载因子越小，内存浪费越大，频繁扩容，导致频繁进行</w:t>
      </w:r>
      <w:r>
        <w:rPr>
          <w:rFonts w:hint="eastAsia"/>
          <w:lang w:val="en-US" w:eastAsia="zh-CN"/>
        </w:rPr>
        <w:t>rehash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加载因子越大，内存利用率逐渐提高，但是就意味着每一个桶中的链的长度会越长，会导致增删以及查询的效率变低。 --- 1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在存储元素的时候会进行自然排序。---要求存储的元素对应的类实现Comparable接口。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Comparable --- 如果对某一个类的所有的对象进行统一的排序，实现接口，重写compareTo方法，指定比较规则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Comparator --- 如果需要给某一个集合单独执行比较规则，则需要传入这个Comparator对象，重写compare方法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Iterator---在迭代过程中不允许直接增删原集合。直接增删原集合会导致标记状态和实际状态不一致。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Iterable---提供了一个iterator()方法来获取一个Iterator对象。---允许实现这个接口的类产生的对象使用增强for循环进行遍历。 --- 增强for循环遍历过程本质上是一个迭代遍历的过程 --- 增强for循环是JDK1.5的特性之一。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操作集合的工具类。---提供了很多的静态方法来操作集合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参数化类型 --- ParameterizedType --- JDK1.5的特性之一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list = new ArrayList(); --- 元素类型是Object，所以集合中可以存储任意类型的元素，导致在使用的时候需要判断元素的类型，然后进行强制转换，之后才能使用。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将泛型的替换为了具体的类 --- 泛型的擦除 --- 发生在编译期</w:t>
      </w:r>
    </w:p>
    <w:p>
      <w:pPr>
        <w:rPr>
          <w:rFonts w:hint="eastAsia"/>
        </w:rPr>
      </w:pPr>
      <w:r>
        <w:rPr>
          <w:rFonts w:hint="eastAsia"/>
        </w:rPr>
        <w:t>? extends 类/接口 表示传入这个类/接口及其子类/子接口对象</w:t>
      </w:r>
      <w:r>
        <w:rPr>
          <w:rFonts w:hint="eastAsia"/>
          <w:lang w:val="en-US" w:eastAsia="zh-CN"/>
        </w:rPr>
        <w:t>---</w:t>
      </w:r>
      <w:r>
        <w:rPr>
          <w:rFonts w:hint="eastAsia"/>
        </w:rPr>
        <w:t>上限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>? super 类/接口  表示传入这个类/接口及其父类/父接口对象</w:t>
      </w:r>
      <w:r>
        <w:rPr>
          <w:rFonts w:hint="eastAsia"/>
          <w:lang w:val="en-US" w:eastAsia="zh-CN"/>
        </w:rPr>
        <w:t xml:space="preserve">  --- 下限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</w:rPr>
        <w:t>注意：在同一个泛型中，不允许同时规定上下限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 表示通配符。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映射---Map&lt;K,V&gt;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K---键，V---值。一个键对应一个值 --- 键值对。--- 键是唯一的。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一个Map对象实际上是由多个键值对来组成的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将每一个键值对看作一个对象，就可以抽取一个代表键值对的接口---Entry---是Map接口中的一个内部接口。---每一个Entry对象代表一个键值对 --- 一个Map是由多个Entry对象组成的。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如何遍历一个映射？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获取所有的键，然后遍历这个键，根据键来获取值 --- KeySet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直接获取所有的键值对（Entry对象），从Entry对象中获取键和值 --- entrySet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练习：输入一个字符串，统计这个字符串中每一个字符出现的次数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Map不是集合，是集合框架---</w:t>
      </w:r>
      <w:r>
        <w:rPr>
          <w:color w:val="auto"/>
          <w:u w:val="none"/>
        </w:rPr>
        <w:t>Java Collections Framework</w:t>
      </w:r>
      <w:r>
        <w:rPr>
          <w:rFonts w:hint="eastAsia"/>
          <w:lang w:val="en-US" w:eastAsia="zh-CN"/>
        </w:rPr>
        <w:t>的成员。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集合框架包含的不只是集合，而是包含了数组(部分)、集合、映射以及操作它们的工具类：Map Collection Arrays Collections Comparable Comparator Iterator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--- 允许键或者值为null。默认初始容量是16，默认加载因子是0.75f，每次默认增加一倍。 --- 是一个异步式线程不安全的映射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 ---不允许键或者值为null。默认初始容量是11，默认加载因子是0.75f --- 是一个同步式线程安全的映射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CocurrentHashMap --- 异步式线程安全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</w:t>
      </w:r>
      <w:bookmarkStart w:id="0" w:name="_GoBack"/>
      <w:r>
        <w:rPr>
          <w:rFonts w:hint="eastAsia"/>
          <w:lang w:val="en-US" w:eastAsia="zh-CN"/>
        </w:rPr>
        <w:t xml:space="preserve"> IO 线程 --- 单例模式 套接字 反射 --- 工厂模式 注解 </w:t>
      </w:r>
      <w:bookmarkEnd w:id="0"/>
      <w:r>
        <w:rPr>
          <w:rFonts w:hint="eastAsia"/>
          <w:lang w:val="en-US" w:eastAsia="zh-CN"/>
        </w:rPr>
        <w:t xml:space="preserve"> （JDK8特性、JVM参数）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66321B"/>
    <w:rsid w:val="039F6B6F"/>
    <w:rsid w:val="03E15741"/>
    <w:rsid w:val="03E22FF9"/>
    <w:rsid w:val="03F62ABB"/>
    <w:rsid w:val="03FE260B"/>
    <w:rsid w:val="03FE62CE"/>
    <w:rsid w:val="040F6051"/>
    <w:rsid w:val="041B1B9E"/>
    <w:rsid w:val="0432466E"/>
    <w:rsid w:val="044A1134"/>
    <w:rsid w:val="045A6667"/>
    <w:rsid w:val="047A41FE"/>
    <w:rsid w:val="04836D50"/>
    <w:rsid w:val="0484550D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2C5216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72D29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617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5F6E"/>
    <w:rsid w:val="0C596C73"/>
    <w:rsid w:val="0C691817"/>
    <w:rsid w:val="0C6E6AE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3DEE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3503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2637D"/>
    <w:rsid w:val="14B35251"/>
    <w:rsid w:val="14B97430"/>
    <w:rsid w:val="14E12164"/>
    <w:rsid w:val="14EC30CE"/>
    <w:rsid w:val="15347A2F"/>
    <w:rsid w:val="15390C08"/>
    <w:rsid w:val="15422D7E"/>
    <w:rsid w:val="15656645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28670B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CF7E8C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5A7747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BF1316D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4D5CD3"/>
    <w:rsid w:val="1D5119F8"/>
    <w:rsid w:val="1D590CDF"/>
    <w:rsid w:val="1D91170D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AA72BC"/>
    <w:rsid w:val="1EBD2AE9"/>
    <w:rsid w:val="1ED11C58"/>
    <w:rsid w:val="1EF0467F"/>
    <w:rsid w:val="1EFD35BB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C6742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0A677E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03E89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3210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624D4C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276B99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1336DB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567E6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206C4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D1D95"/>
    <w:rsid w:val="2BCF5932"/>
    <w:rsid w:val="2BD17613"/>
    <w:rsid w:val="2BF54E44"/>
    <w:rsid w:val="2BFE2AC9"/>
    <w:rsid w:val="2BFF4EA3"/>
    <w:rsid w:val="2C306C92"/>
    <w:rsid w:val="2C4377F4"/>
    <w:rsid w:val="2C4B1A68"/>
    <w:rsid w:val="2C860397"/>
    <w:rsid w:val="2C8D3807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5F95BCA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1A1A21"/>
    <w:rsid w:val="37381076"/>
    <w:rsid w:val="37407767"/>
    <w:rsid w:val="374A3C26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A7E7F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64191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0D1F7A"/>
    <w:rsid w:val="3A1B2CB9"/>
    <w:rsid w:val="3A29470C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317CF4"/>
    <w:rsid w:val="404263B0"/>
    <w:rsid w:val="406D31E9"/>
    <w:rsid w:val="406E00C6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00402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66DDF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AF55E9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A71DE"/>
    <w:rsid w:val="4ACE6364"/>
    <w:rsid w:val="4AE20203"/>
    <w:rsid w:val="4AE83D57"/>
    <w:rsid w:val="4AFA2B8C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3063B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9E3E9F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15003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2FC0723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240AFB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F5FA7"/>
    <w:rsid w:val="58B767C0"/>
    <w:rsid w:val="58D960C6"/>
    <w:rsid w:val="58F20F8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AC3AEB"/>
    <w:rsid w:val="5BB41BE4"/>
    <w:rsid w:val="5BB748D3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0103F"/>
    <w:rsid w:val="63F157DB"/>
    <w:rsid w:val="6400361B"/>
    <w:rsid w:val="64127BB0"/>
    <w:rsid w:val="64134A9D"/>
    <w:rsid w:val="64540C0A"/>
    <w:rsid w:val="646D3C2F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6B48B6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813AD4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0F6124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54B92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276957"/>
    <w:rsid w:val="6F277510"/>
    <w:rsid w:val="6F547FBB"/>
    <w:rsid w:val="6F8B4435"/>
    <w:rsid w:val="6FA34891"/>
    <w:rsid w:val="6FBC4901"/>
    <w:rsid w:val="6FDF0009"/>
    <w:rsid w:val="6FF10A4C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3C535F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474FC"/>
    <w:rsid w:val="74965FD8"/>
    <w:rsid w:val="74A42758"/>
    <w:rsid w:val="74AD5F8C"/>
    <w:rsid w:val="74BD5EB1"/>
    <w:rsid w:val="74DA11A0"/>
    <w:rsid w:val="74E044A7"/>
    <w:rsid w:val="74E43816"/>
    <w:rsid w:val="74E57611"/>
    <w:rsid w:val="74E61D9F"/>
    <w:rsid w:val="74EE51E2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1203D"/>
    <w:rsid w:val="792279F2"/>
    <w:rsid w:val="792F5000"/>
    <w:rsid w:val="79317027"/>
    <w:rsid w:val="793A3C14"/>
    <w:rsid w:val="793F15FD"/>
    <w:rsid w:val="79472A78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D76E67"/>
    <w:rsid w:val="7BF709BA"/>
    <w:rsid w:val="7C0E4DB2"/>
    <w:rsid w:val="7C142FE1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7B2A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560C9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7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2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3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4">
    <w:name w:val="扩展"/>
    <w:basedOn w:val="12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2018-06-25T09:00:44Z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