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干什么:组织网页的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学什么：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html 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常用的标签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1.什么是html</w:t>
      </w:r>
    </w:p>
    <w:p>
      <w:pPr>
        <w:ind w:firstLine="420"/>
        <w:rPr>
          <w:sz w:val="24"/>
          <w:szCs w:val="24"/>
        </w:rPr>
      </w:pPr>
      <w:r>
        <w:rPr>
          <w:rFonts w:hint="eastAsia"/>
          <w:lang w:val="en-US" w:eastAsia="zh-CN"/>
        </w:rPr>
        <w:t xml:space="preserve">Hypertext markup language </w:t>
      </w:r>
      <w:r>
        <w:rPr>
          <w:rFonts w:hint="eastAsia"/>
          <w:sz w:val="24"/>
          <w:szCs w:val="24"/>
        </w:rPr>
        <w:t>是超文本标记语言，它规定了自己的语法规则，用来表示比“文本”更丰富的意义，比如图片，表格，链接等。浏览器软件知道HTML语言的语法，目前互联网上的绝大部分网页都是使用HTML编写的。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2.html结构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文件名：xxx.html或者xxx.htm(不推荐)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&lt;meta http-equiv="Content-type" content="text/html; charset=UTF-8"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&lt;title&gt;第一个网页&lt;/title&gt;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中国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&lt;!DOCTYPE HTML&gt;:文档声明，html5的文档声明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&lt;html&gt;：根标签，所有的html内容都要写到这个跟标签内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&lt;head&gt;：一般存放属性或者标题等。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&lt;meta/&gt;:用来指定浏览器用那种编码解析html文档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&lt;title&gt;:是网页的标题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&lt;body&gt;:用来指定网页的内容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3.html语法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HTML是一门标记语言, 标记也叫做元素/标签, 标签分为开始标签和结束标签, 如果标签内没有内容要修饰, 可以合并一个自闭标签.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如: &lt;meta/&gt; &lt;br/&gt; &lt;hr/&gt; &lt;input/&gt; &lt;img/&gt;等等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注释: &lt;!--注释内容 --&gt;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如何在网页中做一个空格或者做一个换行?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由于在网页中多个连续的空白字符会被当成一个空格来显示, 所以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如果要做一个空格, 可以用转义字符 &amp;nbsp;来代替;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如果要做一个换行, 可以用&lt;br/&gt;标签来代替;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和 XML的区别: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xml对语法的要求非常严格, 如区分大小写, 标签不能交叉嵌套,标签一定要关闭等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HTML对语法的要求非常不严格. 如: 标签名可以大小写混用, 标签即使没有结束或者交叉嵌套, 可能也会被浏览器正常解析(最好按照规范来书写!!)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xml中允许用户自己定义标签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HTML中的标签都是预定义好的, 不允许用户自己定义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4.html标签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html通过不同的标签，可以定义不同的内容：比如：文本、标题、列表、图片、超链接、表格、表单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可以通过w3cschool来学习标签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4.1.文本标签&lt;font&gt;</w:t>
      </w:r>
    </w:p>
    <w:p>
      <w:pPr>
        <w:ind w:left="21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文本标签font，有三个属性：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size：大小，范围为1-7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face：字体</w:t>
      </w:r>
    </w:p>
    <w:p>
      <w:pPr>
        <w:ind w:firstLine="21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color：颜色，有三种形式，英文、16色、RGB（RGB颜色部分浏览器不支持）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&lt;font size="1" face="微软雅黑" color="red"&gt;我是font标签&lt;/font&gt;&lt;br /&gt;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&lt;font size="5" face="宋体" color="#ff0000"&gt;我是font标签&lt;/font&gt;&lt;br /&gt;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</w:rPr>
              <w:t>&lt;font size="7" face="楷体" color="rgb(255,0,0)"&gt;我是font标签&lt;/font&gt;&lt;br /&gt;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4.2.标题标签&lt;h1&gt;-&lt;h6&gt;</w:t>
      </w:r>
    </w:p>
    <w:p>
      <w:pPr>
        <w:ind w:firstLine="210"/>
        <w:rPr>
          <w:sz w:val="24"/>
          <w:szCs w:val="24"/>
        </w:rPr>
      </w:pPr>
      <w:r>
        <w:rPr>
          <w:rFonts w:hint="eastAsia"/>
          <w:sz w:val="24"/>
          <w:szCs w:val="24"/>
        </w:rPr>
        <w:t>标题标签，从h1-h6依次变小，只有一个属性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align：文本的位置,left居左（默认），center居中，right居右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&lt;h1 align="left"&gt;我是标题标签&lt;/h1&gt;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&lt;h2 align="center"&gt;我是标题标签&lt;/h2&gt;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&lt;h3 align="right"&gt;我是标题标签&lt;/h3&gt;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&lt;h4&gt;我是标题标签&lt;/h4&gt;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&lt;h5&gt;我是标题标签&lt;/h5&gt;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&lt;h6&gt;我是标题标签&lt;/h6&gt;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4.3.列表标签&lt;ul&gt;/&lt;li&gt;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列表标签:ul：定义一个无序标签，无序指列表前无编号，属性有：</w:t>
      </w:r>
    </w:p>
    <w:p>
      <w:pPr>
        <w:ind w:left="420" w:leftChars="200" w:firstLine="660"/>
        <w:rPr>
          <w:sz w:val="24"/>
          <w:szCs w:val="24"/>
        </w:rPr>
      </w:pPr>
      <w:r>
        <w:rPr>
          <w:rFonts w:hint="eastAsia"/>
          <w:sz w:val="24"/>
          <w:szCs w:val="24"/>
        </w:rPr>
        <w:t>type：表示列表前面的形状，取值有disc（默认）：实心圆，circle：空心圆，square：方块</w:t>
      </w:r>
    </w:p>
    <w:p>
      <w:pPr>
        <w:ind w:left="1289" w:leftChars="614" w:firstLine="120" w:firstLineChars="50"/>
        <w:rPr>
          <w:sz w:val="24"/>
          <w:szCs w:val="24"/>
        </w:rPr>
      </w:pPr>
      <w:r>
        <w:rPr>
          <w:rFonts w:hint="eastAsia"/>
          <w:sz w:val="24"/>
          <w:szCs w:val="24"/>
        </w:rPr>
        <w:t>li：定义列表中的项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&lt;ul type="circle"&gt;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&lt;li&gt;中国&lt;/li&gt;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&lt;li&gt;美国&lt;/li&gt;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&lt;li&gt;小日本&lt;/li&gt;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&lt;li&gt;小日本a&lt;/li&gt;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&lt;li&gt;小日本b&lt;/li&gt;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&lt;li&gt;小日本c&lt;/li&gt;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&lt;/ul&gt;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4.4.图片标签&lt;img/&gt;</w:t>
      </w:r>
    </w:p>
    <w:p>
      <w:pPr>
        <w:ind w:left="840" w:left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图像标签img：属性</w:t>
      </w:r>
    </w:p>
    <w:p>
      <w:pPr>
        <w:ind w:left="840" w:leftChars="4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!!!</w:t>
      </w:r>
      <w:r>
        <w:rPr>
          <w:rFonts w:hint="eastAsia"/>
          <w:sz w:val="24"/>
          <w:szCs w:val="24"/>
        </w:rPr>
        <w:t>src:图片网址或者路径</w:t>
      </w:r>
    </w:p>
    <w:p>
      <w:pPr>
        <w:ind w:left="1050" w:leftChars="500" w:firstLine="836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!</w:t>
      </w:r>
      <w:r>
        <w:rPr>
          <w:rFonts w:hint="eastAsia"/>
          <w:sz w:val="24"/>
          <w:szCs w:val="24"/>
        </w:rPr>
        <w:t>alt：图像的代替文本</w:t>
      </w:r>
    </w:p>
    <w:p>
      <w:pPr>
        <w:ind w:left="840" w:leftChars="4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width:宽度，可以是像素，也可以是百分比</w:t>
      </w:r>
    </w:p>
    <w:p>
      <w:pPr>
        <w:ind w:left="840" w:leftChars="4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hight：高度</w:t>
      </w:r>
    </w:p>
    <w:p>
      <w:pPr>
        <w:ind w:left="1050" w:leftChars="500" w:firstLine="600" w:firstLineChars="250"/>
        <w:rPr>
          <w:sz w:val="24"/>
          <w:szCs w:val="24"/>
        </w:rPr>
      </w:pPr>
      <w:r>
        <w:rPr>
          <w:rFonts w:hint="eastAsia"/>
          <w:sz w:val="24"/>
          <w:szCs w:val="24"/>
        </w:rPr>
        <w:t>border：边框的宽度 px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&lt;img src="Koala.jpg" width="50%" height="40%" border="5px" alt="" /&gt;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4.5.超连接标签&lt;a/&gt;</w:t>
      </w:r>
    </w:p>
    <w:p>
      <w:pPr>
        <w:ind w:left="840" w:left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超链接标签a,属性</w:t>
      </w:r>
    </w:p>
    <w:p>
      <w:pPr>
        <w:ind w:left="840" w:leftChars="4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!!!</w:t>
      </w:r>
      <w:r>
        <w:rPr>
          <w:rFonts w:hint="eastAsia"/>
          <w:sz w:val="24"/>
          <w:szCs w:val="24"/>
        </w:rPr>
        <w:t>href:用来指定跳转网址</w:t>
      </w:r>
    </w:p>
    <w:p>
      <w:pPr>
        <w:ind w:left="1050" w:leftChars="5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!!</w:t>
      </w:r>
      <w:r>
        <w:rPr>
          <w:rFonts w:hint="eastAsia"/>
          <w:sz w:val="24"/>
          <w:szCs w:val="24"/>
        </w:rPr>
        <w:t>target：在何处打开目标url，常用有_self:当前页面打开，_blank:新页面打开，_top:回到顶部</w:t>
      </w:r>
    </w:p>
    <w:p>
      <w:pPr>
        <w:ind w:left="1260" w:leftChars="60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title：鼠标移到改标签时所显示内容</w:t>
      </w:r>
    </w:p>
    <w:p>
      <w:pPr>
        <w:ind w:left="1050" w:leftChars="5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如果需要回到指定位置，需要在指定位置加入&lt;a name="</w:t>
      </w:r>
      <w:r>
        <w:rPr>
          <w:rFonts w:hint="eastAsia"/>
          <w:sz w:val="24"/>
          <w:szCs w:val="24"/>
          <w:lang w:val="en-US" w:eastAsia="zh-CN"/>
        </w:rPr>
        <w:t>abc</w:t>
      </w:r>
      <w:r>
        <w:rPr>
          <w:rFonts w:hint="eastAsia"/>
          <w:sz w:val="24"/>
          <w:szCs w:val="24"/>
        </w:rPr>
        <w:t>"/&gt;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&lt;a href="http://www.tmooc.cn" title="一分钟搞定java" target="_self"&gt;学习就上tmooc&lt;/a&gt;</w:t>
            </w:r>
          </w:p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&lt;br /&gt;</w:t>
            </w:r>
          </w:p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&lt;a href="" target="_top"&gt;回到顶部&lt;/a&gt;</w:t>
            </w:r>
          </w:p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&lt;br /&gt;</w:t>
            </w:r>
          </w:p>
          <w:p>
            <w:pP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&lt;a href="#abc"&gt;回到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指定位置</w:t>
            </w:r>
            <w:r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  <w:t>&lt;/a&gt;</w:t>
            </w:r>
          </w:p>
        </w:tc>
      </w:tr>
    </w:tbl>
    <w:p>
      <w:pPr>
        <w:ind w:left="84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4.6.表格标签&lt;table&gt;</w:t>
      </w:r>
    </w:p>
    <w:p>
      <w:pPr>
        <w:ind w:left="630" w:left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table – 用来定义一个表格</w:t>
      </w:r>
    </w:p>
    <w:p>
      <w:pPr>
        <w:ind w:left="630" w:left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tr – 用来定义表格中的行</w:t>
      </w:r>
    </w:p>
    <w:p>
      <w:pPr>
        <w:ind w:left="630" w:left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td – 用来定义表格中的单元格</w:t>
      </w:r>
    </w:p>
    <w:p>
      <w:pPr>
        <w:ind w:left="630" w:left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th – 用来定义表头</w:t>
      </w:r>
    </w:p>
    <w:p>
      <w:pPr>
        <w:ind w:left="630" w:leftChars="300"/>
        <w:rPr>
          <w:sz w:val="24"/>
          <w:szCs w:val="24"/>
        </w:rPr>
      </w:pPr>
    </w:p>
    <w:p>
      <w:pPr>
        <w:ind w:left="630" w:left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table属性:</w:t>
      </w:r>
    </w:p>
    <w:p>
      <w:pPr>
        <w:ind w:left="630" w:leftChars="3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border：边框</w:t>
      </w:r>
    </w:p>
    <w:p>
      <w:pPr>
        <w:ind w:left="630" w:leftChars="3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cellspacing：单元格之间的距离</w:t>
      </w:r>
    </w:p>
    <w:p>
      <w:pPr>
        <w:ind w:left="630" w:leftChars="3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cellpadding：边框和内容之间的距离</w:t>
      </w:r>
    </w:p>
    <w:p>
      <w:pPr>
        <w:ind w:left="630" w:leftChars="3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bgcolor：背景颜色</w:t>
      </w:r>
    </w:p>
    <w:p>
      <w:pPr>
        <w:ind w:left="630" w:leftChars="3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width：定义表格的宽度</w:t>
      </w:r>
    </w:p>
    <w:p>
      <w:pPr>
        <w:ind w:left="630" w:leftChars="3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align：定义表格的位置</w:t>
      </w:r>
    </w:p>
    <w:p>
      <w:pPr>
        <w:ind w:left="630" w:left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tr属性:</w:t>
      </w:r>
    </w:p>
    <w:p>
      <w:pPr>
        <w:ind w:left="630" w:leftChars="3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bgcolor：背景颜色</w:t>
      </w:r>
    </w:p>
    <w:p>
      <w:pPr>
        <w:ind w:left="1050" w:leftChars="500" w:firstLine="210"/>
        <w:rPr>
          <w:sz w:val="24"/>
          <w:szCs w:val="24"/>
        </w:rPr>
      </w:pPr>
      <w:r>
        <w:rPr>
          <w:rFonts w:hint="eastAsia"/>
          <w:sz w:val="24"/>
          <w:szCs w:val="24"/>
        </w:rPr>
        <w:t>align：定义表格的位置</w:t>
      </w:r>
    </w:p>
    <w:p>
      <w:pPr>
        <w:ind w:left="420" w:leftChars="200" w:firstLine="210"/>
        <w:rPr>
          <w:sz w:val="24"/>
          <w:szCs w:val="24"/>
        </w:rPr>
      </w:pPr>
      <w:r>
        <w:rPr>
          <w:rFonts w:hint="eastAsia"/>
          <w:sz w:val="24"/>
          <w:szCs w:val="24"/>
        </w:rPr>
        <w:t>td属性:</w:t>
      </w:r>
    </w:p>
    <w:p>
      <w:pPr>
        <w:ind w:left="630" w:leftChars="30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bgcolor：背景颜色</w:t>
      </w:r>
    </w:p>
    <w:p>
      <w:pPr>
        <w:ind w:left="1050" w:leftChars="500" w:firstLine="210"/>
        <w:rPr>
          <w:sz w:val="24"/>
          <w:szCs w:val="24"/>
        </w:rPr>
      </w:pPr>
      <w:r>
        <w:rPr>
          <w:rFonts w:hint="eastAsia"/>
          <w:sz w:val="24"/>
          <w:szCs w:val="24"/>
        </w:rPr>
        <w:t>align：定义表格的位置</w:t>
      </w:r>
    </w:p>
    <w:p>
      <w:pPr>
        <w:ind w:left="420" w:leftChars="200" w:firstLine="21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width：定义单元格的宽度</w:t>
      </w:r>
    </w:p>
    <w:p>
      <w:pPr>
        <w:ind w:left="840" w:leftChars="40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height：定义单元格的高度</w:t>
      </w:r>
    </w:p>
    <w:p>
      <w:pPr>
        <w:ind w:left="840" w:leftChars="400" w:firstLine="42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!!!</w:t>
      </w:r>
      <w:r>
        <w:rPr>
          <w:rFonts w:hint="eastAsia"/>
          <w:sz w:val="24"/>
          <w:szCs w:val="24"/>
        </w:rPr>
        <w:t>colspan：定义单元格横跨的列数</w:t>
      </w:r>
    </w:p>
    <w:p>
      <w:pPr>
        <w:ind w:left="840" w:leftChars="400" w:firstLine="42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!</w:t>
      </w:r>
      <w:r>
        <w:rPr>
          <w:rFonts w:hint="eastAsia"/>
          <w:sz w:val="24"/>
          <w:szCs w:val="24"/>
        </w:rPr>
        <w:t>rowspan：定义单元格竖跨的行数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&lt;h3 align="center"&gt;我是一个表格&lt;/h3&gt;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&lt;!--表格标签--&gt;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&lt;table align="center" bgcolor="pink" border="1" cellspacing="0" cellpadding="10px" width="600"&gt;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&lt;caption&gt;我是一个表格too&lt;/caption&gt;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&lt;th&gt;表头1&lt;/th&gt;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&lt;th&gt;表头2&lt;/th&gt;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&lt;th&gt;表头3&lt;/th&gt;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&lt;th&gt;表头4&lt;/th&gt;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&lt;/tr&gt;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 height="50px" width="50px"&gt;11&lt;/td&gt;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&lt;td&gt;12&lt;/td&gt;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 bgcolor="red"&gt;13&lt;/td&gt;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&lt;td&gt;14&lt;/td&gt;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&lt;/tr&gt;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 colspan="3" align="center"&gt;21&lt;/td&gt;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&lt;td&gt;24&lt;/td&gt;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&lt;/tr&gt;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&lt;td&gt;31&lt;/td&gt;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&lt;td&gt;32&lt;/td&gt;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&lt;td&gt;33&lt;/td&gt;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 rowspan="2"&gt;34&lt;/td&gt;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&lt;/tr&gt;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&lt;td&gt;41&lt;/td&gt;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&lt;td&gt;42&lt;/td&gt;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&lt;td&gt;43&lt;/td&gt;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&lt;/tr&gt;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&lt;/table&gt;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4.7.表单标签&lt;form&gt;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浏览器向服务器发送数据的两种方式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通过超链接向服务器发送数据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https://www.baidu.com/?user=zhangsan&amp;password=123&amp;like=lanqiu&amp;like=zuqiu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其实就是在超链接后面通过?拼接参数将数据带给服务器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参数和参数值之间用等号分隔, 参数可以有多个, 多个参数之间用&amp;分隔, 并且参数的名字可以重复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通过表单向服务器发送数据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其实里通过表单及表单项标签, 用户可以通过表单项输入数据, 通过提交表单向服务器发送数据.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form标签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action=”http://www.baidu.com” method=”GET”&gt;&lt;/form&gt;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!!!action 必须存在的属性, 用来指定表单提交的目的地地址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 可选属性, 用来指定以何种方式来提交表单, 如果不指定, 默认是GET提交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HTTP协议中规定了7种提交方式, 其中5种都不常用, 只用GET和POST.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只有使用表单, 并且明确的指定了提交方式为POST时, 才是POST提交, 其他方式都是GET提交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GET和POST提交的区别: 主要区别在于请求参数传输过程的不相同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GET提交: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通过在地址栏拼接参数将数据发送给服务器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数据显示在地址栏, 非常不安全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通过地址栏发送数据, 数据量不能太大, 不能超过1kb或者4kb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POST提交: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通过底层的流将数据发送给服务器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没有将数据显示在地址栏, 相对更安全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没有通过地址栏发送数据, 数据量理论上没有限制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表单中的项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表单中可以有多个输入项，输入项必须有name属性才可以被提交，如果输入项没有name属性，则表单在提交时会忽略它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(1)&lt;input&gt; 输入框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type属性: type属性的值可以不同, 当type属性的值不同时, input标签的功能效果也不同, 例如: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type=”text”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文本输入框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type=”password”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密码框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通过size属性设置框的宽度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type=”radio”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单选框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多个单选框的name属性值必须一致才可以单选, 并且需要通过value属性指定被提交时的值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type=”checkbox”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复选框(多选框) 需要通过value属性指定被提交时的值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type=”submit”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提交按钮 用来提交表单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type=”reset”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重置按钮, 将表单项重置到初始时的状态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type=”button”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普通按钮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type=”file”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文件上传项, 可以选择文件进行上传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type=”hidden”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隐藏域，一般在信息修改的时候用来隐藏用户id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通用的属性: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readonly=”readonly” 设置表单项为只读, 只能读不能写, 但是可以被提交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disabled=”disabled” 设置表单项为禁用, 不能被提交.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(2)&lt;textarea&gt; 文本域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&lt;textarea cols=”30” rows=”5”&gt;请输入个人信息…&lt;/textarea&gt;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cols 设置列数, 即输入框的宽度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rows 设置行数, 即输入框的高度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(3)&lt;select&gt; &lt;option&gt;标签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定义一个下拉选框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 用来定义下拉选框中的选项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select属性: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name属性 -- name指定该项提交时参数的名字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size属性 –- 指定可见选项的个数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&lt;!DOCTYPE HTML&gt;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&lt;meta http-equiv="Content-type" content="text/html; charset=UTF-8"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&lt;title&gt;注册页面&lt;/title&gt;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&lt;h3 align="center"&gt;用户注册&lt;/h3&gt;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&lt;form method="POST" action="http://code.tarena.com.cn"&gt;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&lt;table border="1" bordercolor="red" align="center" cellspacing="0" cellpadding="10"&gt;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&lt;td&gt;用户名：&lt;/td&gt;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&lt;input type="text" name="username"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&lt;/tr&gt;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&lt;td&gt;密码：&lt;/td&gt;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&lt;input type="password" name="password"/&gt;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&lt;/tr&gt;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&lt;td&gt;确认密码：&lt;/td&gt;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&lt;input type="password" name="password2"/&gt;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&lt;/tr&gt;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&lt;td&gt;手机：&lt;/td&gt;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&lt;input type="text" size="3" value="+86"  readonly="readonly"/&gt;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&lt;input type="text" name="phone"/&gt;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&lt;/tr&gt;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&lt;td&gt;昵称：&lt;/td&gt;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&lt;input type="text" name="nickname"/&gt;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&lt;/tr&gt;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&lt;td&gt;性别：&lt;/td&gt;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&lt;input type="radio" name="gender" value="man" checked="checked"/&gt;男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&lt;input type="radio" name="gender" value="woman" /&gt;女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&lt;/tr&gt;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&lt;td&gt;爱好：&lt;/td&gt;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&lt;input type="checkbox" name="hobby" value="lanqiu" /&gt;篮球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&lt;input type="checkbox" name="hobby" value="zuqiu" /&gt;足球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&lt;input type="checkbox" name="hobby" value="taiqiu" /&gt;台球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&lt;/tr&gt;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&lt;td&gt;出生地：&lt;/td&gt;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&lt;select name="city"&gt;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&lt;option value="beijing"&gt;北京&lt;/option&gt;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&lt;option value="shanghai" selected="selected"&gt;上海&lt;/option&gt;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&lt;option value="guangzhou"&gt;广州&lt;/option&gt;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&lt;option value="shenzhen"&gt;深圳&lt;/option&gt;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&lt;/select&gt;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&lt;/tr&gt;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&lt;td&gt;头像：&lt;/td&gt;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&lt;input type="file" name="photo"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&lt;/tr&gt;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&lt;td&gt;个人描述：&lt;/td&gt;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&lt;textarea name="description" rows="5" cols="30"&gt;&lt;/textarea&gt;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&lt;/tr&gt;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&lt;td&gt;验证码：&lt;/td&gt;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&lt;input type="text" name="valistr"/&gt;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&lt;img src="vc.jpg" alt="验证码"/&gt;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&lt;/tr&gt;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&lt;tr&gt;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&lt;td colspan="2" align="center"&gt;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&lt;input type="button" value="注册须知" onclick="alert(111)"/&gt;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&lt;input type="submit" value="注册"/&gt;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&lt;input type="reset"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&lt;/td&gt;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&lt;/tr&gt;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&lt;/table&gt;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&lt;/form&gt;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566C3"/>
    <w:rsid w:val="009B1164"/>
    <w:rsid w:val="01445DD1"/>
    <w:rsid w:val="019327A1"/>
    <w:rsid w:val="02A8248E"/>
    <w:rsid w:val="02E66383"/>
    <w:rsid w:val="05794165"/>
    <w:rsid w:val="065C5BD3"/>
    <w:rsid w:val="075D7CBF"/>
    <w:rsid w:val="09972965"/>
    <w:rsid w:val="0A097130"/>
    <w:rsid w:val="0AAF627C"/>
    <w:rsid w:val="0B11232B"/>
    <w:rsid w:val="0BC1511F"/>
    <w:rsid w:val="0C8E516B"/>
    <w:rsid w:val="0D871727"/>
    <w:rsid w:val="0E1E2A4F"/>
    <w:rsid w:val="10CF4DBF"/>
    <w:rsid w:val="124926B4"/>
    <w:rsid w:val="13324AAE"/>
    <w:rsid w:val="137E31EA"/>
    <w:rsid w:val="14E90812"/>
    <w:rsid w:val="14F56DDE"/>
    <w:rsid w:val="15A13A1E"/>
    <w:rsid w:val="17872CC7"/>
    <w:rsid w:val="17ED1A14"/>
    <w:rsid w:val="18385C61"/>
    <w:rsid w:val="18A2614E"/>
    <w:rsid w:val="1A966AAE"/>
    <w:rsid w:val="1AB07740"/>
    <w:rsid w:val="1AC6751C"/>
    <w:rsid w:val="1BCD44CE"/>
    <w:rsid w:val="1BFA6B62"/>
    <w:rsid w:val="1D015646"/>
    <w:rsid w:val="1D0449EF"/>
    <w:rsid w:val="1D575209"/>
    <w:rsid w:val="1E614414"/>
    <w:rsid w:val="1F1A3E1B"/>
    <w:rsid w:val="1F3E64DC"/>
    <w:rsid w:val="207E4624"/>
    <w:rsid w:val="21BC5607"/>
    <w:rsid w:val="22AB30DA"/>
    <w:rsid w:val="251B750F"/>
    <w:rsid w:val="257A7F57"/>
    <w:rsid w:val="25F706B6"/>
    <w:rsid w:val="26251C43"/>
    <w:rsid w:val="29837B73"/>
    <w:rsid w:val="2A24139F"/>
    <w:rsid w:val="2DB83335"/>
    <w:rsid w:val="2EA27989"/>
    <w:rsid w:val="2F5E67F5"/>
    <w:rsid w:val="2FB34C53"/>
    <w:rsid w:val="33310A64"/>
    <w:rsid w:val="34315E52"/>
    <w:rsid w:val="35C43FB4"/>
    <w:rsid w:val="360A7721"/>
    <w:rsid w:val="37646D89"/>
    <w:rsid w:val="388C0D7D"/>
    <w:rsid w:val="38DB3163"/>
    <w:rsid w:val="3A2D0F1F"/>
    <w:rsid w:val="3AD876AA"/>
    <w:rsid w:val="3AED38B7"/>
    <w:rsid w:val="3B2B2A3D"/>
    <w:rsid w:val="3BBF424C"/>
    <w:rsid w:val="3C160EF0"/>
    <w:rsid w:val="3C8D4CBF"/>
    <w:rsid w:val="3DDB1ED1"/>
    <w:rsid w:val="3E2679A6"/>
    <w:rsid w:val="40F84941"/>
    <w:rsid w:val="416507AE"/>
    <w:rsid w:val="446E377E"/>
    <w:rsid w:val="449E7660"/>
    <w:rsid w:val="457428F0"/>
    <w:rsid w:val="46943DFD"/>
    <w:rsid w:val="46F91193"/>
    <w:rsid w:val="475A5BE7"/>
    <w:rsid w:val="47636472"/>
    <w:rsid w:val="48A434BB"/>
    <w:rsid w:val="490B5FD2"/>
    <w:rsid w:val="4B6E35AF"/>
    <w:rsid w:val="4D014989"/>
    <w:rsid w:val="4DED1FC3"/>
    <w:rsid w:val="4E631D6C"/>
    <w:rsid w:val="4F8D50D4"/>
    <w:rsid w:val="4FA5751D"/>
    <w:rsid w:val="4FCF5262"/>
    <w:rsid w:val="508E6ED7"/>
    <w:rsid w:val="5122572B"/>
    <w:rsid w:val="528B6816"/>
    <w:rsid w:val="52FB1493"/>
    <w:rsid w:val="533A4B85"/>
    <w:rsid w:val="544477ED"/>
    <w:rsid w:val="55516FE4"/>
    <w:rsid w:val="56B819FA"/>
    <w:rsid w:val="56E0170C"/>
    <w:rsid w:val="57953A2D"/>
    <w:rsid w:val="58656512"/>
    <w:rsid w:val="5B027C30"/>
    <w:rsid w:val="5B157D7C"/>
    <w:rsid w:val="5C6418AC"/>
    <w:rsid w:val="5CE97483"/>
    <w:rsid w:val="5EA65BDD"/>
    <w:rsid w:val="5ED135A8"/>
    <w:rsid w:val="61131EAA"/>
    <w:rsid w:val="61F578D5"/>
    <w:rsid w:val="621913AE"/>
    <w:rsid w:val="638508EF"/>
    <w:rsid w:val="65B20367"/>
    <w:rsid w:val="66AB0C09"/>
    <w:rsid w:val="671A09E9"/>
    <w:rsid w:val="677E4B02"/>
    <w:rsid w:val="67872081"/>
    <w:rsid w:val="67921145"/>
    <w:rsid w:val="680A2F4A"/>
    <w:rsid w:val="69375502"/>
    <w:rsid w:val="69CE6494"/>
    <w:rsid w:val="69D51058"/>
    <w:rsid w:val="6A8A38BE"/>
    <w:rsid w:val="6B535D24"/>
    <w:rsid w:val="6BF51F04"/>
    <w:rsid w:val="701F60A3"/>
    <w:rsid w:val="70A31D02"/>
    <w:rsid w:val="73E041C7"/>
    <w:rsid w:val="73E9099B"/>
    <w:rsid w:val="766D5095"/>
    <w:rsid w:val="77CF23FA"/>
    <w:rsid w:val="7878542B"/>
    <w:rsid w:val="78D60943"/>
    <w:rsid w:val="7A3D6F0C"/>
    <w:rsid w:val="7A804400"/>
    <w:rsid w:val="7AF10D29"/>
    <w:rsid w:val="7AFE741E"/>
    <w:rsid w:val="7C1C6D64"/>
    <w:rsid w:val="7FFD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2018-07-10T09:12:17Z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