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Entorno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empresa eligió este punto ya que se encuentra en un lugar céntrico y muy concurrido a la vez lo que permite darle más visibilidad a la empresa. Otro motivo de la elección del local es que su capacidad se adapta a nuestras necesidades, por lo cual se adapta más a la empresa ya que su presupuesto no es tan elevado. El mayor foco fue tener un espacio de costo accesible y que se adaptara a su capital como empresa recién iniciada. 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local está ubicado en la calle Joaquín Suarez 416, en Florida, Departamento de Florida.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empresa se enfoca a brindar soluciones tecnológicas a todo tipo de empresas y/o personas físicas. A nivel local compite con una empresa llamada OyheSoft. No obstante, a nivel nacional, se encuentra con una amplia competencia, tales como CódigoDelSur, Globant, TATA, Quanam, entre otras.</w:t>
      </w:r>
    </w:p>
    <w:p w:rsidR="00000000" w:rsidDel="00000000" w:rsidP="00000000" w:rsidRDefault="00000000" w:rsidRPr="00000000" w14:paraId="00000008">
      <w:pPr>
        <w:spacing w:line="480" w:lineRule="auto"/>
        <w:jc w:val="both"/>
        <w:rPr/>
      </w:pPr>
      <w:r w:rsidDel="00000000" w:rsidR="00000000" w:rsidRPr="00000000">
        <w:rPr>
          <w:rtl w:val="0"/>
        </w:rPr>
        <w:tab/>
        <w:t xml:space="preserve">En cuanto a los proveedores, decidió comprar los equipos a la empresa Thot, ya que tienen un servicio confiable y cuentan con un buen precio. Esta empresa cuenta con una sucursal en Montevideo.</w:t>
      </w:r>
    </w:p>
    <w:p w:rsidR="00000000" w:rsidDel="00000000" w:rsidP="00000000" w:rsidRDefault="00000000" w:rsidRPr="00000000" w14:paraId="00000009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Nuestros Valores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 una empresa comprometida con la creación y venta de software de alta calidad. Su misión es brindar soluciones eficientes. Pero su compromiso no se detiene ahí. Los enorgullece contar con un equipo de profesionales apasionados y comprometidos que comparten nuestros valores y trabajan incansablemente para ofrecer el mejor servicio a sus clientes. Están comprometidos con la excelencia en todas sus operaciones y se esfuerzan por superar las expectativas en términos de calidad, atención al cliente y satisfacción general.</w:t>
      </w:r>
    </w:p>
    <w:p w:rsidR="00000000" w:rsidDel="00000000" w:rsidP="00000000" w:rsidRDefault="00000000" w:rsidRPr="00000000" w14:paraId="00000010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EFICIENCIA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empresa se destaca por su capacidad para maximizar el uso de los recursos disponibles. A través de una gestión eficaz de sus recursos, han logrado minimizar los desperdicios y maximizar el valor generado en cada proyecto y actividad.</w:t>
      </w:r>
    </w:p>
    <w:p w:rsidR="00000000" w:rsidDel="00000000" w:rsidP="00000000" w:rsidRDefault="00000000" w:rsidRPr="00000000" w14:paraId="00000013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8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Nuestra misión es proporcionar soluciones tecnológicas innovadoras y de calidad que ayuden a nuestros clientes a impulsar su crecimiento y alcanzar sus objetivos empresariales. Nos comprometemos a brindar un servicio excepcional, mantenernos a la vanguardia de las últimas tecnologías y adaptarnos continuamente a las necesidades cambiantes del mercado.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visión de CodeSpace es ser reconocidos como el proveedor líder de soluciones tecnológicas más confiables y eficientes, generando un impacto positivo en la transformación digital de nuestros clientes. Nos esforzamos por ser un referente en innovación, excelencia y servicio al cliente, y ser el socio preferido en la implementación de soluciones tecnológicas que impulsen el éxito de las empresas en un entorno digitalmente conectado.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Fundamentación Nombre y Logo</w:t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Modernidad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nombre CodeSpace suena moderno y tecnológico, lo que puede ser atractivo para una empresa que se dedica a la tecnología o la informática.</w:t>
      </w:r>
    </w:p>
    <w:p w:rsidR="00000000" w:rsidDel="00000000" w:rsidP="00000000" w:rsidRDefault="00000000" w:rsidRPr="00000000" w14:paraId="0000001D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Espacio creativo</w:t>
      </w:r>
    </w:p>
    <w:p w:rsidR="00000000" w:rsidDel="00000000" w:rsidP="00000000" w:rsidRDefault="00000000" w:rsidRPr="00000000" w14:paraId="0000001F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CodeSpace sugiere un espacio donde se pueden crear cosas nuevas y emocionantes. Por esto es una buena elección para una empresa que se dedica a la innovación y al desarrollo de nuevas tecnologías.</w:t>
      </w:r>
    </w:p>
    <w:p w:rsidR="00000000" w:rsidDel="00000000" w:rsidP="00000000" w:rsidRDefault="00000000" w:rsidRPr="00000000" w14:paraId="00000020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Simplicidad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nombre es corto y fácil de recordar, lo que lo hace ideal para una empresa que desea que su nombre sea fácilmente reconocido y recordado por sus clientes.</w:t>
      </w:r>
    </w:p>
    <w:p w:rsidR="00000000" w:rsidDel="00000000" w:rsidP="00000000" w:rsidRDefault="00000000" w:rsidRPr="00000000" w14:paraId="00000023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</w:t>
      </w:r>
    </w:p>
    <w:p w:rsidR="00000000" w:rsidDel="00000000" w:rsidP="00000000" w:rsidRDefault="00000000" w:rsidRPr="00000000" w14:paraId="00000025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término CodeSpace es lo suficientemente genérico como para ser utilizado por una gran variedad de empresas que se dediquen a diferentes sectores dentro del área tecnológica, desde el desarrollo de software hasta la creación de videojuegos.</w:t>
      </w:r>
    </w:p>
    <w:p w:rsidR="00000000" w:rsidDel="00000000" w:rsidP="00000000" w:rsidRDefault="00000000" w:rsidRPr="00000000" w14:paraId="00000026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resumen, el nombre CodeSpace es una buena elección para nuestra empresa que desea transmitir una imagen moderna, creativa y flexible, y que se dedica al desarrollo de software.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eligieron esos colores, ya que están asociados a la informática, y a la vez se encuentran en relación con el nombre.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80" w:lineRule="auto"/>
        <w:ind w:firstLine="72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