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Liquidación de salarios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Santiago Casco, Ingeniero: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Salario Mensual: 50,000 pesos uruguayos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Joaquín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dePratti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, Analista de Negocio: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Salario Mensual: 40,000 pesos uruguayos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Ariel Vique, Administrador de Sistemas: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Salario Mensual: 45,000 pesos uruguayos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Exequiel Cabrera, Desarrollador de Software: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Salario Mensual: 45,000 pesos uruguayos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Hernán Canclini, Community Manager: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Salario Mensual: 30,000 pesos uruguayos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Total a pagar por mes en salarios para todos los empleados en estas posiciones: 210,000 pesos uruguayos.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Costos de Equipamiento Iniciales: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Computadoras de Torre (4 unidades):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Marca y Modelo: Dell OptiPlex 3080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Precio Aproximado: 20,000 pesos uruguayos por unidad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Especificaciones: Procesador Intel Core i3, 8 GB de RAM, 256 GB de SSD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Laptop para el Community Manager (1 unidad):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Marca y Modelo: Lenovo Ideapad S145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Precio Aproximado: 15,000 pesos uruguayos.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Especificaciones: Procesador Intel Core i3, 4 GB de RAM, 1 TB de disco duro.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Periféricos para Computadoras de Torre (Teclado, Monitor y Mouse):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Precio Aproximado por Conjunto: 3,000 pesos uruguayos por unidad (por computadora)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Total Aproximado en Pesos Uruguayos para Equipamiento: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4 Computadoras de Torre: 4 x 20,000 = 80,000 pesos uruguayos.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 Laptop para el Community Manager: 15,000 pesos uruguayos.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Periféricos para Computadoras de Torre: 4 x 3,000 = 12,000 pesos uruguayos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Total: 107,000 pesos uruguayos en dispositivos.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Costos de Espacio de Oficina: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Valor del alquiler por mes: 15,000 pesos uruguayos.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Costo de 5 escritorios para las computadoras: 12,500 pesos uruguayos.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Gastos Mensuales Adicionales: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Gastos mensuales en higiene y servicios: 10,000 pesos uruguayos.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Resumen del Costo Mensual Total: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Costo de Personal: 210,000 pesos uruguayos.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Costo de Equipamiento: 107,000 pesos uruguayos.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Costo de Espacio de Oficina: 27,500 pesos uruguayos.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Gastos Mensuales Adicionales: 10,000 pesos uruguayos.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Costo Inicial Total de la Empresa: 354,500 pesos uruguayos.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Costo de Personal(+ limpieza): 240.000 pesos uruguayos.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