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  <w:t xml:space="preserve">Formación empresarial - TODOS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Quienes somos  - Joaquin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 brindamos - Santiago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nos destaca - Santiago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Nuestra ubicación - Exequiel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Misión, visión - Exequiel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Valores - Hernan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Fortalezas y oportunidades(FODA) - Ariel</w:t>
      </w:r>
    </w:p>
    <w:p w:rsidR="00000000" w:rsidDel="00000000" w:rsidP="00000000" w:rsidRDefault="00000000" w:rsidRPr="00000000" w14:paraId="00000009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  <w:t xml:space="preserve">Diseño web - ARIEL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Sitio web Corporativo</w:t>
      </w:r>
    </w:p>
    <w:p w:rsidR="00000000" w:rsidDel="00000000" w:rsidP="00000000" w:rsidRDefault="00000000" w:rsidRPr="00000000" w14:paraId="0000000B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  <w:t xml:space="preserve">Gestión de Proyecto - ARIEL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Diagrama GANTT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  <w:t xml:space="preserve">ADA - JOAQUIN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Ciclo de vida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  <w:t xml:space="preserve">Base de Datos - SANTIAGO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MER</w:t>
      </w:r>
    </w:p>
    <w:p w:rsidR="00000000" w:rsidDel="00000000" w:rsidP="00000000" w:rsidRDefault="00000000" w:rsidRPr="00000000" w14:paraId="00000014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  <w:t xml:space="preserve">SO III - HERNAN (final alternativo: Exequiel)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Servidor.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92.72727272727275" w:lineRule="auto"/>
        <w:rPr/>
      </w:pPr>
      <w:r w:rsidDel="00000000" w:rsidR="00000000" w:rsidRPr="00000000">
        <w:rPr>
          <w:rtl w:val="0"/>
        </w:rPr>
        <w:t xml:space="preserve">Programación - EXEQUIEL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Lenguaje de programación utilizado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Aplicación web de Tutorías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Gracias por su atención - HERNAN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Presentación de los integrantes.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Programación: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EDITOR DE CÓDIGO UTILIZADO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Elegimos Visual Studio Code (</w:t>
      </w:r>
      <w:r w:rsidDel="00000000" w:rsidR="00000000" w:rsidRPr="00000000">
        <w:rPr>
          <w:rtl w:val="0"/>
        </w:rPr>
        <w:t xml:space="preserve">VS Code</w:t>
      </w:r>
      <w:r w:rsidDel="00000000" w:rsidR="00000000" w:rsidRPr="00000000">
        <w:rPr>
          <w:rtl w:val="0"/>
        </w:rPr>
        <w:t xml:space="preserve">) para el desarrollo por su interfaz intuitiva, amplia comunidad de usuarios y desarrolladores, extensibilidad mediante numerosas extensiones, soporte multiplataforma, alto rendimiento y constante actualización. Estas características hacen que VS Code sea una elección popular para programadores y desarrolladores.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DE PROGRAMACIÓN UTILIZADO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Elegimos PHP para crear un sitio web debido a su facilidad de aprendizaje, gran comunidad de soporte, compatibilidad con diversos entornos, aplicaciones web populares y flexibilidad. A pesar de algunas preocupaciones de rendimiento y seguridad, PHP sigue siendo una opción sólida para el desarrollo web.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1)El principal propósito de nuestra empresa fue crear una base de datos que sea fácilmente comprensible, donde utilizar diferentes sentencias DDL y DML no representa dificultades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Imagen1: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conexión entre las tablas 'Tutorías' y 'Periodo' clasifica eficientemente las tutorías, y también mejora la experiencia global del usuario al proporcionar información organizada.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Imagen2: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tl w:val="0"/>
        </w:rPr>
        <w:t xml:space="preserve"> relación permite a los usuarios encontrar rápidamente clases que se alinean con sus necesidades académicas o intereses.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Imagen3: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Aquí se relaciona la tutoría con los usuarios ya clasificados,  los cuales tienen un cargo en específico. Dependiendo el cargo es la cantidad de acciones y permisos que tiene el mismo.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Minimización de errores</w:t>
      </w:r>
      <w:r w:rsidDel="00000000" w:rsidR="00000000" w:rsidRPr="00000000">
        <w:rPr>
          <w:rtl w:val="0"/>
        </w:rPr>
        <w:t xml:space="preserve">:Condujimos múltiples pruebas asegurándonos que la base de datos funcione de manera correcta en condiciones normales. Este apartado reduce errores inesperados.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