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</w:t>
      </w:r>
      <w:r w:rsidR="00382D0D">
        <w:rPr>
          <w:rFonts w:ascii="Century Gothic" w:hAnsi="Century Gothic"/>
          <w:b/>
          <w:sz w:val="96"/>
        </w:rPr>
        <w:t>2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</w:t>
      </w:r>
      <w:r w:rsidR="00DA5C70">
        <w:rPr>
          <w:rFonts w:ascii="Century Gothic" w:hAnsi="Century Gothic"/>
        </w:rPr>
        <w:t>2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E270A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930DE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 w:rsidR="00F4226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1375F9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Bekijken</w:t>
            </w:r>
            <w:r w:rsidR="00930DE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GIP-dossier. Extra informatie vragen aan leerkracht</w:t>
            </w:r>
            <w:r w:rsidR="00C50EEB">
              <w:rPr>
                <w:rFonts w:ascii="Calibri" w:hAnsi="Calibri" w:cs="Calibri"/>
                <w:color w:val="000000"/>
                <w:sz w:val="22"/>
                <w:szCs w:val="22"/>
              </w:rPr>
              <w:t>: wat wordt er verwacht tegen wanneer?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E637C8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20/03/2019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E637C8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EE(CP)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E637C8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Verder werken protocol: testen met een c++ programma,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Packet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klas,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klas, compileren met G++ compiler.</w:t>
            </w:r>
            <w:bookmarkStart w:id="0" w:name="_GoBack"/>
            <w:bookmarkEnd w:id="0"/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591" w:rsidRDefault="00862591">
      <w:r>
        <w:separator/>
      </w:r>
    </w:p>
  </w:endnote>
  <w:endnote w:type="continuationSeparator" w:id="0">
    <w:p w:rsidR="00862591" w:rsidRDefault="0086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591" w:rsidRDefault="00862591">
      <w:r>
        <w:separator/>
      </w:r>
    </w:p>
  </w:footnote>
  <w:footnote w:type="continuationSeparator" w:id="0">
    <w:p w:rsidR="00862591" w:rsidRDefault="00862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A92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41A064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32</cp:revision>
  <cp:lastPrinted>2011-08-24T09:02:00Z</cp:lastPrinted>
  <dcterms:created xsi:type="dcterms:W3CDTF">2019-01-13T22:25:00Z</dcterms:created>
  <dcterms:modified xsi:type="dcterms:W3CDTF">2019-03-24T21:28:00Z</dcterms:modified>
</cp:coreProperties>
</file>