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4BA" w:rsidRPr="00B604BA" w:rsidRDefault="00B604BA" w:rsidP="00B604BA">
      <w:pPr>
        <w:pBdr>
          <w:bottom w:val="single" w:sz="4" w:space="1" w:color="auto"/>
        </w:pBdr>
        <w:tabs>
          <w:tab w:val="left" w:pos="9214"/>
        </w:tabs>
        <w:ind w:right="-29"/>
        <w:rPr>
          <w:rFonts w:ascii="Calibri" w:hAnsi="Calibri" w:cs="Lucida Sans Unicode"/>
          <w:b/>
          <w:sz w:val="8"/>
          <w:szCs w:val="8"/>
        </w:rPr>
      </w:pPr>
      <w:bookmarkStart w:id="0" w:name="_Hlk536387358"/>
      <w:bookmarkEnd w:id="0"/>
      <w:r w:rsidRPr="00B604BA">
        <w:rPr>
          <w:rFonts w:ascii="Calibri" w:hAnsi="Calibri" w:cs="Lucida Sans Unicode"/>
          <w:b/>
          <w:noProof/>
          <w:sz w:val="8"/>
          <w:szCs w:val="8"/>
          <w:lang w:val="nl-BE" w:eastAsia="nl-BE"/>
        </w:rPr>
        <w:drawing>
          <wp:inline distT="0" distB="0" distL="0" distR="0" wp14:anchorId="5CAD24F3" wp14:editId="796F7064">
            <wp:extent cx="5759450" cy="1603771"/>
            <wp:effectExtent l="0" t="0" r="0" b="0"/>
            <wp:docPr id="3"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rsidR="00B604BA" w:rsidRPr="00B07F0F" w:rsidRDefault="00B604BA" w:rsidP="00B604BA">
      <w:pPr>
        <w:rPr>
          <w:rFonts w:ascii="Century" w:hAnsi="Century"/>
          <w:sz w:val="52"/>
          <w:lang w:val="fr-FR"/>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Default="00B604BA" w:rsidP="00B604BA">
      <w:pPr>
        <w:pStyle w:val="Kop1"/>
        <w:jc w:val="center"/>
        <w:rPr>
          <w:rFonts w:ascii="Century Gothic" w:hAnsi="Century Gothic"/>
          <w:sz w:val="44"/>
          <w:szCs w:val="44"/>
        </w:rPr>
      </w:pPr>
    </w:p>
    <w:p w:rsidR="00B604BA" w:rsidRPr="00E17B4F" w:rsidRDefault="00B604BA" w:rsidP="00B604BA">
      <w:pPr>
        <w:pStyle w:val="Kop1"/>
        <w:jc w:val="center"/>
        <w:rPr>
          <w:rFonts w:ascii="Century Gothic" w:hAnsi="Century Gothic"/>
          <w:sz w:val="44"/>
          <w:szCs w:val="44"/>
        </w:rPr>
      </w:pPr>
      <w:r>
        <w:rPr>
          <w:rFonts w:ascii="Century Gothic" w:hAnsi="Century Gothic"/>
          <w:sz w:val="44"/>
          <w:szCs w:val="44"/>
        </w:rPr>
        <w:t>Logboek Bijlages</w:t>
      </w:r>
    </w:p>
    <w:p w:rsidR="00B604BA" w:rsidRPr="00E17B4F" w:rsidRDefault="00B604BA" w:rsidP="00B604BA">
      <w:pPr>
        <w:pStyle w:val="Kop2"/>
        <w:jc w:val="center"/>
        <w:rPr>
          <w:rFonts w:ascii="Century Gothic" w:hAnsi="Century Gothic"/>
          <w:b w:val="0"/>
          <w:sz w:val="56"/>
          <w:szCs w:val="56"/>
        </w:rPr>
      </w:pPr>
      <w:r w:rsidRPr="00E17B4F">
        <w:rPr>
          <w:rFonts w:ascii="Century Gothic" w:hAnsi="Century Gothic"/>
          <w:b w:val="0"/>
          <w:sz w:val="56"/>
          <w:szCs w:val="56"/>
        </w:rPr>
        <w:t>Geïntegreerde Proef</w:t>
      </w:r>
    </w:p>
    <w:p w:rsidR="00B604BA" w:rsidRPr="00B07F0F" w:rsidRDefault="00B604BA" w:rsidP="00B604BA">
      <w:pPr>
        <w:rPr>
          <w:rFonts w:ascii="Century Gothic" w:hAnsi="Century Gothic"/>
          <w:sz w:val="36"/>
        </w:rPr>
      </w:pPr>
    </w:p>
    <w:p w:rsidR="00B604BA" w:rsidRPr="00E17B4F" w:rsidRDefault="00B604BA" w:rsidP="00B604BA">
      <w:pPr>
        <w:jc w:val="center"/>
        <w:rPr>
          <w:rFonts w:ascii="Century Gothic" w:hAnsi="Century Gothic"/>
          <w:sz w:val="28"/>
          <w:szCs w:val="28"/>
        </w:rPr>
      </w:pPr>
      <w:r w:rsidRPr="00E17B4F">
        <w:rPr>
          <w:rFonts w:ascii="Century Gothic" w:hAnsi="Century Gothic"/>
          <w:sz w:val="28"/>
          <w:szCs w:val="28"/>
        </w:rPr>
        <w:t xml:space="preserve">Klas : </w:t>
      </w:r>
      <w:r>
        <w:rPr>
          <w:rFonts w:ascii="Century Gothic" w:hAnsi="Century Gothic"/>
          <w:sz w:val="28"/>
          <w:szCs w:val="28"/>
        </w:rPr>
        <w:t>6EE</w:t>
      </w:r>
    </w:p>
    <w:p w:rsidR="00B604BA" w:rsidRPr="00E17B4F" w:rsidRDefault="00B604BA" w:rsidP="00B604BA">
      <w:pPr>
        <w:jc w:val="center"/>
        <w:rPr>
          <w:rFonts w:ascii="Century Gothic" w:hAnsi="Century Gothic"/>
          <w:sz w:val="28"/>
          <w:szCs w:val="28"/>
        </w:rPr>
      </w:pPr>
      <w:r>
        <w:rPr>
          <w:rFonts w:ascii="Century Gothic" w:hAnsi="Century Gothic"/>
          <w:sz w:val="28"/>
          <w:szCs w:val="28"/>
        </w:rPr>
        <w:t>2018</w:t>
      </w:r>
      <w:r w:rsidRPr="00E17B4F">
        <w:rPr>
          <w:rFonts w:ascii="Century Gothic" w:hAnsi="Century Gothic"/>
          <w:sz w:val="28"/>
          <w:szCs w:val="28"/>
        </w:rPr>
        <w:t>-20</w:t>
      </w:r>
      <w:r>
        <w:rPr>
          <w:rFonts w:ascii="Century Gothic" w:hAnsi="Century Gothic"/>
          <w:sz w:val="28"/>
          <w:szCs w:val="28"/>
        </w:rPr>
        <w:t>19</w:t>
      </w:r>
    </w:p>
    <w:p w:rsidR="00B604BA" w:rsidRPr="00B07F0F"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Default="00B604BA" w:rsidP="00B604BA">
      <w:pPr>
        <w:rPr>
          <w:rFonts w:ascii="Century Gothic" w:hAnsi="Century Gothic"/>
          <w:sz w:val="36"/>
        </w:rPr>
      </w:pPr>
    </w:p>
    <w:p w:rsidR="00B604BA" w:rsidRPr="00B07F0F" w:rsidRDefault="00B604BA" w:rsidP="00B604BA">
      <w:pPr>
        <w:rPr>
          <w:rFonts w:ascii="Century Gothic" w:hAnsi="Century Gothic"/>
          <w:sz w:val="36"/>
        </w:rPr>
      </w:pPr>
    </w:p>
    <w:p w:rsidR="00B604BA" w:rsidRDefault="00B604BA" w:rsidP="00B604BA">
      <w:pPr>
        <w:rPr>
          <w:rFonts w:ascii="Century Gothic" w:hAnsi="Century Gothic"/>
          <w:sz w:val="28"/>
        </w:rPr>
      </w:pPr>
    </w:p>
    <w:p w:rsidR="00B604BA" w:rsidRPr="00B07F0F" w:rsidRDefault="00B604BA" w:rsidP="00B604BA">
      <w:pPr>
        <w:rPr>
          <w:rFonts w:ascii="Century Gothic" w:hAnsi="Century Gothic"/>
          <w:sz w:val="28"/>
        </w:rPr>
      </w:pPr>
    </w:p>
    <w:p w:rsidR="00B604BA" w:rsidRPr="002719F0" w:rsidRDefault="00B604BA" w:rsidP="00B604BA">
      <w:pPr>
        <w:pStyle w:val="Kop3"/>
        <w:rPr>
          <w:rFonts w:ascii="Century Gothic" w:hAnsi="Century Gothic"/>
          <w:color w:val="auto"/>
          <w:sz w:val="24"/>
          <w:szCs w:val="24"/>
        </w:rPr>
      </w:pPr>
      <w:r w:rsidRPr="002719F0">
        <w:rPr>
          <w:rFonts w:ascii="Century Gothic" w:hAnsi="Century Gothic"/>
          <w:color w:val="auto"/>
          <w:sz w:val="24"/>
          <w:szCs w:val="24"/>
          <w:u w:val="single"/>
        </w:rPr>
        <w:t>Technisch adviseur coördinator</w:t>
      </w:r>
      <w:r w:rsidRPr="002719F0">
        <w:rPr>
          <w:rFonts w:ascii="Century Gothic" w:hAnsi="Century Gothic"/>
          <w:color w:val="auto"/>
          <w:sz w:val="24"/>
          <w:szCs w:val="24"/>
        </w:rPr>
        <w:t xml:space="preserve"> : M. Van Gucht</w:t>
      </w:r>
    </w:p>
    <w:p w:rsidR="00B604BA" w:rsidRPr="000B0B1C" w:rsidRDefault="00B604BA" w:rsidP="00B604BA"/>
    <w:p w:rsidR="00B604BA" w:rsidRPr="00B07F0F" w:rsidRDefault="00B604BA" w:rsidP="00B604BA">
      <w:pPr>
        <w:rPr>
          <w:rFonts w:ascii="Century Gothic" w:hAnsi="Century Gothic"/>
          <w:sz w:val="24"/>
        </w:rPr>
      </w:pPr>
      <w:r w:rsidRPr="00B07F0F">
        <w:rPr>
          <w:rFonts w:ascii="Century Gothic" w:hAnsi="Century Gothic"/>
          <w:b/>
          <w:sz w:val="24"/>
          <w:u w:val="single"/>
        </w:rPr>
        <w:t>Mentor(en) school</w:t>
      </w:r>
      <w:r w:rsidRPr="00B07F0F">
        <w:rPr>
          <w:rFonts w:ascii="Century Gothic" w:hAnsi="Century Gothic"/>
          <w:sz w:val="24"/>
        </w:rPr>
        <w:t xml:space="preserve"> :  </w:t>
      </w:r>
      <w:r>
        <w:rPr>
          <w:rFonts w:ascii="Century Gothic" w:hAnsi="Century Gothic"/>
          <w:sz w:val="24"/>
        </w:rPr>
        <w:t xml:space="preserve">E. </w:t>
      </w:r>
      <w:proofErr w:type="spellStart"/>
      <w:r>
        <w:rPr>
          <w:rFonts w:ascii="Century Gothic" w:hAnsi="Century Gothic"/>
          <w:sz w:val="24"/>
        </w:rPr>
        <w:t>Arckens</w:t>
      </w:r>
      <w:proofErr w:type="spellEnd"/>
    </w:p>
    <w:p w:rsidR="00B604BA" w:rsidRPr="00B07F0F" w:rsidRDefault="00B604BA" w:rsidP="00B604BA">
      <w:pPr>
        <w:rPr>
          <w:rFonts w:ascii="Century Gothic" w:hAnsi="Century Gothic"/>
          <w:sz w:val="24"/>
        </w:rPr>
      </w:pPr>
    </w:p>
    <w:p w:rsidR="00B604BA" w:rsidRPr="00B07F0F" w:rsidRDefault="00B604BA" w:rsidP="00B604BA">
      <w:pPr>
        <w:rPr>
          <w:rFonts w:ascii="Century Gothic" w:hAnsi="Century Gothic"/>
          <w:sz w:val="24"/>
        </w:rPr>
      </w:pPr>
      <w:r w:rsidRPr="00B07F0F">
        <w:rPr>
          <w:rFonts w:ascii="Century Gothic" w:hAnsi="Century Gothic"/>
          <w:b/>
          <w:sz w:val="24"/>
          <w:u w:val="single"/>
        </w:rPr>
        <w:t>Leerling</w:t>
      </w:r>
      <w:r w:rsidRPr="00B07F0F">
        <w:rPr>
          <w:rFonts w:ascii="Century Gothic" w:hAnsi="Century Gothic"/>
        </w:rPr>
        <w:t xml:space="preserve"> </w:t>
      </w:r>
      <w:r w:rsidRPr="00B07F0F">
        <w:rPr>
          <w:rFonts w:ascii="Century Gothic" w:hAnsi="Century Gothic"/>
          <w:sz w:val="24"/>
        </w:rPr>
        <w:t xml:space="preserve"> : </w:t>
      </w:r>
      <w:r>
        <w:rPr>
          <w:rFonts w:ascii="Century Gothic" w:hAnsi="Century Gothic"/>
          <w:sz w:val="24"/>
        </w:rPr>
        <w:t xml:space="preserve"> Stijn Rogiest</w:t>
      </w:r>
    </w:p>
    <w:p w:rsidR="001F0528" w:rsidRDefault="001F0528"/>
    <w:p w:rsidR="00B604BA" w:rsidRDefault="00B604BA">
      <w:pPr>
        <w:rPr>
          <w:rFonts w:ascii="Verdana" w:hAnsi="Verdana"/>
          <w:b/>
          <w:sz w:val="36"/>
          <w:u w:val="single"/>
        </w:rPr>
      </w:pPr>
      <w:r w:rsidRPr="00B604BA">
        <w:rPr>
          <w:rFonts w:ascii="Verdana" w:hAnsi="Verdana"/>
          <w:b/>
          <w:sz w:val="36"/>
          <w:u w:val="single"/>
        </w:rPr>
        <w:lastRenderedPageBreak/>
        <w:t>Bijlage 1</w:t>
      </w:r>
    </w:p>
    <w:p w:rsidR="00B604BA" w:rsidRDefault="00B604BA">
      <w:pPr>
        <w:rPr>
          <w:rFonts w:ascii="Verdana" w:hAnsi="Verdana"/>
          <w:b/>
          <w:sz w:val="36"/>
          <w:u w:val="single"/>
        </w:rPr>
      </w:pPr>
    </w:p>
    <w:p w:rsidR="00B604BA" w:rsidRDefault="00B604BA">
      <w:pPr>
        <w:rPr>
          <w:rFonts w:ascii="Verdana" w:hAnsi="Verdana"/>
          <w:sz w:val="36"/>
        </w:rPr>
      </w:pPr>
      <w:r>
        <w:rPr>
          <w:rFonts w:ascii="Verdana" w:hAnsi="Verdana"/>
          <w:noProof/>
          <w:sz w:val="36"/>
          <w:lang w:val="nl-BE" w:eastAsia="nl-BE"/>
        </w:rPr>
        <w:drawing>
          <wp:inline distT="0" distB="0" distL="0" distR="0">
            <wp:extent cx="2609850" cy="3482681"/>
            <wp:effectExtent l="0" t="0" r="0" b="3810"/>
            <wp:docPr id="1" name="Afbeelding 1" descr="C:\Users\leerling\Downloads\fotos GIP\Afbeel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rling\Downloads\fotos GIP\Afbeelding(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09850" cy="3482681"/>
                    </a:xfrm>
                    <a:prstGeom prst="rect">
                      <a:avLst/>
                    </a:prstGeom>
                    <a:noFill/>
                    <a:ln>
                      <a:noFill/>
                    </a:ln>
                  </pic:spPr>
                </pic:pic>
              </a:graphicData>
            </a:graphic>
          </wp:inline>
        </w:drawing>
      </w:r>
      <w:r>
        <w:rPr>
          <w:rFonts w:ascii="Verdana" w:hAnsi="Verdana"/>
          <w:noProof/>
          <w:sz w:val="36"/>
          <w:lang w:val="nl-BE" w:eastAsia="nl-BE"/>
        </w:rPr>
        <w:drawing>
          <wp:inline distT="0" distB="0" distL="0" distR="0">
            <wp:extent cx="2609850" cy="3482681"/>
            <wp:effectExtent l="0" t="0" r="0" b="3810"/>
            <wp:docPr id="2" name="Afbeelding 2" descr="C:\Users\leerling\Downloads\fotos GIP\Afbeel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rling\Downloads\fotos GIP\Afbeelding(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9850" cy="3482681"/>
                    </a:xfrm>
                    <a:prstGeom prst="rect">
                      <a:avLst/>
                    </a:prstGeom>
                    <a:noFill/>
                    <a:ln>
                      <a:noFill/>
                    </a:ln>
                  </pic:spPr>
                </pic:pic>
              </a:graphicData>
            </a:graphic>
          </wp:inline>
        </w:drawing>
      </w:r>
    </w:p>
    <w:p w:rsidR="00B604BA" w:rsidRDefault="00B604BA">
      <w:pPr>
        <w:rPr>
          <w:rFonts w:ascii="Verdana" w:hAnsi="Verdana"/>
          <w:sz w:val="36"/>
        </w:rPr>
      </w:pPr>
    </w:p>
    <w:p w:rsidR="00465277" w:rsidRPr="00465277" w:rsidRDefault="00B604BA">
      <w:pPr>
        <w:rPr>
          <w:rFonts w:ascii="Verdana" w:hAnsi="Verdana"/>
          <w:sz w:val="24"/>
        </w:rPr>
      </w:pPr>
      <w:r w:rsidRPr="00465277">
        <w:rPr>
          <w:rFonts w:ascii="Verdana" w:hAnsi="Verdana"/>
          <w:sz w:val="24"/>
        </w:rPr>
        <w:t>Er wordt nagedacht over een lay-out voor het master</w:t>
      </w:r>
      <w:r w:rsidR="00465277" w:rsidRPr="00465277">
        <w:rPr>
          <w:rFonts w:ascii="Verdana" w:hAnsi="Verdana"/>
          <w:sz w:val="24"/>
        </w:rPr>
        <w:t>board.</w:t>
      </w:r>
      <w:r w:rsidRPr="00465277">
        <w:rPr>
          <w:rFonts w:ascii="Verdana" w:hAnsi="Verdana"/>
          <w:sz w:val="24"/>
        </w:rPr>
        <w:t xml:space="preserve"> </w:t>
      </w:r>
    </w:p>
    <w:p w:rsidR="00B604BA" w:rsidRPr="00465277" w:rsidRDefault="00465277">
      <w:pPr>
        <w:rPr>
          <w:rFonts w:ascii="Verdana" w:hAnsi="Verdana"/>
          <w:sz w:val="24"/>
        </w:rPr>
      </w:pPr>
      <w:r w:rsidRPr="00465277">
        <w:rPr>
          <w:rFonts w:ascii="Verdana" w:hAnsi="Verdana"/>
          <w:sz w:val="24"/>
        </w:rPr>
        <w:t xml:space="preserve">Daarna hebben we het </w:t>
      </w:r>
      <w:r w:rsidR="00B604BA" w:rsidRPr="00465277">
        <w:rPr>
          <w:rFonts w:ascii="Verdana" w:hAnsi="Verdana"/>
          <w:sz w:val="24"/>
        </w:rPr>
        <w:t>PCB</w:t>
      </w:r>
      <w:r w:rsidRPr="00465277">
        <w:rPr>
          <w:rFonts w:ascii="Verdana" w:hAnsi="Verdana"/>
          <w:sz w:val="24"/>
        </w:rPr>
        <w:t xml:space="preserve"> gesoldeerd. </w:t>
      </w:r>
    </w:p>
    <w:p w:rsidR="00465277" w:rsidRDefault="00465277">
      <w:pPr>
        <w:rPr>
          <w:rFonts w:ascii="Verdana" w:hAnsi="Verdana"/>
          <w:sz w:val="24"/>
        </w:rPr>
      </w:pPr>
      <w:r w:rsidRPr="00465277">
        <w:rPr>
          <w:rFonts w:ascii="Verdana" w:hAnsi="Verdana"/>
          <w:sz w:val="24"/>
        </w:rPr>
        <w:t xml:space="preserve">Als laatste nog gecheckt voor fouten en kortsluitingen met de </w:t>
      </w:r>
      <w:proofErr w:type="spellStart"/>
      <w:r w:rsidRPr="00465277">
        <w:rPr>
          <w:rFonts w:ascii="Verdana" w:hAnsi="Verdana"/>
          <w:sz w:val="24"/>
        </w:rPr>
        <w:t>probes</w:t>
      </w:r>
      <w:proofErr w:type="spellEnd"/>
      <w:r w:rsidRPr="00465277">
        <w:rPr>
          <w:rFonts w:ascii="Verdana" w:hAnsi="Verdana"/>
          <w:sz w:val="24"/>
        </w:rPr>
        <w:t>.</w:t>
      </w:r>
    </w:p>
    <w:p w:rsidR="004A48D4" w:rsidRDefault="004A48D4">
      <w:pPr>
        <w:rPr>
          <w:rFonts w:ascii="Verdana" w:hAnsi="Verdana"/>
          <w:sz w:val="24"/>
        </w:rPr>
      </w:pPr>
    </w:p>
    <w:p w:rsidR="004A48D4" w:rsidRDefault="004A48D4" w:rsidP="004A48D4">
      <w:pPr>
        <w:rPr>
          <w:rFonts w:ascii="Verdana" w:hAnsi="Verdana"/>
          <w:b/>
          <w:sz w:val="36"/>
          <w:u w:val="single"/>
        </w:rPr>
      </w:pPr>
      <w:r w:rsidRPr="00B604BA">
        <w:rPr>
          <w:rFonts w:ascii="Verdana" w:hAnsi="Verdana"/>
          <w:b/>
          <w:sz w:val="36"/>
          <w:u w:val="single"/>
        </w:rPr>
        <w:t xml:space="preserve">Bijlage </w:t>
      </w:r>
      <w:r>
        <w:rPr>
          <w:rFonts w:ascii="Verdana" w:hAnsi="Verdana"/>
          <w:b/>
          <w:sz w:val="36"/>
          <w:u w:val="single"/>
        </w:rPr>
        <w:t>2</w:t>
      </w:r>
    </w:p>
    <w:p w:rsidR="004A48D4" w:rsidRDefault="004A48D4">
      <w:pPr>
        <w:rPr>
          <w:rFonts w:ascii="Verdana" w:hAnsi="Verdana"/>
          <w:sz w:val="24"/>
        </w:rPr>
      </w:pPr>
      <w:r>
        <w:rPr>
          <w:rFonts w:ascii="Verdana" w:hAnsi="Verdana"/>
          <w:noProof/>
          <w:sz w:val="24"/>
        </w:rPr>
        <w:drawing>
          <wp:anchor distT="0" distB="0" distL="114300" distR="114300" simplePos="0" relativeHeight="251654656" behindDoc="1" locked="0" layoutInCell="1" allowOverlap="1" wp14:anchorId="511AF9C9">
            <wp:simplePos x="0" y="0"/>
            <wp:positionH relativeFrom="column">
              <wp:posOffset>3014980</wp:posOffset>
            </wp:positionH>
            <wp:positionV relativeFrom="paragraph">
              <wp:posOffset>60325</wp:posOffset>
            </wp:positionV>
            <wp:extent cx="3067050" cy="4091940"/>
            <wp:effectExtent l="0" t="0" r="0" b="3810"/>
            <wp:wrapTight wrapText="bothSides">
              <wp:wrapPolygon edited="0">
                <wp:start x="0" y="0"/>
                <wp:lineTo x="0" y="21520"/>
                <wp:lineTo x="21466" y="21520"/>
                <wp:lineTo x="21466"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7050"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48D4" w:rsidRDefault="004A48D4">
      <w:pPr>
        <w:rPr>
          <w:rFonts w:ascii="Verdana" w:hAnsi="Verdana"/>
          <w:sz w:val="24"/>
        </w:rPr>
      </w:pPr>
      <w:r>
        <w:rPr>
          <w:rFonts w:ascii="Verdana" w:hAnsi="Verdana"/>
          <w:sz w:val="24"/>
        </w:rPr>
        <w:t>De binnengekregen stroommetingsmodule gaf een sinus aan de output en moet dus eerst nog gelijkgericht worden voordat het kan gemeten worden door een microcontroller. We konden de versterkingsfactor met een potentiometer.</w:t>
      </w:r>
    </w:p>
    <w:p w:rsidR="00332702" w:rsidRDefault="00332702">
      <w:pPr>
        <w:rPr>
          <w:rFonts w:ascii="Verdana" w:hAnsi="Verdana"/>
          <w:sz w:val="24"/>
        </w:rPr>
      </w:pPr>
    </w:p>
    <w:p w:rsidR="00332702" w:rsidRDefault="00332702">
      <w:pPr>
        <w:spacing w:after="200" w:line="276" w:lineRule="auto"/>
        <w:rPr>
          <w:rFonts w:ascii="Verdana" w:hAnsi="Verdana"/>
          <w:sz w:val="24"/>
        </w:rPr>
      </w:pPr>
      <w:r>
        <w:rPr>
          <w:rFonts w:ascii="Verdana" w:hAnsi="Verdana"/>
          <w:sz w:val="24"/>
        </w:rPr>
        <w:br w:type="page"/>
      </w:r>
    </w:p>
    <w:p w:rsidR="00A135AC" w:rsidRDefault="00A135AC" w:rsidP="00332702">
      <w:pPr>
        <w:rPr>
          <w:rFonts w:ascii="Verdana" w:hAnsi="Verdana"/>
          <w:b/>
          <w:sz w:val="36"/>
          <w:u w:val="single"/>
        </w:rPr>
      </w:pPr>
      <w:r>
        <w:rPr>
          <w:rFonts w:ascii="Verdana" w:hAnsi="Verdana"/>
          <w:noProof/>
          <w:sz w:val="24"/>
        </w:rPr>
        <w:lastRenderedPageBreak/>
        <w:drawing>
          <wp:anchor distT="0" distB="0" distL="114300" distR="114300" simplePos="0" relativeHeight="251661824" behindDoc="1" locked="0" layoutInCell="1" allowOverlap="1">
            <wp:simplePos x="0" y="0"/>
            <wp:positionH relativeFrom="column">
              <wp:posOffset>2005330</wp:posOffset>
            </wp:positionH>
            <wp:positionV relativeFrom="paragraph">
              <wp:posOffset>255270</wp:posOffset>
            </wp:positionV>
            <wp:extent cx="4295140" cy="3221355"/>
            <wp:effectExtent l="0" t="0" r="0" b="0"/>
            <wp:wrapTight wrapText="bothSides">
              <wp:wrapPolygon edited="0">
                <wp:start x="0" y="0"/>
                <wp:lineTo x="0" y="21459"/>
                <wp:lineTo x="21459" y="21459"/>
                <wp:lineTo x="21459"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140"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702" w:rsidRPr="00B604BA">
        <w:rPr>
          <w:rFonts w:ascii="Verdana" w:hAnsi="Verdana"/>
          <w:b/>
          <w:sz w:val="36"/>
          <w:u w:val="single"/>
        </w:rPr>
        <w:t xml:space="preserve">Bijlage </w:t>
      </w:r>
      <w:r w:rsidR="00332702">
        <w:rPr>
          <w:rFonts w:ascii="Verdana" w:hAnsi="Verdana"/>
          <w:b/>
          <w:sz w:val="36"/>
          <w:u w:val="single"/>
        </w:rPr>
        <w:t>3</w:t>
      </w:r>
      <w:bookmarkStart w:id="1" w:name="_GoBack"/>
      <w:bookmarkEnd w:id="1"/>
    </w:p>
    <w:p w:rsidR="00332702" w:rsidRDefault="00332702">
      <w:pPr>
        <w:rPr>
          <w:rFonts w:ascii="Verdana" w:hAnsi="Verdana"/>
          <w:sz w:val="24"/>
        </w:rPr>
      </w:pPr>
    </w:p>
    <w:p w:rsidR="00332702" w:rsidRPr="00465277" w:rsidRDefault="00332702">
      <w:pPr>
        <w:rPr>
          <w:rFonts w:ascii="Verdana" w:hAnsi="Verdana"/>
          <w:sz w:val="24"/>
        </w:rPr>
      </w:pPr>
      <w:r>
        <w:rPr>
          <w:rFonts w:ascii="Verdana" w:hAnsi="Verdana"/>
          <w:sz w:val="24"/>
        </w:rPr>
        <w:t>Opstelling voor het gebruiken van een zelfgemaakte stroomdetector (zonder versterker), gebruik gemaakt van een gelijkrichter en een afvlakkingscondensator, hiermee konden we ook metingen doen via de microcontroller. De lampen dienen hier als belasting. De voeding was AC.</w:t>
      </w:r>
    </w:p>
    <w:sectPr w:rsidR="00332702" w:rsidRPr="00465277" w:rsidSect="00B604BA">
      <w:pgSz w:w="11906" w:h="16838"/>
      <w:pgMar w:top="993"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entury">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04BA"/>
    <w:rsid w:val="001F0528"/>
    <w:rsid w:val="00332702"/>
    <w:rsid w:val="00465277"/>
    <w:rsid w:val="004A48D4"/>
    <w:rsid w:val="0062287B"/>
    <w:rsid w:val="00A135AC"/>
    <w:rsid w:val="00B604B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59F80"/>
  <w15:docId w15:val="{C613DB22-09E9-4CDD-B701-0CEDD60E6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04BA"/>
    <w:pPr>
      <w:spacing w:after="0" w:line="240" w:lineRule="auto"/>
    </w:pPr>
    <w:rPr>
      <w:rFonts w:ascii="Times New Roman" w:eastAsia="Times New Roman" w:hAnsi="Times New Roman" w:cs="Times New Roman"/>
      <w:sz w:val="20"/>
      <w:szCs w:val="20"/>
      <w:lang w:val="nl-NL" w:eastAsia="nl-NL"/>
    </w:rPr>
  </w:style>
  <w:style w:type="paragraph" w:styleId="Kop1">
    <w:name w:val="heading 1"/>
    <w:basedOn w:val="Standaard"/>
    <w:next w:val="Standaard"/>
    <w:link w:val="Kop1Char"/>
    <w:qFormat/>
    <w:rsid w:val="00B604BA"/>
    <w:pPr>
      <w:keepNext/>
      <w:outlineLvl w:val="0"/>
    </w:pPr>
    <w:rPr>
      <w:rFonts w:ascii="Arial" w:hAnsi="Arial"/>
      <w:sz w:val="24"/>
    </w:rPr>
  </w:style>
  <w:style w:type="paragraph" w:styleId="Kop2">
    <w:name w:val="heading 2"/>
    <w:basedOn w:val="Standaard"/>
    <w:next w:val="Standaard"/>
    <w:link w:val="Kop2Char"/>
    <w:qFormat/>
    <w:rsid w:val="00B604BA"/>
    <w:pPr>
      <w:keepNext/>
      <w:outlineLvl w:val="1"/>
    </w:pPr>
    <w:rPr>
      <w:rFonts w:ascii="Berlin Sans FB" w:hAnsi="Berlin Sans FB"/>
      <w:b/>
      <w:sz w:val="28"/>
    </w:rPr>
  </w:style>
  <w:style w:type="paragraph" w:styleId="Kop3">
    <w:name w:val="heading 3"/>
    <w:basedOn w:val="Standaard"/>
    <w:next w:val="Standaard"/>
    <w:link w:val="Kop3Char"/>
    <w:semiHidden/>
    <w:unhideWhenUsed/>
    <w:qFormat/>
    <w:rsid w:val="00B604BA"/>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604BA"/>
    <w:rPr>
      <w:rFonts w:ascii="Arial" w:eastAsia="Times New Roman" w:hAnsi="Arial" w:cs="Times New Roman"/>
      <w:sz w:val="24"/>
      <w:szCs w:val="20"/>
      <w:lang w:val="nl-NL" w:eastAsia="nl-NL"/>
    </w:rPr>
  </w:style>
  <w:style w:type="character" w:customStyle="1" w:styleId="Kop2Char">
    <w:name w:val="Kop 2 Char"/>
    <w:basedOn w:val="Standaardalinea-lettertype"/>
    <w:link w:val="Kop2"/>
    <w:rsid w:val="00B604BA"/>
    <w:rPr>
      <w:rFonts w:ascii="Berlin Sans FB" w:eastAsia="Times New Roman" w:hAnsi="Berlin Sans FB" w:cs="Times New Roman"/>
      <w:b/>
      <w:sz w:val="28"/>
      <w:szCs w:val="20"/>
      <w:lang w:val="nl-NL" w:eastAsia="nl-NL"/>
    </w:rPr>
  </w:style>
  <w:style w:type="character" w:customStyle="1" w:styleId="Kop3Char">
    <w:name w:val="Kop 3 Char"/>
    <w:basedOn w:val="Standaardalinea-lettertype"/>
    <w:link w:val="Kop3"/>
    <w:semiHidden/>
    <w:rsid w:val="00B604BA"/>
    <w:rPr>
      <w:rFonts w:asciiTheme="majorHAnsi" w:eastAsiaTheme="majorEastAsia" w:hAnsiTheme="majorHAnsi" w:cstheme="majorBidi"/>
      <w:b/>
      <w:bCs/>
      <w:color w:val="4F81BD" w:themeColor="accent1"/>
      <w:sz w:val="20"/>
      <w:szCs w:val="20"/>
      <w:lang w:val="nl-NL" w:eastAsia="nl-NL"/>
    </w:rPr>
  </w:style>
  <w:style w:type="paragraph" w:styleId="Ballontekst">
    <w:name w:val="Balloon Text"/>
    <w:basedOn w:val="Standaard"/>
    <w:link w:val="BallontekstChar"/>
    <w:uiPriority w:val="99"/>
    <w:semiHidden/>
    <w:unhideWhenUsed/>
    <w:rsid w:val="00B604BA"/>
    <w:rPr>
      <w:rFonts w:ascii="Tahoma" w:hAnsi="Tahoma" w:cs="Tahoma"/>
      <w:sz w:val="16"/>
      <w:szCs w:val="16"/>
    </w:rPr>
  </w:style>
  <w:style w:type="character" w:customStyle="1" w:styleId="BallontekstChar">
    <w:name w:val="Ballontekst Char"/>
    <w:basedOn w:val="Standaardalinea-lettertype"/>
    <w:link w:val="Ballontekst"/>
    <w:uiPriority w:val="99"/>
    <w:semiHidden/>
    <w:rsid w:val="00B604BA"/>
    <w:rPr>
      <w:rFonts w:ascii="Tahoma" w:eastAsia="Times New Roman" w:hAnsi="Tahoma" w:cs="Tahoma"/>
      <w:sz w:val="16"/>
      <w:szCs w:val="16"/>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136</Words>
  <Characters>752</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leerling</dc:creator>
  <cp:lastModifiedBy>reddusted@gmail.com</cp:lastModifiedBy>
  <cp:revision>5</cp:revision>
  <dcterms:created xsi:type="dcterms:W3CDTF">2019-01-25T08:42:00Z</dcterms:created>
  <dcterms:modified xsi:type="dcterms:W3CDTF">2019-01-27T20:25:00Z</dcterms:modified>
</cp:coreProperties>
</file>