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u w:val="single"/>
          <w:rtl w:val="0"/>
        </w:rPr>
        <w:t xml:space="preserve">Project Proposal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Org name: </w:t>
      </w:r>
      <w:r w:rsidDel="00000000" w:rsidR="00000000" w:rsidRPr="00000000">
        <w:rPr>
          <w:rtl w:val="0"/>
        </w:rPr>
        <w:t xml:space="preserve">Ve</w:t>
        <w:tab/>
        <w:t xml:space="preserve">rna J Kirkness Science and Engineering Program</w:t>
        <w:tab/>
      </w: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Original Contact: </w:t>
      </w: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By: </w:t>
      </w:r>
      <w:r w:rsidDel="00000000" w:rsidR="00000000" w:rsidRPr="00000000">
        <w:rPr>
          <w:rtl w:val="0"/>
        </w:rPr>
        <w:t xml:space="preserve">Emilie McConnachie</w:t>
        <w:tab/>
      </w: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On:</w:t>
      </w:r>
      <w:r w:rsidDel="00000000" w:rsidR="00000000" w:rsidRPr="00000000">
        <w:rPr>
          <w:rtl w:val="0"/>
        </w:rPr>
        <w:t xml:space="preserve"> Early January</w:t>
      </w: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Via: </w:t>
      </w:r>
      <w:r w:rsidDel="00000000" w:rsidR="00000000" w:rsidRPr="00000000">
        <w:rPr>
          <w:rtl w:val="0"/>
        </w:rPr>
        <w:t xml:space="preserve">Email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Org Contact: </w:t>
      </w: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Name: </w:t>
      </w:r>
      <w:r w:rsidDel="00000000" w:rsidR="00000000" w:rsidRPr="00000000">
        <w:rPr>
          <w:rtl w:val="0"/>
        </w:rPr>
        <w:t xml:space="preserve">Pat Lauzon/Ron Woznow</w:t>
      </w: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Role: </w:t>
      </w:r>
      <w:r w:rsidDel="00000000" w:rsidR="00000000" w:rsidRPr="00000000">
        <w:rPr>
          <w:rtl w:val="0"/>
        </w:rPr>
        <w:t xml:space="preserve">VP/Chair</w:t>
      </w: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Phone Number: </w:t>
      </w:r>
      <w:r w:rsidDel="00000000" w:rsidR="00000000" w:rsidRPr="00000000">
        <w:rPr>
          <w:rtl w:val="0"/>
        </w:rPr>
        <w:t xml:space="preserve">(604) 536-3804/(604) 485-5774</w:t>
      </w: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Email: </w:t>
      </w:r>
      <w:r w:rsidDel="00000000" w:rsidR="00000000" w:rsidRPr="00000000">
        <w:rPr>
          <w:rtl w:val="0"/>
        </w:rPr>
        <w:t xml:space="preserve">patrick.lauzon@vernajkirkness.org/</w:t>
      </w:r>
      <w:hyperlink r:id="rId5">
        <w:r w:rsidDel="00000000" w:rsidR="00000000" w:rsidRPr="00000000">
          <w:rPr>
            <w:color w:val="1155cc"/>
            <w:u w:val="single"/>
            <w:rtl w:val="0"/>
          </w:rPr>
          <w:t xml:space="preserve">ron.woznow@vernajkirkness.org</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Website: </w:t>
      </w:r>
      <w:hyperlink r:id="rId6">
        <w:r w:rsidDel="00000000" w:rsidR="00000000" w:rsidRPr="00000000">
          <w:rPr>
            <w:color w:val="1155cc"/>
            <w:u w:val="single"/>
            <w:rtl w:val="0"/>
          </w:rPr>
          <w:t xml:space="preserve">http://www.vernajkirkness.org/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w:t>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5 second summary: </w:t>
      </w:r>
      <w:r w:rsidDel="00000000" w:rsidR="00000000" w:rsidRPr="00000000">
        <w:rPr>
          <w:rtl w:val="0"/>
        </w:rPr>
        <w:t xml:space="preserve">The project consists of two smaller sub projects. The first is to develop a database to contain all of the organization’s outreach information. This will consist of donors, sponsors, students, volunteers, and first nation community contacts. The database should be easily searchable and have the capability to send mass emails to selected groups. The second project is to create a user interface/web-app for the database with 2 levels of security, where one set of users will be able to view and search for information, and another set of users will be able to edit, add, and delete information. </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Size (Large/Medium/Small): </w:t>
      </w:r>
      <w:r w:rsidDel="00000000" w:rsidR="00000000" w:rsidRPr="00000000">
        <w:rPr>
          <w:rtl w:val="0"/>
        </w:rPr>
        <w:t xml:space="preserve">Medium</w:t>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Problem to be solved: </w:t>
      </w:r>
      <w:r w:rsidDel="00000000" w:rsidR="00000000" w:rsidRPr="00000000">
        <w:rPr>
          <w:rtl w:val="0"/>
        </w:rPr>
        <w:t xml:space="preserve">Improve their information gathering and organization. Enable easy searching through their donors, students, etc. </w:t>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Project Details (Please make as specific as possible):</w:t>
      </w:r>
    </w:p>
    <w:p w:rsidR="00000000" w:rsidDel="00000000" w:rsidP="00000000" w:rsidRDefault="00000000" w:rsidRPr="00000000">
      <w:pPr>
        <w:numPr>
          <w:ilvl w:val="1"/>
          <w:numId w:val="1"/>
        </w:numPr>
        <w:ind w:left="1440" w:hanging="360"/>
        <w:contextualSpacing w:val="1"/>
        <w:rPr/>
      </w:pPr>
      <w:r w:rsidDel="00000000" w:rsidR="00000000" w:rsidRPr="00000000">
        <w:rPr>
          <w:u w:val="single"/>
          <w:rtl w:val="0"/>
        </w:rPr>
        <w:t xml:space="preserve">First Project</w:t>
      </w:r>
      <w:r w:rsidDel="00000000" w:rsidR="00000000" w:rsidRPr="00000000">
        <w:rPr>
          <w:rtl w:val="0"/>
        </w:rPr>
        <w:t xml:space="preserve">: The database will consist of the following objects: Students, Donors, Sponsors, Volunteers, and Contacts. See last page for DB outline.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u w:val="single"/>
          <w:rtl w:val="0"/>
        </w:rPr>
        <w:t xml:space="preserve">Second Project</w:t>
      </w:r>
      <w:r w:rsidDel="00000000" w:rsidR="00000000" w:rsidRPr="00000000">
        <w:rPr>
          <w:rtl w:val="0"/>
        </w:rPr>
        <w:t xml:space="preserve">: Design a web application such that users have the ability to search for information in the DB, send emails to different groups, and add/edit/delete entries in the tables. The web app will have two levels of security for 2 different sets of users. One set will be allowed to view/search for information, send emails to different groups, and add new entries to tables. The second set of users will have the ability to edit entries and delete entries, as well as all the abilities the first set has. </w:t>
        <w:tab/>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Rough Architecture (servers and clients): </w:t>
      </w:r>
      <w:r w:rsidDel="00000000" w:rsidR="00000000" w:rsidRPr="00000000">
        <w:rPr>
          <w:rtl w:val="0"/>
        </w:rPr>
        <w:t xml:space="preserve">The database will be hosted on a remote server (i.e DigitalOcean) and the web app will communicate with the server for all requests. </w:t>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Rough Data Model/Data to model: </w:t>
      </w:r>
      <w:r w:rsidDel="00000000" w:rsidR="00000000" w:rsidRPr="00000000">
        <w:rPr>
          <w:rtl w:val="0"/>
        </w:rPr>
        <w:t xml:space="preserve">Data model will consist of objects in database. Fields specified below. </w:t>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Rough Mock-ups (hand drawn fine): </w:t>
      </w:r>
      <w:r w:rsidDel="00000000" w:rsidR="00000000" w:rsidRPr="00000000">
        <w:rPr>
          <w:rtl w:val="0"/>
        </w:rPr>
        <w:t xml:space="preserve">This will be updated once we begin the web app portion of the database (Late February/Early March).</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Rough Timeline: (this will edited as progress is made)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By the end of </w:t>
      </w:r>
      <w:r w:rsidDel="00000000" w:rsidR="00000000" w:rsidRPr="00000000">
        <w:rPr>
          <w:b w:val="1"/>
          <w:rtl w:val="0"/>
        </w:rPr>
        <w:t xml:space="preserve">February</w:t>
      </w:r>
      <w:r w:rsidDel="00000000" w:rsidR="00000000" w:rsidRPr="00000000">
        <w:rPr>
          <w:rtl w:val="0"/>
        </w:rPr>
        <w:t xml:space="preserv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Implement DB and host on remote server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Create rough design of web app (views, workflow, functionality)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By end of </w:t>
      </w:r>
      <w:r w:rsidDel="00000000" w:rsidR="00000000" w:rsidRPr="00000000">
        <w:rPr>
          <w:b w:val="1"/>
          <w:rtl w:val="0"/>
        </w:rPr>
        <w:t xml:space="preserve">March:</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Implement web app and connect to remote DB</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Research on how to add security to web app</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By end of </w:t>
      </w:r>
      <w:r w:rsidDel="00000000" w:rsidR="00000000" w:rsidRPr="00000000">
        <w:rPr>
          <w:b w:val="1"/>
          <w:rtl w:val="0"/>
        </w:rPr>
        <w:t xml:space="preserve">April:</w:t>
      </w:r>
    </w:p>
    <w:p w:rsidR="00000000" w:rsidDel="00000000" w:rsidP="00000000" w:rsidRDefault="00000000" w:rsidRPr="00000000">
      <w:pPr>
        <w:numPr>
          <w:ilvl w:val="2"/>
          <w:numId w:val="1"/>
        </w:numPr>
        <w:ind w:left="2160" w:hanging="360"/>
        <w:contextualSpacing w:val="1"/>
        <w:rPr>
          <w:b w:val="1"/>
          <w:u w:val="none"/>
        </w:rPr>
      </w:pPr>
      <w:r w:rsidDel="00000000" w:rsidR="00000000" w:rsidRPr="00000000">
        <w:rPr>
          <w:b w:val="1"/>
          <w:rtl w:val="0"/>
        </w:rPr>
        <w:t xml:space="preserve">(will be updated later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b w:val="1"/>
          <w:rtl w:val="0"/>
        </w:rPr>
        <w:t xml:space="preserve">VJK DB Description</w:t>
      </w: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5"/>
        <w:gridCol w:w="3120"/>
        <w:gridCol w:w="2355"/>
        <w:tblGridChange w:id="0">
          <w:tblGrid>
            <w:gridCol w:w="3885"/>
            <w:gridCol w:w="3120"/>
            <w:gridCol w:w="2355"/>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b w:val="1"/>
                <w:rtl w:val="0"/>
              </w:rPr>
              <w:t xml:space="preserve">Students</w:t>
            </w:r>
          </w:p>
        </w:tc>
        <w:tc>
          <w:tcPr>
            <w:tcMar>
              <w:top w:w="100.0" w:type="dxa"/>
              <w:left w:w="100.0" w:type="dxa"/>
              <w:bottom w:w="100.0" w:type="dxa"/>
              <w:right w:w="100.0" w:type="dxa"/>
            </w:tcMar>
          </w:tcPr>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b w:val="1"/>
                <w:rtl w:val="0"/>
              </w:rPr>
              <w:t xml:space="preserve">Donor</w:t>
            </w:r>
          </w:p>
        </w:tc>
        <w:tc>
          <w:tcPr>
            <w:tcMar>
              <w:top w:w="100.0" w:type="dxa"/>
              <w:left w:w="100.0" w:type="dxa"/>
              <w:bottom w:w="100.0" w:type="dxa"/>
              <w:right w:w="100.0" w:type="dxa"/>
            </w:tcMar>
          </w:tcPr>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b w:val="1"/>
                <w:rtl w:val="0"/>
              </w:rPr>
              <w:t xml:space="preserve">Contacts</w:t>
            </w:r>
          </w:p>
        </w:tc>
      </w:tr>
      <w:tr>
        <w:trPr>
          <w:trHeight w:val="5380" w:hRule="atLeast"/>
        </w:trPr>
        <w:tc>
          <w:tcPr>
            <w:tcMar>
              <w:top w:w="100.0" w:type="dxa"/>
              <w:left w:w="100.0" w:type="dxa"/>
              <w:bottom w:w="100.0" w:type="dxa"/>
              <w:right w:w="100.0" w:type="dxa"/>
            </w:tcMar>
          </w:tcPr>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rtl w:val="0"/>
              </w:rPr>
              <w:t xml:space="preserve">- Fname</w:t>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rtl w:val="0"/>
              </w:rPr>
              <w:t xml:space="preserve">- Lname</w:t>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rtl w:val="0"/>
              </w:rPr>
              <w:t xml:space="preserve">- Email</w:t>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rtl w:val="0"/>
              </w:rPr>
              <w:t xml:space="preserve">- Location</w:t>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rtl w:val="0"/>
              </w:rPr>
              <w:t xml:space="preserve">- Desc.</w:t>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i w:val="1"/>
                <w:rtl w:val="0"/>
              </w:rPr>
              <w:t xml:space="preserve">- School</w:t>
            </w: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i w:val="1"/>
                <w:rtl w:val="0"/>
              </w:rPr>
              <w:t xml:space="preserve">- Year Attended</w:t>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i w:val="1"/>
                <w:rtl w:val="0"/>
              </w:rPr>
              <w:t xml:space="preserve">- Reference Info</w:t>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i w:val="1"/>
                <w:rtl w:val="0"/>
              </w:rPr>
              <w:t xml:space="preserve">- Accepted(?)</w:t>
            </w:r>
          </w:p>
        </w:tc>
        <w:tc>
          <w:tcPr>
            <w:tcMar>
              <w:top w:w="100.0" w:type="dxa"/>
              <w:left w:w="100.0" w:type="dxa"/>
              <w:bottom w:w="100.0" w:type="dxa"/>
              <w:right w:w="100.0" w:type="dxa"/>
            </w:tcMar>
          </w:tcPr>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i w:val="1"/>
                <w:rtl w:val="0"/>
              </w:rPr>
              <w:t xml:space="preserve">- Name of Org</w:t>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rtl w:val="0"/>
              </w:rPr>
              <w:t xml:space="preserve">- Home Location</w:t>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i w:val="1"/>
                <w:rtl w:val="0"/>
              </w:rPr>
              <w:t xml:space="preserve">- Years of Donation</w:t>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rtl w:val="0"/>
              </w:rPr>
              <w:t xml:space="preserve">- Amount</w:t>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rtl w:val="0"/>
              </w:rPr>
              <w:t xml:space="preserve">- Radius </w:t>
            </w:r>
            <w:r w:rsidDel="00000000" w:rsidR="00000000" w:rsidRPr="00000000">
              <w:rPr>
                <w:rFonts w:ascii="Calibri" w:cs="Calibri" w:eastAsia="Calibri" w:hAnsi="Calibri"/>
                <w:i w:val="1"/>
                <w:rtl w:val="0"/>
              </w:rPr>
              <w:t xml:space="preserve">(NULL)</w:t>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rtl w:val="0"/>
              </w:rPr>
              <w:t xml:space="preserve">- Locations for award </w:t>
            </w:r>
            <w:r w:rsidDel="00000000" w:rsidR="00000000" w:rsidRPr="00000000">
              <w:rPr>
                <w:rFonts w:ascii="Calibri" w:cs="Calibri" w:eastAsia="Calibri" w:hAnsi="Calibri"/>
                <w:i w:val="1"/>
                <w:rtl w:val="0"/>
              </w:rPr>
              <w:t xml:space="preserve">(NULL)</w:t>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rtl w:val="0"/>
              </w:rPr>
              <w:t xml:space="preserve">- P.Contact Info</w:t>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rtl w:val="0"/>
              </w:rPr>
              <w:t xml:space="preserve">- Sec.Contact Info</w:t>
            </w:r>
            <w:r w:rsidDel="00000000" w:rsidR="00000000" w:rsidRPr="00000000">
              <w:rPr>
                <w:rFonts w:ascii="Calibri" w:cs="Calibri" w:eastAsia="Calibri" w:hAnsi="Calibri"/>
                <w:i w:val="1"/>
                <w:rtl w:val="0"/>
              </w:rPr>
              <w:t xml:space="preserve"> (NULL)</w:t>
            </w:r>
          </w:p>
        </w:tc>
        <w:tc>
          <w:tcPr>
            <w:tcMar>
              <w:top w:w="100.0" w:type="dxa"/>
              <w:left w:w="100.0" w:type="dxa"/>
              <w:bottom w:w="100.0" w:type="dxa"/>
              <w:right w:w="100.0" w:type="dxa"/>
            </w:tcMar>
          </w:tcPr>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rtl w:val="0"/>
              </w:rPr>
              <w:t xml:space="preserve">- Name</w:t>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rtl w:val="0"/>
              </w:rPr>
              <w:t xml:space="preserve">- Location</w:t>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rtl w:val="0"/>
              </w:rPr>
              <w:t xml:space="preserve">- Position</w:t>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rtl w:val="0"/>
              </w:rPr>
              <w:t xml:space="preserve">- Email </w:t>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rtl w:val="0"/>
              </w:rPr>
              <w:t xml:space="preserve">- Phone </w:t>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i w:val="1"/>
                <w:rtl w:val="0"/>
              </w:rPr>
              <w:t xml:space="preserve">- Donor?</w:t>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i w:val="1"/>
                <w:rtl w:val="0"/>
              </w:rPr>
              <w:t xml:space="preserve">- Sponsor?</w:t>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i w:val="1"/>
                <w:rtl w:val="0"/>
              </w:rPr>
              <w:t xml:space="preserve">- Student?</w:t>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i w:val="1"/>
                <w:rtl w:val="0"/>
              </w:rPr>
              <w:t xml:space="preserve">- Volunteer?</w:t>
            </w:r>
          </w:p>
          <w:p w:rsidR="00000000" w:rsidDel="00000000" w:rsidP="00000000" w:rsidRDefault="00000000" w:rsidRPr="00000000">
            <w:pPr>
              <w:spacing w:after="20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b w:val="1"/>
                <w:i w:val="1"/>
                <w:rtl w:val="0"/>
              </w:rPr>
              <w:t xml:space="preserve">Sponsors</w:t>
            </w:r>
          </w:p>
        </w:tc>
        <w:tc>
          <w:tcPr>
            <w:tcMar>
              <w:top w:w="100.0" w:type="dxa"/>
              <w:left w:w="100.0" w:type="dxa"/>
              <w:bottom w:w="100.0" w:type="dxa"/>
              <w:right w:w="100.0" w:type="dxa"/>
            </w:tcMar>
          </w:tcPr>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rtl w:val="0"/>
              </w:rPr>
              <w:t xml:space="preserve">Volunteers</w:t>
            </w:r>
          </w:p>
        </w:tc>
        <w:tc>
          <w:tcPr>
            <w:tcMar>
              <w:top w:w="100.0" w:type="dxa"/>
              <w:left w:w="100.0" w:type="dxa"/>
              <w:bottom w:w="100.0" w:type="dxa"/>
              <w:right w:w="100.0" w:type="dxa"/>
            </w:tcMar>
          </w:tcPr>
          <w:p w:rsidR="00000000" w:rsidDel="00000000" w:rsidP="00000000" w:rsidRDefault="00000000" w:rsidRPr="00000000">
            <w:pPr>
              <w:spacing w:after="20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i w:val="1"/>
                <w:rtl w:val="0"/>
              </w:rPr>
              <w:t xml:space="preserve">- Name</w:t>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i w:val="1"/>
                <w:rtl w:val="0"/>
              </w:rPr>
              <w:t xml:space="preserve">- Service Provided</w:t>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i w:val="1"/>
                <w:rtl w:val="0"/>
              </w:rPr>
              <w:t xml:space="preserve">- P.Contact Info</w:t>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i w:val="1"/>
                <w:rtl w:val="0"/>
              </w:rPr>
              <w:t xml:space="preserve">- S.Contact Info</w:t>
            </w:r>
          </w:p>
        </w:tc>
        <w:tc>
          <w:tcPr>
            <w:tcMar>
              <w:top w:w="100.0" w:type="dxa"/>
              <w:left w:w="100.0" w:type="dxa"/>
              <w:bottom w:w="100.0" w:type="dxa"/>
              <w:right w:w="100.0" w:type="dxa"/>
            </w:tcMar>
          </w:tcPr>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rtl w:val="0"/>
              </w:rPr>
              <w:t xml:space="preserve">- FName</w:t>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rtl w:val="0"/>
              </w:rPr>
              <w:t xml:space="preserve">- LName</w:t>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rtl w:val="0"/>
              </w:rPr>
              <w:t xml:space="preserve">- Email</w:t>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rtl w:val="0"/>
              </w:rPr>
              <w:t xml:space="preserve">- Phone #</w:t>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rtl w:val="0"/>
              </w:rPr>
              <w:t xml:space="preserve">- Role?</w:t>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rtl w:val="0"/>
              </w:rPr>
              <w:t xml:space="preserve">- Years Helped</w:t>
            </w:r>
          </w:p>
        </w:tc>
        <w:tc>
          <w:tcPr>
            <w:tcMar>
              <w:top w:w="100.0" w:type="dxa"/>
              <w:left w:w="100.0" w:type="dxa"/>
              <w:bottom w:w="100.0" w:type="dxa"/>
              <w:right w:w="100.0" w:type="dxa"/>
            </w:tcMar>
          </w:tcPr>
          <w:p w:rsidR="00000000" w:rsidDel="00000000" w:rsidP="00000000" w:rsidRDefault="00000000" w:rsidRPr="00000000">
            <w:pPr>
              <w:spacing w:after="200" w:lineRule="auto"/>
              <w:contextualSpacing w:val="0"/>
            </w:pPr>
            <w:r w:rsidDel="00000000" w:rsidR="00000000" w:rsidRPr="00000000">
              <w:rPr>
                <w:rtl w:val="0"/>
              </w:rPr>
            </w:r>
          </w:p>
        </w:tc>
      </w:tr>
    </w:tbl>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(Contact Info means FName, LName, Email, Phone)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ron.woznow@vernajkirkness.org" TargetMode="External"/><Relationship Id="rId6" Type="http://schemas.openxmlformats.org/officeDocument/2006/relationships/hyperlink" Target="http://www.vernajkirkness.org/" TargetMode="External"/></Relationships>
</file>