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19A13" w14:textId="77777777" w:rsidR="00300182" w:rsidRPr="00DA3B7C" w:rsidRDefault="00300182" w:rsidP="00DA3B7C">
      <w:pPr>
        <w:jc w:val="center"/>
        <w:rPr>
          <w:rFonts w:ascii="Calibri" w:hAnsi="Calibri" w:cs="Calibri"/>
          <w:b/>
          <w:bCs/>
          <w:sz w:val="44"/>
          <w:szCs w:val="44"/>
        </w:rPr>
      </w:pPr>
      <w:r w:rsidRPr="00DA3B7C">
        <w:rPr>
          <w:rFonts w:ascii="Calibri" w:hAnsi="Calibri" w:cs="Calibri"/>
          <w:b/>
          <w:bCs/>
          <w:sz w:val="44"/>
          <w:szCs w:val="44"/>
        </w:rPr>
        <w:t>Customer Segmentation Analysis</w:t>
      </w:r>
    </w:p>
    <w:p w14:paraId="5EF0B107" w14:textId="77777777" w:rsidR="00300182" w:rsidRPr="00DA3B7C" w:rsidRDefault="00300182" w:rsidP="00300182">
      <w:pPr>
        <w:rPr>
          <w:rFonts w:ascii="Calibri" w:hAnsi="Calibri" w:cs="Calibri"/>
          <w:b/>
          <w:bCs/>
          <w:sz w:val="36"/>
          <w:szCs w:val="36"/>
        </w:rPr>
      </w:pPr>
      <w:r w:rsidRPr="00DA3B7C">
        <w:rPr>
          <w:rFonts w:ascii="Calibri" w:hAnsi="Calibri" w:cs="Calibri"/>
          <w:b/>
          <w:bCs/>
          <w:sz w:val="36"/>
          <w:szCs w:val="36"/>
        </w:rPr>
        <w:t>Project Overview</w:t>
      </w:r>
    </w:p>
    <w:p w14:paraId="52C4497C" w14:textId="77777777" w:rsidR="00300182" w:rsidRPr="00DA3B7C" w:rsidRDefault="00300182" w:rsidP="00300182">
      <w:pPr>
        <w:rPr>
          <w:rFonts w:ascii="Calibri" w:hAnsi="Calibri" w:cs="Calibri"/>
          <w:b/>
          <w:bCs/>
          <w:sz w:val="32"/>
          <w:szCs w:val="32"/>
        </w:rPr>
      </w:pPr>
      <w:r w:rsidRPr="00DA3B7C">
        <w:rPr>
          <w:rFonts w:ascii="Calibri" w:hAnsi="Calibri" w:cs="Calibri"/>
          <w:b/>
          <w:bCs/>
          <w:sz w:val="32"/>
          <w:szCs w:val="32"/>
        </w:rPr>
        <w:t>Objective</w:t>
      </w:r>
    </w:p>
    <w:p w14:paraId="4F44021F" w14:textId="7665F6DF" w:rsidR="00300182" w:rsidRPr="00DA3B7C" w:rsidRDefault="00300182" w:rsidP="00300182">
      <w:pPr>
        <w:rPr>
          <w:rFonts w:ascii="Calibri" w:hAnsi="Calibri" w:cs="Calibri"/>
        </w:rPr>
      </w:pPr>
      <w:r w:rsidRPr="00DA3B7C">
        <w:rPr>
          <w:rFonts w:ascii="Calibri" w:hAnsi="Calibri" w:cs="Calibri"/>
        </w:rPr>
        <w:t>The objective of this project was to analyse customer demographic and purchasing behaviour data to identify meaningful customer segments. The analysis aimed to understand how factors such as age, income, education, loyalty status, and product preferences influence purchasing patterns, and to present these insights through a clear, interactive dashboard that supports data-driven business decision-making.</w:t>
      </w:r>
    </w:p>
    <w:p w14:paraId="7F124490" w14:textId="77777777" w:rsidR="00300182" w:rsidRPr="00DA3B7C" w:rsidRDefault="00300182" w:rsidP="00300182">
      <w:pPr>
        <w:rPr>
          <w:rFonts w:ascii="Calibri" w:hAnsi="Calibri" w:cs="Calibri"/>
          <w:b/>
          <w:bCs/>
          <w:sz w:val="32"/>
          <w:szCs w:val="32"/>
        </w:rPr>
      </w:pPr>
      <w:r w:rsidRPr="00DA3B7C">
        <w:rPr>
          <w:rFonts w:ascii="Calibri" w:hAnsi="Calibri" w:cs="Calibri"/>
          <w:b/>
          <w:bCs/>
          <w:sz w:val="32"/>
          <w:szCs w:val="32"/>
        </w:rPr>
        <w:t>Context</w:t>
      </w:r>
    </w:p>
    <w:p w14:paraId="7ADD3854" w14:textId="670E168D" w:rsidR="00300182" w:rsidRPr="00DA3B7C" w:rsidRDefault="00300182" w:rsidP="00300182">
      <w:pPr>
        <w:rPr>
          <w:rFonts w:ascii="Calibri" w:hAnsi="Calibri" w:cs="Calibri"/>
        </w:rPr>
      </w:pPr>
      <w:r w:rsidRPr="00DA3B7C">
        <w:rPr>
          <w:rFonts w:ascii="Calibri" w:hAnsi="Calibri" w:cs="Calibri"/>
        </w:rPr>
        <w:t>This project was conducted within a retail business context using structured customer data. The analysis focused on understanding customer composition and purchasing behaviour to support insights related to customer engagement, product focus, and overall business performance.</w:t>
      </w:r>
    </w:p>
    <w:p w14:paraId="13C6DDA3" w14:textId="77777777" w:rsidR="00300182" w:rsidRPr="00DA3B7C" w:rsidRDefault="00300182" w:rsidP="00300182">
      <w:pPr>
        <w:rPr>
          <w:rFonts w:ascii="Calibri" w:hAnsi="Calibri" w:cs="Calibri"/>
          <w:b/>
          <w:bCs/>
          <w:sz w:val="32"/>
          <w:szCs w:val="32"/>
        </w:rPr>
      </w:pPr>
      <w:r w:rsidRPr="00DA3B7C">
        <w:rPr>
          <w:rFonts w:ascii="Calibri" w:hAnsi="Calibri" w:cs="Calibri"/>
          <w:b/>
          <w:bCs/>
          <w:sz w:val="32"/>
          <w:szCs w:val="32"/>
        </w:rPr>
        <w:t>Role</w:t>
      </w:r>
    </w:p>
    <w:p w14:paraId="4F317814" w14:textId="77777777" w:rsidR="00300182" w:rsidRPr="00DA3B7C" w:rsidRDefault="00300182" w:rsidP="00300182">
      <w:pPr>
        <w:rPr>
          <w:rFonts w:ascii="Calibri" w:hAnsi="Calibri" w:cs="Calibri"/>
        </w:rPr>
      </w:pPr>
      <w:r w:rsidRPr="00DA3B7C">
        <w:rPr>
          <w:rFonts w:ascii="Calibri" w:hAnsi="Calibri" w:cs="Calibri"/>
        </w:rPr>
        <w:t>Data Analyst (Independent Project)</w:t>
      </w:r>
    </w:p>
    <w:p w14:paraId="37D86425" w14:textId="77777777" w:rsidR="00300182" w:rsidRPr="00DA3B7C" w:rsidRDefault="00300182" w:rsidP="00300182">
      <w:pPr>
        <w:rPr>
          <w:rFonts w:ascii="Calibri" w:hAnsi="Calibri" w:cs="Calibri"/>
          <w:b/>
          <w:bCs/>
        </w:rPr>
      </w:pPr>
      <w:r w:rsidRPr="00DA3B7C">
        <w:rPr>
          <w:rFonts w:ascii="Calibri" w:hAnsi="Calibri" w:cs="Calibri"/>
          <w:b/>
          <w:bCs/>
          <w:sz w:val="32"/>
          <w:szCs w:val="32"/>
        </w:rPr>
        <w:t>Duration</w:t>
      </w:r>
    </w:p>
    <w:p w14:paraId="0386A0DC" w14:textId="388ADB1A" w:rsidR="00300182" w:rsidRPr="00DA3B7C" w:rsidRDefault="00DA3B7C" w:rsidP="00300182">
      <w:pPr>
        <w:rPr>
          <w:rFonts w:ascii="Calibri" w:hAnsi="Calibri" w:cs="Calibri"/>
        </w:rPr>
      </w:pPr>
      <w:r w:rsidRPr="00DA3B7C">
        <w:rPr>
          <w:rFonts w:ascii="Calibri" w:hAnsi="Calibri" w:cs="Calibri"/>
        </w:rPr>
        <w:t xml:space="preserve">October </w:t>
      </w:r>
      <w:r w:rsidR="00300182" w:rsidRPr="00DA3B7C">
        <w:rPr>
          <w:rFonts w:ascii="Calibri" w:hAnsi="Calibri" w:cs="Calibri"/>
        </w:rPr>
        <w:t>202</w:t>
      </w:r>
      <w:r w:rsidRPr="00DA3B7C">
        <w:rPr>
          <w:rFonts w:ascii="Calibri" w:hAnsi="Calibri" w:cs="Calibri"/>
        </w:rPr>
        <w:t>5</w:t>
      </w:r>
    </w:p>
    <w:p w14:paraId="5ED5BAFD" w14:textId="77777777" w:rsidR="00300182" w:rsidRPr="00DA3B7C" w:rsidRDefault="00300182" w:rsidP="00300182">
      <w:pPr>
        <w:rPr>
          <w:rFonts w:ascii="Calibri" w:hAnsi="Calibri" w:cs="Calibri"/>
          <w:b/>
          <w:bCs/>
          <w:sz w:val="32"/>
          <w:szCs w:val="32"/>
        </w:rPr>
      </w:pPr>
      <w:r w:rsidRPr="00DA3B7C">
        <w:rPr>
          <w:rFonts w:ascii="Calibri" w:hAnsi="Calibri" w:cs="Calibri"/>
          <w:b/>
          <w:bCs/>
          <w:sz w:val="32"/>
          <w:szCs w:val="32"/>
        </w:rPr>
        <w:t>Tools &amp; Methodologies</w:t>
      </w:r>
    </w:p>
    <w:p w14:paraId="1158A51B" w14:textId="18D0B379" w:rsidR="00AD0ECC" w:rsidRPr="00DA3B7C" w:rsidRDefault="003F0900" w:rsidP="00300182">
      <w:pPr>
        <w:rPr>
          <w:rFonts w:ascii="Calibri" w:hAnsi="Calibri" w:cs="Calibri"/>
        </w:rPr>
      </w:pPr>
      <w:r w:rsidRPr="00DA3B7C">
        <w:rPr>
          <w:rFonts w:ascii="Calibri" w:hAnsi="Calibri" w:cs="Calibri"/>
        </w:rPr>
        <w:t xml:space="preserve">The data analysis was conducted using Excel and Power Query for data cleaning, transformation, and dashboard development. Methodologies included descriptive statistics, KPI calculation, and rule-based segmentation to identify customer groups and patterns in demographic and </w:t>
      </w:r>
      <w:r w:rsidR="00AD0ECC" w:rsidRPr="00DA3B7C">
        <w:rPr>
          <w:rFonts w:ascii="Calibri" w:hAnsi="Calibri" w:cs="Calibri"/>
        </w:rPr>
        <w:t>behavioural</w:t>
      </w:r>
      <w:r w:rsidRPr="00DA3B7C">
        <w:rPr>
          <w:rFonts w:ascii="Calibri" w:hAnsi="Calibri" w:cs="Calibri"/>
        </w:rPr>
        <w:t xml:space="preserve"> attributes. Visual insights were presented using interactive Excel dashboards highlighting customer distribution, loyalty, and product </w:t>
      </w:r>
      <w:r w:rsidR="00AD0ECC" w:rsidRPr="00DA3B7C">
        <w:rPr>
          <w:rFonts w:ascii="Calibri" w:hAnsi="Calibri" w:cs="Calibri"/>
        </w:rPr>
        <w:t>preferences</w:t>
      </w:r>
    </w:p>
    <w:p w14:paraId="1743CA05" w14:textId="77777777" w:rsidR="00AD0ECC" w:rsidRPr="00DA3B7C" w:rsidRDefault="00AD0ECC" w:rsidP="00300182">
      <w:pPr>
        <w:rPr>
          <w:rFonts w:ascii="Calibri" w:hAnsi="Calibri" w:cs="Calibri"/>
        </w:rPr>
      </w:pPr>
    </w:p>
    <w:p w14:paraId="0BB8F7E8" w14:textId="10C2ABC1" w:rsidR="00300182" w:rsidRPr="00DA3B7C" w:rsidRDefault="00300182" w:rsidP="00300182">
      <w:pPr>
        <w:rPr>
          <w:rFonts w:ascii="Calibri" w:hAnsi="Calibri" w:cs="Calibri"/>
          <w:b/>
          <w:bCs/>
          <w:sz w:val="36"/>
          <w:szCs w:val="36"/>
        </w:rPr>
      </w:pPr>
      <w:r w:rsidRPr="00DA3B7C">
        <w:rPr>
          <w:rFonts w:ascii="Calibri" w:hAnsi="Calibri" w:cs="Calibri"/>
          <w:b/>
          <w:bCs/>
          <w:sz w:val="36"/>
          <w:szCs w:val="36"/>
        </w:rPr>
        <w:t>Approach &amp; Process</w:t>
      </w:r>
    </w:p>
    <w:p w14:paraId="520B4830" w14:textId="77777777" w:rsidR="00300182" w:rsidRPr="00DA3B7C" w:rsidRDefault="00300182" w:rsidP="00300182">
      <w:pPr>
        <w:rPr>
          <w:rFonts w:ascii="Calibri" w:hAnsi="Calibri" w:cs="Calibri"/>
          <w:b/>
          <w:bCs/>
          <w:sz w:val="32"/>
          <w:szCs w:val="32"/>
        </w:rPr>
      </w:pPr>
      <w:r w:rsidRPr="00DA3B7C">
        <w:rPr>
          <w:rFonts w:ascii="Calibri" w:hAnsi="Calibri" w:cs="Calibri"/>
          <w:b/>
          <w:bCs/>
          <w:sz w:val="32"/>
          <w:szCs w:val="32"/>
        </w:rPr>
        <w:t>Data Collection</w:t>
      </w:r>
    </w:p>
    <w:p w14:paraId="15DD292A" w14:textId="67533289" w:rsidR="00300182" w:rsidRPr="00DA3B7C" w:rsidRDefault="00300182" w:rsidP="00300182">
      <w:pPr>
        <w:rPr>
          <w:rFonts w:ascii="Calibri" w:hAnsi="Calibri" w:cs="Calibri"/>
        </w:rPr>
      </w:pPr>
      <w:r w:rsidRPr="00DA3B7C">
        <w:rPr>
          <w:rFonts w:ascii="Calibri" w:hAnsi="Calibri" w:cs="Calibri"/>
        </w:rPr>
        <w:t>The dataset used for this project contained customer demographic attributes such as age, gender, education, and region, alongside behavioural and transactional variables including purchase frequency, purchase amount, product category, promotion usage, loyalty status, and satisfaction score.</w:t>
      </w:r>
    </w:p>
    <w:p w14:paraId="6080EDEC" w14:textId="77777777" w:rsidR="00300182" w:rsidRPr="00DA3B7C" w:rsidRDefault="00300182" w:rsidP="00300182">
      <w:pPr>
        <w:rPr>
          <w:rFonts w:ascii="Calibri" w:hAnsi="Calibri" w:cs="Calibri"/>
          <w:b/>
          <w:bCs/>
          <w:sz w:val="32"/>
          <w:szCs w:val="32"/>
        </w:rPr>
      </w:pPr>
      <w:r w:rsidRPr="00DA3B7C">
        <w:rPr>
          <w:rFonts w:ascii="Calibri" w:hAnsi="Calibri" w:cs="Calibri"/>
          <w:b/>
          <w:bCs/>
          <w:sz w:val="32"/>
          <w:szCs w:val="32"/>
        </w:rPr>
        <w:lastRenderedPageBreak/>
        <w:t>Data Cleaning &amp; Preparation</w:t>
      </w:r>
    </w:p>
    <w:p w14:paraId="4D346361" w14:textId="77777777" w:rsidR="00300182" w:rsidRPr="00DA3B7C" w:rsidRDefault="00300182" w:rsidP="00300182">
      <w:pPr>
        <w:rPr>
          <w:rFonts w:ascii="Calibri" w:hAnsi="Calibri" w:cs="Calibri"/>
        </w:rPr>
      </w:pPr>
      <w:r w:rsidRPr="00DA3B7C">
        <w:rPr>
          <w:rFonts w:ascii="Calibri" w:hAnsi="Calibri" w:cs="Calibri"/>
        </w:rPr>
        <w:t>Data preparation was carried out using Excel Power Query. The dataset was reviewed to ensure consistency, correct data types, and completeness. Validation checks confirmed there were no missing values or duplicate records. Additional analytical columns such as generation and income brackets were created to enable clearer segmentation and reporting.</w:t>
      </w:r>
    </w:p>
    <w:p w14:paraId="6DD5689C" w14:textId="77777777" w:rsidR="00300182" w:rsidRPr="00DA3B7C" w:rsidRDefault="00300182" w:rsidP="00300182">
      <w:pPr>
        <w:rPr>
          <w:rFonts w:ascii="Calibri" w:hAnsi="Calibri" w:cs="Calibri"/>
          <w:b/>
          <w:bCs/>
          <w:sz w:val="32"/>
          <w:szCs w:val="32"/>
        </w:rPr>
      </w:pPr>
      <w:r w:rsidRPr="00DA3B7C">
        <w:rPr>
          <w:rFonts w:ascii="Calibri" w:hAnsi="Calibri" w:cs="Calibri"/>
          <w:b/>
          <w:bCs/>
          <w:sz w:val="32"/>
          <w:szCs w:val="32"/>
        </w:rPr>
        <w:t>Exploratory Data Analysis</w:t>
      </w:r>
    </w:p>
    <w:p w14:paraId="2F1B29D9" w14:textId="0E04D9DE" w:rsidR="00300182" w:rsidRPr="00DA3B7C" w:rsidRDefault="00300182" w:rsidP="00300182">
      <w:pPr>
        <w:rPr>
          <w:rFonts w:ascii="Calibri" w:hAnsi="Calibri" w:cs="Calibri"/>
        </w:rPr>
      </w:pPr>
      <w:r w:rsidRPr="00DA3B7C">
        <w:rPr>
          <w:rFonts w:ascii="Calibri" w:hAnsi="Calibri" w:cs="Calibri"/>
        </w:rPr>
        <w:t>Exploratory analysis was performed to understand customer distribution and behavioural patterns across key variables. Pivot tables and summary statistics were used to examine customer groups by age, income bracket, education level, loyalty status, and product category, helping to surface trends and dominant segments.</w:t>
      </w:r>
    </w:p>
    <w:p w14:paraId="4021495E" w14:textId="77777777" w:rsidR="00300182" w:rsidRPr="00DA3B7C" w:rsidRDefault="00300182" w:rsidP="00300182">
      <w:pPr>
        <w:rPr>
          <w:rFonts w:ascii="Calibri" w:hAnsi="Calibri" w:cs="Calibri"/>
          <w:b/>
          <w:bCs/>
          <w:sz w:val="36"/>
          <w:szCs w:val="36"/>
        </w:rPr>
      </w:pPr>
      <w:r w:rsidRPr="00DA3B7C">
        <w:rPr>
          <w:rFonts w:ascii="Calibri" w:hAnsi="Calibri" w:cs="Calibri"/>
          <w:b/>
          <w:bCs/>
          <w:sz w:val="36"/>
          <w:szCs w:val="36"/>
        </w:rPr>
        <w:t>Analysis Techniques</w:t>
      </w:r>
    </w:p>
    <w:p w14:paraId="58086554" w14:textId="77777777" w:rsidR="00300182" w:rsidRPr="00DA3B7C" w:rsidRDefault="00300182" w:rsidP="00300182">
      <w:pPr>
        <w:rPr>
          <w:rFonts w:ascii="Calibri" w:hAnsi="Calibri" w:cs="Calibri"/>
          <w:b/>
          <w:bCs/>
          <w:sz w:val="32"/>
          <w:szCs w:val="32"/>
        </w:rPr>
      </w:pPr>
      <w:r w:rsidRPr="00DA3B7C">
        <w:rPr>
          <w:rFonts w:ascii="Calibri" w:hAnsi="Calibri" w:cs="Calibri"/>
          <w:b/>
          <w:bCs/>
          <w:sz w:val="32"/>
          <w:szCs w:val="32"/>
        </w:rPr>
        <w:t>Segmentation Approach</w:t>
      </w:r>
    </w:p>
    <w:p w14:paraId="55241A9C" w14:textId="591796F8" w:rsidR="00300182" w:rsidRPr="00DA3B7C" w:rsidRDefault="00300182" w:rsidP="00300182">
      <w:pPr>
        <w:rPr>
          <w:rFonts w:ascii="Calibri" w:hAnsi="Calibri" w:cs="Calibri"/>
        </w:rPr>
      </w:pPr>
      <w:r w:rsidRPr="00DA3B7C">
        <w:rPr>
          <w:rFonts w:ascii="Calibri" w:hAnsi="Calibri" w:cs="Calibri"/>
        </w:rPr>
        <w:t>Customer segmentation was based on a combination of demographic and behavioural attributes, including age group, income bracket, education level, loyalty status, and purchase frequency. This rule-based segmentation approach allowed for meaningful grouping while remaining suitable for Excel-based analysis.</w:t>
      </w:r>
    </w:p>
    <w:p w14:paraId="651DBD5E" w14:textId="77777777" w:rsidR="00300182" w:rsidRPr="00DA3B7C" w:rsidRDefault="00300182" w:rsidP="00300182">
      <w:pPr>
        <w:rPr>
          <w:rFonts w:ascii="Calibri" w:hAnsi="Calibri" w:cs="Calibri"/>
          <w:b/>
          <w:bCs/>
          <w:sz w:val="32"/>
          <w:szCs w:val="32"/>
        </w:rPr>
      </w:pPr>
      <w:r w:rsidRPr="00DA3B7C">
        <w:rPr>
          <w:rFonts w:ascii="Calibri" w:hAnsi="Calibri" w:cs="Calibri"/>
          <w:b/>
          <w:bCs/>
          <w:sz w:val="32"/>
          <w:szCs w:val="32"/>
        </w:rPr>
        <w:t>Metrics &amp; KPIs</w:t>
      </w:r>
    </w:p>
    <w:p w14:paraId="40F6B22A" w14:textId="77777777" w:rsidR="00300182" w:rsidRPr="00DA3B7C" w:rsidRDefault="00300182" w:rsidP="00300182">
      <w:pPr>
        <w:rPr>
          <w:rFonts w:ascii="Calibri" w:hAnsi="Calibri" w:cs="Calibri"/>
        </w:rPr>
      </w:pPr>
      <w:r w:rsidRPr="00DA3B7C">
        <w:rPr>
          <w:rFonts w:ascii="Calibri" w:hAnsi="Calibri" w:cs="Calibri"/>
        </w:rPr>
        <w:t>Key metrics were calculated to provide a high-level overview of the customer base and purchasing activity:</w:t>
      </w:r>
    </w:p>
    <w:p w14:paraId="531DC821" w14:textId="77777777" w:rsidR="00300182" w:rsidRPr="00DA3B7C" w:rsidRDefault="00300182" w:rsidP="00DA3B7C">
      <w:pPr>
        <w:pStyle w:val="ListParagraph"/>
        <w:numPr>
          <w:ilvl w:val="0"/>
          <w:numId w:val="1"/>
        </w:numPr>
        <w:rPr>
          <w:rFonts w:ascii="Calibri" w:hAnsi="Calibri" w:cs="Calibri"/>
        </w:rPr>
      </w:pPr>
      <w:r w:rsidRPr="00DA3B7C">
        <w:rPr>
          <w:rFonts w:ascii="Calibri" w:hAnsi="Calibri" w:cs="Calibri"/>
        </w:rPr>
        <w:t>Total number of customers</w:t>
      </w:r>
    </w:p>
    <w:p w14:paraId="38936FC8" w14:textId="77777777" w:rsidR="00300182" w:rsidRPr="00DA3B7C" w:rsidRDefault="00300182" w:rsidP="00DA3B7C">
      <w:pPr>
        <w:pStyle w:val="ListParagraph"/>
        <w:numPr>
          <w:ilvl w:val="0"/>
          <w:numId w:val="1"/>
        </w:numPr>
        <w:rPr>
          <w:rFonts w:ascii="Calibri" w:hAnsi="Calibri" w:cs="Calibri"/>
        </w:rPr>
      </w:pPr>
      <w:r w:rsidRPr="00DA3B7C">
        <w:rPr>
          <w:rFonts w:ascii="Calibri" w:hAnsi="Calibri" w:cs="Calibri"/>
        </w:rPr>
        <w:t>Average customer age</w:t>
      </w:r>
    </w:p>
    <w:p w14:paraId="0B3424AD" w14:textId="77777777" w:rsidR="00300182" w:rsidRPr="00DA3B7C" w:rsidRDefault="00300182" w:rsidP="00DA3B7C">
      <w:pPr>
        <w:pStyle w:val="ListParagraph"/>
        <w:numPr>
          <w:ilvl w:val="0"/>
          <w:numId w:val="1"/>
        </w:numPr>
        <w:rPr>
          <w:rFonts w:ascii="Calibri" w:hAnsi="Calibri" w:cs="Calibri"/>
        </w:rPr>
      </w:pPr>
      <w:r w:rsidRPr="00DA3B7C">
        <w:rPr>
          <w:rFonts w:ascii="Calibri" w:hAnsi="Calibri" w:cs="Calibri"/>
        </w:rPr>
        <w:t>Average income</w:t>
      </w:r>
    </w:p>
    <w:p w14:paraId="6A6FAC3B" w14:textId="77777777" w:rsidR="00300182" w:rsidRPr="00DA3B7C" w:rsidRDefault="00300182" w:rsidP="00DA3B7C">
      <w:pPr>
        <w:pStyle w:val="ListParagraph"/>
        <w:numPr>
          <w:ilvl w:val="0"/>
          <w:numId w:val="1"/>
        </w:numPr>
        <w:rPr>
          <w:rFonts w:ascii="Calibri" w:hAnsi="Calibri" w:cs="Calibri"/>
        </w:rPr>
      </w:pPr>
      <w:r w:rsidRPr="00DA3B7C">
        <w:rPr>
          <w:rFonts w:ascii="Calibri" w:hAnsi="Calibri" w:cs="Calibri"/>
        </w:rPr>
        <w:t>Total purchase amount</w:t>
      </w:r>
    </w:p>
    <w:p w14:paraId="592F33CA" w14:textId="77777777" w:rsidR="00300182" w:rsidRPr="00DA3B7C" w:rsidRDefault="00300182" w:rsidP="00DA3B7C">
      <w:pPr>
        <w:pStyle w:val="ListParagraph"/>
        <w:numPr>
          <w:ilvl w:val="0"/>
          <w:numId w:val="1"/>
        </w:numPr>
        <w:rPr>
          <w:rFonts w:ascii="Calibri" w:hAnsi="Calibri" w:cs="Calibri"/>
        </w:rPr>
      </w:pPr>
      <w:r w:rsidRPr="00DA3B7C">
        <w:rPr>
          <w:rFonts w:ascii="Calibri" w:hAnsi="Calibri" w:cs="Calibri"/>
        </w:rPr>
        <w:t>These KPIs supported overall performance interpretation and dashboard reporting.</w:t>
      </w:r>
    </w:p>
    <w:p w14:paraId="02E2BCDB" w14:textId="77777777" w:rsidR="00300182" w:rsidRPr="00DA3B7C" w:rsidRDefault="00300182" w:rsidP="00300182">
      <w:pPr>
        <w:rPr>
          <w:rFonts w:ascii="Calibri" w:hAnsi="Calibri" w:cs="Calibri"/>
          <w:b/>
          <w:bCs/>
          <w:sz w:val="32"/>
          <w:szCs w:val="32"/>
        </w:rPr>
      </w:pPr>
      <w:r w:rsidRPr="00DA3B7C">
        <w:rPr>
          <w:rFonts w:ascii="Calibri" w:hAnsi="Calibri" w:cs="Calibri"/>
          <w:b/>
          <w:bCs/>
          <w:sz w:val="32"/>
          <w:szCs w:val="32"/>
        </w:rPr>
        <w:t>Visualisations &amp; Insights</w:t>
      </w:r>
    </w:p>
    <w:p w14:paraId="4F73C352" w14:textId="77777777" w:rsidR="00300182" w:rsidRPr="00DA3B7C" w:rsidRDefault="00300182" w:rsidP="00300182">
      <w:pPr>
        <w:rPr>
          <w:rFonts w:ascii="Calibri" w:hAnsi="Calibri" w:cs="Calibri"/>
        </w:rPr>
      </w:pPr>
      <w:r w:rsidRPr="00DA3B7C">
        <w:rPr>
          <w:rFonts w:ascii="Calibri" w:hAnsi="Calibri" w:cs="Calibri"/>
        </w:rPr>
        <w:t>An interactive Excel dashboard was developed to present insights clearly and intuitively. The dashboard includes visual breakdowns of:</w:t>
      </w:r>
    </w:p>
    <w:p w14:paraId="27190F9D" w14:textId="77777777" w:rsidR="00300182" w:rsidRPr="00DA3B7C" w:rsidRDefault="00300182" w:rsidP="00DA3B7C">
      <w:pPr>
        <w:pStyle w:val="ListParagraph"/>
        <w:numPr>
          <w:ilvl w:val="0"/>
          <w:numId w:val="2"/>
        </w:numPr>
        <w:rPr>
          <w:rFonts w:ascii="Calibri" w:hAnsi="Calibri" w:cs="Calibri"/>
        </w:rPr>
      </w:pPr>
      <w:r w:rsidRPr="00DA3B7C">
        <w:rPr>
          <w:rFonts w:ascii="Calibri" w:hAnsi="Calibri" w:cs="Calibri"/>
        </w:rPr>
        <w:t>Customers by generation</w:t>
      </w:r>
    </w:p>
    <w:p w14:paraId="0778B6F5" w14:textId="77777777" w:rsidR="00300182" w:rsidRPr="00DA3B7C" w:rsidRDefault="00300182" w:rsidP="00DA3B7C">
      <w:pPr>
        <w:pStyle w:val="ListParagraph"/>
        <w:numPr>
          <w:ilvl w:val="0"/>
          <w:numId w:val="2"/>
        </w:numPr>
        <w:rPr>
          <w:rFonts w:ascii="Calibri" w:hAnsi="Calibri" w:cs="Calibri"/>
        </w:rPr>
      </w:pPr>
      <w:r w:rsidRPr="00DA3B7C">
        <w:rPr>
          <w:rFonts w:ascii="Calibri" w:hAnsi="Calibri" w:cs="Calibri"/>
        </w:rPr>
        <w:t>Customer distribution by education level</w:t>
      </w:r>
    </w:p>
    <w:p w14:paraId="3D0F7BF8" w14:textId="77777777" w:rsidR="00300182" w:rsidRPr="00DA3B7C" w:rsidRDefault="00300182" w:rsidP="00DA3B7C">
      <w:pPr>
        <w:pStyle w:val="ListParagraph"/>
        <w:numPr>
          <w:ilvl w:val="0"/>
          <w:numId w:val="2"/>
        </w:numPr>
        <w:rPr>
          <w:rFonts w:ascii="Calibri" w:hAnsi="Calibri" w:cs="Calibri"/>
        </w:rPr>
      </w:pPr>
      <w:r w:rsidRPr="00DA3B7C">
        <w:rPr>
          <w:rFonts w:ascii="Calibri" w:hAnsi="Calibri" w:cs="Calibri"/>
        </w:rPr>
        <w:t>Loyalty status composition</w:t>
      </w:r>
    </w:p>
    <w:p w14:paraId="16139DF5" w14:textId="77777777" w:rsidR="00300182" w:rsidRPr="00DA3B7C" w:rsidRDefault="00300182" w:rsidP="00DA3B7C">
      <w:pPr>
        <w:pStyle w:val="ListParagraph"/>
        <w:numPr>
          <w:ilvl w:val="0"/>
          <w:numId w:val="2"/>
        </w:numPr>
        <w:rPr>
          <w:rFonts w:ascii="Calibri" w:hAnsi="Calibri" w:cs="Calibri"/>
        </w:rPr>
      </w:pPr>
      <w:r w:rsidRPr="00DA3B7C">
        <w:rPr>
          <w:rFonts w:ascii="Calibri" w:hAnsi="Calibri" w:cs="Calibri"/>
        </w:rPr>
        <w:t>Income bracket distribution</w:t>
      </w:r>
    </w:p>
    <w:p w14:paraId="099F70B6" w14:textId="77777777" w:rsidR="00300182" w:rsidRPr="00DA3B7C" w:rsidRDefault="00300182" w:rsidP="00DA3B7C">
      <w:pPr>
        <w:pStyle w:val="ListParagraph"/>
        <w:numPr>
          <w:ilvl w:val="0"/>
          <w:numId w:val="2"/>
        </w:numPr>
        <w:rPr>
          <w:rFonts w:ascii="Calibri" w:hAnsi="Calibri" w:cs="Calibri"/>
        </w:rPr>
      </w:pPr>
      <w:r w:rsidRPr="00DA3B7C">
        <w:rPr>
          <w:rFonts w:ascii="Calibri" w:hAnsi="Calibri" w:cs="Calibri"/>
        </w:rPr>
        <w:t>Product category preferences</w:t>
      </w:r>
    </w:p>
    <w:p w14:paraId="44B3AC24" w14:textId="197F62D7" w:rsidR="00300182" w:rsidRPr="00DA3B7C" w:rsidRDefault="00300182" w:rsidP="00300182">
      <w:pPr>
        <w:rPr>
          <w:rFonts w:ascii="Calibri" w:hAnsi="Calibri" w:cs="Calibri"/>
        </w:rPr>
      </w:pPr>
      <w:r w:rsidRPr="00DA3B7C">
        <w:rPr>
          <w:rFonts w:ascii="Calibri" w:hAnsi="Calibri" w:cs="Calibri"/>
        </w:rPr>
        <w:lastRenderedPageBreak/>
        <w:t>The visualisations enable quick comparison across segments and help highlight purchasing behaviour patterns within the customer base.</w:t>
      </w:r>
    </w:p>
    <w:p w14:paraId="3BDFB97E" w14:textId="77777777" w:rsidR="00300182" w:rsidRPr="00DA3B7C" w:rsidRDefault="00300182" w:rsidP="00300182">
      <w:pPr>
        <w:rPr>
          <w:rFonts w:ascii="Calibri" w:hAnsi="Calibri" w:cs="Calibri"/>
          <w:b/>
          <w:bCs/>
          <w:sz w:val="32"/>
          <w:szCs w:val="32"/>
        </w:rPr>
      </w:pPr>
      <w:r w:rsidRPr="00DA3B7C">
        <w:rPr>
          <w:rFonts w:ascii="Calibri" w:hAnsi="Calibri" w:cs="Calibri"/>
          <w:b/>
          <w:bCs/>
          <w:sz w:val="32"/>
          <w:szCs w:val="32"/>
        </w:rPr>
        <w:t>Key Findings</w:t>
      </w:r>
    </w:p>
    <w:p w14:paraId="10DBFD81" w14:textId="3B549F89" w:rsidR="00300182" w:rsidRPr="00DA3B7C" w:rsidRDefault="00300182" w:rsidP="00300182">
      <w:pPr>
        <w:rPr>
          <w:rFonts w:ascii="Calibri" w:hAnsi="Calibri" w:cs="Calibri"/>
        </w:rPr>
      </w:pPr>
      <w:r w:rsidRPr="00DA3B7C">
        <w:rPr>
          <w:rFonts w:ascii="Calibri" w:hAnsi="Calibri" w:cs="Calibri"/>
        </w:rPr>
        <w:t>The analysis revealed that customers within specific income brackets and loyalty tiers contribute more significantly to overall purchase value. Product category analysis highlighted clear customer preferences, while demographic segmentation showed variations in purchasing behaviour across different age groups and education levels. Loyalty status emerged as an important indicator of customer engagement and spending behaviour.</w:t>
      </w:r>
    </w:p>
    <w:p w14:paraId="6298F276" w14:textId="77777777" w:rsidR="00300182" w:rsidRPr="00DA3B7C" w:rsidRDefault="00300182" w:rsidP="00300182">
      <w:pPr>
        <w:rPr>
          <w:rFonts w:ascii="Calibri" w:hAnsi="Calibri" w:cs="Calibri"/>
          <w:b/>
          <w:bCs/>
          <w:sz w:val="32"/>
          <w:szCs w:val="32"/>
        </w:rPr>
      </w:pPr>
      <w:r w:rsidRPr="00DA3B7C">
        <w:rPr>
          <w:rFonts w:ascii="Calibri" w:hAnsi="Calibri" w:cs="Calibri"/>
          <w:b/>
          <w:bCs/>
          <w:sz w:val="32"/>
          <w:szCs w:val="32"/>
        </w:rPr>
        <w:t>Outcomes &amp; Business Value</w:t>
      </w:r>
    </w:p>
    <w:p w14:paraId="209A8657" w14:textId="77777777" w:rsidR="00300182" w:rsidRPr="00DA3B7C" w:rsidRDefault="00300182" w:rsidP="00300182">
      <w:pPr>
        <w:rPr>
          <w:rFonts w:ascii="Calibri" w:hAnsi="Calibri" w:cs="Calibri"/>
        </w:rPr>
      </w:pPr>
      <w:r w:rsidRPr="00DA3B7C">
        <w:rPr>
          <w:rFonts w:ascii="Calibri" w:hAnsi="Calibri" w:cs="Calibri"/>
        </w:rPr>
        <w:t>This project demonstrates how structured customer data can be transformed into actionable insights using Excel and Power Query. The resulting dashboard provides a reusable reporting framework that can support customer segmentation, targeted engagement strategies, and ongoing performance monitoring within a retail environment.</w:t>
      </w:r>
    </w:p>
    <w:p w14:paraId="6320798A" w14:textId="77777777" w:rsidR="00300182" w:rsidRPr="00DA3B7C" w:rsidRDefault="00300182" w:rsidP="00300182">
      <w:pPr>
        <w:rPr>
          <w:rFonts w:ascii="Calibri" w:hAnsi="Calibri" w:cs="Calibri"/>
          <w:b/>
          <w:bCs/>
          <w:sz w:val="32"/>
          <w:szCs w:val="32"/>
        </w:rPr>
      </w:pPr>
      <w:r w:rsidRPr="00DA3B7C">
        <w:rPr>
          <w:rFonts w:ascii="Calibri" w:hAnsi="Calibri" w:cs="Calibri"/>
          <w:b/>
          <w:bCs/>
          <w:sz w:val="32"/>
          <w:szCs w:val="32"/>
        </w:rPr>
        <w:t>Reflections</w:t>
      </w:r>
    </w:p>
    <w:p w14:paraId="6FE39D57" w14:textId="77777777" w:rsidR="00300182" w:rsidRPr="00DA3B7C" w:rsidRDefault="00300182" w:rsidP="00300182">
      <w:pPr>
        <w:rPr>
          <w:rFonts w:ascii="Calibri" w:hAnsi="Calibri" w:cs="Calibri"/>
        </w:rPr>
      </w:pPr>
      <w:r w:rsidRPr="00DA3B7C">
        <w:rPr>
          <w:rFonts w:ascii="Calibri" w:hAnsi="Calibri" w:cs="Calibri"/>
        </w:rPr>
        <w:t>This project strengthened practical skills in data cleaning and transformation using Power Query, exploratory analysis, and dashboard design. It also reinforced the importance of aligning analytical outputs with clear business questions and presenting insights in an accessible format.</w:t>
      </w:r>
    </w:p>
    <w:p w14:paraId="0A17F644" w14:textId="77777777" w:rsidR="00300182" w:rsidRPr="00DA3B7C" w:rsidRDefault="00300182" w:rsidP="00300182">
      <w:pPr>
        <w:rPr>
          <w:rFonts w:ascii="Calibri" w:hAnsi="Calibri" w:cs="Calibri"/>
          <w:b/>
          <w:bCs/>
          <w:sz w:val="32"/>
          <w:szCs w:val="32"/>
        </w:rPr>
      </w:pPr>
      <w:r w:rsidRPr="00DA3B7C">
        <w:rPr>
          <w:rFonts w:ascii="Calibri" w:hAnsi="Calibri" w:cs="Calibri"/>
          <w:b/>
          <w:bCs/>
          <w:sz w:val="32"/>
          <w:szCs w:val="32"/>
        </w:rPr>
        <w:t>Next Steps</w:t>
      </w:r>
    </w:p>
    <w:p w14:paraId="544F3225" w14:textId="79D9EBC8" w:rsidR="00300182" w:rsidRPr="00DA3B7C" w:rsidRDefault="00300182" w:rsidP="00300182">
      <w:pPr>
        <w:rPr>
          <w:rFonts w:ascii="Calibri" w:hAnsi="Calibri" w:cs="Calibri"/>
        </w:rPr>
      </w:pPr>
      <w:r w:rsidRPr="00DA3B7C">
        <w:rPr>
          <w:rFonts w:ascii="Calibri" w:hAnsi="Calibri" w:cs="Calibri"/>
        </w:rPr>
        <w:t>Future enhancements could include incorporating time-based purchasing trends, refining segmentation logic, or expanding the analysis with additional behavioural variables if more data becomes available.</w:t>
      </w:r>
    </w:p>
    <w:p w14:paraId="7D438C0E" w14:textId="77777777" w:rsidR="00300182" w:rsidRPr="00DA3B7C" w:rsidRDefault="00300182" w:rsidP="00300182">
      <w:pPr>
        <w:rPr>
          <w:rFonts w:ascii="Calibri" w:hAnsi="Calibri" w:cs="Calibri"/>
          <w:b/>
          <w:bCs/>
          <w:sz w:val="32"/>
          <w:szCs w:val="32"/>
        </w:rPr>
      </w:pPr>
      <w:r w:rsidRPr="00DA3B7C">
        <w:rPr>
          <w:rFonts w:ascii="Calibri" w:hAnsi="Calibri" w:cs="Calibri"/>
          <w:b/>
          <w:bCs/>
          <w:sz w:val="32"/>
          <w:szCs w:val="32"/>
        </w:rPr>
        <w:t>Conclusion</w:t>
      </w:r>
    </w:p>
    <w:p w14:paraId="77FCA6A9" w14:textId="2360F464" w:rsidR="00300182" w:rsidRPr="00DA3B7C" w:rsidRDefault="00300182">
      <w:pPr>
        <w:rPr>
          <w:rFonts w:ascii="Calibri" w:hAnsi="Calibri" w:cs="Calibri"/>
        </w:rPr>
      </w:pPr>
      <w:r w:rsidRPr="00DA3B7C">
        <w:rPr>
          <w:rFonts w:ascii="Calibri" w:hAnsi="Calibri" w:cs="Calibri"/>
        </w:rPr>
        <w:t>This customer segmentation project showcases a complete analytical workflow — from data preparation and exploration to insight generation and dashboard delivery — and reflects practical, job-ready data analysis skills using Excel.</w:t>
      </w:r>
    </w:p>
    <w:sectPr w:rsidR="00300182" w:rsidRPr="00DA3B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93A2B"/>
    <w:multiLevelType w:val="hybridMultilevel"/>
    <w:tmpl w:val="8ED87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3041DD"/>
    <w:multiLevelType w:val="hybridMultilevel"/>
    <w:tmpl w:val="D84EB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102702">
    <w:abstractNumId w:val="1"/>
  </w:num>
  <w:num w:numId="2" w16cid:durableId="2141653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182"/>
    <w:rsid w:val="00300182"/>
    <w:rsid w:val="003F0900"/>
    <w:rsid w:val="004A73B8"/>
    <w:rsid w:val="00985FC4"/>
    <w:rsid w:val="00AD0ECC"/>
    <w:rsid w:val="00DA3B7C"/>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87599"/>
  <w15:chartTrackingRefBased/>
  <w15:docId w15:val="{52DEAC0E-0A54-3D45-82AD-A212F2F0D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01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01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01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01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01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01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1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1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1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1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01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01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01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01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01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1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1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182"/>
    <w:rPr>
      <w:rFonts w:eastAsiaTheme="majorEastAsia" w:cstheme="majorBidi"/>
      <w:color w:val="272727" w:themeColor="text1" w:themeTint="D8"/>
    </w:rPr>
  </w:style>
  <w:style w:type="paragraph" w:styleId="Title">
    <w:name w:val="Title"/>
    <w:basedOn w:val="Normal"/>
    <w:next w:val="Normal"/>
    <w:link w:val="TitleChar"/>
    <w:uiPriority w:val="10"/>
    <w:qFormat/>
    <w:rsid w:val="003001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1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1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1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182"/>
    <w:pPr>
      <w:spacing w:before="160"/>
      <w:jc w:val="center"/>
    </w:pPr>
    <w:rPr>
      <w:i/>
      <w:iCs/>
      <w:color w:val="404040" w:themeColor="text1" w:themeTint="BF"/>
    </w:rPr>
  </w:style>
  <w:style w:type="character" w:customStyle="1" w:styleId="QuoteChar">
    <w:name w:val="Quote Char"/>
    <w:basedOn w:val="DefaultParagraphFont"/>
    <w:link w:val="Quote"/>
    <w:uiPriority w:val="29"/>
    <w:rsid w:val="00300182"/>
    <w:rPr>
      <w:i/>
      <w:iCs/>
      <w:color w:val="404040" w:themeColor="text1" w:themeTint="BF"/>
    </w:rPr>
  </w:style>
  <w:style w:type="paragraph" w:styleId="ListParagraph">
    <w:name w:val="List Paragraph"/>
    <w:basedOn w:val="Normal"/>
    <w:uiPriority w:val="34"/>
    <w:qFormat/>
    <w:rsid w:val="00300182"/>
    <w:pPr>
      <w:ind w:left="720"/>
      <w:contextualSpacing/>
    </w:pPr>
  </w:style>
  <w:style w:type="character" w:styleId="IntenseEmphasis">
    <w:name w:val="Intense Emphasis"/>
    <w:basedOn w:val="DefaultParagraphFont"/>
    <w:uiPriority w:val="21"/>
    <w:qFormat/>
    <w:rsid w:val="00300182"/>
    <w:rPr>
      <w:i/>
      <w:iCs/>
      <w:color w:val="0F4761" w:themeColor="accent1" w:themeShade="BF"/>
    </w:rPr>
  </w:style>
  <w:style w:type="paragraph" w:styleId="IntenseQuote">
    <w:name w:val="Intense Quote"/>
    <w:basedOn w:val="Normal"/>
    <w:next w:val="Normal"/>
    <w:link w:val="IntenseQuoteChar"/>
    <w:uiPriority w:val="30"/>
    <w:qFormat/>
    <w:rsid w:val="003001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0182"/>
    <w:rPr>
      <w:i/>
      <w:iCs/>
      <w:color w:val="0F4761" w:themeColor="accent1" w:themeShade="BF"/>
    </w:rPr>
  </w:style>
  <w:style w:type="character" w:styleId="IntenseReference">
    <w:name w:val="Intense Reference"/>
    <w:basedOn w:val="DefaultParagraphFont"/>
    <w:uiPriority w:val="32"/>
    <w:qFormat/>
    <w:rsid w:val="003001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738</Words>
  <Characters>4211</Characters>
  <Application>Microsoft Office Word</Application>
  <DocSecurity>0</DocSecurity>
  <Lines>35</Lines>
  <Paragraphs>9</Paragraphs>
  <ScaleCrop>false</ScaleCrop>
  <Company/>
  <LinksUpToDate>false</LinksUpToDate>
  <CharactersWithSpaces>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Chisom Favour Chukwudolue</dc:creator>
  <cp:keywords/>
  <dc:description/>
  <cp:lastModifiedBy>Chisom Favour Chukwudolue</cp:lastModifiedBy>
  <cp:revision>3</cp:revision>
  <dcterms:created xsi:type="dcterms:W3CDTF">2026-02-27T10:51:00Z</dcterms:created>
  <dcterms:modified xsi:type="dcterms:W3CDTF">2026-02-27T11:06:00Z</dcterms:modified>
</cp:coreProperties>
</file>