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F2AE" w14:textId="77777777" w:rsidR="008656CE" w:rsidRPr="007B6CCA" w:rsidRDefault="008656CE" w:rsidP="007B6CCA">
      <w:pPr>
        <w:jc w:val="center"/>
        <w:rPr>
          <w:rFonts w:ascii="Calibri" w:hAnsi="Calibri" w:cs="Calibri"/>
          <w:b/>
          <w:bCs/>
          <w:sz w:val="44"/>
          <w:szCs w:val="44"/>
        </w:rPr>
      </w:pPr>
      <w:r w:rsidRPr="007B6CCA">
        <w:rPr>
          <w:rFonts w:ascii="Calibri" w:hAnsi="Calibri" w:cs="Calibri"/>
          <w:b/>
          <w:bCs/>
          <w:sz w:val="44"/>
          <w:szCs w:val="44"/>
        </w:rPr>
        <w:t>Sales Performance Analysis</w:t>
      </w:r>
    </w:p>
    <w:p w14:paraId="0712AC58" w14:textId="6A5A4D18" w:rsidR="008656CE" w:rsidRPr="007B6CCA" w:rsidRDefault="008656CE" w:rsidP="006F2A53">
      <w:pPr>
        <w:tabs>
          <w:tab w:val="right" w:pos="9026"/>
        </w:tabs>
        <w:rPr>
          <w:rFonts w:ascii="Calibri" w:hAnsi="Calibri" w:cs="Calibri"/>
          <w:b/>
          <w:bCs/>
          <w:sz w:val="36"/>
          <w:szCs w:val="36"/>
        </w:rPr>
      </w:pPr>
      <w:r w:rsidRPr="007B6CCA">
        <w:rPr>
          <w:rFonts w:ascii="Calibri" w:hAnsi="Calibri" w:cs="Calibri"/>
          <w:b/>
          <w:bCs/>
          <w:sz w:val="36"/>
          <w:szCs w:val="36"/>
        </w:rPr>
        <w:t>Project Overview</w:t>
      </w:r>
      <w:r w:rsidR="006F2A53">
        <w:rPr>
          <w:rFonts w:ascii="Calibri" w:hAnsi="Calibri" w:cs="Calibri"/>
          <w:b/>
          <w:bCs/>
          <w:sz w:val="36"/>
          <w:szCs w:val="36"/>
        </w:rPr>
        <w:tab/>
      </w:r>
    </w:p>
    <w:p w14:paraId="726A691C"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Objective</w:t>
      </w:r>
    </w:p>
    <w:p w14:paraId="774F3966" w14:textId="3C849DBE" w:rsidR="008656CE" w:rsidRPr="007B6CCA" w:rsidRDefault="008656CE" w:rsidP="008656CE">
      <w:pPr>
        <w:rPr>
          <w:rFonts w:ascii="Calibri" w:hAnsi="Calibri" w:cs="Calibri"/>
        </w:rPr>
      </w:pPr>
      <w:r w:rsidRPr="007B6CCA">
        <w:rPr>
          <w:rFonts w:ascii="Calibri" w:hAnsi="Calibri" w:cs="Calibri"/>
        </w:rPr>
        <w:t>The objective of this project was to analy</w:t>
      </w:r>
      <w:r w:rsidR="007B6CCA" w:rsidRPr="007B6CCA">
        <w:rPr>
          <w:rFonts w:ascii="Calibri" w:hAnsi="Calibri" w:cs="Calibri"/>
        </w:rPr>
        <w:t>s</w:t>
      </w:r>
      <w:r w:rsidRPr="007B6CCA">
        <w:rPr>
          <w:rFonts w:ascii="Calibri" w:hAnsi="Calibri" w:cs="Calibri"/>
        </w:rPr>
        <w:t>e historical sales data to identify trends, evaluate product and regional performance, and provide actionable insights that support data-driven business decisions. The analysis aimed to uncover patterns in sales volume, revenue contribution, and product preferences to inform strategy and operational planning.</w:t>
      </w:r>
    </w:p>
    <w:p w14:paraId="355A035A"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Context</w:t>
      </w:r>
    </w:p>
    <w:p w14:paraId="593F72EE" w14:textId="77777777" w:rsidR="008656CE" w:rsidRPr="007B6CCA" w:rsidRDefault="008656CE" w:rsidP="008656CE">
      <w:pPr>
        <w:rPr>
          <w:rFonts w:ascii="Calibri" w:hAnsi="Calibri" w:cs="Calibri"/>
        </w:rPr>
      </w:pPr>
      <w:r w:rsidRPr="007B6CCA">
        <w:rPr>
          <w:rFonts w:ascii="Calibri" w:hAnsi="Calibri" w:cs="Calibri"/>
        </w:rPr>
        <w:t>This project focused on sales records from a retail environment, capturing information on transactions, product categories, sales regions, and time periods. Understanding sales patterns was crucial to identifying high- and low-performing products, regional trends, and seasonal fluctuations that influence business performance.</w:t>
      </w:r>
    </w:p>
    <w:p w14:paraId="7228E921"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Role</w:t>
      </w:r>
    </w:p>
    <w:p w14:paraId="26847A92" w14:textId="77777777" w:rsidR="008656CE" w:rsidRPr="007B6CCA" w:rsidRDefault="008656CE" w:rsidP="008656CE">
      <w:pPr>
        <w:rPr>
          <w:rFonts w:ascii="Calibri" w:hAnsi="Calibri" w:cs="Calibri"/>
        </w:rPr>
      </w:pPr>
      <w:r w:rsidRPr="007B6CCA">
        <w:rPr>
          <w:rFonts w:ascii="Calibri" w:hAnsi="Calibri" w:cs="Calibri"/>
        </w:rPr>
        <w:t>Data Analyst (Independent Project)</w:t>
      </w:r>
    </w:p>
    <w:p w14:paraId="435EF5F3"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Duration</w:t>
      </w:r>
    </w:p>
    <w:p w14:paraId="2D0E4CFC" w14:textId="28119BCC" w:rsidR="008656CE" w:rsidRPr="007B6CCA" w:rsidRDefault="007B6CCA" w:rsidP="008656CE">
      <w:pPr>
        <w:rPr>
          <w:rFonts w:ascii="Calibri" w:hAnsi="Calibri" w:cs="Calibri"/>
        </w:rPr>
      </w:pPr>
      <w:r w:rsidRPr="007B6CCA">
        <w:rPr>
          <w:rFonts w:ascii="Calibri" w:hAnsi="Calibri" w:cs="Calibri"/>
        </w:rPr>
        <w:t>December</w:t>
      </w:r>
      <w:r w:rsidR="008656CE" w:rsidRPr="007B6CCA">
        <w:rPr>
          <w:rFonts w:ascii="Calibri" w:hAnsi="Calibri" w:cs="Calibri"/>
        </w:rPr>
        <w:t xml:space="preserve"> 2026</w:t>
      </w:r>
    </w:p>
    <w:p w14:paraId="18AC33FE"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Tools &amp; Methodologies</w:t>
      </w:r>
    </w:p>
    <w:p w14:paraId="215365F3" w14:textId="00C28B83" w:rsidR="008656CE" w:rsidRPr="007B6CCA" w:rsidRDefault="00000000" w:rsidP="008656CE">
      <w:pPr>
        <w:rPr>
          <w:rFonts w:ascii="Calibri" w:hAnsi="Calibri" w:cs="Calibri"/>
        </w:rPr>
      </w:pPr>
      <w:r w:rsidRPr="007B6CCA">
        <w:rPr>
          <w:rFonts w:ascii="Calibri" w:hAnsi="Calibri" w:cs="Calibri"/>
        </w:rPr>
        <w:t>The data analysis was conducted using Excel to clean, transform, and aggregate sales data</w:t>
      </w:r>
      <w:r w:rsidR="003E306D" w:rsidRPr="007B6CCA">
        <w:rPr>
          <w:rFonts w:ascii="Calibri" w:hAnsi="Calibri" w:cs="Calibri"/>
        </w:rPr>
        <w:t>. Methodologies included descriptive statistics, pivot table analysis, trend analysis, and product/region segmentation to uncover high-performing products, seasonal trends, and regional variations. Visual insights were presented using interactive dashboards showing sales performance across time periods and categories.</w:t>
      </w:r>
    </w:p>
    <w:p w14:paraId="177AEA7B" w14:textId="77777777" w:rsidR="008656CE" w:rsidRPr="007B6CCA" w:rsidRDefault="008656CE" w:rsidP="008656CE">
      <w:pPr>
        <w:rPr>
          <w:rFonts w:ascii="Calibri" w:hAnsi="Calibri" w:cs="Calibri"/>
          <w:b/>
          <w:bCs/>
          <w:sz w:val="36"/>
          <w:szCs w:val="36"/>
        </w:rPr>
      </w:pPr>
      <w:r w:rsidRPr="007B6CCA">
        <w:rPr>
          <w:rFonts w:ascii="Calibri" w:hAnsi="Calibri" w:cs="Calibri"/>
          <w:b/>
          <w:bCs/>
          <w:sz w:val="36"/>
          <w:szCs w:val="36"/>
        </w:rPr>
        <w:t>Approach &amp; Process</w:t>
      </w:r>
    </w:p>
    <w:p w14:paraId="618223EF"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Data Collection</w:t>
      </w:r>
    </w:p>
    <w:p w14:paraId="58A96AF4" w14:textId="77777777" w:rsidR="008656CE" w:rsidRPr="007B6CCA" w:rsidRDefault="008656CE" w:rsidP="008656CE">
      <w:pPr>
        <w:rPr>
          <w:rFonts w:ascii="Calibri" w:hAnsi="Calibri" w:cs="Calibri"/>
        </w:rPr>
      </w:pPr>
      <w:r w:rsidRPr="007B6CCA">
        <w:rPr>
          <w:rFonts w:ascii="Calibri" w:hAnsi="Calibri" w:cs="Calibri"/>
        </w:rPr>
        <w:t>The dataset included transactional data such as product, region, date of sale, units sold, and revenue. It provided a comprehensive view of sales activity across products and regions.</w:t>
      </w:r>
    </w:p>
    <w:p w14:paraId="7678F864"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Data Cleaning &amp; Preparation</w:t>
      </w:r>
    </w:p>
    <w:p w14:paraId="19DE07CC" w14:textId="4E4E3C6E" w:rsidR="008656CE" w:rsidRPr="007B6CCA" w:rsidRDefault="008656CE" w:rsidP="008656CE">
      <w:pPr>
        <w:rPr>
          <w:rFonts w:ascii="Calibri" w:hAnsi="Calibri" w:cs="Calibri"/>
        </w:rPr>
      </w:pPr>
      <w:r w:rsidRPr="007B6CCA">
        <w:rPr>
          <w:rFonts w:ascii="Calibri" w:hAnsi="Calibri" w:cs="Calibri"/>
        </w:rPr>
        <w:lastRenderedPageBreak/>
        <w:t xml:space="preserve">Data was cleaned and transformed using </w:t>
      </w:r>
      <w:r w:rsidR="007B6CCA" w:rsidRPr="007B6CCA">
        <w:rPr>
          <w:rFonts w:ascii="Calibri" w:hAnsi="Calibri" w:cs="Calibri"/>
        </w:rPr>
        <w:t>Excel</w:t>
      </w:r>
      <w:r w:rsidRPr="007B6CCA">
        <w:rPr>
          <w:rFonts w:ascii="Calibri" w:hAnsi="Calibri" w:cs="Calibri"/>
        </w:rPr>
        <w:t xml:space="preserve"> to ensure consistency in column formatting, removal of duplicates, and validation of transaction records. Derived columns such as monthly sales and product category summaries were created to facilitate deeper analysis.</w:t>
      </w:r>
    </w:p>
    <w:p w14:paraId="75DDCD23"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Exploratory Data Analysis</w:t>
      </w:r>
    </w:p>
    <w:p w14:paraId="5913A21D" w14:textId="7A3E17F0" w:rsidR="008656CE" w:rsidRPr="007B6CCA" w:rsidRDefault="008656CE" w:rsidP="008656CE">
      <w:pPr>
        <w:rPr>
          <w:rFonts w:ascii="Calibri" w:hAnsi="Calibri" w:cs="Calibri"/>
        </w:rPr>
      </w:pPr>
      <w:r w:rsidRPr="007B6CCA">
        <w:rPr>
          <w:rFonts w:ascii="Calibri" w:hAnsi="Calibri" w:cs="Calibri"/>
        </w:rPr>
        <w:t xml:space="preserve">Explored sales trends over time, including month-over-month and quarter-over-quarter performance. Pivot tables and summary statistics were used to </w:t>
      </w:r>
      <w:r w:rsidR="001B2125" w:rsidRPr="007B6CCA">
        <w:rPr>
          <w:rFonts w:ascii="Calibri" w:hAnsi="Calibri" w:cs="Calibri"/>
        </w:rPr>
        <w:t>analyse</w:t>
      </w:r>
      <w:r w:rsidRPr="007B6CCA">
        <w:rPr>
          <w:rFonts w:ascii="Calibri" w:hAnsi="Calibri" w:cs="Calibri"/>
        </w:rPr>
        <w:t xml:space="preserve"> product categories, regional contributions, and seasonal variations.</w:t>
      </w:r>
    </w:p>
    <w:p w14:paraId="613F09AD"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Analysis Techniques</w:t>
      </w:r>
    </w:p>
    <w:p w14:paraId="4A631534" w14:textId="77777777" w:rsidR="008656CE" w:rsidRPr="007B6CCA" w:rsidRDefault="008656CE" w:rsidP="007B6CCA">
      <w:pPr>
        <w:pStyle w:val="ListParagraph"/>
        <w:numPr>
          <w:ilvl w:val="0"/>
          <w:numId w:val="1"/>
        </w:numPr>
        <w:rPr>
          <w:rFonts w:ascii="Calibri" w:hAnsi="Calibri" w:cs="Calibri"/>
        </w:rPr>
      </w:pPr>
      <w:r w:rsidRPr="007B6CCA">
        <w:rPr>
          <w:rFonts w:ascii="Calibri" w:hAnsi="Calibri" w:cs="Calibri"/>
        </w:rPr>
        <w:t>Calculated key metrics including total sales, average revenue per transaction, and growth rates by region and product category.</w:t>
      </w:r>
    </w:p>
    <w:p w14:paraId="5631402F" w14:textId="77777777" w:rsidR="008656CE" w:rsidRPr="007B6CCA" w:rsidRDefault="008656CE" w:rsidP="007B6CCA">
      <w:pPr>
        <w:pStyle w:val="ListParagraph"/>
        <w:numPr>
          <w:ilvl w:val="0"/>
          <w:numId w:val="1"/>
        </w:numPr>
        <w:rPr>
          <w:rFonts w:ascii="Calibri" w:hAnsi="Calibri" w:cs="Calibri"/>
        </w:rPr>
      </w:pPr>
      <w:r w:rsidRPr="007B6CCA">
        <w:rPr>
          <w:rFonts w:ascii="Calibri" w:hAnsi="Calibri" w:cs="Calibri"/>
        </w:rPr>
        <w:t>Conducted comparisons across products and regions to highlight high-performing and underperforming segments.</w:t>
      </w:r>
    </w:p>
    <w:p w14:paraId="3A78322D" w14:textId="77777777" w:rsidR="008656CE" w:rsidRPr="007B6CCA" w:rsidRDefault="008656CE" w:rsidP="007B6CCA">
      <w:pPr>
        <w:pStyle w:val="ListParagraph"/>
        <w:numPr>
          <w:ilvl w:val="0"/>
          <w:numId w:val="1"/>
        </w:numPr>
        <w:rPr>
          <w:rFonts w:ascii="Calibri" w:hAnsi="Calibri" w:cs="Calibri"/>
        </w:rPr>
      </w:pPr>
      <w:r w:rsidRPr="007B6CCA">
        <w:rPr>
          <w:rFonts w:ascii="Calibri" w:hAnsi="Calibri" w:cs="Calibri"/>
        </w:rPr>
        <w:t>Segmented sales by time periods to reveal seasonal patterns and trends that impact business planning.</w:t>
      </w:r>
    </w:p>
    <w:p w14:paraId="3029BFCA"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Visualisations &amp; Insights</w:t>
      </w:r>
    </w:p>
    <w:p w14:paraId="4CAF813F" w14:textId="77777777" w:rsidR="008656CE" w:rsidRPr="007B6CCA" w:rsidRDefault="008656CE" w:rsidP="008656CE">
      <w:pPr>
        <w:rPr>
          <w:rFonts w:ascii="Calibri" w:hAnsi="Calibri" w:cs="Calibri"/>
        </w:rPr>
      </w:pPr>
      <w:r w:rsidRPr="007B6CCA">
        <w:rPr>
          <w:rFonts w:ascii="Calibri" w:hAnsi="Calibri" w:cs="Calibri"/>
        </w:rPr>
        <w:t>An interactive Excel dashboard was developed to present insights clearly and intuitively. The dashboard includes:</w:t>
      </w:r>
    </w:p>
    <w:p w14:paraId="03FE3810" w14:textId="77777777" w:rsidR="008656CE" w:rsidRPr="007B6CCA" w:rsidRDefault="008656CE" w:rsidP="007B6CCA">
      <w:pPr>
        <w:pStyle w:val="ListParagraph"/>
        <w:numPr>
          <w:ilvl w:val="0"/>
          <w:numId w:val="2"/>
        </w:numPr>
        <w:rPr>
          <w:rFonts w:ascii="Calibri" w:hAnsi="Calibri" w:cs="Calibri"/>
        </w:rPr>
      </w:pPr>
      <w:r w:rsidRPr="007B6CCA">
        <w:rPr>
          <w:rFonts w:ascii="Calibri" w:hAnsi="Calibri" w:cs="Calibri"/>
        </w:rPr>
        <w:t>Total sales and revenue trends over time</w:t>
      </w:r>
    </w:p>
    <w:p w14:paraId="4AB9800C" w14:textId="77777777" w:rsidR="008656CE" w:rsidRPr="007B6CCA" w:rsidRDefault="008656CE" w:rsidP="007B6CCA">
      <w:pPr>
        <w:pStyle w:val="ListParagraph"/>
        <w:numPr>
          <w:ilvl w:val="0"/>
          <w:numId w:val="2"/>
        </w:numPr>
        <w:rPr>
          <w:rFonts w:ascii="Calibri" w:hAnsi="Calibri" w:cs="Calibri"/>
        </w:rPr>
      </w:pPr>
      <w:r w:rsidRPr="007B6CCA">
        <w:rPr>
          <w:rFonts w:ascii="Calibri" w:hAnsi="Calibri" w:cs="Calibri"/>
        </w:rPr>
        <w:t>Product category contribution to overall sales</w:t>
      </w:r>
    </w:p>
    <w:p w14:paraId="49723C14" w14:textId="77777777" w:rsidR="008656CE" w:rsidRPr="007B6CCA" w:rsidRDefault="008656CE" w:rsidP="007B6CCA">
      <w:pPr>
        <w:pStyle w:val="ListParagraph"/>
        <w:numPr>
          <w:ilvl w:val="0"/>
          <w:numId w:val="2"/>
        </w:numPr>
        <w:rPr>
          <w:rFonts w:ascii="Calibri" w:hAnsi="Calibri" w:cs="Calibri"/>
        </w:rPr>
      </w:pPr>
      <w:r w:rsidRPr="007B6CCA">
        <w:rPr>
          <w:rFonts w:ascii="Calibri" w:hAnsi="Calibri" w:cs="Calibri"/>
        </w:rPr>
        <w:t>Regional performance comparisons</w:t>
      </w:r>
    </w:p>
    <w:p w14:paraId="3E779E70" w14:textId="77777777" w:rsidR="008656CE" w:rsidRPr="007B6CCA" w:rsidRDefault="008656CE" w:rsidP="007B6CCA">
      <w:pPr>
        <w:pStyle w:val="ListParagraph"/>
        <w:numPr>
          <w:ilvl w:val="0"/>
          <w:numId w:val="2"/>
        </w:numPr>
        <w:rPr>
          <w:rFonts w:ascii="Calibri" w:hAnsi="Calibri" w:cs="Calibri"/>
        </w:rPr>
      </w:pPr>
      <w:r w:rsidRPr="007B6CCA">
        <w:rPr>
          <w:rFonts w:ascii="Calibri" w:hAnsi="Calibri" w:cs="Calibri"/>
        </w:rPr>
        <w:t>Seasonal and monthly trend visualizations</w:t>
      </w:r>
    </w:p>
    <w:p w14:paraId="0E05F9FE" w14:textId="77777777" w:rsidR="008656CE" w:rsidRPr="007B6CCA" w:rsidRDefault="008656CE" w:rsidP="008656CE">
      <w:pPr>
        <w:rPr>
          <w:rFonts w:ascii="Calibri" w:hAnsi="Calibri" w:cs="Calibri"/>
        </w:rPr>
      </w:pPr>
      <w:r w:rsidRPr="007B6CCA">
        <w:rPr>
          <w:rFonts w:ascii="Calibri" w:hAnsi="Calibri" w:cs="Calibri"/>
        </w:rPr>
        <w:t>These visuals enabled quick interpretation of sales patterns, identifying top-performing products and regions, as well as areas needing attention.</w:t>
      </w:r>
    </w:p>
    <w:p w14:paraId="16544DCF"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Key Findings</w:t>
      </w:r>
    </w:p>
    <w:p w14:paraId="3B39AB15" w14:textId="77777777" w:rsidR="008656CE" w:rsidRPr="007B6CCA" w:rsidRDefault="008656CE" w:rsidP="008656CE">
      <w:pPr>
        <w:rPr>
          <w:rFonts w:ascii="Calibri" w:hAnsi="Calibri" w:cs="Calibri"/>
        </w:rPr>
      </w:pPr>
      <w:r w:rsidRPr="007B6CCA">
        <w:rPr>
          <w:rFonts w:ascii="Calibri" w:hAnsi="Calibri" w:cs="Calibri"/>
        </w:rPr>
        <w:t>The analysis revealed that certain product categories consistently drive the majority of revenue. Regional analysis highlighted key markets that generate higher sales, while temporal analysis identified predictable seasonal peaks. These insights provide clear guidance for inventory planning, marketing focus, and resource allocation.</w:t>
      </w:r>
    </w:p>
    <w:p w14:paraId="2E6516E7"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Outcomes &amp; Business Value</w:t>
      </w:r>
    </w:p>
    <w:p w14:paraId="772C6053" w14:textId="77777777" w:rsidR="008656CE" w:rsidRPr="007B6CCA" w:rsidRDefault="008656CE" w:rsidP="008656CE">
      <w:pPr>
        <w:rPr>
          <w:rFonts w:ascii="Calibri" w:hAnsi="Calibri" w:cs="Calibri"/>
        </w:rPr>
      </w:pPr>
      <w:r w:rsidRPr="007B6CCA">
        <w:rPr>
          <w:rFonts w:ascii="Calibri" w:hAnsi="Calibri" w:cs="Calibri"/>
        </w:rPr>
        <w:t>The project delivered actionable insights that can inform decision-making on product prioritization, regional strategy, and resource allocation. The Excel dashboard provides a reusable tool for monitoring sales trends and evaluating business performance in real time.</w:t>
      </w:r>
    </w:p>
    <w:p w14:paraId="7C784A22"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lastRenderedPageBreak/>
        <w:t>Reflections</w:t>
      </w:r>
    </w:p>
    <w:p w14:paraId="2DC0EF77" w14:textId="77777777" w:rsidR="008656CE" w:rsidRPr="007B6CCA" w:rsidRDefault="008656CE" w:rsidP="008656CE">
      <w:pPr>
        <w:rPr>
          <w:rFonts w:ascii="Calibri" w:hAnsi="Calibri" w:cs="Calibri"/>
        </w:rPr>
      </w:pPr>
      <w:r w:rsidRPr="007B6CCA">
        <w:rPr>
          <w:rFonts w:ascii="Calibri" w:hAnsi="Calibri" w:cs="Calibri"/>
        </w:rPr>
        <w:t>This project reinforced my skills in data preparation, KPI analysis, and dashboard development in Excel. It also strengthened my ability to translate raw transactional data into business insights that are easily interpretable by stakeholders.</w:t>
      </w:r>
    </w:p>
    <w:p w14:paraId="5DAF7E79" w14:textId="77777777" w:rsidR="008656CE" w:rsidRPr="007B6CCA" w:rsidRDefault="008656CE" w:rsidP="008656CE">
      <w:pPr>
        <w:rPr>
          <w:rFonts w:ascii="Calibri" w:hAnsi="Calibri" w:cs="Calibri"/>
          <w:b/>
          <w:bCs/>
          <w:sz w:val="28"/>
          <w:szCs w:val="28"/>
        </w:rPr>
      </w:pPr>
      <w:r w:rsidRPr="007B6CCA">
        <w:rPr>
          <w:rFonts w:ascii="Calibri" w:hAnsi="Calibri" w:cs="Calibri"/>
          <w:b/>
          <w:bCs/>
          <w:sz w:val="28"/>
          <w:szCs w:val="28"/>
        </w:rPr>
        <w:t>Next Steps</w:t>
      </w:r>
    </w:p>
    <w:p w14:paraId="3093C46B" w14:textId="77777777" w:rsidR="008656CE" w:rsidRPr="007B6CCA" w:rsidRDefault="008656CE" w:rsidP="008656CE">
      <w:pPr>
        <w:rPr>
          <w:rFonts w:ascii="Calibri" w:hAnsi="Calibri" w:cs="Calibri"/>
        </w:rPr>
      </w:pPr>
      <w:r w:rsidRPr="007B6CCA">
        <w:rPr>
          <w:rFonts w:ascii="Calibri" w:hAnsi="Calibri" w:cs="Calibri"/>
        </w:rPr>
        <w:t>Future enhancements could include predictive sales analysis, integrating customer purchase data for more granular insights, or automating dashboards for dynamic reporting.</w:t>
      </w:r>
    </w:p>
    <w:p w14:paraId="2FE31C42" w14:textId="77777777" w:rsidR="008656CE" w:rsidRPr="007B6CCA" w:rsidRDefault="008656CE" w:rsidP="008656CE">
      <w:pPr>
        <w:rPr>
          <w:rFonts w:ascii="Calibri" w:hAnsi="Calibri" w:cs="Calibri"/>
          <w:b/>
          <w:bCs/>
          <w:sz w:val="32"/>
          <w:szCs w:val="32"/>
        </w:rPr>
      </w:pPr>
      <w:r w:rsidRPr="007B6CCA">
        <w:rPr>
          <w:rFonts w:ascii="Calibri" w:hAnsi="Calibri" w:cs="Calibri"/>
          <w:b/>
          <w:bCs/>
          <w:sz w:val="32"/>
          <w:szCs w:val="32"/>
        </w:rPr>
        <w:t>Conclusion</w:t>
      </w:r>
    </w:p>
    <w:p w14:paraId="3B9B64EF" w14:textId="36126C41" w:rsidR="008656CE" w:rsidRPr="007B6CCA" w:rsidRDefault="008656CE">
      <w:pPr>
        <w:rPr>
          <w:rFonts w:ascii="Calibri" w:hAnsi="Calibri" w:cs="Calibri"/>
        </w:rPr>
      </w:pPr>
      <w:r w:rsidRPr="007B6CCA">
        <w:rPr>
          <w:rFonts w:ascii="Calibri" w:hAnsi="Calibri" w:cs="Calibri"/>
        </w:rPr>
        <w:t xml:space="preserve">This project demonstrates an end-to-end workflow for </w:t>
      </w:r>
      <w:r w:rsidR="000944E8" w:rsidRPr="007B6CCA">
        <w:rPr>
          <w:rFonts w:ascii="Calibri" w:hAnsi="Calibri" w:cs="Calibri"/>
        </w:rPr>
        <w:t>analysing</w:t>
      </w:r>
      <w:r w:rsidRPr="007B6CCA">
        <w:rPr>
          <w:rFonts w:ascii="Calibri" w:hAnsi="Calibri" w:cs="Calibri"/>
        </w:rPr>
        <w:t xml:space="preserve"> retail sales data, producing actionable insights through structured analysis and interactive dashboards to support informed business decisions.</w:t>
      </w:r>
    </w:p>
    <w:sectPr w:rsidR="008656CE" w:rsidRPr="007B6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E514C"/>
    <w:multiLevelType w:val="hybridMultilevel"/>
    <w:tmpl w:val="17A6A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F7B1D"/>
    <w:multiLevelType w:val="hybridMultilevel"/>
    <w:tmpl w:val="CC10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760450">
    <w:abstractNumId w:val="1"/>
  </w:num>
  <w:num w:numId="2" w16cid:durableId="1231889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6CE"/>
    <w:rsid w:val="000944E8"/>
    <w:rsid w:val="000B4829"/>
    <w:rsid w:val="001B2125"/>
    <w:rsid w:val="003E306D"/>
    <w:rsid w:val="00620CB9"/>
    <w:rsid w:val="006F2A53"/>
    <w:rsid w:val="007B6CCA"/>
    <w:rsid w:val="007F1863"/>
    <w:rsid w:val="008656CE"/>
    <w:rsid w:val="00985FC4"/>
    <w:rsid w:val="00DB6BC6"/>
    <w:rsid w:val="00DC226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3245"/>
  <w15:chartTrackingRefBased/>
  <w15:docId w15:val="{809D862E-5F86-D04F-9EA6-B1061CFE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6CE"/>
    <w:rPr>
      <w:rFonts w:eastAsiaTheme="majorEastAsia" w:cstheme="majorBidi"/>
      <w:color w:val="272727" w:themeColor="text1" w:themeTint="D8"/>
    </w:rPr>
  </w:style>
  <w:style w:type="paragraph" w:styleId="Title">
    <w:name w:val="Title"/>
    <w:basedOn w:val="Normal"/>
    <w:next w:val="Normal"/>
    <w:link w:val="TitleChar"/>
    <w:uiPriority w:val="10"/>
    <w:qFormat/>
    <w:rsid w:val="0086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6CE"/>
    <w:pPr>
      <w:spacing w:before="160"/>
      <w:jc w:val="center"/>
    </w:pPr>
    <w:rPr>
      <w:i/>
      <w:iCs/>
      <w:color w:val="404040" w:themeColor="text1" w:themeTint="BF"/>
    </w:rPr>
  </w:style>
  <w:style w:type="character" w:customStyle="1" w:styleId="QuoteChar">
    <w:name w:val="Quote Char"/>
    <w:basedOn w:val="DefaultParagraphFont"/>
    <w:link w:val="Quote"/>
    <w:uiPriority w:val="29"/>
    <w:rsid w:val="008656CE"/>
    <w:rPr>
      <w:i/>
      <w:iCs/>
      <w:color w:val="404040" w:themeColor="text1" w:themeTint="BF"/>
    </w:rPr>
  </w:style>
  <w:style w:type="paragraph" w:styleId="ListParagraph">
    <w:name w:val="List Paragraph"/>
    <w:basedOn w:val="Normal"/>
    <w:uiPriority w:val="34"/>
    <w:qFormat/>
    <w:rsid w:val="008656CE"/>
    <w:pPr>
      <w:ind w:left="720"/>
      <w:contextualSpacing/>
    </w:pPr>
  </w:style>
  <w:style w:type="character" w:styleId="IntenseEmphasis">
    <w:name w:val="Intense Emphasis"/>
    <w:basedOn w:val="DefaultParagraphFont"/>
    <w:uiPriority w:val="21"/>
    <w:qFormat/>
    <w:rsid w:val="008656CE"/>
    <w:rPr>
      <w:i/>
      <w:iCs/>
      <w:color w:val="0F4761" w:themeColor="accent1" w:themeShade="BF"/>
    </w:rPr>
  </w:style>
  <w:style w:type="paragraph" w:styleId="IntenseQuote">
    <w:name w:val="Intense Quote"/>
    <w:basedOn w:val="Normal"/>
    <w:next w:val="Normal"/>
    <w:link w:val="IntenseQuoteChar"/>
    <w:uiPriority w:val="30"/>
    <w:qFormat/>
    <w:rsid w:val="0086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6CE"/>
    <w:rPr>
      <w:i/>
      <w:iCs/>
      <w:color w:val="0F4761" w:themeColor="accent1" w:themeShade="BF"/>
    </w:rPr>
  </w:style>
  <w:style w:type="character" w:styleId="IntenseReference">
    <w:name w:val="Intense Reference"/>
    <w:basedOn w:val="DefaultParagraphFont"/>
    <w:uiPriority w:val="32"/>
    <w:qFormat/>
    <w:rsid w:val="00865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Favour Chukwudolue</dc:creator>
  <cp:keywords/>
  <dc:description/>
  <cp:lastModifiedBy>Chisom Favour Chukwudolue</cp:lastModifiedBy>
  <cp:revision>6</cp:revision>
  <dcterms:created xsi:type="dcterms:W3CDTF">2026-02-27T10:46:00Z</dcterms:created>
  <dcterms:modified xsi:type="dcterms:W3CDTF">2026-02-27T11:30:00Z</dcterms:modified>
</cp:coreProperties>
</file>