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831" w:rsidRDefault="00E40831">
      <w:pPr>
        <w:pStyle w:val="Ttulo1"/>
        <w:spacing w:before="82"/>
        <w:ind w:left="113"/>
        <w:jc w:val="center"/>
      </w:pPr>
    </w:p>
    <w:p w:rsidR="00E40831" w:rsidRDefault="009A73CF">
      <w:pPr>
        <w:pStyle w:val="Ttulo1"/>
        <w:spacing w:before="82"/>
        <w:ind w:left="113"/>
        <w:jc w:val="center"/>
      </w:pPr>
      <w:r>
        <w:t>ESCOPO – ESCOLA SENAI DE INFORMÁTICA CURSO CODEXP</w:t>
      </w:r>
    </w:p>
    <w:p w:rsidR="00E40831" w:rsidRDefault="00E40831">
      <w:pPr>
        <w:pStyle w:val="Ttulo1"/>
        <w:spacing w:before="82"/>
        <w:ind w:left="113"/>
        <w:jc w:val="center"/>
        <w:rPr>
          <w:b w:val="0"/>
        </w:rPr>
      </w:pPr>
    </w:p>
    <w:p w:rsidR="00E40831" w:rsidRDefault="009A73C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Nome do Projeto:</w:t>
      </w:r>
    </w:p>
    <w:p w:rsidR="00E40831" w:rsidRDefault="00E40831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E40831" w:rsidRDefault="009A73CF">
      <w:pPr>
        <w:widowControl/>
        <w:ind w:left="426"/>
      </w:pPr>
      <w:r>
        <w:t>Integração entre sistemas de monitoramento.</w:t>
      </w:r>
    </w:p>
    <w:p w:rsidR="00E40831" w:rsidRDefault="00E40831">
      <w:pPr>
        <w:widowControl/>
      </w:pPr>
    </w:p>
    <w:p w:rsidR="00E40831" w:rsidRDefault="009A73C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Proprietário do Projeto: </w:t>
      </w:r>
    </w:p>
    <w:p w:rsidR="00E40831" w:rsidRDefault="00E40831">
      <w:pPr>
        <w:widowControl/>
      </w:pPr>
    </w:p>
    <w:p w:rsidR="00E40831" w:rsidRDefault="009A73CF">
      <w:pPr>
        <w:widowControl/>
        <w:ind w:left="360"/>
      </w:pPr>
      <w:r>
        <w:t xml:space="preserve">Mentores: Eduardo Machado e Mauro </w:t>
      </w:r>
      <w:proofErr w:type="spellStart"/>
      <w:r>
        <w:t>Tonon</w:t>
      </w:r>
      <w:proofErr w:type="spellEnd"/>
      <w:r>
        <w:t xml:space="preserve">, junto aos desenvolvedores do projeto: Cristiano Silva, Gabriela Arruda, </w:t>
      </w:r>
      <w:proofErr w:type="spellStart"/>
      <w:r>
        <w:t>Késsia</w:t>
      </w:r>
      <w:proofErr w:type="spellEnd"/>
      <w:r>
        <w:t xml:space="preserve"> Machado, </w:t>
      </w:r>
      <w:proofErr w:type="spellStart"/>
      <w:r>
        <w:t>Isamara</w:t>
      </w:r>
      <w:proofErr w:type="spellEnd"/>
      <w:r>
        <w:t xml:space="preserve"> Valdez, Pablo da Mata e Vítor Américo.</w:t>
      </w:r>
    </w:p>
    <w:p w:rsidR="000B4226" w:rsidRDefault="000B4226">
      <w:pPr>
        <w:widowControl/>
        <w:ind w:left="360"/>
      </w:pPr>
    </w:p>
    <w:p w:rsidR="00E40831" w:rsidRDefault="009A73CF">
      <w:pPr>
        <w:widowControl/>
        <w:ind w:left="360"/>
      </w:pPr>
      <w:r>
        <w:t>Somos nós juntos à Volkswagen</w:t>
      </w:r>
    </w:p>
    <w:p w:rsidR="00E40831" w:rsidRDefault="00E40831">
      <w:pPr>
        <w:widowControl/>
      </w:pPr>
    </w:p>
    <w:p w:rsidR="002B063A" w:rsidRPr="002B063A" w:rsidRDefault="009A73CF" w:rsidP="002B06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Propósito (qual a intenção deste projeto? Porque estamos fazendo esse projeto? O que nosso usuário deseja, esse projeto vale a pena porque queremos chegar a...)</w:t>
      </w:r>
    </w:p>
    <w:p w:rsidR="002B063A" w:rsidRDefault="002B063A">
      <w:pPr>
        <w:widowControl/>
        <w:jc w:val="both"/>
      </w:pPr>
    </w:p>
    <w:p w:rsidR="002B063A" w:rsidRPr="002B063A" w:rsidRDefault="002B063A" w:rsidP="002B063A">
      <w:pPr>
        <w:widowControl/>
        <w:shd w:val="clear" w:color="auto" w:fill="FFFFFF"/>
        <w:spacing w:after="160" w:line="235" w:lineRule="atLeast"/>
        <w:ind w:left="284"/>
        <w:rPr>
          <w:rFonts w:eastAsia="Times New Roman"/>
          <w:color w:val="222222"/>
        </w:rPr>
      </w:pPr>
      <w:r w:rsidRPr="002B063A">
        <w:rPr>
          <w:rFonts w:eastAsia="Times New Roman"/>
          <w:b/>
          <w:bCs/>
          <w:color w:val="222222"/>
        </w:rPr>
        <w:t>Da intenção: </w:t>
      </w:r>
      <w:r w:rsidRPr="002B063A">
        <w:rPr>
          <w:rFonts w:eastAsia="Times New Roman"/>
          <w:color w:val="222222"/>
        </w:rPr>
        <w:t>Criar</w:t>
      </w:r>
      <w:r w:rsidRPr="002B063A">
        <w:rPr>
          <w:rFonts w:eastAsia="Times New Roman"/>
          <w:b/>
          <w:bCs/>
          <w:color w:val="222222"/>
        </w:rPr>
        <w:t> </w:t>
      </w:r>
      <w:r w:rsidRPr="002B063A">
        <w:rPr>
          <w:rFonts w:eastAsia="Times New Roman"/>
          <w:color w:val="222222"/>
        </w:rPr>
        <w:t>uma nova ferramenta de monitoramento para centralizar as informações dos sistemas de produção das unidades do Grupo Volkswagen em uma única interface mais moderna, intuitiva e dinâmica.</w:t>
      </w:r>
    </w:p>
    <w:p w:rsidR="002B063A" w:rsidRPr="002B063A" w:rsidRDefault="002B063A" w:rsidP="002B063A">
      <w:pPr>
        <w:widowControl/>
        <w:shd w:val="clear" w:color="auto" w:fill="FFFFFF"/>
        <w:spacing w:after="160" w:line="235" w:lineRule="atLeast"/>
        <w:ind w:left="284"/>
        <w:rPr>
          <w:rFonts w:eastAsia="Times New Roman"/>
          <w:color w:val="222222"/>
        </w:rPr>
      </w:pPr>
      <w:r w:rsidRPr="002B063A">
        <w:rPr>
          <w:rFonts w:eastAsia="Times New Roman"/>
          <w:b/>
          <w:bCs/>
          <w:color w:val="222222"/>
        </w:rPr>
        <w:t>Do objetivo do produto:</w:t>
      </w:r>
      <w:r w:rsidRPr="002B063A">
        <w:rPr>
          <w:rFonts w:eastAsia="Times New Roman"/>
          <w:color w:val="222222"/>
        </w:rPr>
        <w:t> Este projeto está sendo realizado para atender à necessidade de melhorar o monitoramento dos sistemas de produção do Grupo Volkswagen, tornando-o mais eficiente, prático e amigável.</w:t>
      </w:r>
    </w:p>
    <w:p w:rsidR="002B063A" w:rsidRPr="002B063A" w:rsidRDefault="002B063A" w:rsidP="002B063A">
      <w:pPr>
        <w:widowControl/>
        <w:shd w:val="clear" w:color="auto" w:fill="FFFFFF"/>
        <w:spacing w:after="160" w:line="235" w:lineRule="atLeast"/>
        <w:ind w:left="284"/>
        <w:rPr>
          <w:rFonts w:eastAsia="Times New Roman"/>
          <w:color w:val="222222"/>
        </w:rPr>
      </w:pPr>
      <w:r w:rsidRPr="002B063A">
        <w:rPr>
          <w:rFonts w:eastAsia="Times New Roman"/>
          <w:b/>
          <w:bCs/>
          <w:color w:val="222222"/>
        </w:rPr>
        <w:t>Do resultado:</w:t>
      </w:r>
      <w:r w:rsidRPr="002B063A">
        <w:rPr>
          <w:rFonts w:eastAsia="Times New Roman"/>
          <w:color w:val="222222"/>
        </w:rPr>
        <w:t> O usuário ter acesso a uma ferramenta de monitoramento que seja mais moderna, intuitiva, dinâmica e que centralize todas as informações dos sistemas de produção das unidades do Grupo Volkswagen em uma única interface. Além disso, espera-se que a ferramenta facilite a identificação e resolução de problemas, e que seja fácil de usar e acessar.</w:t>
      </w:r>
    </w:p>
    <w:p w:rsidR="002B063A" w:rsidRPr="002B063A" w:rsidRDefault="002B063A">
      <w:pPr>
        <w:widowControl/>
        <w:jc w:val="both"/>
      </w:pPr>
    </w:p>
    <w:p w:rsidR="00E40831" w:rsidRDefault="009A73C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Quais os requisitos mínimos (MVP) para este projeto que você espera que seja entregue?</w:t>
      </w:r>
    </w:p>
    <w:p w:rsidR="00E40831" w:rsidRDefault="00E40831">
      <w:pPr>
        <w:widowControl/>
      </w:pPr>
    </w:p>
    <w:p w:rsidR="00E40831" w:rsidRDefault="009A73CF">
      <w:pPr>
        <w:widowControl/>
        <w:jc w:val="center"/>
        <w:rPr>
          <w:b/>
        </w:rPr>
      </w:pPr>
      <w:r>
        <w:rPr>
          <w:b/>
        </w:rPr>
        <w:t>Requisitos da Plataforma (Web)</w:t>
      </w:r>
    </w:p>
    <w:tbl>
      <w:tblPr>
        <w:tblStyle w:val="a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635"/>
      </w:tblGrid>
      <w:tr w:rsidR="00E40831">
        <w:tc>
          <w:tcPr>
            <w:tcW w:w="7225" w:type="dxa"/>
          </w:tcPr>
          <w:p w:rsidR="00E40831" w:rsidRDefault="009A73CF">
            <w:pPr>
              <w:widowControl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</w:rPr>
            </w:pPr>
            <w:r>
              <w:rPr>
                <w:b/>
              </w:rPr>
              <w:t>FAZ PARTE DO MVP?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Acesso do sistema (Login) - verificar necessidade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Aplicativo mobile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Interface responsiva web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Realizar filtros por polos e/ou criticidade de situações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Notificações e alertas em ferramentas (</w:t>
            </w:r>
            <w:proofErr w:type="spellStart"/>
            <w:r>
              <w:rPr>
                <w:sz w:val="23"/>
                <w:szCs w:val="23"/>
              </w:rPr>
              <w:t>Teams</w:t>
            </w:r>
            <w:proofErr w:type="spellEnd"/>
            <w:r>
              <w:rPr>
                <w:sz w:val="23"/>
                <w:szCs w:val="23"/>
              </w:rPr>
              <w:t>, por exemplo)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Notificações e alertas no aplicativo mobile</w:t>
            </w:r>
            <w:r w:rsidR="00747059">
              <w:rPr>
                <w:sz w:val="23"/>
                <w:szCs w:val="23"/>
              </w:rPr>
              <w:t xml:space="preserve"> de erros de maior criticidade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Cores chamativas para problemas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Incluir carros para referenciar cada planta da empresa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Gerar relatórios de alerta</w:t>
            </w:r>
            <w:r w:rsidR="00694F03"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e preventivos através d</w:t>
            </w:r>
            <w:r w:rsidR="00694F03">
              <w:rPr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 xml:space="preserve"> histórico de logs</w:t>
            </w:r>
            <w:r w:rsidR="004748F6">
              <w:rPr>
                <w:sz w:val="23"/>
                <w:szCs w:val="23"/>
              </w:rPr>
              <w:t>, utilizando Inteligência Artificial.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 xml:space="preserve">Transformar </w:t>
            </w:r>
            <w:r w:rsidR="00694F03">
              <w:rPr>
                <w:sz w:val="23"/>
                <w:szCs w:val="23"/>
              </w:rPr>
              <w:t xml:space="preserve">os códigos de </w:t>
            </w:r>
            <w:r>
              <w:rPr>
                <w:sz w:val="23"/>
                <w:szCs w:val="23"/>
              </w:rPr>
              <w:t>logs em mensagens mais fáceis de entendimento com palavras-chave (BANANA)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Centralizar informações em uma única interface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Criar interface moderna, intuitiva e dinâmica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Criar "modo noturno" para a interface e/ou para dashboards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E40831">
        <w:trPr>
          <w:trHeight w:val="345"/>
        </w:trPr>
        <w:tc>
          <w:tcPr>
            <w:tcW w:w="7225" w:type="dxa"/>
          </w:tcPr>
          <w:p w:rsidR="00E40831" w:rsidRDefault="009A73CF">
            <w:pPr>
              <w:widowControl/>
            </w:pPr>
            <w:r>
              <w:rPr>
                <w:sz w:val="23"/>
                <w:szCs w:val="23"/>
              </w:rPr>
              <w:t>Acesso em tempo real através de aplicativo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E40831">
        <w:trPr>
          <w:trHeight w:val="345"/>
        </w:trPr>
        <w:tc>
          <w:tcPr>
            <w:tcW w:w="7225" w:type="dxa"/>
          </w:tcPr>
          <w:p w:rsidR="00E40831" w:rsidRDefault="009A73CF">
            <w:pPr>
              <w:widowControl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Armazenamento de logs em Nuvem</w:t>
            </w:r>
          </w:p>
        </w:tc>
        <w:tc>
          <w:tcPr>
            <w:tcW w:w="2635" w:type="dxa"/>
          </w:tcPr>
          <w:p w:rsidR="00E40831" w:rsidRDefault="009A73CF">
            <w:pPr>
              <w:widowControl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NÃO</w:t>
            </w:r>
          </w:p>
        </w:tc>
      </w:tr>
    </w:tbl>
    <w:p w:rsidR="00E40831" w:rsidRDefault="00E40831">
      <w:pPr>
        <w:widowControl/>
      </w:pPr>
    </w:p>
    <w:p w:rsidR="00E40831" w:rsidRDefault="00E40831">
      <w:pPr>
        <w:widowControl/>
      </w:pPr>
    </w:p>
    <w:p w:rsidR="00E40831" w:rsidRDefault="00E40831">
      <w:pPr>
        <w:widowControl/>
        <w:jc w:val="center"/>
        <w:rPr>
          <w:b/>
        </w:rPr>
      </w:pPr>
    </w:p>
    <w:p w:rsidR="000B4226" w:rsidRDefault="000B4226">
      <w:pPr>
        <w:widowControl/>
        <w:jc w:val="center"/>
        <w:rPr>
          <w:b/>
        </w:rPr>
      </w:pPr>
    </w:p>
    <w:p w:rsidR="000B4226" w:rsidRDefault="000B4226">
      <w:pPr>
        <w:widowControl/>
        <w:jc w:val="center"/>
        <w:rPr>
          <w:b/>
        </w:rPr>
      </w:pPr>
    </w:p>
    <w:p w:rsidR="00E40831" w:rsidRPr="008807A3" w:rsidRDefault="009A73C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807A3">
        <w:rPr>
          <w:b/>
          <w:color w:val="000000"/>
        </w:rPr>
        <w:t>Descrição dos Requisitos</w:t>
      </w:r>
    </w:p>
    <w:p w:rsidR="008807A3" w:rsidRP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694F03" w:rsidRPr="00694F03" w:rsidRDefault="00694F0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694F03">
        <w:rPr>
          <w:b/>
          <w:color w:val="000000"/>
        </w:rPr>
        <w:t xml:space="preserve">MVP (Mínimo Produto Viável) </w:t>
      </w:r>
    </w:p>
    <w:p w:rsidR="00694F03" w:rsidRDefault="00694F0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Pr="00747059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1 – Login</w:t>
      </w:r>
    </w:p>
    <w:p w:rsidR="008807A3" w:rsidRPr="008807A3" w:rsidRDefault="00251B44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Dashboard será acessado mediante login no sistema da empresa.</w:t>
      </w:r>
    </w:p>
    <w:p w:rsidR="008807A3" w:rsidRP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Pr="00747059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2 – Aplicativo mobile</w:t>
      </w:r>
    </w:p>
    <w:p w:rsidR="00CA4E13" w:rsidRDefault="00CA4E1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Desenvolvimento de aplicativo mobile para exibição do Dashboard</w:t>
      </w:r>
      <w:r w:rsidR="00747059">
        <w:rPr>
          <w:color w:val="000000"/>
        </w:rPr>
        <w:t xml:space="preserve"> em dispositivos móveis.</w:t>
      </w:r>
    </w:p>
    <w:p w:rsidR="00CA4E13" w:rsidRDefault="00CA4E1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Pr="00747059" w:rsidRDefault="008807A3" w:rsidP="00CA4E13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3"/>
          <w:szCs w:val="23"/>
        </w:rPr>
      </w:pPr>
      <w:r w:rsidRPr="00747059">
        <w:rPr>
          <w:b/>
          <w:color w:val="000000"/>
        </w:rPr>
        <w:t xml:space="preserve">3 – </w:t>
      </w:r>
      <w:r w:rsidRPr="00747059">
        <w:rPr>
          <w:b/>
          <w:sz w:val="23"/>
          <w:szCs w:val="23"/>
        </w:rPr>
        <w:t>Interface responsiva web</w:t>
      </w:r>
    </w:p>
    <w:p w:rsidR="00CA4E13" w:rsidRPr="00CA4E13" w:rsidRDefault="00CA4E13" w:rsidP="00CA4E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CA4E13">
        <w:rPr>
          <w:color w:val="000000"/>
        </w:rPr>
        <w:t>O sistema web será responsivo, isso significa que a interface</w:t>
      </w:r>
    </w:p>
    <w:p w:rsidR="00CA4E13" w:rsidRPr="008807A3" w:rsidRDefault="00CA4E13" w:rsidP="00CA4E13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 w:rsidRPr="00CA4E13">
        <w:rPr>
          <w:color w:val="000000"/>
        </w:rPr>
        <w:t>desenvolvida em front-</w:t>
      </w:r>
      <w:proofErr w:type="spellStart"/>
      <w:r w:rsidRPr="00CA4E13">
        <w:rPr>
          <w:color w:val="000000"/>
        </w:rPr>
        <w:t>end</w:t>
      </w:r>
      <w:proofErr w:type="spellEnd"/>
      <w:r w:rsidRPr="00CA4E13">
        <w:rPr>
          <w:color w:val="000000"/>
        </w:rPr>
        <w:t xml:space="preserve"> será adaptativa conforme os tamanhos</w:t>
      </w:r>
      <w:r w:rsidR="00747059">
        <w:rPr>
          <w:color w:val="000000"/>
        </w:rPr>
        <w:t>.</w:t>
      </w:r>
    </w:p>
    <w:p w:rsidR="008807A3" w:rsidRPr="008807A3" w:rsidRDefault="008807A3" w:rsidP="00CA4E1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807A3" w:rsidRPr="00747059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4 – Realizar filtros por polos e/ou criticidade de situações</w:t>
      </w:r>
    </w:p>
    <w:p w:rsidR="00747059" w:rsidRDefault="00747059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Permitir que o funcionário responsável possa filtrar polos específicos, exibindo na tela as anormalidades de um polo especifico, ou mais de um, conforme sua escolha e necessidade.</w:t>
      </w:r>
    </w:p>
    <w:p w:rsidR="008807A3" w:rsidRP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Pr="00747059" w:rsidRDefault="008807A3" w:rsidP="00747059">
      <w:pPr>
        <w:widowControl/>
        <w:ind w:firstLine="720"/>
      </w:pPr>
      <w:r w:rsidRPr="00747059">
        <w:rPr>
          <w:b/>
          <w:color w:val="000000"/>
        </w:rPr>
        <w:t xml:space="preserve">5 – </w:t>
      </w:r>
      <w:r w:rsidRPr="00747059">
        <w:rPr>
          <w:b/>
          <w:sz w:val="23"/>
          <w:szCs w:val="23"/>
        </w:rPr>
        <w:t xml:space="preserve">Notificações e alertas no aplicativo </w:t>
      </w:r>
      <w:r w:rsidR="00747059" w:rsidRPr="00747059">
        <w:rPr>
          <w:b/>
          <w:sz w:val="23"/>
          <w:szCs w:val="23"/>
        </w:rPr>
        <w:t>mobile de erros de maior criticidade</w:t>
      </w:r>
    </w:p>
    <w:p w:rsidR="008807A3" w:rsidRDefault="00747059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747059">
        <w:rPr>
          <w:color w:val="000000"/>
        </w:rPr>
        <w:t xml:space="preserve">Permitir </w:t>
      </w:r>
      <w:r w:rsidR="00251B44">
        <w:rPr>
          <w:color w:val="000000"/>
        </w:rPr>
        <w:t>que o sistema encaminhe uma mensagem automaticamente aos responsáveis caso acuse algum erro de maior criticidade, permitindo que os usuários configurem os erros que eles acharem mais críticos.</w:t>
      </w:r>
    </w:p>
    <w:p w:rsidR="00747059" w:rsidRPr="008807A3" w:rsidRDefault="00747059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 xml:space="preserve">6 – </w:t>
      </w:r>
      <w:r w:rsidR="00694F03" w:rsidRPr="00747059">
        <w:rPr>
          <w:b/>
          <w:color w:val="000000"/>
        </w:rPr>
        <w:t>Cores chamativas para problemas</w:t>
      </w:r>
    </w:p>
    <w:p w:rsidR="00251B44" w:rsidRPr="00251B44" w:rsidRDefault="00251B44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251B44">
        <w:rPr>
          <w:color w:val="000000"/>
        </w:rPr>
        <w:t>Deixar</w:t>
      </w:r>
      <w:r>
        <w:rPr>
          <w:color w:val="000000"/>
        </w:rPr>
        <w:t xml:space="preserve"> as informações sobre erros</w:t>
      </w:r>
      <w:r w:rsidRPr="00251B44">
        <w:rPr>
          <w:color w:val="000000"/>
        </w:rPr>
        <w:t xml:space="preserve"> </w:t>
      </w:r>
      <w:r>
        <w:rPr>
          <w:color w:val="000000"/>
        </w:rPr>
        <w:t>bem destacadas no dashboard, através de cores vivas, utilizadas em fontes, imagens, animações, ainda a serem definidas, que fiquem altamente visual, podendo ser facilmente identificada “só de bater o olho”.</w:t>
      </w:r>
    </w:p>
    <w:p w:rsidR="008807A3" w:rsidRP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7 –</w:t>
      </w:r>
      <w:r w:rsidR="00694F03" w:rsidRPr="00747059">
        <w:rPr>
          <w:b/>
          <w:color w:val="000000"/>
        </w:rPr>
        <w:t xml:space="preserve"> Incluir carros para referenciar cada planta da empresa</w:t>
      </w:r>
    </w:p>
    <w:p w:rsidR="002524C2" w:rsidRPr="002524C2" w:rsidRDefault="002524C2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2524C2">
        <w:rPr>
          <w:color w:val="000000"/>
        </w:rPr>
        <w:t xml:space="preserve">No dashboard, cada polo da empresa, será representada pelo veículo que aquele determinado polo produz. </w:t>
      </w:r>
    </w:p>
    <w:p w:rsidR="008807A3" w:rsidRP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8 –</w:t>
      </w:r>
      <w:r w:rsidR="00694F03" w:rsidRPr="00747059">
        <w:rPr>
          <w:b/>
          <w:color w:val="000000"/>
        </w:rPr>
        <w:t xml:space="preserve"> Transformar os códigos de logs em mensagens mais fáceis de entendimento com palavras-chave (BANANA)</w:t>
      </w:r>
    </w:p>
    <w:p w:rsidR="002524C2" w:rsidRDefault="002524C2" w:rsidP="002524C2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2524C2">
        <w:rPr>
          <w:color w:val="000000"/>
        </w:rPr>
        <w:t>Nos erros mais frequentes</w:t>
      </w:r>
      <w:r>
        <w:rPr>
          <w:color w:val="000000"/>
        </w:rPr>
        <w:t xml:space="preserve">, ao invés da exibição somente do código do erro, da forma padrão exibida pelo sistema, no dashboard será notificado uma palavra chave, uma imagem, ou uma animação, </w:t>
      </w:r>
      <w:r>
        <w:rPr>
          <w:color w:val="000000"/>
        </w:rPr>
        <w:t>permitindo que os usuários configurem os erros que eles acharem mais críticos.</w:t>
      </w:r>
    </w:p>
    <w:p w:rsidR="002524C2" w:rsidRPr="002524C2" w:rsidRDefault="002524C2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8807A3" w:rsidRDefault="002524C2" w:rsidP="002524C2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 w:rsidRPr="002524C2">
        <w:rPr>
          <w:b/>
          <w:color w:val="000000"/>
        </w:rPr>
        <w:t>9 – Ce</w:t>
      </w:r>
      <w:r w:rsidR="00694F03" w:rsidRPr="002524C2">
        <w:rPr>
          <w:b/>
          <w:color w:val="000000"/>
        </w:rPr>
        <w:t>ntralizar</w:t>
      </w:r>
      <w:r w:rsidR="00694F03" w:rsidRPr="00747059">
        <w:rPr>
          <w:b/>
          <w:color w:val="000000"/>
        </w:rPr>
        <w:t xml:space="preserve"> informações em uma única interface</w:t>
      </w:r>
    </w:p>
    <w:p w:rsidR="002524C2" w:rsidRPr="002524C2" w:rsidRDefault="00372F16" w:rsidP="002524C2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Permitir</w:t>
      </w:r>
      <w:r w:rsidR="002524C2">
        <w:rPr>
          <w:color w:val="000000"/>
        </w:rPr>
        <w:t xml:space="preserve"> a exibição num único dashboard de todos os dados e informações que são exibidos nos dois dashboard utilizados pela empresa atualmente.</w:t>
      </w:r>
    </w:p>
    <w:p w:rsidR="008807A3" w:rsidRP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10 –</w:t>
      </w:r>
      <w:r w:rsidR="00694F03" w:rsidRPr="00747059">
        <w:rPr>
          <w:b/>
          <w:color w:val="000000"/>
        </w:rPr>
        <w:t xml:space="preserve"> Criar interface moderna, intuitiva e dinâmica</w:t>
      </w:r>
    </w:p>
    <w:p w:rsidR="00372F16" w:rsidRPr="00372F16" w:rsidRDefault="00372F16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372F16">
        <w:rPr>
          <w:color w:val="000000"/>
        </w:rPr>
        <w:t>A interface do dashboard será composta por cores fortes, de fácil identificação, por imagens, animações, e outros tipos de itens, que permitam um fácil entendimento dos problemas apresentados, e que também permita que o usuário possa configurar exibições das informações na interface conforme suas escolhas e necessidades.</w:t>
      </w:r>
    </w:p>
    <w:p w:rsidR="008807A3" w:rsidRP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3"/>
          <w:szCs w:val="23"/>
        </w:rPr>
      </w:pPr>
      <w:r w:rsidRPr="00747059">
        <w:rPr>
          <w:b/>
          <w:color w:val="000000"/>
        </w:rPr>
        <w:t>11 –</w:t>
      </w:r>
      <w:r w:rsidR="00694F03" w:rsidRPr="00747059">
        <w:rPr>
          <w:b/>
          <w:color w:val="000000"/>
        </w:rPr>
        <w:t xml:space="preserve"> </w:t>
      </w:r>
      <w:r w:rsidR="00694F03" w:rsidRPr="00747059">
        <w:rPr>
          <w:b/>
          <w:sz w:val="23"/>
          <w:szCs w:val="23"/>
        </w:rPr>
        <w:t>Acesso em tempo real através de aplicativo</w:t>
      </w:r>
    </w:p>
    <w:p w:rsidR="00372F16" w:rsidRPr="004A67F2" w:rsidRDefault="00372F16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sz w:val="23"/>
          <w:szCs w:val="23"/>
        </w:rPr>
      </w:pPr>
      <w:r w:rsidRPr="004A67F2">
        <w:rPr>
          <w:color w:val="000000"/>
        </w:rPr>
        <w:t xml:space="preserve">Permitir que o usuário possa acessar as informações do dashboard em tempo real e também permitir realizar </w:t>
      </w:r>
      <w:r w:rsidR="00502C76" w:rsidRPr="004A67F2">
        <w:rPr>
          <w:color w:val="000000"/>
        </w:rPr>
        <w:t>configurações</w:t>
      </w:r>
      <w:r w:rsidRPr="004A67F2">
        <w:rPr>
          <w:color w:val="000000"/>
        </w:rPr>
        <w:t xml:space="preserve"> na tela </w:t>
      </w:r>
      <w:r w:rsidR="004A67F2" w:rsidRPr="004A67F2">
        <w:rPr>
          <w:color w:val="000000"/>
        </w:rPr>
        <w:t>do dashboard</w:t>
      </w:r>
      <w:r w:rsidR="00502C76">
        <w:rPr>
          <w:color w:val="000000"/>
        </w:rPr>
        <w:t xml:space="preserve"> através do seu dispositivo móvel.</w:t>
      </w:r>
    </w:p>
    <w:p w:rsidR="00694F03" w:rsidRDefault="00694F0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72F16" w:rsidRDefault="00372F16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0B4226" w:rsidRDefault="000B4226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0B4226" w:rsidRDefault="000B4226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0B4226" w:rsidRDefault="000B4226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694F03" w:rsidRPr="00694F03" w:rsidRDefault="00694F0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694F03">
        <w:rPr>
          <w:b/>
          <w:color w:val="000000"/>
        </w:rPr>
        <w:t>Extras</w:t>
      </w:r>
    </w:p>
    <w:p w:rsidR="008807A3" w:rsidRDefault="008807A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94F03" w:rsidRDefault="00694F0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12 – Notificações e alertas em ferramentas (</w:t>
      </w:r>
      <w:proofErr w:type="spellStart"/>
      <w:r w:rsidRPr="00747059">
        <w:rPr>
          <w:b/>
          <w:color w:val="000000"/>
        </w:rPr>
        <w:t>Teams</w:t>
      </w:r>
      <w:proofErr w:type="spellEnd"/>
      <w:r w:rsidRPr="00747059">
        <w:rPr>
          <w:b/>
          <w:color w:val="000000"/>
        </w:rPr>
        <w:t>, por exemplo)</w:t>
      </w:r>
    </w:p>
    <w:p w:rsidR="000B4226" w:rsidRDefault="000B4226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612F" w:rsidRPr="00DA612F" w:rsidRDefault="00DA612F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12F">
        <w:rPr>
          <w:color w:val="000000"/>
        </w:rPr>
        <w:t xml:space="preserve">Permitir que as notificações de erros sejam enviadas também para outras ferramentas, a exemplo do </w:t>
      </w:r>
      <w:proofErr w:type="spellStart"/>
      <w:r w:rsidRPr="00DA612F">
        <w:rPr>
          <w:color w:val="000000"/>
        </w:rPr>
        <w:t>Teams</w:t>
      </w:r>
      <w:proofErr w:type="spellEnd"/>
      <w:r w:rsidRPr="00DA612F">
        <w:rPr>
          <w:color w:val="000000"/>
        </w:rPr>
        <w:t>, a serem definidas conforme preferência da empresa.</w:t>
      </w:r>
    </w:p>
    <w:p w:rsidR="00694F03" w:rsidRDefault="00694F03" w:rsidP="008807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94F03" w:rsidRPr="00767465" w:rsidRDefault="00694F03" w:rsidP="00694F0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 xml:space="preserve">13 – Gerar relatórios de alertas e preventivos através de histórico de </w:t>
      </w:r>
      <w:r w:rsidRPr="00767465">
        <w:rPr>
          <w:b/>
          <w:color w:val="000000"/>
        </w:rPr>
        <w:t>logs</w:t>
      </w:r>
      <w:r w:rsidR="00767465" w:rsidRPr="00767465">
        <w:rPr>
          <w:b/>
          <w:color w:val="000000"/>
        </w:rPr>
        <w:t xml:space="preserve">, </w:t>
      </w:r>
      <w:r w:rsidR="00767465" w:rsidRPr="00767465">
        <w:rPr>
          <w:b/>
          <w:sz w:val="23"/>
          <w:szCs w:val="23"/>
        </w:rPr>
        <w:t>utilizando Inteligência Artificial.</w:t>
      </w:r>
    </w:p>
    <w:p w:rsidR="009F074E" w:rsidRPr="00AC68D7" w:rsidRDefault="00AC68D7" w:rsidP="00694F0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AC68D7">
        <w:rPr>
          <w:color w:val="000000"/>
        </w:rPr>
        <w:t>Baseado</w:t>
      </w:r>
      <w:r>
        <w:rPr>
          <w:color w:val="000000"/>
        </w:rPr>
        <w:t xml:space="preserve"> no histórico de erro, o próprio sistema</w:t>
      </w:r>
      <w:r w:rsidR="00767465">
        <w:rPr>
          <w:color w:val="000000"/>
        </w:rPr>
        <w:t xml:space="preserve">, através da análise por inteligência artificial, </w:t>
      </w:r>
      <w:r>
        <w:rPr>
          <w:color w:val="000000"/>
        </w:rPr>
        <w:t>cria um relatório alertando que tais erros aconteceram com tal frequência num período anterior pré-estabelecido, e que tem grandes possibilidades de se repetirem nos próximos meses. No relatório, constará sugestões para prevenção do erro, além de dados das pessoas responsáveis pela solução.</w:t>
      </w:r>
    </w:p>
    <w:p w:rsidR="00694F03" w:rsidRDefault="00694F03" w:rsidP="00694F0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94F03" w:rsidRDefault="00694F03" w:rsidP="00694F0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 xml:space="preserve">14 – </w:t>
      </w:r>
      <w:r w:rsidR="00F433DC" w:rsidRPr="00747059">
        <w:rPr>
          <w:b/>
          <w:color w:val="000000"/>
        </w:rPr>
        <w:t>Criar "modo noturno" para a interface e/ou para dashboards</w:t>
      </w:r>
    </w:p>
    <w:p w:rsidR="00AC68D7" w:rsidRPr="00AC68D7" w:rsidRDefault="00AC68D7" w:rsidP="00694F0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AC68D7">
        <w:rPr>
          <w:color w:val="000000"/>
        </w:rPr>
        <w:t>Permitir que o dashboard tenha uma opção noturna/diurna, a qual será escolhida de forma fácil e rápida, através de um botão no canto da tela.</w:t>
      </w:r>
    </w:p>
    <w:p w:rsidR="00F433DC" w:rsidRDefault="00F433DC" w:rsidP="00694F0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433DC" w:rsidRDefault="00F433DC" w:rsidP="00F433DC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47059">
        <w:rPr>
          <w:b/>
          <w:color w:val="000000"/>
        </w:rPr>
        <w:t>15 – Armazenamento de logs em Nuvem</w:t>
      </w:r>
    </w:p>
    <w:p w:rsidR="00AC68D7" w:rsidRPr="000C4BA8" w:rsidRDefault="00AC68D7" w:rsidP="00F433DC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0C4BA8">
        <w:rPr>
          <w:color w:val="000000"/>
        </w:rPr>
        <w:t xml:space="preserve">Permitir </w:t>
      </w:r>
      <w:r w:rsidR="000C4BA8" w:rsidRPr="000C4BA8">
        <w:rPr>
          <w:color w:val="000000"/>
        </w:rPr>
        <w:t xml:space="preserve">que </w:t>
      </w:r>
      <w:r w:rsidRPr="000C4BA8">
        <w:rPr>
          <w:color w:val="000000"/>
        </w:rPr>
        <w:t xml:space="preserve">o </w:t>
      </w:r>
      <w:r w:rsidR="000C4BA8" w:rsidRPr="000C4BA8">
        <w:rPr>
          <w:color w:val="000000"/>
        </w:rPr>
        <w:t>armamento</w:t>
      </w:r>
      <w:r w:rsidRPr="000C4BA8">
        <w:rPr>
          <w:color w:val="000000"/>
        </w:rPr>
        <w:t xml:space="preserve"> dos logs </w:t>
      </w:r>
      <w:r w:rsidR="000C4BA8" w:rsidRPr="000C4BA8">
        <w:rPr>
          <w:color w:val="000000"/>
        </w:rPr>
        <w:t>seja feito na nuvem, para otimizar espaço e também para ter um backup na nuvem caso aconteça algum problema interno no sistema da empresa.</w:t>
      </w:r>
    </w:p>
    <w:p w:rsidR="00E40831" w:rsidRDefault="00E40831">
      <w:pPr>
        <w:widowControl/>
      </w:pPr>
    </w:p>
    <w:p w:rsidR="00A872D6" w:rsidRDefault="00A872D6">
      <w:pPr>
        <w:rPr>
          <w:b/>
          <w:highlight w:val="lightGray"/>
        </w:rPr>
      </w:pPr>
    </w:p>
    <w:p w:rsidR="00E40831" w:rsidRDefault="009A73C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Qual é a entrega (s) final do projeto? (ex. Site, e</w:t>
      </w:r>
      <w:r w:rsidR="00237AC5">
        <w:rPr>
          <w:b/>
          <w:color w:val="000000"/>
        </w:rPr>
        <w:t>-</w:t>
      </w:r>
      <w:r>
        <w:rPr>
          <w:b/>
          <w:color w:val="000000"/>
        </w:rPr>
        <w:t>commerce plataformas, aplicativo, serviço…)</w:t>
      </w:r>
    </w:p>
    <w:p w:rsidR="00E40831" w:rsidRDefault="00E40831">
      <w:pPr>
        <w:widowControl/>
      </w:pPr>
    </w:p>
    <w:p w:rsidR="00E40831" w:rsidRDefault="009A73CF" w:rsidP="000B4226">
      <w:pPr>
        <w:widowControl/>
        <w:ind w:left="360" w:firstLine="360"/>
      </w:pPr>
      <w:r>
        <w:t>Sistema de monitoramento</w:t>
      </w:r>
      <w:r w:rsidR="00C24EF7">
        <w:t xml:space="preserve"> </w:t>
      </w:r>
      <w:r>
        <w:t>(Dashboard)</w:t>
      </w:r>
      <w:r w:rsidR="00C24EF7">
        <w:t>.</w:t>
      </w:r>
    </w:p>
    <w:p w:rsidR="000B4226" w:rsidRDefault="000B4226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E40831" w:rsidRDefault="00747059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E40831" w:rsidRDefault="009A73C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Time (quem são os membros do time? Nome da pessoa da empresa que fará a mentoria do projeto – disponibilidade para reuniões. (mínimo dois contatos)</w:t>
      </w:r>
    </w:p>
    <w:p w:rsidR="00462A54" w:rsidRDefault="00462A54" w:rsidP="00462A54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5F0DD0" w:rsidRDefault="000B4226">
      <w:pPr>
        <w:widowControl/>
        <w:ind w:left="720"/>
      </w:pPr>
      <w:r>
        <w:t xml:space="preserve">Membros do time: </w:t>
      </w:r>
    </w:p>
    <w:p w:rsidR="000B4226" w:rsidRDefault="000B4226">
      <w:pPr>
        <w:widowControl/>
        <w:ind w:left="720"/>
      </w:pPr>
      <w:r>
        <w:t xml:space="preserve">Cristiano Silva, Gabriela Arruda, </w:t>
      </w:r>
      <w:proofErr w:type="spellStart"/>
      <w:r>
        <w:t>Késsia</w:t>
      </w:r>
      <w:proofErr w:type="spellEnd"/>
      <w:r>
        <w:t xml:space="preserve"> Machado, </w:t>
      </w:r>
      <w:proofErr w:type="spellStart"/>
      <w:r>
        <w:t>Isamara</w:t>
      </w:r>
      <w:proofErr w:type="spellEnd"/>
      <w:r>
        <w:t xml:space="preserve"> Valdez, Pablo da Mata e Vítor Américo.</w:t>
      </w:r>
    </w:p>
    <w:p w:rsidR="000B4226" w:rsidRDefault="000B4226">
      <w:pPr>
        <w:widowControl/>
        <w:ind w:left="720"/>
      </w:pPr>
    </w:p>
    <w:p w:rsidR="005F0DD0" w:rsidRDefault="005F0DD0">
      <w:pPr>
        <w:widowControl/>
        <w:ind w:left="720"/>
      </w:pPr>
      <w:r>
        <w:t>Mentores:</w:t>
      </w:r>
    </w:p>
    <w:p w:rsidR="00E40831" w:rsidRDefault="009A73CF">
      <w:pPr>
        <w:widowControl/>
        <w:ind w:left="720"/>
      </w:pPr>
      <w:r>
        <w:t>Nome:</w:t>
      </w:r>
      <w:r w:rsidR="00CA4E13">
        <w:t xml:space="preserve"> </w:t>
      </w:r>
      <w:r>
        <w:t>Eduardo Machado</w:t>
      </w:r>
    </w:p>
    <w:p w:rsidR="00E40831" w:rsidRDefault="009A73CF">
      <w:pPr>
        <w:widowControl/>
        <w:ind w:left="720"/>
      </w:pPr>
      <w:r>
        <w:t>Cargo: Analista de Projetos e Negócios de TI – Volkswagen do Brasil</w:t>
      </w:r>
    </w:p>
    <w:p w:rsidR="00E40831" w:rsidRDefault="009A73CF">
      <w:pPr>
        <w:widowControl/>
        <w:ind w:left="720"/>
      </w:pPr>
      <w:r>
        <w:t>Telefone:</w:t>
      </w:r>
    </w:p>
    <w:p w:rsidR="00E40831" w:rsidRDefault="00E40831">
      <w:pPr>
        <w:widowControl/>
        <w:ind w:left="720"/>
      </w:pPr>
    </w:p>
    <w:p w:rsidR="00E40831" w:rsidRDefault="009A73CF">
      <w:pPr>
        <w:widowControl/>
        <w:ind w:left="720"/>
      </w:pPr>
      <w:r>
        <w:t>Nome:</w:t>
      </w:r>
      <w:r w:rsidR="00C12B48">
        <w:t xml:space="preserve"> </w:t>
      </w:r>
      <w:r>
        <w:t xml:space="preserve">Mauro </w:t>
      </w:r>
      <w:proofErr w:type="spellStart"/>
      <w:r>
        <w:t>Tonon</w:t>
      </w:r>
      <w:proofErr w:type="spellEnd"/>
    </w:p>
    <w:p w:rsidR="00E40831" w:rsidRDefault="009A73CF">
      <w:pPr>
        <w:widowControl/>
        <w:ind w:left="720"/>
      </w:pPr>
      <w:r>
        <w:t>Cargo:</w:t>
      </w:r>
      <w:r w:rsidR="005F0DD0">
        <w:t xml:space="preserve"> </w:t>
      </w:r>
      <w:r>
        <w:t>Gerente Executivo de Governança de TI – Volkswagen Financial Services.</w:t>
      </w:r>
    </w:p>
    <w:p w:rsidR="00E40831" w:rsidRDefault="009A73CF">
      <w:pPr>
        <w:widowControl/>
        <w:ind w:left="720"/>
      </w:pPr>
      <w:r>
        <w:t>Telefone:</w:t>
      </w:r>
    </w:p>
    <w:p w:rsidR="00E40831" w:rsidRDefault="00E40831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237AC5" w:rsidRDefault="009A73C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StakeHolders</w:t>
      </w:r>
      <w:proofErr w:type="spellEnd"/>
      <w:r>
        <w:rPr>
          <w:b/>
          <w:color w:val="000000"/>
        </w:rPr>
        <w:t xml:space="preserve"> (quem tem interesse no sucesso deste projeto? </w:t>
      </w:r>
      <w:r>
        <w:rPr>
          <w:b/>
        </w:rPr>
        <w:t>É de</w:t>
      </w:r>
      <w:r>
        <w:rPr>
          <w:b/>
          <w:color w:val="000000"/>
        </w:rPr>
        <w:t xml:space="preserve"> que maneira estas pessoas estarão envolvidas no projeto?</w:t>
      </w:r>
      <w:r w:rsidR="00216801">
        <w:rPr>
          <w:b/>
          <w:color w:val="000000"/>
        </w:rPr>
        <w:t>)</w:t>
      </w:r>
    </w:p>
    <w:p w:rsidR="00E40831" w:rsidRDefault="009A73CF" w:rsidP="00237AC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E40831" w:rsidRDefault="009A73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Empresa</w:t>
      </w:r>
      <w:r w:rsidR="00237AC5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237AC5">
        <w:rPr>
          <w:color w:val="000000"/>
        </w:rPr>
        <w:t xml:space="preserve">Fundação Grupo </w:t>
      </w:r>
      <w:proofErr w:type="spellStart"/>
      <w:r w:rsidR="00237AC5">
        <w:rPr>
          <w:color w:val="000000"/>
        </w:rPr>
        <w:t>Volkswagem</w:t>
      </w:r>
      <w:proofErr w:type="spellEnd"/>
      <w:r>
        <w:rPr>
          <w:color w:val="000000"/>
        </w:rPr>
        <w:t>;</w:t>
      </w:r>
    </w:p>
    <w:p w:rsidR="00E40831" w:rsidRDefault="009A73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SENAI de Informática </w:t>
      </w:r>
      <w:r w:rsidR="00237AC5">
        <w:rPr>
          <w:color w:val="000000"/>
        </w:rPr>
        <w:t>-</w:t>
      </w:r>
      <w:r>
        <w:rPr>
          <w:color w:val="000000"/>
        </w:rPr>
        <w:t xml:space="preserve"> Gerente do projeto final;</w:t>
      </w:r>
    </w:p>
    <w:p w:rsidR="00237AC5" w:rsidRDefault="009A73CF" w:rsidP="00237AC5">
      <w:pPr>
        <w:widowControl/>
        <w:ind w:left="360"/>
      </w:pPr>
      <w:r>
        <w:rPr>
          <w:color w:val="000000"/>
        </w:rPr>
        <w:t>Alunos do grupo –</w:t>
      </w:r>
      <w:r w:rsidR="00237AC5">
        <w:rPr>
          <w:color w:val="000000"/>
        </w:rPr>
        <w:t xml:space="preserve"> </w:t>
      </w:r>
      <w:r w:rsidR="00237AC5">
        <w:t xml:space="preserve">Cristiano Silva, Gabriela Arruda, </w:t>
      </w:r>
      <w:proofErr w:type="spellStart"/>
      <w:r w:rsidR="00237AC5">
        <w:t>Késsia</w:t>
      </w:r>
      <w:proofErr w:type="spellEnd"/>
      <w:r w:rsidR="00237AC5">
        <w:t xml:space="preserve"> Machado, </w:t>
      </w:r>
      <w:proofErr w:type="spellStart"/>
      <w:r w:rsidR="00237AC5">
        <w:t>Isamara</w:t>
      </w:r>
      <w:proofErr w:type="spellEnd"/>
      <w:r w:rsidR="00237AC5">
        <w:t xml:space="preserve"> Valdez, Pablo da Mata e Vítor Américo.</w:t>
      </w:r>
    </w:p>
    <w:p w:rsidR="00E40831" w:rsidRDefault="009A73CF" w:rsidP="00237AC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Cliente</w:t>
      </w:r>
      <w:r w:rsidR="00237AC5">
        <w:rPr>
          <w:color w:val="000000"/>
        </w:rPr>
        <w:t xml:space="preserve">: Fundação Grupo </w:t>
      </w:r>
      <w:proofErr w:type="spellStart"/>
      <w:r w:rsidR="00237AC5">
        <w:rPr>
          <w:color w:val="000000"/>
        </w:rPr>
        <w:t>Volkswagem</w:t>
      </w:r>
      <w:proofErr w:type="spellEnd"/>
      <w:r w:rsidR="00237AC5">
        <w:rPr>
          <w:color w:val="000000"/>
        </w:rPr>
        <w:t>.</w:t>
      </w:r>
    </w:p>
    <w:p w:rsidR="00E40831" w:rsidRDefault="00E40831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000000"/>
        </w:rPr>
      </w:pPr>
      <w:bookmarkStart w:id="0" w:name="_GoBack"/>
      <w:bookmarkEnd w:id="0"/>
    </w:p>
    <w:sectPr w:rsidR="00E40831" w:rsidSect="000B4226">
      <w:headerReference w:type="default" r:id="rId8"/>
      <w:footerReference w:type="default" r:id="rId9"/>
      <w:pgSz w:w="11910" w:h="16850"/>
      <w:pgMar w:top="1418" w:right="1020" w:bottom="568" w:left="1020" w:header="566" w:footer="7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56B" w:rsidRDefault="00DF756B">
      <w:r>
        <w:separator/>
      </w:r>
    </w:p>
  </w:endnote>
  <w:endnote w:type="continuationSeparator" w:id="0">
    <w:p w:rsidR="00DF756B" w:rsidRDefault="00DF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831" w:rsidRDefault="009A73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2527300</wp:posOffset>
              </wp:positionH>
              <wp:positionV relativeFrom="paragraph">
                <wp:posOffset>10160000</wp:posOffset>
              </wp:positionV>
              <wp:extent cx="1206500" cy="14922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7513" y="371015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40831" w:rsidRDefault="009A73CF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Cursos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CodeXP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 xml:space="preserve"> – Diurno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margin-left:199pt;margin-top:800pt;width:95pt;height:11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" filled="f" stroked="f">
              <v:textbox inset="0,0,0,0">
                <w:txbxContent>
                  <w:p w:rsidR="00E40831" w:rsidRDefault="009A73CF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Cursos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CodeXP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– Diurno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56B" w:rsidRDefault="00DF756B">
      <w:r>
        <w:separator/>
      </w:r>
    </w:p>
  </w:footnote>
  <w:footnote w:type="continuationSeparator" w:id="0">
    <w:p w:rsidR="00DF756B" w:rsidRDefault="00DF7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831" w:rsidRDefault="009A73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l="0" t="0" r="0" b="0"/>
          <wp:wrapNone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l="0" t="0" r="0" b="0"/>
              <wp:wrapNone/>
              <wp:docPr id="3" name="Conector de Seta Re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20003"/>
    <w:multiLevelType w:val="multilevel"/>
    <w:tmpl w:val="431020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254179"/>
    <w:multiLevelType w:val="multilevel"/>
    <w:tmpl w:val="2552394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050E1"/>
    <w:multiLevelType w:val="hybridMultilevel"/>
    <w:tmpl w:val="C0D8C422"/>
    <w:lvl w:ilvl="0" w:tplc="4246D4F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31"/>
    <w:rsid w:val="000A6667"/>
    <w:rsid w:val="000B4226"/>
    <w:rsid w:val="000C4BA8"/>
    <w:rsid w:val="00216801"/>
    <w:rsid w:val="00237AC5"/>
    <w:rsid w:val="00251B44"/>
    <w:rsid w:val="002524C2"/>
    <w:rsid w:val="002B063A"/>
    <w:rsid w:val="00372F16"/>
    <w:rsid w:val="00462A54"/>
    <w:rsid w:val="004748F6"/>
    <w:rsid w:val="004A67F2"/>
    <w:rsid w:val="004E7F99"/>
    <w:rsid w:val="00502C76"/>
    <w:rsid w:val="005F0DD0"/>
    <w:rsid w:val="00694F03"/>
    <w:rsid w:val="00747059"/>
    <w:rsid w:val="00767465"/>
    <w:rsid w:val="008807A3"/>
    <w:rsid w:val="009A73CF"/>
    <w:rsid w:val="009F074E"/>
    <w:rsid w:val="00A872D6"/>
    <w:rsid w:val="00AC68D7"/>
    <w:rsid w:val="00C12B48"/>
    <w:rsid w:val="00C24EF7"/>
    <w:rsid w:val="00CA4E13"/>
    <w:rsid w:val="00DA612F"/>
    <w:rsid w:val="00DB335A"/>
    <w:rsid w:val="00DF756B"/>
    <w:rsid w:val="00E40831"/>
    <w:rsid w:val="00E60D28"/>
    <w:rsid w:val="00F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0CC0"/>
  <w15:docId w15:val="{8C7062D1-7381-4ABF-B2FB-EEB2EC99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78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3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D04E-1864-4339-B5E9-CB23C3D2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1091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Cristiano Rodrigo Da Silva</cp:lastModifiedBy>
  <cp:revision>14</cp:revision>
  <dcterms:created xsi:type="dcterms:W3CDTF">2023-04-18T23:09:00Z</dcterms:created>
  <dcterms:modified xsi:type="dcterms:W3CDTF">2023-04-20T00:39:00Z</dcterms:modified>
</cp:coreProperties>
</file>