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21D49D57" w14:paraId="332D4100" wp14:textId="41D90BCD">
      <w:pPr>
        <w:pStyle w:val="Normal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Лабораторная работа №6</w:t>
      </w:r>
    </w:p>
    <w:p xmlns:wp14="http://schemas.microsoft.com/office/word/2010/wordml" w:rsidP="5B819053" w14:paraId="74B636EC" wp14:textId="52C68633">
      <w:pPr>
        <w:pStyle w:val="Normal"/>
        <w:widowControl w:val="1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B819053" w:rsidR="21D49D5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Предпроектное исследование и анализ бизнес-процессов. Подготовка и реализация проекта внедрения ИС</w:t>
      </w:r>
      <w:r w:rsidRPr="5B819053" w:rsidR="47D17FA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. </w:t>
      </w:r>
      <w:r w:rsidRPr="5B819053" w:rsidR="47D17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Программа и методика испытаний информационной системы</w:t>
      </w:r>
      <w:r w:rsidRPr="5B819053" w:rsidR="268238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21D49D57" w14:paraId="672A6659" wp14:textId="77777777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21D49D57" w14:paraId="0A37501D" wp14:textId="77777777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21D49D57" w14:paraId="75240997" wp14:textId="4BE9EFEE">
      <w:pPr>
        <w:pStyle w:val="Normal"/>
        <w:spacing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1D49D57" w:rsidR="21D49D5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Цели работы</w:t>
      </w:r>
      <w:r w:rsidRPr="21D49D57" w:rsidR="21D49D57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– п</w:t>
      </w:r>
      <w:r w:rsidRPr="21D49D57" w:rsidR="21D49D57">
        <w:rPr>
          <w:rFonts w:ascii="Times New Roman" w:hAnsi="Times New Roman"/>
          <w:color w:val="auto"/>
          <w:sz w:val="28"/>
          <w:szCs w:val="28"/>
        </w:rPr>
        <w:t>риобретение практических навыков по внедрению информационной системы, исследованию текущего состояния процессов и изучению вероятных способов их оптимизации</w:t>
      </w:r>
      <w:r w:rsidRPr="21D49D57" w:rsidR="21D49D57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  <w:r w:rsidRPr="21D49D57" w:rsidR="77D72F73">
        <w:rPr>
          <w:rFonts w:ascii="Times New Roman" w:hAnsi="Times New Roman" w:eastAsia="Times New Roman" w:cs="Times New Roman"/>
          <w:color w:val="auto"/>
          <w:sz w:val="28"/>
          <w:szCs w:val="28"/>
        </w:rPr>
        <w:t>Р</w:t>
      </w:r>
      <w:r w:rsidRPr="21D49D57" w:rsidR="77D7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азработка программы и методики испытаний информационной системы. </w:t>
      </w:r>
    </w:p>
    <w:p xmlns:wp14="http://schemas.microsoft.com/office/word/2010/wordml" w:rsidP="21D49D57" w14:paraId="5DAB6C7B" wp14:textId="77777777">
      <w:pPr>
        <w:pStyle w:val="Normal"/>
        <w:spacing w:line="360" w:lineRule="auto"/>
        <w:ind w:firstLine="6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21D49D57" w14:paraId="5218742D" wp14:textId="77777777">
      <w:pPr>
        <w:pStyle w:val="Normal"/>
        <w:spacing w:line="360" w:lineRule="auto"/>
        <w:ind w:firstLine="680"/>
        <w:rPr>
          <w:rFonts w:ascii="Times New Roman" w:hAnsi="Times New Roman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Задачи:</w:t>
      </w:r>
    </w:p>
    <w:p xmlns:wp14="http://schemas.microsoft.com/office/word/2010/wordml" w:rsidP="21D49D57" w14:paraId="25EA9F91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color w:val="auto"/>
          <w:sz w:val="28"/>
          <w:szCs w:val="28"/>
        </w:rPr>
        <w:t>Подготовить исходные данные для планирования. Выполнить анализ данных. Собрать требования к будущей системе.</w:t>
      </w:r>
    </w:p>
    <w:p xmlns:wp14="http://schemas.microsoft.com/office/word/2010/wordml" w:rsidP="21D49D57" w14:paraId="051C1107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color w:val="auto"/>
          <w:sz w:val="28"/>
          <w:szCs w:val="28"/>
        </w:rPr>
        <w:t>Изучить программные решения, представленные на рынке. Оценить, выявить достоинства и недостатки.</w:t>
      </w:r>
    </w:p>
    <w:p xmlns:wp14="http://schemas.microsoft.com/office/word/2010/wordml" w:rsidP="21D49D57" w14:paraId="13AC692A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21D49D57" w:rsidR="21D49D57">
        <w:rPr>
          <w:rFonts w:ascii="Times New Roman" w:hAnsi="Times New Roman"/>
          <w:color w:val="auto"/>
          <w:sz w:val="28"/>
          <w:szCs w:val="28"/>
        </w:rPr>
        <w:t>Найти подходящее решение (программный продукт или комплекс программ), при помощи которого удастся реализовать задуманное</w:t>
      </w:r>
      <w:r w:rsidRPr="21D49D57" w:rsidR="21D49D57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xmlns:wp14="http://schemas.microsoft.com/office/word/2010/wordml" w:rsidP="21D49D57" w14:paraId="2F08F7DA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/>
          <w:strike w:val="0"/>
          <w:dstrike w:val="0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  <w:t>Определить роли и ответственность участников команды внедрения проекта.</w:t>
      </w:r>
    </w:p>
    <w:p xmlns:wp14="http://schemas.microsoft.com/office/word/2010/wordml" w:rsidP="21D49D57" w14:paraId="7A037BD9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  <w:t xml:space="preserve">Составить подробный график работ (срок не более месяца — более точный срок определяется на занятиях с преподавателем) </w:t>
      </w:r>
    </w:p>
    <w:p xmlns:wp14="http://schemas.microsoft.com/office/word/2010/wordml" w:rsidP="21D49D57" w14:paraId="6A778A41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  <w:t>Определить необходимые ресурсы, которые нужно задействовать для полноценного и удачного внедрения системы (с учетом современных технологий).</w:t>
      </w:r>
    </w:p>
    <w:p xmlns:wp14="http://schemas.microsoft.com/office/word/2010/wordml" w:rsidP="21D49D57" w14:paraId="5720E92A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  <w:t xml:space="preserve"> </w:t>
      </w:r>
      <w:r w:rsidRPr="21D49D57" w:rsidR="21D49D57"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  <w:t>Разработать инструкции для успешной установки и настройки системы.</w:t>
      </w:r>
    </w:p>
    <w:p xmlns:wp14="http://schemas.microsoft.com/office/word/2010/wordml" w:rsidP="5B819053" w14:paraId="04479221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trike w:val="1"/>
          <w:color w:val="auto"/>
          <w:sz w:val="28"/>
          <w:szCs w:val="28"/>
        </w:rPr>
      </w:pPr>
      <w:r w:rsidRPr="5B819053" w:rsidR="21D49D57">
        <w:rPr>
          <w:rFonts w:ascii="Times New Roman" w:hAnsi="Times New Roman" w:eastAsia="Times New Roman" w:cs="Times New Roman"/>
          <w:strike w:val="1"/>
          <w:color w:val="auto"/>
          <w:sz w:val="28"/>
          <w:szCs w:val="28"/>
        </w:rPr>
        <w:t>Разработать инструкции по эксплуатации</w:t>
      </w:r>
    </w:p>
    <w:p xmlns:wp14="http://schemas.microsoft.com/office/word/2010/wordml" w:rsidP="21D49D57" w14:paraId="67357EC1" wp14:textId="7777777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strike w:val="0"/>
          <w:dstrike w:val="0"/>
          <w:color w:val="auto"/>
          <w:sz w:val="28"/>
          <w:szCs w:val="28"/>
        </w:rPr>
        <w:t>Подготовить обучающую презентацию для потенциальных пользователей внедренной системы.</w:t>
      </w:r>
    </w:p>
    <w:p xmlns:wp14="http://schemas.microsoft.com/office/word/2010/wordml" w:rsidP="21D49D57" w14:paraId="02EB378F" wp14:textId="77777777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21D49D57" w14:paraId="432371CD" wp14:textId="37EBB4F4">
      <w:pPr>
        <w:pStyle w:val="Normal"/>
        <w:spacing w:before="0" w:after="0" w:line="240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1D49D57" w:rsidR="21D49D5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Задание</w:t>
      </w:r>
    </w:p>
    <w:p w:rsidR="21D49D57" w:rsidP="5B819053" w:rsidRDefault="21D49D57" w14:paraId="1A02F028" w14:textId="6966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B819053" w:rsidR="44A5A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Подготовить и реализовать проект внедрения информационной системы</w:t>
      </w:r>
      <w:r w:rsidRPr="5B819053" w:rsidR="03B6F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решения бизнес-задач</w:t>
      </w:r>
      <w:r w:rsidRPr="5B819053" w:rsidR="4936F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5B819053" w:rsidR="27CDA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B819053" w:rsidR="27CDA12E">
        <w:rPr>
          <w:rFonts w:ascii="Times New Roman" w:hAnsi="Times New Roman"/>
          <w:color w:val="auto"/>
          <w:sz w:val="28"/>
          <w:szCs w:val="28"/>
        </w:rPr>
        <w:t xml:space="preserve">Результаты оформить в виде отчета. </w:t>
      </w:r>
    </w:p>
    <w:p w:rsidR="67707A75" w:rsidP="5B819053" w:rsidRDefault="67707A75" w14:paraId="081BF042" w14:textId="25DF6F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B819053" w:rsidR="27CDA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Подготовить программу и методику испытаний в виде самостоятельного документа, используя соответствующий шаблон</w:t>
      </w:r>
      <w:r w:rsidRPr="5B819053" w:rsidR="749C4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(лежит в папке с дополнительными материалами)</w:t>
      </w:r>
      <w:r w:rsidRPr="5B819053" w:rsidR="27CDA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5B819053" w:rsidR="67707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оформления </w:t>
      </w:r>
      <w:r w:rsidRPr="5B819053" w:rsidR="4C63B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методики испытаний программного продукта </w:t>
      </w:r>
      <w:r w:rsidRPr="5B819053" w:rsidR="67707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необходимо использовать таблицу, приведенную ниже.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63"/>
        <w:gridCol w:w="3097"/>
        <w:gridCol w:w="3346"/>
      </w:tblGrid>
      <w:tr w:rsidR="21D49D57" w:rsidTr="21D49D57" w14:paraId="2F011D75">
        <w:trPr>
          <w:trHeight w:val="450"/>
        </w:trPr>
        <w:tc>
          <w:tcPr>
            <w:tcW w:w="7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1D49D57" w:rsidP="21D49D57" w:rsidRDefault="21D49D57" w14:paraId="5776EF83" w14:textId="0CBE882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 xml:space="preserve">№ </w:t>
            </w:r>
            <w:r w:rsidRPr="21D49D57" w:rsidR="21D49D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п.п</w:t>
            </w:r>
            <w:r w:rsidRPr="21D49D57" w:rsidR="21D49D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.</w:t>
            </w:r>
          </w:p>
        </w:tc>
        <w:tc>
          <w:tcPr>
            <w:tcW w:w="18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1D49D57" w:rsidP="21D49D57" w:rsidRDefault="21D49D57" w14:paraId="60CB1649" w14:textId="05A75DC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Наименование проверки</w:t>
            </w:r>
          </w:p>
        </w:tc>
        <w:tc>
          <w:tcPr>
            <w:tcW w:w="30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6B8ACDEB" w14:textId="0839BD7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Выполняемые действия</w:t>
            </w:r>
          </w:p>
        </w:tc>
        <w:tc>
          <w:tcPr>
            <w:tcW w:w="3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5FE64DF4" w14:textId="2B6B147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21D49D57" w:rsidTr="21D49D57" w14:paraId="7AC6D990">
        <w:trPr>
          <w:trHeight w:val="450"/>
        </w:trPr>
        <w:tc>
          <w:tcPr>
            <w:tcW w:w="7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09FB19BE" w14:textId="1A826818">
            <w:pPr>
              <w:widowControl w:val="0"/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18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311A7646" w14:textId="0DFAFD99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0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64931512" w14:textId="73E36EF1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240D4536" w14:textId="3A978CED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</w:tr>
      <w:tr w:rsidR="21D49D57" w:rsidTr="21D49D57" w14:paraId="775E6945">
        <w:trPr>
          <w:trHeight w:val="450"/>
        </w:trPr>
        <w:tc>
          <w:tcPr>
            <w:tcW w:w="7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2804D59D" w14:textId="7BA57F58">
            <w:pPr>
              <w:widowControl w:val="0"/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524673D9" w14:textId="1B3771EB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0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5E01C002" w14:textId="611AF9CB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321C4AFB" w14:textId="2B678F57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</w:tr>
      <w:tr w:rsidR="21D49D57" w:rsidTr="21D49D57" w14:paraId="764B11F7">
        <w:trPr>
          <w:trHeight w:val="450"/>
        </w:trPr>
        <w:tc>
          <w:tcPr>
            <w:tcW w:w="7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7BD5A1A1" w14:textId="2BB23593">
            <w:pPr>
              <w:widowControl w:val="0"/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8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10E5CA44" w14:textId="6C8BB195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0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06F26446" w14:textId="3973DA27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05E8EC15" w14:textId="1FD9A45A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</w:tr>
      <w:tr w:rsidR="21D49D57" w:rsidTr="21D49D57" w14:paraId="6CC8D3DB">
        <w:trPr>
          <w:trHeight w:val="450"/>
        </w:trPr>
        <w:tc>
          <w:tcPr>
            <w:tcW w:w="7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0C77E525" w14:textId="66BCE803">
            <w:pPr>
              <w:widowControl w:val="0"/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D49D57" w:rsidR="21D49D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ru-RU"/>
              </w:rPr>
              <w:t>4</w:t>
            </w:r>
          </w:p>
        </w:tc>
        <w:tc>
          <w:tcPr>
            <w:tcW w:w="18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3B588A94" w14:textId="2FA4778E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0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5D24FE35" w14:textId="4ECEE00F">
            <w:pPr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1D49D57" w:rsidP="21D49D57" w:rsidRDefault="21D49D57" w14:paraId="7AEE2B2F" w14:textId="7FEE4985">
            <w:pPr>
              <w:keepLines w:val="1"/>
              <w:widowControl w:val="0"/>
              <w:spacing w:after="6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</w:tr>
    </w:tbl>
    <w:p w:rsidR="44A5A28F" w:rsidP="21D49D57" w:rsidRDefault="44A5A28F" w14:paraId="481F2D2F" w14:textId="35B260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B819053" w:rsidR="531D1B2C">
        <w:rPr>
          <w:rFonts w:ascii="Times New Roman" w:hAnsi="Times New Roman"/>
          <w:color w:val="auto"/>
          <w:sz w:val="28"/>
          <w:szCs w:val="28"/>
        </w:rPr>
        <w:t>Отчет и ПМИ сдать преподавателю.</w:t>
      </w:r>
    </w:p>
    <w:p w:rsidR="2FE3BE1E" w:rsidP="5B819053" w:rsidRDefault="2FE3BE1E" w14:paraId="24190B00" w14:textId="20354A7B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5">
    <w:nsid w:val="5afabe0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e3b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514aa6da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429f5f85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593a6c7f"/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6862e580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e3f838d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40ce0d8"/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401059e"/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29be84c"/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0650f86"/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08f907e"/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f938b65"/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e9767d3"/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3e0659"/>
  </w:abstractNum>
  <w:num w:numId="15">
    <w:abstractNumId w:val="15"/>
  </w:num>
  <w:num w:numId="14">
    <w:abstractNumId w:val="14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3F8294B1"/>
    <w:rsid w:val="031F3B76"/>
    <w:rsid w:val="03B6F331"/>
    <w:rsid w:val="08F460D7"/>
    <w:rsid w:val="1BA88976"/>
    <w:rsid w:val="1ED2A982"/>
    <w:rsid w:val="1ED2A982"/>
    <w:rsid w:val="21D49D57"/>
    <w:rsid w:val="21E7B96F"/>
    <w:rsid w:val="21E7B96F"/>
    <w:rsid w:val="25E06EAB"/>
    <w:rsid w:val="2682383F"/>
    <w:rsid w:val="2723EA32"/>
    <w:rsid w:val="27CDA12E"/>
    <w:rsid w:val="2FE3BE1E"/>
    <w:rsid w:val="342FFC9A"/>
    <w:rsid w:val="34A29E4F"/>
    <w:rsid w:val="39D9338B"/>
    <w:rsid w:val="3F38AB26"/>
    <w:rsid w:val="3F8294B1"/>
    <w:rsid w:val="44A5A28F"/>
    <w:rsid w:val="47D17FA8"/>
    <w:rsid w:val="4936FE0D"/>
    <w:rsid w:val="4C63B416"/>
    <w:rsid w:val="531D1B2C"/>
    <w:rsid w:val="53BC6212"/>
    <w:rsid w:val="57BEDB60"/>
    <w:rsid w:val="5B819053"/>
    <w:rsid w:val="5C54B103"/>
    <w:rsid w:val="5F4410E5"/>
    <w:rsid w:val="6474AE2F"/>
    <w:rsid w:val="64EF8DF4"/>
    <w:rsid w:val="663BA6E8"/>
    <w:rsid w:val="66B074B1"/>
    <w:rsid w:val="67707A75"/>
    <w:rsid w:val="6E508779"/>
    <w:rsid w:val="6E508779"/>
    <w:rsid w:val="7316059C"/>
    <w:rsid w:val="74793707"/>
    <w:rsid w:val="749C450E"/>
    <w:rsid w:val="77D72F73"/>
    <w:rsid w:val="784C4688"/>
    <w:rsid w:val="7B77BFBF"/>
  </w:rsids>
  <w:themeFontLang w:val="ru-RU" w:eastAsia="" w:bidi=""/>
  <w14:docId w14:val="663C7A98"/>
  <w15:docId w15:val="{786ED792-F896-4179-8720-DDD34EEA5E2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05bf"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ja-JP" w:bidi="ar-SA"/>
    </w:rPr>
  </w:style>
  <w:style w:type="paragraph" w:styleId="Heading1">
    <w:name w:val="heading 1"/>
    <w:basedOn w:val="Normal"/>
    <w:next w:val="Normal"/>
    <w:uiPriority w:val="9"/>
    <w:qFormat/>
    <w:rsid w:val="00f305bf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05bf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05bf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05bf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05bf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05bf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Символ нумерации"/>
    <w:qFormat/>
    <w:rsid w:val="00f305bf"/>
    <w:rPr/>
  </w:style>
  <w:style w:type="paragraph" w:styleId="Style9" w:customStyle="1">
    <w:name w:val="Заголовок"/>
    <w:basedOn w:val="Normal"/>
    <w:next w:val="BodyText"/>
    <w:qFormat/>
    <w:rsid w:val="00f305bf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f305bf"/>
    <w:pPr>
      <w:spacing w:before="0" w:after="140"/>
    </w:pPr>
    <w:rPr/>
  </w:style>
  <w:style w:type="paragraph" w:styleId="List">
    <w:name w:val="List"/>
    <w:basedOn w:val="BodyText"/>
    <w:rsid w:val="00f305bf"/>
    <w:pPr/>
    <w:rPr>
      <w:rFonts w:cs="Noto Sans Devanagari"/>
    </w:rPr>
  </w:style>
  <w:style w:type="paragraph" w:styleId="Caption" w:customStyle="1">
    <w:name w:val="Caption"/>
    <w:basedOn w:val="Normal"/>
    <w:qFormat/>
    <w:rsid w:val="00f305bf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qFormat/>
    <w:rsid w:val="00f305bf"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rsid w:val="00f305bf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305bf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5b6d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Маркированный •"/>
    <w:qFormat/>
    <w:rsid w:val="00f305bf"/>
  </w:style>
  <w:style w:type="table" w:styleId="a1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0" w:customStyle="1">
    <w:name w:val="Normal Table0"/>
    <w:rsid w:val="00f305bf"/>
    <w:tblPr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DG Win&amp;Soft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2023-08-30T10:49:00.0000000Z</dcterms:created>
  <dc:creator/>
  <dc:description/>
  <dc:language>en-US</dc:language>
  <lastModifiedBy>Самоделкин Павел Андреевич</lastModifiedBy>
  <dcterms:modified xsi:type="dcterms:W3CDTF">2024-05-05T19:01:22.6927763Z</dcterms:modified>
  <revision>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