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90470">
      <w:pPr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sz w:val="32"/>
          <w:szCs w:val="32"/>
        </w:rPr>
        <w:object>
          <v:shape id="_x0000_i1025" o:spt="75" type="#_x0000_t75" style="height:688.5pt;width:416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Word.Document.8" ShapeID="_x0000_i1025" DrawAspect="Content" ObjectID="_1468075725" r:id="rId8">
            <o:LockedField>false</o:LockedField>
          </o:OLEObject>
        </w:object>
      </w:r>
      <w:r>
        <w:rPr>
          <w:rFonts w:ascii="黑体" w:hAnsi="黑体" w:eastAsia="黑体" w:cs="黑体"/>
          <w:sz w:val="32"/>
          <w:szCs w:val="32"/>
        </w:rPr>
        <w:br w:type="page"/>
      </w:r>
    </w:p>
    <w:p w14:paraId="7FFAA6BE">
      <w:pPr>
        <w:rPr>
          <w:rFonts w:ascii="黑体" w:hAnsi="黑体" w:eastAsia="黑体" w:cs="黑体"/>
          <w:sz w:val="32"/>
          <w:szCs w:val="32"/>
        </w:rPr>
      </w:pPr>
    </w:p>
    <w:sdt>
      <w:sdtPr>
        <w:rPr>
          <w:rFonts w:ascii="宋体" w:hAnsi="宋体" w:eastAsia="宋体" w:cs="宋体"/>
          <w:sz w:val="21"/>
          <w:szCs w:val="22"/>
          <w:lang w:val="ro-RO" w:eastAsia="en-US" w:bidi="ar-SA"/>
        </w:rPr>
        <w:id w:val="14745687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2"/>
          <w:lang w:val="ro-RO" w:eastAsia="en-US" w:bidi="ar-SA"/>
        </w:rPr>
      </w:sdtEndPr>
      <w:sdtContent>
        <w:p w14:paraId="1CBB3EE3">
          <w:pPr>
            <w:keepNext w:val="0"/>
            <w:keepLines w:val="0"/>
            <w:pageBreakBefore w:val="0"/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宋体" w:cs="Times New Roman"/>
              <w:sz w:val="28"/>
              <w:szCs w:val="28"/>
            </w:rPr>
          </w:pPr>
          <w:r>
            <w:rPr>
              <w:rFonts w:hint="default" w:ascii="Times New Roman" w:hAnsi="Times New Roman" w:eastAsia="宋体" w:cs="Times New Roman"/>
              <w:sz w:val="28"/>
              <w:szCs w:val="28"/>
            </w:rPr>
            <w:t>目录</w:t>
          </w:r>
        </w:p>
        <w:p w14:paraId="4BFB7AF4">
          <w:pPr>
            <w:pStyle w:val="9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_Toc25028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快速预览简介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6AB84F12">
          <w:pPr>
            <w:pStyle w:val="9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_Toc19882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  <w:lang w:val="en-US" w:eastAsia="zh-CN"/>
            </w:rPr>
            <w:t>1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项目概述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_Toc19882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795A3D7D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_Toc11524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1.1 </w:t>
          </w:r>
          <w:r>
            <w:rPr>
              <w:rFonts w:hint="default" w:ascii="Times New Roman" w:hAnsi="Times New Roman" w:eastAsia="宋体" w:cs="Times New Roman"/>
              <w:spacing w:val="-6"/>
              <w:sz w:val="21"/>
              <w:szCs w:val="21"/>
            </w:rPr>
            <w:t>项目背景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_Toc11524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34F3C3CE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_Toc20613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1.2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设计目标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_Toc20613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031A8BEA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_Toc24902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1.3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设计平台说明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_Toc24902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2C1F76FD">
          <w:pPr>
            <w:pStyle w:val="9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_Toc15724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2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RISC-V</w:t>
          </w:r>
          <w:r>
            <w:rPr>
              <w:rFonts w:hint="default" w:ascii="Times New Roman" w:hAnsi="Times New Roman" w:eastAsia="宋体" w:cs="Times New Roman"/>
              <w:spacing w:val="-11"/>
              <w:sz w:val="21"/>
              <w:szCs w:val="21"/>
            </w:rPr>
            <w:t xml:space="preserve">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SOC</w:t>
          </w:r>
          <w:r>
            <w:rPr>
              <w:rFonts w:hint="default" w:ascii="Times New Roman" w:hAnsi="Times New Roman" w:eastAsia="宋体" w:cs="Times New Roman"/>
              <w:spacing w:val="-5"/>
              <w:sz w:val="21"/>
              <w:szCs w:val="21"/>
            </w:rPr>
            <w:t xml:space="preserve"> </w:t>
          </w:r>
          <w:r>
            <w:rPr>
              <w:rFonts w:hint="default" w:ascii="Times New Roman" w:hAnsi="Times New Roman" w:eastAsia="宋体" w:cs="Times New Roman"/>
              <w:spacing w:val="-3"/>
              <w:sz w:val="21"/>
              <w:szCs w:val="21"/>
            </w:rPr>
            <w:t>架构设计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_Toc15724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30FA5078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_Toc15662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2.1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CPU 设计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_Toc15662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2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018BA3EF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_Toc762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2.2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指令集支持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_Toc762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3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38A18914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_Toc7502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2.3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执行模块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_Toc7502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3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003D6D4A">
          <w:pPr>
            <w:pStyle w:val="6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_Toc6740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pacing w:val="0"/>
              <w:w w:val="100"/>
              <w:sz w:val="21"/>
              <w:szCs w:val="21"/>
              <w:lang w:val="ro-RO" w:eastAsia="en-US" w:bidi="ar-SA"/>
            </w:rPr>
            <w:t xml:space="preserve">2.3.1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取指模块(IFU)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_Toc6740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4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6B098BFB">
          <w:pPr>
            <w:pStyle w:val="6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_Toc20909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pacing w:val="0"/>
              <w:w w:val="100"/>
              <w:sz w:val="21"/>
              <w:szCs w:val="21"/>
              <w:lang w:val="ro-RO" w:eastAsia="en-US" w:bidi="ar-SA"/>
            </w:rPr>
            <w:t xml:space="preserve">2.3.2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译码模块(IDU)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_Toc20909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4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575C620C">
          <w:pPr>
            <w:pStyle w:val="6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_Toc10515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pacing w:val="0"/>
              <w:w w:val="100"/>
              <w:sz w:val="21"/>
              <w:szCs w:val="21"/>
              <w:lang w:val="ro-RO" w:eastAsia="en-US" w:bidi="ar-SA"/>
            </w:rPr>
            <w:t xml:space="preserve">2.3.3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算数逻辑模块（ALU）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_Toc10515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5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5066B348">
          <w:pPr>
            <w:pStyle w:val="6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_Toc20606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pacing w:val="0"/>
              <w:w w:val="100"/>
              <w:sz w:val="21"/>
              <w:szCs w:val="21"/>
              <w:lang w:val="ro-RO" w:eastAsia="en-US" w:bidi="ar-SA"/>
            </w:rPr>
            <w:t xml:space="preserve">2.3.4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指令派发模块（ISU）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_Toc20606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5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36AFA3ED">
          <w:pPr>
            <w:pStyle w:val="6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_Toc8084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pacing w:val="0"/>
              <w:w w:val="100"/>
              <w:sz w:val="21"/>
              <w:szCs w:val="21"/>
              <w:lang w:val="ro-RO" w:eastAsia="en-US" w:bidi="ar-SA"/>
            </w:rPr>
            <w:t xml:space="preserve">2.3.5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访存模块（LSU）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_Toc8084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6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67483E2C">
          <w:pPr>
            <w:pStyle w:val="6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_Toc14270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pacing w:val="0"/>
              <w:w w:val="100"/>
              <w:sz w:val="21"/>
              <w:szCs w:val="21"/>
              <w:lang w:val="ro-RO" w:eastAsia="en-US" w:bidi="ar-SA"/>
            </w:rPr>
            <w:t xml:space="preserve">2.3.6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写</w:t>
          </w:r>
          <w:r>
            <w:rPr>
              <w:rFonts w:hint="eastAsia" w:ascii="Times New Roman" w:hAnsi="Times New Roman" w:eastAsia="宋体" w:cs="Times New Roman"/>
              <w:sz w:val="21"/>
              <w:szCs w:val="21"/>
              <w:lang w:val="en-US" w:eastAsia="zh-CN"/>
            </w:rPr>
            <w:t>回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模块（WBU）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_Toc14270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6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4A7889EE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_Toc7853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2.4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数据通路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_Toc7853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7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5175555E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_Toc23694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2.5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寄存器堆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_Toc23694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8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363E9273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_Toc2066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2.6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流水线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_Toc2066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9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6527DC70">
          <w:pPr>
            <w:pStyle w:val="6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_Toc24191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spacing w:val="0"/>
              <w:w w:val="100"/>
              <w:sz w:val="21"/>
              <w:szCs w:val="21"/>
              <w:lang w:val="ro-RO" w:eastAsia="en-US" w:bidi="ar-SA"/>
            </w:rPr>
            <w:t xml:space="preserve">2.6.1 </w:t>
          </w:r>
          <w:r>
            <w:rPr>
              <w:rFonts w:hint="default" w:ascii="Times New Roman" w:hAnsi="Times New Roman" w:eastAsia="宋体" w:cs="Times New Roman"/>
              <w:bCs/>
              <w:sz w:val="21"/>
              <w:szCs w:val="21"/>
            </w:rPr>
            <w:t>流水线总线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_Toc24191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9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33781FAE">
          <w:pPr>
            <w:pStyle w:val="6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_Toc30458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pacing w:val="0"/>
              <w:w w:val="100"/>
              <w:sz w:val="21"/>
              <w:szCs w:val="21"/>
              <w:lang w:val="ro-RO" w:eastAsia="en-US" w:bidi="ar-SA"/>
            </w:rPr>
            <w:t xml:space="preserve">2.6.2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流水线状态机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_Toc30458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9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75E03AA5">
          <w:pPr>
            <w:pStyle w:val="6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_Toc9779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pacing w:val="0"/>
              <w:w w:val="100"/>
              <w:sz w:val="21"/>
              <w:szCs w:val="21"/>
              <w:lang w:val="ro-RO" w:eastAsia="en-US" w:bidi="ar-SA"/>
            </w:rPr>
            <w:t xml:space="preserve">2.6.3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流水线控制器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_Toc9779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11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1791E716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_Toc2747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2.7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总线信号表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_Toc2747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12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53B48894">
          <w:pPr>
            <w:pStyle w:val="6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_Toc12791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pacing w:val="0"/>
              <w:w w:val="100"/>
              <w:sz w:val="21"/>
              <w:szCs w:val="21"/>
              <w:lang w:val="ro-RO" w:eastAsia="en-US" w:bidi="ar-SA"/>
            </w:rPr>
            <w:t xml:space="preserve">2.7.1 </w:t>
          </w:r>
          <w:r>
            <w:rPr>
              <w:rFonts w:hint="default" w:ascii="Times New Roman" w:hAnsi="Times New Roman" w:eastAsia="宋体" w:cs="Times New Roman"/>
              <w:spacing w:val="-5"/>
              <w:sz w:val="21"/>
              <w:szCs w:val="21"/>
            </w:rPr>
            <w:t>各个总线的信号详述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_Toc12791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12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513D79BB">
          <w:pPr>
            <w:pStyle w:val="6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_Toc31608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pacing w:val="0"/>
              <w:w w:val="100"/>
              <w:sz w:val="21"/>
              <w:szCs w:val="21"/>
              <w:lang w:val="ro-RO" w:eastAsia="en-US" w:bidi="ar-SA"/>
            </w:rPr>
            <w:t xml:space="preserve">2.7.2 </w:t>
          </w:r>
          <w:r>
            <w:rPr>
              <w:rFonts w:hint="default" w:ascii="Times New Roman" w:hAnsi="Times New Roman" w:eastAsia="宋体" w:cs="Times New Roman"/>
              <w:spacing w:val="-5"/>
              <w:sz w:val="21"/>
              <w:szCs w:val="21"/>
            </w:rPr>
            <w:t>各个枚举类型详述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_Toc31608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15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65C97D25">
          <w:pPr>
            <w:pStyle w:val="9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_Toc26694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3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性能优化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_Toc26694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17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06F5E09D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_Toc28954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3.1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时序优化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_Toc28954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17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75F5179B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_Toc10071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3.2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访存优化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_Toc10071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17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0915C35D">
          <w:pPr>
            <w:pStyle w:val="9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  <w:sz w:val="21"/>
              <w:szCs w:val="21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_Toc5924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4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特色功能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_Toc5924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17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057AD707">
          <w:pPr>
            <w:pStyle w:val="10"/>
            <w:keepNext w:val="0"/>
            <w:keepLines w:val="0"/>
            <w:pageBreakBefore w:val="0"/>
            <w:tabs>
              <w:tab w:val="right" w:leader="dot" w:pos="9360"/>
            </w:tabs>
            <w:kinsoku/>
            <w:wordWrap/>
            <w:overflowPunct/>
            <w:topLinePunct w:val="0"/>
            <w:bidi w:val="0"/>
            <w:adjustRightInd/>
            <w:snapToGrid/>
            <w:spacing w:before="0" w:after="0" w:line="360" w:lineRule="auto"/>
            <w:textAlignment w:val="auto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HYPERLINK \l _Toc16930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spacing w:val="0"/>
              <w:w w:val="100"/>
              <w:sz w:val="21"/>
              <w:szCs w:val="21"/>
              <w:lang w:val="ro-RO" w:eastAsia="en-US" w:bidi="ar-SA"/>
            </w:rPr>
            <w:t xml:space="preserve">4.1 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AXI</w:t>
          </w:r>
          <w:r>
            <w:rPr>
              <w:rFonts w:hint="default" w:ascii="Times New Roman" w:hAnsi="Times New Roman" w:eastAsia="宋体" w:cs="Times New Roman"/>
              <w:spacing w:val="-3"/>
              <w:sz w:val="21"/>
              <w:szCs w:val="21"/>
            </w:rPr>
            <w:t xml:space="preserve"> </w:t>
          </w:r>
          <w:r>
            <w:rPr>
              <w:rFonts w:hint="default" w:ascii="Times New Roman" w:hAnsi="Times New Roman" w:eastAsia="宋体" w:cs="Times New Roman"/>
              <w:spacing w:val="-5"/>
              <w:sz w:val="21"/>
              <w:szCs w:val="21"/>
            </w:rPr>
            <w:t>总线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ab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instrText xml:space="preserve"> PAGEREF _Toc16930 \h </w:instrTex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t>17</w:t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  <w:r>
            <w:rPr>
              <w:rFonts w:hint="default" w:ascii="Times New Roman" w:hAnsi="Times New Roman" w:eastAsia="宋体" w:cs="Times New Roman"/>
              <w:sz w:val="21"/>
              <w:szCs w:val="21"/>
            </w:rPr>
            <w:fldChar w:fldCharType="end"/>
          </w:r>
        </w:p>
        <w:p w14:paraId="426F5F81">
          <w:pPr>
            <w:keepNext w:val="0"/>
            <w:keepLines w:val="0"/>
            <w:pageBreakBefore w:val="0"/>
            <w:kinsoku/>
            <w:wordWrap/>
            <w:overflowPunct/>
            <w:topLinePunct w:val="0"/>
            <w:bidi w:val="0"/>
            <w:adjustRightInd/>
            <w:snapToGrid/>
            <w:spacing w:before="0" w:beforeLines="0" w:after="0" w:afterLines="0" w:line="360" w:lineRule="auto"/>
            <w:textAlignment w:val="auto"/>
          </w:pP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</w:sdtContent>
    </w:sdt>
    <w:p w14:paraId="67E2C7AF"/>
    <w:p w14:paraId="647E5784">
      <w:pPr>
        <w:rPr>
          <w:rFonts w:ascii="Palatino Linotype" w:eastAsia="Palatino Linotype"/>
        </w:rPr>
      </w:pPr>
      <w:r>
        <w:rPr>
          <w:rFonts w:ascii="Palatino Linotype" w:eastAsia="Palatino Linotype"/>
        </w:rPr>
        <w:br w:type="page"/>
      </w:r>
    </w:p>
    <w:p w14:paraId="4FF496C5">
      <w:pPr>
        <w:rPr>
          <w:rFonts w:ascii="Palatino Linotype" w:eastAsia="Palatino Linotype"/>
        </w:rPr>
        <w:sectPr>
          <w:pgSz w:w="11910" w:h="16840"/>
          <w:pgMar w:top="1260" w:right="1275" w:bottom="280" w:left="1275" w:header="720" w:footer="720" w:gutter="0"/>
          <w:cols w:space="720" w:num="1"/>
        </w:sectPr>
      </w:pPr>
    </w:p>
    <w:p w14:paraId="1C39436D">
      <w:pPr>
        <w:pStyle w:val="2"/>
        <w:bidi w:val="0"/>
      </w:pPr>
      <w:bookmarkStart w:id="0" w:name="快速预览简介"/>
      <w:bookmarkEnd w:id="0"/>
      <w:bookmarkStart w:id="1" w:name="_bookmark0"/>
      <w:bookmarkEnd w:id="1"/>
      <w:bookmarkStart w:id="2" w:name="_Toc25028"/>
      <w:r>
        <w:t>快速预览简介</w:t>
      </w:r>
      <w:bookmarkEnd w:id="2"/>
    </w:p>
    <w:p w14:paraId="119EA7D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231" w:right="111" w:firstLine="126"/>
        <w:jc w:val="center"/>
        <w:textAlignment w:val="auto"/>
      </w:pPr>
      <w:r>
        <w:rPr>
          <w:spacing w:val="-2"/>
        </w:rPr>
        <w:t>本文面向全国大学生集成电路创新大赛</w:t>
      </w:r>
      <w:r>
        <w:rPr>
          <w:rFonts w:ascii="Times New Roman" w:hAnsi="Times New Roman" w:eastAsia="Times New Roman"/>
          <w:spacing w:val="-2"/>
        </w:rPr>
        <w:t>——</w:t>
      </w:r>
      <w:r>
        <w:rPr>
          <w:spacing w:val="-2"/>
        </w:rPr>
        <w:t xml:space="preserve">竞业达杯需求，设计并实现了一款基于 </w:t>
      </w:r>
      <w:r>
        <w:rPr>
          <w:rFonts w:ascii="Times New Roman" w:hAnsi="Times New Roman" w:eastAsia="Times New Roman"/>
        </w:rPr>
        <w:t>RISC-V</w:t>
      </w:r>
      <w:r>
        <w:rPr>
          <w:rFonts w:ascii="Times New Roman" w:hAnsi="Times New Roman" w:eastAsia="Times New Roman"/>
          <w:spacing w:val="-15"/>
        </w:rPr>
        <w:t xml:space="preserve"> </w:t>
      </w:r>
      <w:r>
        <w:rPr>
          <w:rFonts w:ascii="Times New Roman" w:hAnsi="Times New Roman" w:eastAsia="Times New Roman"/>
        </w:rPr>
        <w:t>32I</w:t>
      </w:r>
      <w:r>
        <w:rPr>
          <w:rFonts w:ascii="Times New Roman" w:hAnsi="Times New Roman" w:eastAsia="Times New Roman"/>
          <w:spacing w:val="-13"/>
        </w:rPr>
        <w:t xml:space="preserve"> </w:t>
      </w:r>
      <w:r>
        <w:rPr>
          <w:spacing w:val="-6"/>
        </w:rPr>
        <w:t xml:space="preserve">指令集的五级流水线 </w:t>
      </w:r>
      <w:r>
        <w:rPr>
          <w:rFonts w:ascii="Times New Roman" w:hAnsi="Times New Roman" w:eastAsia="Times New Roman"/>
        </w:rPr>
        <w:t>CPU</w:t>
      </w:r>
      <w:r>
        <w:rPr>
          <w:rFonts w:ascii="Times New Roman" w:hAnsi="Times New Roman" w:eastAsia="Times New Roman"/>
          <w:spacing w:val="-8"/>
        </w:rPr>
        <w:t xml:space="preserve"> </w:t>
      </w:r>
      <w:r>
        <w:t>架构。该处理器采用推测执行策略，包含取指、</w:t>
      </w:r>
      <w:r>
        <w:rPr>
          <w:spacing w:val="-2"/>
        </w:rPr>
        <w:t>译码、派发、执行及写回五大核心模块，通过解耦总线与翻转总线架构实现模块间低</w:t>
      </w:r>
      <w:r>
        <w:rPr>
          <w:spacing w:val="-9"/>
        </w:rPr>
        <w:t>耦合通信。关键技术突破包括：</w:t>
      </w:r>
      <w:r>
        <w:rPr>
          <w:spacing w:val="28"/>
        </w:rPr>
        <w:t>（</w:t>
      </w:r>
      <w:r>
        <w:rPr>
          <w:rFonts w:ascii="Times New Roman" w:hAnsi="Times New Roman" w:eastAsia="Times New Roman"/>
          <w:spacing w:val="28"/>
        </w:rPr>
        <w:t>1</w:t>
      </w:r>
      <w:r>
        <w:rPr>
          <w:spacing w:val="28"/>
        </w:rPr>
        <w:t>）</w:t>
      </w:r>
      <w:r>
        <w:rPr>
          <w:spacing w:val="-2"/>
        </w:rPr>
        <w:t>创新性提出分支状态机与多源仲裁机制，有效解</w:t>
      </w:r>
      <w:r>
        <w:rPr>
          <w:spacing w:val="-6"/>
        </w:rPr>
        <w:t>决指令分发冲突与写回竞争问题；</w:t>
      </w:r>
      <w:r>
        <w:rPr>
          <w:spacing w:val="30"/>
        </w:rPr>
        <w:t>（</w:t>
      </w:r>
      <w:r>
        <w:rPr>
          <w:rFonts w:ascii="Times New Roman" w:hAnsi="Times New Roman" w:eastAsia="Times New Roman"/>
          <w:spacing w:val="30"/>
        </w:rPr>
        <w:t>2</w:t>
      </w:r>
      <w:r>
        <w:rPr>
          <w:spacing w:val="30"/>
        </w:rPr>
        <w:t>）</w:t>
      </w:r>
      <w:r>
        <w:rPr>
          <w:spacing w:val="-5"/>
        </w:rPr>
        <w:t xml:space="preserve">构建动态流水线控制器，通过 </w:t>
      </w:r>
      <w:r>
        <w:rPr>
          <w:rFonts w:ascii="Times New Roman" w:hAnsi="Times New Roman" w:eastAsia="Times New Roman"/>
        </w:rPr>
        <w:t>valid-ready</w:t>
      </w:r>
      <w:r>
        <w:rPr>
          <w:rFonts w:ascii="Times New Roman" w:hAnsi="Times New Roman" w:eastAsia="Times New Roman"/>
          <w:spacing w:val="-15"/>
        </w:rPr>
        <w:t xml:space="preserve"> </w:t>
      </w:r>
      <w:r>
        <w:t>握手</w:t>
      </w:r>
      <w:r>
        <w:rPr>
          <w:spacing w:val="-9"/>
        </w:rPr>
        <w:t>协议实现</w:t>
      </w:r>
      <w:r>
        <w:rPr>
          <w:rFonts w:hint="eastAsia" w:eastAsia="宋体"/>
          <w:spacing w:val="-9"/>
          <w:lang w:val="en-US" w:eastAsia="zh-CN"/>
        </w:rPr>
        <w:t xml:space="preserve"> stall/flush </w:t>
      </w:r>
      <w:r>
        <w:rPr>
          <w:spacing w:val="-6"/>
        </w:rPr>
        <w:t>信号智能生成，提升异常处理效率；</w:t>
      </w:r>
      <w:r>
        <w:rPr>
          <w:spacing w:val="30"/>
        </w:rPr>
        <w:t>（</w:t>
      </w:r>
      <w:r>
        <w:rPr>
          <w:rFonts w:ascii="Times New Roman" w:hAnsi="Times New Roman" w:eastAsia="Times New Roman"/>
          <w:spacing w:val="30"/>
        </w:rPr>
        <w:t>3</w:t>
      </w:r>
      <w:r>
        <w:rPr>
          <w:spacing w:val="30"/>
        </w:rPr>
        <w:t>）</w:t>
      </w:r>
      <w:r>
        <w:t>设计异步寄存器堆架构</w:t>
      </w:r>
    </w:p>
    <w:p w14:paraId="21D377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6" w:right="44"/>
        <w:jc w:val="center"/>
        <w:textAlignment w:val="auto"/>
      </w:pPr>
      <w:r>
        <w:t>（读组合逻辑</w:t>
      </w:r>
      <w:r>
        <w:rPr>
          <w:rFonts w:ascii="Times New Roman" w:eastAsia="Times New Roman"/>
        </w:rPr>
        <w:t>+</w:t>
      </w:r>
      <w:r>
        <w:t>写时序逻辑</w:t>
      </w:r>
      <w:r>
        <w:rPr>
          <w:spacing w:val="-120"/>
        </w:rPr>
        <w:t>）</w:t>
      </w:r>
      <w:r>
        <w:rPr>
          <w:spacing w:val="-10"/>
        </w:rPr>
        <w:t xml:space="preserve">，严格遵循 </w:t>
      </w:r>
      <w:r>
        <w:rPr>
          <w:rFonts w:ascii="Times New Roman" w:eastAsia="Times New Roman"/>
        </w:rPr>
        <w:t>RV32I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9"/>
        </w:rPr>
        <w:t xml:space="preserve">标准同时支持 </w:t>
      </w:r>
      <w:r>
        <w:rPr>
          <w:rFonts w:ascii="Times New Roman" w:eastAsia="Times New Roman"/>
        </w:rPr>
        <w:t>CSR</w:t>
      </w:r>
      <w:r>
        <w:rPr>
          <w:rFonts w:ascii="Times New Roman" w:eastAsia="Times New Roman"/>
          <w:spacing w:val="-15"/>
        </w:rPr>
        <w:t xml:space="preserve"> </w:t>
      </w:r>
      <w:r>
        <w:t xml:space="preserve">扩展。功能验证表明： </w:t>
      </w:r>
      <w:r>
        <w:rPr>
          <w:rFonts w:ascii="Times New Roman" w:eastAsia="Times New Roman"/>
        </w:rPr>
        <w:t xml:space="preserve">RTL </w:t>
      </w:r>
      <w:r>
        <w:rPr>
          <w:spacing w:val="-3"/>
        </w:rPr>
        <w:t xml:space="preserve">级仿真通过率 </w:t>
      </w:r>
      <w:r>
        <w:rPr>
          <w:rFonts w:ascii="Times New Roman" w:eastAsia="Times New Roman"/>
        </w:rPr>
        <w:t>100%</w:t>
      </w:r>
      <w:r>
        <w:rPr>
          <w:rFonts w:hint="eastAsia" w:eastAsia="宋体"/>
          <w:lang w:eastAsia="zh-CN"/>
        </w:rPr>
        <w:t>，</w:t>
      </w:r>
      <w:r>
        <w:t>支持基础指令集全功能运行。本设计为后续扩展浮点单元、</w:t>
      </w:r>
      <w:r>
        <w:rPr>
          <w:spacing w:val="-2"/>
        </w:rPr>
        <w:t>定制指令集及硬件加速模块奠定了可扩展架构基础。</w:t>
      </w:r>
    </w:p>
    <w:p w14:paraId="71643B9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center"/>
        <w:textAlignment w:val="auto"/>
        <w:sectPr>
          <w:pgSz w:w="11910" w:h="16840"/>
          <w:pgMar w:top="1260" w:right="1275" w:bottom="280" w:left="1275" w:header="720" w:footer="720" w:gutter="0"/>
          <w:cols w:space="720" w:num="1"/>
        </w:sectPr>
      </w:pPr>
      <w:bookmarkStart w:id="87" w:name="_GoBack"/>
      <w:bookmarkEnd w:id="87"/>
    </w:p>
    <w:p w14:paraId="36F64772">
      <w:pPr>
        <w:pStyle w:val="2"/>
        <w:bidi w:val="0"/>
      </w:pPr>
      <w:bookmarkStart w:id="3" w:name="项目概述"/>
      <w:bookmarkEnd w:id="3"/>
      <w:bookmarkStart w:id="4" w:name="_bookmark1"/>
      <w:bookmarkEnd w:id="4"/>
      <w:bookmarkStart w:id="5" w:name="_Toc19882"/>
      <w:r>
        <w:rPr>
          <w:rFonts w:hint="eastAsia"/>
          <w:lang w:val="en-US" w:eastAsia="zh-CN"/>
        </w:rPr>
        <w:t>1</w:t>
      </w:r>
      <w:r>
        <w:t>项目概述</w:t>
      </w:r>
      <w:bookmarkEnd w:id="5"/>
    </w:p>
    <w:p w14:paraId="73FCDB5D">
      <w:pPr>
        <w:pStyle w:val="3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240" w:lineRule="auto"/>
        <w:ind w:left="578" w:right="0" w:hanging="437"/>
        <w:jc w:val="left"/>
        <w:textAlignment w:val="auto"/>
      </w:pPr>
      <w:bookmarkStart w:id="6" w:name="_bookmark2"/>
      <w:bookmarkEnd w:id="6"/>
      <w:bookmarkStart w:id="7" w:name="项目背景"/>
      <w:bookmarkEnd w:id="7"/>
      <w:bookmarkStart w:id="8" w:name="_Toc11524"/>
      <w:r>
        <w:rPr>
          <w:spacing w:val="-6"/>
        </w:rPr>
        <w:t>项目背景</w:t>
      </w:r>
      <w:bookmarkEnd w:id="8"/>
    </w:p>
    <w:p w14:paraId="09605ADB">
      <w:pPr>
        <w:pStyle w:val="5"/>
        <w:spacing w:before="121" w:line="360" w:lineRule="auto"/>
        <w:ind w:left="622"/>
      </w:pPr>
      <w:r>
        <w:t>本文档介绍了</w:t>
      </w:r>
      <w:r>
        <w:rPr>
          <w:b/>
        </w:rPr>
        <w:t>逆舟冰箱小队</w:t>
      </w:r>
      <w:r>
        <w:rPr>
          <w:spacing w:val="-30"/>
        </w:rPr>
        <w:t xml:space="preserve">的 </w:t>
      </w:r>
      <w:r>
        <w:rPr>
          <w:rFonts w:ascii="Times New Roman" w:eastAsia="Times New Roman"/>
        </w:rPr>
        <w:t>RISCV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32I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1"/>
        </w:rPr>
        <w:t>五级流水线处理器设计</w:t>
      </w:r>
    </w:p>
    <w:p w14:paraId="6581FD3A">
      <w:pPr>
        <w:pStyle w:val="3"/>
        <w:numPr>
          <w:ilvl w:val="1"/>
          <w:numId w:val="2"/>
        </w:numPr>
        <w:bidi w:val="0"/>
      </w:pPr>
      <w:bookmarkStart w:id="9" w:name="设计目标"/>
      <w:bookmarkEnd w:id="9"/>
      <w:bookmarkStart w:id="10" w:name="_bookmark3"/>
      <w:bookmarkEnd w:id="10"/>
      <w:bookmarkStart w:id="11" w:name="_Toc20613"/>
      <w:r>
        <w:t>设计目标</w:t>
      </w:r>
      <w:bookmarkEnd w:id="11"/>
    </w:p>
    <w:p w14:paraId="54720E2D">
      <w:pPr>
        <w:pStyle w:val="5"/>
        <w:spacing w:before="120" w:line="360" w:lineRule="auto"/>
        <w:ind w:left="142" w:right="201" w:firstLine="480"/>
      </w:pPr>
      <w:r>
        <w:rPr>
          <w:spacing w:val="-5"/>
        </w:rPr>
        <w:t xml:space="preserve">本项目旨在设计一款基于 </w:t>
      </w:r>
      <w:r>
        <w:rPr>
          <w:rFonts w:ascii="Times New Roman" w:eastAsia="Times New Roman"/>
        </w:rPr>
        <w:t>RISC-V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32I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6"/>
        </w:rPr>
        <w:t xml:space="preserve">指令集的五级流水线 </w:t>
      </w:r>
      <w:r>
        <w:rPr>
          <w:rFonts w:ascii="Times New Roman" w:eastAsia="Times New Roman"/>
        </w:rPr>
        <w:t>CPU</w:t>
      </w:r>
      <w:r>
        <w:t>，支持基本指令集</w:t>
      </w:r>
      <w:r>
        <w:rPr>
          <w:spacing w:val="-2"/>
        </w:rPr>
        <w:t>的全功能运行。该处理器采用推测执行策略，包含取指、译码、派发、执行及写回五个流水阶段，通过解耦总线与翻转总线架构实现模块间低耦合通信。</w:t>
      </w:r>
    </w:p>
    <w:p w14:paraId="1E2645CE">
      <w:pPr>
        <w:pStyle w:val="3"/>
        <w:numPr>
          <w:ilvl w:val="1"/>
          <w:numId w:val="2"/>
        </w:numPr>
        <w:bidi w:val="0"/>
      </w:pPr>
      <w:bookmarkStart w:id="12" w:name="_bookmark4"/>
      <w:bookmarkEnd w:id="12"/>
      <w:bookmarkStart w:id="13" w:name="设计平台说明"/>
      <w:bookmarkEnd w:id="13"/>
      <w:bookmarkStart w:id="14" w:name="_Toc24902"/>
      <w:r>
        <w:t>设计平台说明</w:t>
      </w:r>
      <w:bookmarkEnd w:id="14"/>
    </w:p>
    <w:p w14:paraId="68BB6435">
      <w:pPr>
        <w:spacing w:before="121" w:line="360" w:lineRule="auto"/>
        <w:ind w:left="142" w:right="477" w:firstLine="480"/>
        <w:jc w:val="left"/>
        <w:rPr>
          <w:sz w:val="24"/>
        </w:rPr>
      </w:pPr>
      <w:r>
        <w:rPr>
          <w:spacing w:val="-7"/>
          <w:sz w:val="24"/>
        </w:rPr>
        <w:t xml:space="preserve">本项目基于 </w:t>
      </w:r>
      <w:r>
        <w:rPr>
          <w:rFonts w:ascii="Times New Roman" w:eastAsia="Times New Roman"/>
          <w:b/>
          <w:sz w:val="24"/>
        </w:rPr>
        <w:t xml:space="preserve">Vivado 2023.2 </w:t>
      </w:r>
      <w:r>
        <w:rPr>
          <w:spacing w:val="-5"/>
          <w:sz w:val="24"/>
        </w:rPr>
        <w:t xml:space="preserve">进行设计，使用 </w:t>
      </w:r>
      <w:r>
        <w:rPr>
          <w:rFonts w:ascii="Times New Roman" w:eastAsia="Times New Roman"/>
          <w:b/>
          <w:sz w:val="24"/>
        </w:rPr>
        <w:t xml:space="preserve">Verilog HDL </w:t>
      </w:r>
      <w:r>
        <w:rPr>
          <w:sz w:val="24"/>
        </w:rPr>
        <w:t xml:space="preserve">语言进行描述，采用 </w:t>
      </w:r>
      <w:r>
        <w:rPr>
          <w:rFonts w:ascii="Times New Roman" w:eastAsia="Times New Roman"/>
          <w:b/>
          <w:sz w:val="24"/>
        </w:rPr>
        <w:t>Xilinx</w:t>
      </w:r>
      <w:r>
        <w:rPr>
          <w:rFonts w:ascii="Times New Roman" w:eastAsia="Times New Roman"/>
          <w:b/>
          <w:spacing w:val="-15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xc7k325tffg900-2</w:t>
      </w:r>
      <w:r>
        <w:rPr>
          <w:rFonts w:ascii="Times New Roman" w:eastAsia="Times New Roman"/>
          <w:b/>
          <w:spacing w:val="-13"/>
          <w:sz w:val="24"/>
        </w:rPr>
        <w:t xml:space="preserve"> </w:t>
      </w:r>
      <w:r>
        <w:rPr>
          <w:rFonts w:ascii="Times New Roman" w:eastAsia="Times New Roman"/>
          <w:sz w:val="24"/>
        </w:rPr>
        <w:t>FPGA</w:t>
      </w:r>
      <w:r>
        <w:rPr>
          <w:rFonts w:ascii="Times New Roman" w:eastAsia="Times New Roman"/>
          <w:spacing w:val="-7"/>
          <w:sz w:val="24"/>
        </w:rPr>
        <w:t xml:space="preserve"> </w:t>
      </w:r>
      <w:r>
        <w:rPr>
          <w:spacing w:val="-6"/>
          <w:sz w:val="24"/>
        </w:rPr>
        <w:t xml:space="preserve">作为目标平台。设计中 </w:t>
      </w:r>
      <w:r>
        <w:rPr>
          <w:rFonts w:ascii="Times New Roman" w:eastAsia="Times New Roman"/>
          <w:sz w:val="24"/>
        </w:rPr>
        <w:t>ip</w:t>
      </w:r>
      <w:r>
        <w:rPr>
          <w:rFonts w:ascii="Times New Roman" w:eastAsia="Times New Roman"/>
          <w:spacing w:val="-7"/>
          <w:sz w:val="24"/>
        </w:rPr>
        <w:t xml:space="preserve"> </w:t>
      </w:r>
      <w:r>
        <w:rPr>
          <w:spacing w:val="-12"/>
          <w:sz w:val="24"/>
        </w:rPr>
        <w:t xml:space="preserve">核使用了 </w:t>
      </w:r>
      <w:r>
        <w:rPr>
          <w:rFonts w:ascii="Times New Roman" w:eastAsia="Times New Roman"/>
          <w:b/>
          <w:sz w:val="24"/>
        </w:rPr>
        <w:t>System</w:t>
      </w:r>
      <w:r>
        <w:rPr>
          <w:rFonts w:ascii="Times New Roman" w:eastAsia="Times New Roman"/>
          <w:b/>
          <w:spacing w:val="-12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Verilog</w:t>
      </w:r>
      <w:r>
        <w:rPr>
          <w:rFonts w:ascii="Times New Roman" w:eastAsia="Times New Roman"/>
          <w:b/>
          <w:spacing w:val="-7"/>
          <w:sz w:val="24"/>
        </w:rPr>
        <w:t xml:space="preserve"> </w:t>
      </w:r>
      <w:r>
        <w:rPr>
          <w:sz w:val="24"/>
        </w:rPr>
        <w:t xml:space="preserve">和 </w:t>
      </w:r>
      <w:r>
        <w:rPr>
          <w:rFonts w:ascii="Times New Roman" w:eastAsia="Times New Roman"/>
          <w:b/>
          <w:sz w:val="24"/>
        </w:rPr>
        <w:t xml:space="preserve">VHDL </w:t>
      </w:r>
      <w:r>
        <w:rPr>
          <w:sz w:val="24"/>
        </w:rPr>
        <w:t>描述。</w:t>
      </w:r>
    </w:p>
    <w:p w14:paraId="504F31B3">
      <w:pPr>
        <w:pStyle w:val="2"/>
        <w:numPr>
          <w:ilvl w:val="0"/>
          <w:numId w:val="2"/>
        </w:numPr>
        <w:tabs>
          <w:tab w:val="left" w:pos="256"/>
        </w:tabs>
        <w:spacing w:before="94" w:after="0" w:line="240" w:lineRule="auto"/>
        <w:ind w:left="256" w:right="0" w:hanging="256"/>
        <w:jc w:val="center"/>
        <w:rPr>
          <w:rFonts w:ascii="黑体"/>
          <w:b/>
        </w:rPr>
      </w:pPr>
      <w:bookmarkStart w:id="15" w:name="RISC-V SOC架构设计"/>
      <w:bookmarkEnd w:id="15"/>
      <w:bookmarkStart w:id="16" w:name="_bookmark5"/>
      <w:bookmarkEnd w:id="16"/>
      <w:bookmarkStart w:id="17" w:name="_Toc15724"/>
      <w:r>
        <w:rPr>
          <w:rFonts w:ascii="Times New Roman" w:eastAsia="Times New Roman"/>
        </w:rPr>
        <w:t>RISC-V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</w:rPr>
        <w:t>SOC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3"/>
        </w:rPr>
        <w:t>架构设计</w:t>
      </w:r>
      <w:bookmarkEnd w:id="17"/>
    </w:p>
    <w:p w14:paraId="71675A82">
      <w:pPr>
        <w:pStyle w:val="5"/>
        <w:ind w:left="0" w:leftChars="0" w:firstLine="0" w:firstLineChars="0"/>
        <w:jc w:val="center"/>
      </w:pPr>
      <w:r>
        <w:drawing>
          <wp:inline distT="0" distB="0" distL="114300" distR="114300">
            <wp:extent cx="3077210" cy="2943860"/>
            <wp:effectExtent l="0" t="0" r="10160" b="3175"/>
            <wp:docPr id="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2475" r="3321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4ECA">
      <w:pPr>
        <w:pStyle w:val="5"/>
        <w:ind w:left="0" w:leftChars="0" w:firstLine="0" w:firstLineChars="0"/>
        <w:jc w:val="center"/>
      </w:pPr>
      <w:r>
        <w:rPr>
          <w:spacing w:val="-30"/>
        </w:rPr>
        <w:t xml:space="preserve">图 </w:t>
      </w:r>
      <w:r>
        <w:rPr>
          <w:rFonts w:ascii="Times New Roman" w:eastAsia="Times New Roman"/>
        </w:rPr>
        <w:t xml:space="preserve">1-SOC </w:t>
      </w:r>
      <w:r>
        <w:rPr>
          <w:spacing w:val="-3"/>
        </w:rPr>
        <w:t>设计框图</w:t>
      </w:r>
    </w:p>
    <w:p w14:paraId="66BE96B7">
      <w:pPr>
        <w:pStyle w:val="5"/>
        <w:spacing w:before="140" w:line="360" w:lineRule="auto"/>
        <w:ind w:left="142" w:right="331" w:firstLine="4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上述设计图没有具体地规定模块之间的相应接口，但清晰地刻画了各个模块之间的关系和联系，表现了数据流在各个模块之间的大致方向。</w:t>
      </w:r>
    </w:p>
    <w:p w14:paraId="302B04E7">
      <w:pPr>
        <w:pStyle w:val="5"/>
        <w:spacing w:line="360" w:lineRule="auto"/>
        <w:ind w:left="62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5"/>
        </w:rPr>
        <w:t xml:space="preserve">根据以上设计图，我们的 </w:t>
      </w:r>
      <w:r>
        <w:rPr>
          <w:rFonts w:hint="default" w:ascii="Times New Roman" w:hAnsi="Times New Roman" w:eastAsia="宋体" w:cs="Times New Roman"/>
        </w:rPr>
        <w:t xml:space="preserve">SOC </w:t>
      </w:r>
      <w:r>
        <w:rPr>
          <w:rFonts w:hint="default" w:ascii="Times New Roman" w:hAnsi="Times New Roman" w:eastAsia="宋体" w:cs="Times New Roman"/>
          <w:spacing w:val="-2"/>
        </w:rPr>
        <w:t>分成以下主要模块：</w:t>
      </w:r>
    </w:p>
    <w:p w14:paraId="0D0311D7">
      <w:pPr>
        <w:pStyle w:val="14"/>
        <w:numPr>
          <w:ilvl w:val="0"/>
          <w:numId w:val="3"/>
        </w:numPr>
        <w:tabs>
          <w:tab w:val="left" w:pos="346"/>
        </w:tabs>
        <w:spacing w:before="212" w:after="0" w:line="360" w:lineRule="auto"/>
        <w:ind w:left="346" w:right="0" w:hanging="204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核心处理器</w:t>
      </w:r>
      <w:r>
        <w:rPr>
          <w:rFonts w:hint="default" w:ascii="Times New Roman" w:hAnsi="Times New Roman" w:eastAsia="宋体" w:cs="Times New Roman"/>
          <w:spacing w:val="-2"/>
          <w:sz w:val="24"/>
        </w:rPr>
        <w:t>(CPU)</w:t>
      </w:r>
    </w:p>
    <w:p w14:paraId="7C547A6C">
      <w:pPr>
        <w:pStyle w:val="14"/>
        <w:spacing w:after="0" w:line="360" w:lineRule="auto"/>
        <w:jc w:val="left"/>
        <w:rPr>
          <w:rFonts w:hint="default" w:ascii="Times New Roman" w:hAnsi="Times New Roman" w:eastAsia="宋体" w:cs="Times New Roman"/>
          <w:sz w:val="24"/>
        </w:rPr>
        <w:sectPr>
          <w:headerReference r:id="rId5" w:type="default"/>
          <w:footerReference r:id="rId6" w:type="default"/>
          <w:pgSz w:w="11910" w:h="16840"/>
          <w:pgMar w:top="1260" w:right="1275" w:bottom="1040" w:left="1275" w:header="778" w:footer="847" w:gutter="0"/>
          <w:pgNumType w:start="1"/>
          <w:cols w:space="720" w:num="1"/>
        </w:sectPr>
      </w:pPr>
    </w:p>
    <w:p w14:paraId="278C0246">
      <w:pPr>
        <w:pStyle w:val="14"/>
        <w:numPr>
          <w:ilvl w:val="0"/>
          <w:numId w:val="3"/>
        </w:numPr>
        <w:tabs>
          <w:tab w:val="left" w:pos="346"/>
        </w:tabs>
        <w:spacing w:before="74" w:after="0" w:line="360" w:lineRule="auto"/>
        <w:ind w:left="346" w:right="0" w:hanging="204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RISCV 内置定时器</w:t>
      </w:r>
      <w:r>
        <w:rPr>
          <w:rFonts w:hint="default" w:ascii="Times New Roman" w:hAnsi="Times New Roman" w:eastAsia="宋体" w:cs="Times New Roman"/>
          <w:spacing w:val="-2"/>
          <w:sz w:val="24"/>
        </w:rPr>
        <w:t>(Clint)</w:t>
      </w:r>
    </w:p>
    <w:p w14:paraId="2EC58155">
      <w:pPr>
        <w:pStyle w:val="14"/>
        <w:numPr>
          <w:ilvl w:val="0"/>
          <w:numId w:val="3"/>
        </w:numPr>
        <w:tabs>
          <w:tab w:val="left" w:pos="346"/>
        </w:tabs>
        <w:spacing w:before="212" w:after="0" w:line="360" w:lineRule="auto"/>
        <w:ind w:left="346" w:right="0" w:hanging="204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AXI 仲裁器</w:t>
      </w:r>
      <w:r>
        <w:rPr>
          <w:rFonts w:hint="default" w:ascii="Times New Roman" w:hAnsi="Times New Roman" w:eastAsia="宋体" w:cs="Times New Roman"/>
          <w:spacing w:val="-2"/>
          <w:sz w:val="24"/>
        </w:rPr>
        <w:t>(AXI_Xbar)</w:t>
      </w:r>
    </w:p>
    <w:p w14:paraId="56A1F2AB">
      <w:pPr>
        <w:pStyle w:val="14"/>
        <w:numPr>
          <w:ilvl w:val="0"/>
          <w:numId w:val="3"/>
        </w:numPr>
        <w:tabs>
          <w:tab w:val="left" w:pos="346"/>
        </w:tabs>
        <w:spacing w:before="213" w:after="0" w:line="360" w:lineRule="auto"/>
        <w:ind w:left="346" w:right="0" w:hanging="204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AXI 跨频器</w:t>
      </w:r>
      <w:r>
        <w:rPr>
          <w:rFonts w:hint="default" w:ascii="Times New Roman" w:hAnsi="Times New Roman" w:eastAsia="宋体" w:cs="Times New Roman"/>
          <w:spacing w:val="-2"/>
          <w:sz w:val="24"/>
        </w:rPr>
        <w:t>(AXI_cdc)</w:t>
      </w:r>
    </w:p>
    <w:p w14:paraId="49CF25DD">
      <w:pPr>
        <w:pStyle w:val="14"/>
        <w:numPr>
          <w:ilvl w:val="0"/>
          <w:numId w:val="3"/>
        </w:numPr>
        <w:tabs>
          <w:tab w:val="left" w:pos="346"/>
        </w:tabs>
        <w:spacing w:before="212" w:after="0" w:line="360" w:lineRule="auto"/>
        <w:ind w:left="346" w:right="0" w:hanging="204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 xml:space="preserve">AXI </w:t>
      </w:r>
      <w:r>
        <w:rPr>
          <w:rFonts w:hint="default" w:ascii="Times New Roman" w:hAnsi="Times New Roman" w:eastAsia="宋体" w:cs="Times New Roman"/>
          <w:spacing w:val="-30"/>
          <w:sz w:val="24"/>
        </w:rPr>
        <w:t xml:space="preserve">到 </w:t>
      </w:r>
      <w:r>
        <w:rPr>
          <w:rFonts w:hint="default" w:ascii="Times New Roman" w:hAnsi="Times New Roman" w:eastAsia="宋体" w:cs="Times New Roman"/>
          <w:sz w:val="24"/>
        </w:rPr>
        <w:t>IROM/DRAM 的总线转换器</w:t>
      </w:r>
      <w:r>
        <w:rPr>
          <w:rFonts w:hint="default" w:ascii="Times New Roman" w:hAnsi="Times New Roman" w:eastAsia="宋体" w:cs="Times New Roman"/>
          <w:spacing w:val="-2"/>
          <w:sz w:val="24"/>
        </w:rPr>
        <w:t>(AXI_Wrapper)</w:t>
      </w:r>
    </w:p>
    <w:p w14:paraId="43FA722C">
      <w:pPr>
        <w:pStyle w:val="3"/>
        <w:numPr>
          <w:ilvl w:val="1"/>
          <w:numId w:val="2"/>
        </w:numPr>
        <w:bidi w:val="0"/>
      </w:pPr>
      <w:bookmarkStart w:id="18" w:name="_bookmark6"/>
      <w:bookmarkEnd w:id="18"/>
      <w:bookmarkStart w:id="19" w:name="CPU设计"/>
      <w:bookmarkEnd w:id="19"/>
      <w:bookmarkStart w:id="20" w:name="_Toc15662"/>
      <w:r>
        <w:t>CPU 设计</w:t>
      </w:r>
      <w:bookmarkEnd w:id="20"/>
    </w:p>
    <w:p w14:paraId="7434E10B">
      <w:pPr>
        <w:pStyle w:val="5"/>
        <w:spacing w:before="238" w:line="348" w:lineRule="auto"/>
        <w:ind w:left="0" w:leftChars="0" w:right="120" w:rightChars="0" w:firstLine="0" w:firstLineChars="0"/>
        <w:jc w:val="center"/>
        <w:rPr>
          <w:spacing w:val="-11"/>
        </w:rPr>
      </w:pPr>
      <w:r>
        <w:drawing>
          <wp:inline distT="0" distB="0" distL="114300" distR="114300">
            <wp:extent cx="5864225" cy="3161665"/>
            <wp:effectExtent l="0" t="0" r="8255" b="1270"/>
            <wp:docPr id="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B54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 w:right="3344" w:firstLine="3062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1"/>
        </w:rPr>
        <w:t xml:space="preserve">图 </w:t>
      </w:r>
      <w:r>
        <w:rPr>
          <w:rFonts w:hint="default" w:ascii="Times New Roman" w:hAnsi="Times New Roman" w:eastAsia="Times New Roman" w:cs="Times New Roman"/>
        </w:rPr>
        <w:t xml:space="preserve">2-CPU </w:t>
      </w:r>
      <w:r>
        <w:rPr>
          <w:rFonts w:hint="default" w:ascii="Times New Roman" w:hAnsi="Times New Roman" w:cs="Times New Roman"/>
        </w:rPr>
        <w:t xml:space="preserve">设计框图 </w:t>
      </w:r>
      <w:r>
        <w:rPr>
          <w:rFonts w:hint="default" w:ascii="Times New Roman" w:hAnsi="Times New Roman" w:cs="Times New Roman"/>
          <w:spacing w:val="-5"/>
        </w:rPr>
        <w:t xml:space="preserve">根据以上设计图，我们的 </w:t>
      </w:r>
      <w:r>
        <w:rPr>
          <w:rFonts w:hint="default" w:ascii="Times New Roman" w:hAnsi="Times New Roman" w:eastAsia="Times New Roman" w:cs="Times New Roman"/>
        </w:rPr>
        <w:t>CPU</w:t>
      </w:r>
      <w:r>
        <w:rPr>
          <w:rFonts w:hint="default" w:ascii="Times New Roman" w:hAnsi="Times New Roman" w:eastAsia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分成以下主要模块：</w:t>
      </w:r>
    </w:p>
    <w:p w14:paraId="440FB40D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hint="default" w:ascii="Times New Roman" w:hAnsi="Times New Roman" w:eastAsia="Times New Roman" w:cs="Times New Roman"/>
          <w:position w:val="1"/>
          <w:sz w:val="24"/>
        </w:rPr>
      </w:pPr>
      <w:r>
        <w:rPr>
          <w:rFonts w:hint="default" w:ascii="Times New Roman" w:hAnsi="Times New Roman" w:cs="Times New Roman"/>
          <w:sz w:val="24"/>
        </w:rPr>
        <w:t>顶层模块</w:t>
      </w:r>
      <w:r>
        <w:rPr>
          <w:rFonts w:hint="default" w:ascii="Times New Roman" w:hAnsi="Times New Roman" w:cs="Times New Roman"/>
          <w:spacing w:val="-2"/>
          <w:sz w:val="24"/>
        </w:rPr>
        <w:t>（</w:t>
      </w:r>
      <w:r>
        <w:rPr>
          <w:rFonts w:hint="default" w:ascii="Times New Roman" w:hAnsi="Times New Roman" w:eastAsia="Times New Roman" w:cs="Times New Roman"/>
          <w:spacing w:val="-2"/>
          <w:sz w:val="24"/>
        </w:rPr>
        <w:t>CPU</w:t>
      </w:r>
      <w:r>
        <w:rPr>
          <w:rFonts w:hint="default" w:ascii="Times New Roman" w:hAnsi="Times New Roman" w:cs="Times New Roman"/>
          <w:spacing w:val="-2"/>
          <w:sz w:val="24"/>
        </w:rPr>
        <w:t>）</w:t>
      </w:r>
    </w:p>
    <w:p w14:paraId="6E1C980B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hint="default" w:ascii="Times New Roman" w:hAnsi="Times New Roman" w:eastAsia="Times New Roman" w:cs="Times New Roman"/>
          <w:position w:val="1"/>
          <w:sz w:val="24"/>
        </w:rPr>
      </w:pPr>
      <w:r>
        <w:rPr>
          <w:rFonts w:hint="default" w:ascii="Times New Roman" w:hAnsi="Times New Roman" w:cs="Times New Roman"/>
          <w:sz w:val="24"/>
        </w:rPr>
        <w:t>取值单元</w:t>
      </w:r>
      <w:r>
        <w:rPr>
          <w:rFonts w:hint="default" w:ascii="Times New Roman" w:hAnsi="Times New Roman" w:cs="Times New Roman"/>
          <w:spacing w:val="-2"/>
          <w:sz w:val="24"/>
        </w:rPr>
        <w:t>（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"_bookmark9"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spacing w:val="-2"/>
          <w:sz w:val="24"/>
        </w:rPr>
        <w:t>IFU</w:t>
      </w:r>
      <w:r>
        <w:rPr>
          <w:rFonts w:hint="default" w:ascii="Times New Roman" w:hAnsi="Times New Roman" w:eastAsia="Times New Roman" w:cs="Times New Roman"/>
          <w:spacing w:val="-2"/>
          <w:sz w:val="24"/>
        </w:rPr>
        <w:fldChar w:fldCharType="end"/>
      </w:r>
      <w:r>
        <w:rPr>
          <w:rFonts w:hint="default" w:ascii="Times New Roman" w:hAnsi="Times New Roman" w:cs="Times New Roman"/>
          <w:spacing w:val="-2"/>
          <w:sz w:val="24"/>
        </w:rPr>
        <w:t>）</w:t>
      </w:r>
    </w:p>
    <w:p w14:paraId="58554A74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hint="default" w:ascii="Times New Roman" w:hAnsi="Times New Roman" w:eastAsia="Times New Roman" w:cs="Times New Roman"/>
          <w:position w:val="1"/>
          <w:sz w:val="24"/>
        </w:rPr>
      </w:pPr>
      <w:r>
        <w:rPr>
          <w:rFonts w:hint="default" w:ascii="Times New Roman" w:hAnsi="Times New Roman" w:cs="Times New Roman"/>
          <w:sz w:val="24"/>
        </w:rPr>
        <w:t>指令译码单元</w:t>
      </w:r>
      <w:r>
        <w:rPr>
          <w:rFonts w:hint="default" w:ascii="Times New Roman" w:hAnsi="Times New Roman" w:cs="Times New Roman"/>
          <w:spacing w:val="-4"/>
          <w:sz w:val="24"/>
        </w:rPr>
        <w:t>（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"_bookmark10"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spacing w:val="-4"/>
          <w:sz w:val="24"/>
        </w:rPr>
        <w:t>IDU</w:t>
      </w:r>
      <w:r>
        <w:rPr>
          <w:rFonts w:hint="default" w:ascii="Times New Roman" w:hAnsi="Times New Roman" w:eastAsia="Times New Roman" w:cs="Times New Roman"/>
          <w:spacing w:val="-4"/>
          <w:sz w:val="24"/>
        </w:rPr>
        <w:fldChar w:fldCharType="end"/>
      </w:r>
      <w:r>
        <w:rPr>
          <w:rFonts w:hint="default" w:ascii="Times New Roman" w:hAnsi="Times New Roman" w:cs="Times New Roman"/>
          <w:spacing w:val="-4"/>
          <w:sz w:val="24"/>
        </w:rPr>
        <w:t>）</w:t>
      </w:r>
    </w:p>
    <w:p w14:paraId="134C82B6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hint="default" w:ascii="Times New Roman" w:hAnsi="Times New Roman" w:eastAsia="Times New Roman" w:cs="Times New Roman"/>
          <w:position w:val="1"/>
          <w:sz w:val="24"/>
        </w:rPr>
      </w:pPr>
      <w:r>
        <w:rPr>
          <w:rFonts w:hint="default" w:ascii="Times New Roman" w:hAnsi="Times New Roman" w:cs="Times New Roman"/>
          <w:sz w:val="24"/>
        </w:rPr>
        <w:t>指令派发单元</w:t>
      </w:r>
      <w:r>
        <w:rPr>
          <w:rFonts w:hint="default" w:ascii="Times New Roman" w:hAnsi="Times New Roman" w:cs="Times New Roman"/>
          <w:spacing w:val="-4"/>
          <w:sz w:val="24"/>
        </w:rPr>
        <w:t>（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"_bookmark12"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spacing w:val="-4"/>
          <w:sz w:val="24"/>
        </w:rPr>
        <w:t>ISU</w:t>
      </w:r>
      <w:r>
        <w:rPr>
          <w:rFonts w:hint="default" w:ascii="Times New Roman" w:hAnsi="Times New Roman" w:eastAsia="Times New Roman" w:cs="Times New Roman"/>
          <w:spacing w:val="-4"/>
          <w:sz w:val="24"/>
        </w:rPr>
        <w:fldChar w:fldCharType="end"/>
      </w:r>
      <w:r>
        <w:rPr>
          <w:rFonts w:hint="default" w:ascii="Times New Roman" w:hAnsi="Times New Roman" w:cs="Times New Roman"/>
          <w:spacing w:val="-4"/>
          <w:sz w:val="24"/>
        </w:rPr>
        <w:t>）</w:t>
      </w:r>
    </w:p>
    <w:p w14:paraId="0DDC7DD0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hint="default" w:ascii="Times New Roman" w:hAnsi="Times New Roman" w:eastAsia="Times New Roman" w:cs="Times New Roman"/>
          <w:position w:val="1"/>
          <w:sz w:val="24"/>
        </w:rPr>
      </w:pPr>
      <w:r>
        <w:rPr>
          <w:rFonts w:hint="default" w:ascii="Times New Roman" w:hAnsi="Times New Roman" w:cs="Times New Roman"/>
          <w:sz w:val="24"/>
        </w:rPr>
        <w:t>算数逻辑单元</w:t>
      </w:r>
      <w:r>
        <w:rPr>
          <w:rFonts w:hint="default" w:ascii="Times New Roman" w:hAnsi="Times New Roman" w:cs="Times New Roman"/>
          <w:spacing w:val="-4"/>
          <w:sz w:val="24"/>
        </w:rPr>
        <w:t>（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"_bookmark11"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spacing w:val="-4"/>
          <w:sz w:val="24"/>
        </w:rPr>
        <w:t>ALU</w:t>
      </w:r>
      <w:r>
        <w:rPr>
          <w:rFonts w:hint="default" w:ascii="Times New Roman" w:hAnsi="Times New Roman" w:eastAsia="Times New Roman" w:cs="Times New Roman"/>
          <w:spacing w:val="-4"/>
          <w:sz w:val="24"/>
        </w:rPr>
        <w:fldChar w:fldCharType="end"/>
      </w:r>
      <w:r>
        <w:rPr>
          <w:rFonts w:hint="default" w:ascii="Times New Roman" w:hAnsi="Times New Roman" w:cs="Times New Roman"/>
          <w:spacing w:val="-4"/>
          <w:sz w:val="24"/>
        </w:rPr>
        <w:t>）</w:t>
      </w:r>
    </w:p>
    <w:p w14:paraId="47502040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hint="default" w:ascii="Times New Roman" w:hAnsi="Times New Roman" w:eastAsia="Times New Roman" w:cs="Times New Roman"/>
          <w:position w:val="1"/>
          <w:sz w:val="24"/>
        </w:rPr>
      </w:pPr>
      <w:r>
        <w:rPr>
          <w:rFonts w:hint="default" w:ascii="Times New Roman" w:hAnsi="Times New Roman" w:cs="Times New Roman"/>
          <w:sz w:val="24"/>
        </w:rPr>
        <w:t>访存单元</w:t>
      </w:r>
      <w:r>
        <w:rPr>
          <w:rFonts w:hint="default" w:ascii="Times New Roman" w:hAnsi="Times New Roman" w:cs="Times New Roman"/>
          <w:spacing w:val="-2"/>
          <w:sz w:val="24"/>
        </w:rPr>
        <w:t>（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"_bookmark13"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spacing w:val="-2"/>
          <w:sz w:val="24"/>
        </w:rPr>
        <w:t>LSU</w:t>
      </w:r>
      <w:r>
        <w:rPr>
          <w:rFonts w:hint="default" w:ascii="Times New Roman" w:hAnsi="Times New Roman" w:eastAsia="Times New Roman" w:cs="Times New Roman"/>
          <w:spacing w:val="-2"/>
          <w:sz w:val="24"/>
        </w:rPr>
        <w:fldChar w:fldCharType="end"/>
      </w:r>
      <w:r>
        <w:rPr>
          <w:rFonts w:hint="default" w:ascii="Times New Roman" w:hAnsi="Times New Roman" w:cs="Times New Roman"/>
          <w:spacing w:val="-2"/>
          <w:sz w:val="24"/>
        </w:rPr>
        <w:t>）</w:t>
      </w:r>
    </w:p>
    <w:p w14:paraId="4422136F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hint="default" w:ascii="Times New Roman" w:hAnsi="Times New Roman" w:eastAsia="Times New Roman" w:cs="Times New Roman"/>
          <w:position w:val="1"/>
          <w:sz w:val="24"/>
        </w:rPr>
      </w:pPr>
      <w:r>
        <w:rPr>
          <w:rFonts w:hint="default" w:ascii="Times New Roman" w:hAnsi="Times New Roman" w:cs="Times New Roman"/>
          <w:sz w:val="24"/>
        </w:rPr>
        <w:t>写回单元</w:t>
      </w:r>
      <w:r>
        <w:rPr>
          <w:rFonts w:hint="default" w:ascii="Times New Roman" w:hAnsi="Times New Roman" w:cs="Times New Roman"/>
          <w:spacing w:val="-2"/>
          <w:sz w:val="24"/>
        </w:rPr>
        <w:t>（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"_bookmark14"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spacing w:val="-2"/>
          <w:sz w:val="24"/>
        </w:rPr>
        <w:t>WBU</w:t>
      </w:r>
      <w:r>
        <w:rPr>
          <w:rFonts w:hint="default" w:ascii="Times New Roman" w:hAnsi="Times New Roman" w:eastAsia="Times New Roman" w:cs="Times New Roman"/>
          <w:spacing w:val="-2"/>
          <w:sz w:val="24"/>
        </w:rPr>
        <w:fldChar w:fldCharType="end"/>
      </w:r>
      <w:r>
        <w:rPr>
          <w:rFonts w:hint="default" w:ascii="Times New Roman" w:hAnsi="Times New Roman" w:cs="Times New Roman"/>
          <w:spacing w:val="-2"/>
          <w:sz w:val="24"/>
        </w:rPr>
        <w:t>）</w:t>
      </w:r>
    </w:p>
    <w:p w14:paraId="6232FF2D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hint="default" w:ascii="Times New Roman" w:hAnsi="Times New Roman" w:eastAsia="Times New Roman" w:cs="Times New Roman"/>
          <w:position w:val="1"/>
          <w:sz w:val="24"/>
        </w:rPr>
      </w:pPr>
      <w:r>
        <w:rPr>
          <w:rFonts w:hint="default" w:ascii="Times New Roman" w:hAnsi="Times New Roman" w:cs="Times New Roman"/>
          <w:sz w:val="24"/>
        </w:rPr>
        <w:t>寄存器堆</w:t>
      </w:r>
      <w:r>
        <w:rPr>
          <w:rFonts w:hint="default" w:ascii="Times New Roman" w:hAnsi="Times New Roman" w:cs="Times New Roman"/>
          <w:spacing w:val="-2"/>
          <w:sz w:val="24"/>
        </w:rPr>
        <w:t>（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"_bookmark16"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spacing w:val="-2"/>
          <w:sz w:val="24"/>
        </w:rPr>
        <w:t>RegFile</w:t>
      </w:r>
      <w:r>
        <w:rPr>
          <w:rFonts w:hint="default" w:ascii="Times New Roman" w:hAnsi="Times New Roman" w:eastAsia="Times New Roman" w:cs="Times New Roman"/>
          <w:spacing w:val="-2"/>
          <w:sz w:val="24"/>
        </w:rPr>
        <w:fldChar w:fldCharType="end"/>
      </w:r>
      <w:r>
        <w:rPr>
          <w:rFonts w:hint="default" w:ascii="Times New Roman" w:hAnsi="Times New Roman" w:cs="Times New Roman"/>
          <w:spacing w:val="-2"/>
          <w:sz w:val="24"/>
        </w:rPr>
        <w:t>）</w:t>
      </w:r>
    </w:p>
    <w:p w14:paraId="4B09CAC1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hint="default" w:ascii="Times New Roman" w:hAnsi="Times New Roman" w:eastAsia="宋体" w:cs="Times New Roman"/>
          <w:position w:val="1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流水线控制器</w:t>
      </w:r>
      <w:r>
        <w:rPr>
          <w:rFonts w:hint="default" w:ascii="Times New Roman" w:hAnsi="Times New Roman" w:eastAsia="宋体" w:cs="Times New Roman"/>
          <w:spacing w:val="-2"/>
          <w:sz w:val="24"/>
        </w:rPr>
        <w:t>（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"_bookmark17"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  <w:spacing w:val="-2"/>
          <w:sz w:val="24"/>
        </w:rPr>
        <w:t>Pipeline_Ctrl</w:t>
      </w:r>
      <w:r>
        <w:rPr>
          <w:rFonts w:hint="default" w:ascii="Times New Roman" w:hAnsi="Times New Roman" w:eastAsia="宋体" w:cs="Times New Roman"/>
          <w:spacing w:val="-2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pacing w:val="-2"/>
          <w:sz w:val="24"/>
        </w:rPr>
        <w:t>）</w:t>
      </w:r>
    </w:p>
    <w:p w14:paraId="672A6F38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spacing w:val="-2"/>
          <w:sz w:val="24"/>
        </w:rPr>
      </w:pPr>
    </w:p>
    <w:p w14:paraId="7E179D77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spacing w:val="-2"/>
          <w:sz w:val="24"/>
        </w:rPr>
      </w:pPr>
    </w:p>
    <w:p w14:paraId="2354667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line="360" w:lineRule="auto"/>
        <w:ind w:left="624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0"/>
        </w:rPr>
        <w:t xml:space="preserve">其中 </w:t>
      </w:r>
      <w:r>
        <w:rPr>
          <w:rFonts w:hint="default" w:ascii="Times New Roman" w:hAnsi="Times New Roman" w:eastAsia="宋体" w:cs="Times New Roman"/>
        </w:rPr>
        <w:t xml:space="preserve">IFU,IDU,ISU 为前端，ALU,LSU </w:t>
      </w:r>
      <w:r>
        <w:rPr>
          <w:rFonts w:hint="default" w:ascii="Times New Roman" w:hAnsi="Times New Roman" w:eastAsia="宋体" w:cs="Times New Roman"/>
          <w:spacing w:val="-30"/>
        </w:rPr>
        <w:t xml:space="preserve">和 </w:t>
      </w:r>
      <w:r>
        <w:rPr>
          <w:rFonts w:hint="default" w:ascii="Times New Roman" w:hAnsi="Times New Roman" w:eastAsia="宋体" w:cs="Times New Roman"/>
        </w:rPr>
        <w:t xml:space="preserve">WBU </w:t>
      </w:r>
      <w:r>
        <w:rPr>
          <w:rFonts w:hint="default" w:ascii="Times New Roman" w:hAnsi="Times New Roman" w:eastAsia="宋体" w:cs="Times New Roman"/>
          <w:spacing w:val="-1"/>
        </w:rPr>
        <w:t>为后端，共同组成了执行单元</w:t>
      </w:r>
    </w:p>
    <w:p w14:paraId="3F899F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22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"_bookmark8"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EXU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spacing w:val="-120"/>
        </w:rPr>
        <w:t>）</w:t>
      </w:r>
      <w:r>
        <w:rPr>
          <w:rFonts w:hint="default" w:ascii="Times New Roman" w:hAnsi="Times New Roman" w:eastAsia="宋体" w:cs="Times New Roman"/>
          <w:spacing w:val="-10"/>
        </w:rPr>
        <w:t>。</w:t>
      </w:r>
    </w:p>
    <w:p w14:paraId="029E9EB3">
      <w:pPr>
        <w:pStyle w:val="5"/>
        <w:spacing w:before="2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140335</wp:posOffset>
                </wp:positionV>
                <wp:extent cx="5760085" cy="1270"/>
                <wp:effectExtent l="0" t="0" r="0" b="0"/>
                <wp:wrapTopAndBottom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>
                              <a:moveTo>
                                <a:pt x="0" y="0"/>
                              </a:moveTo>
                              <a:lnTo>
                                <a:pt x="57599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AAAAA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70.85pt;margin-top:11.05pt;height:0.1pt;width:453.55pt;mso-position-horizontal-relative:page;mso-wrap-distance-bottom:0pt;mso-wrap-distance-top:0pt;z-index:-251655168;mso-width-relative:page;mso-height-relative:page;" filled="f" stroked="t" coordsize="5760085,1" o:gfxdata="UEsDBAoAAAAAAIdO4kAAAAAAAAAAAAAAAAAEAAAAZHJzL1BLAwQUAAAACACHTuJAvatHr9cAAAAK&#10;AQAADwAAAGRycy9kb3ducmV2LnhtbE2PzU7DMBCE70i8g7VI3KidUEFJ4/TQFiEEFwoP4NrOT4nX&#10;Uew25u3ZnOA4s59mZ8pNcj272DF0HiVkCwHMovamw0bC1+fz3QpYiAqN6j1aCT82wKa6vipVYfyE&#10;H/ZyiA2jEAyFktDGOBScB91ap8LCDxbpVvvRqUhybLgZ1UThrue5EA/cqQ7pQ6sGu22t/j6cnYRT&#10;0uI9bVM96t20r59e9q+7NyHl7U0m1sCiTfEPhrk+VYeKOh39GU1gPell9kiohDzPgM2AWK5ozHF2&#10;7oFXJf8/ofoFUEsDBBQAAAAIAIdO4kCtN/u+FQIAAH0EAAAOAAAAZHJzL2Uyb0RvYy54bWytVNuO&#10;2jAQfa/Uf7D8XhKo2AsirFaLdlWpalfa7QcYxyGWfOuMIfD3HTsJUPqyD81DOPZMzsyZY7N8OFjD&#10;9gpQe1fx6aTkTDnpa+22Ff/1/vzljjOMwtXCeKcqflTIH1afPy27sFAz33pTK2BE4nDRhYq3MYZF&#10;UaBslRU48UE5CjYerIi0hG1Rg+iI3ZpiVpY3ReehDuClQqTddR/kAyN8hNA3jZZq7eXOKhd7VlBG&#10;RJKErQ7IV7nbplEy/mwaVJGZipPSmN9UhPAmvYvVUiy2IEKr5dCC+EgLV5qs0I6KnqjWIgq2A/0P&#10;ldUSPPomTqS3RS8kT4RUTMur2by1IqishUaN4TR0/H+08sf+FZiuK/51zpkTlhx/GcZBOzSeLuCC&#10;st7CKwwrJJi0Hhqw6ZdUsEMe6fE0UnWITNLm/PamLO+IWlJsOrvNEy/O38odxhflM4/Yf8fYG1KP&#10;SLQjkgc3QiBbk6EmGxo5I0MhG7rpDQ0ipu9Scwmy7txI2rN+r959jsarzqm1c9S4y6z57fyeHs5G&#10;lZTbZxBIZVbLAeTShC/FGZe6SBMo80FBb3T9rI1JbSBsN08G2F6Qqsf8JCFE8VdaAIxrgW2fl0ND&#10;mnGUnZzqvUlo4+sjWduRmRXH3zsBijPzzdHhSRdhBDCCzQggmiefr0tqzfnHXfSNTsbkCj3vsKBT&#10;mdscblA69pfrnHX+11j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2rR6/XAAAACgEAAA8AAAAA&#10;AAAAAQAgAAAAIgAAAGRycy9kb3ducmV2LnhtbFBLAQIUABQAAAAIAIdO4kCtN/u+FQIAAH0EAAAO&#10;AAAAAAAAAAEAIAAAACYBAABkcnMvZTJvRG9jLnhtbFBLBQYAAAAABgAGAFkBAACtBQAAAAA=&#10;" path="m0,0l5759999,0e">
                <v:fill on="f" focussize="0,0"/>
                <v:stroke weight="1pt" color="#AAAAAA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5311A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 w:right="1771"/>
        <w:textAlignment w:val="auto"/>
      </w:pPr>
      <w:r>
        <w:rPr>
          <w:spacing w:val="-2"/>
        </w:rPr>
        <w:t>接下来我们将对各个模块的信号名称、方向和功能进行详细说明。其中方向有五种类型</w:t>
      </w:r>
    </w:p>
    <w:p w14:paraId="15FF7555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ascii="Times New Roman" w:hAnsi="Times New Roman" w:eastAsia="Times New Roman"/>
          <w:position w:val="4"/>
          <w:sz w:val="24"/>
        </w:rPr>
      </w:pPr>
      <w:r>
        <w:rPr>
          <w:rFonts w:ascii="Times New Roman" w:hAnsi="Times New Roman" w:eastAsia="Times New Roman"/>
          <w:b/>
          <w:sz w:val="24"/>
        </w:rPr>
        <w:t>Input</w:t>
      </w:r>
      <w:r>
        <w:rPr>
          <w:rFonts w:ascii="Times New Roman" w:hAnsi="Times New Roman" w:eastAsia="Times New Roman"/>
          <w:b/>
          <w:spacing w:val="60"/>
          <w:sz w:val="24"/>
        </w:rPr>
        <w:t xml:space="preserve"> </w:t>
      </w:r>
      <w:r>
        <w:rPr>
          <w:rFonts w:ascii="Times New Roman" w:hAnsi="Times New Roman" w:eastAsia="Times New Roman"/>
          <w:b/>
          <w:position w:val="-3"/>
          <w:sz w:val="24"/>
        </w:rPr>
        <w:drawing>
          <wp:inline distT="0" distB="0" distL="0" distR="0">
            <wp:extent cx="213360" cy="152400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60"/>
          <w:sz w:val="24"/>
        </w:rPr>
        <w:t xml:space="preserve"> </w:t>
      </w:r>
      <w:r>
        <w:rPr>
          <w:sz w:val="24"/>
        </w:rPr>
        <w:t>输入信号，数据流向模块内</w:t>
      </w:r>
      <w:r>
        <w:rPr>
          <w:spacing w:val="-10"/>
          <w:sz w:val="24"/>
        </w:rPr>
        <w:t>部</w:t>
      </w:r>
    </w:p>
    <w:p w14:paraId="20215A83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ascii="Times New Roman" w:hAnsi="Times New Roman" w:eastAsia="Times New Roman"/>
          <w:position w:val="4"/>
          <w:sz w:val="24"/>
        </w:rPr>
      </w:pPr>
      <w:r>
        <w:rPr>
          <w:rFonts w:ascii="Times New Roman" w:hAnsi="Times New Roman" w:eastAsia="Times New Roman"/>
          <w:b/>
          <w:sz w:val="24"/>
        </w:rPr>
        <w:t>Output</w:t>
      </w:r>
      <w:r>
        <w:rPr>
          <w:rFonts w:ascii="Times New Roman" w:hAnsi="Times New Roman" w:eastAsia="Times New Roman"/>
          <w:b/>
          <w:spacing w:val="60"/>
          <w:sz w:val="24"/>
        </w:rPr>
        <w:t xml:space="preserve"> </w:t>
      </w:r>
      <w:r>
        <w:rPr>
          <w:rFonts w:ascii="Times New Roman" w:hAnsi="Times New Roman" w:eastAsia="Times New Roman"/>
          <w:b/>
          <w:position w:val="-3"/>
          <w:sz w:val="24"/>
        </w:rPr>
        <w:drawing>
          <wp:inline distT="0" distB="0" distL="0" distR="0">
            <wp:extent cx="213360" cy="152400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60"/>
          <w:sz w:val="24"/>
        </w:rPr>
        <w:t xml:space="preserve"> </w:t>
      </w:r>
      <w:r>
        <w:rPr>
          <w:sz w:val="24"/>
        </w:rPr>
        <w:t>输出信号，数据从模块流</w:t>
      </w:r>
      <w:r>
        <w:rPr>
          <w:spacing w:val="-10"/>
          <w:sz w:val="24"/>
        </w:rPr>
        <w:t>出</w:t>
      </w:r>
    </w:p>
    <w:p w14:paraId="68EACC1A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ascii="Times New Roman" w:hAnsi="Times New Roman" w:eastAsia="Times New Roman"/>
          <w:position w:val="4"/>
          <w:sz w:val="24"/>
        </w:rPr>
      </w:pPr>
      <w:r>
        <w:rPr>
          <w:rFonts w:ascii="Times New Roman" w:hAnsi="Times New Roman" w:eastAsia="Times New Roman"/>
          <w:b/>
          <w:sz w:val="24"/>
        </w:rPr>
        <w:t>Bundle</w:t>
      </w:r>
      <w:r>
        <w:rPr>
          <w:rFonts w:ascii="Times New Roman" w:hAnsi="Times New Roman" w:eastAsia="Times New Roman"/>
          <w:b/>
          <w:spacing w:val="60"/>
          <w:sz w:val="24"/>
        </w:rPr>
        <w:t xml:space="preserve"> </w:t>
      </w:r>
      <w:r>
        <w:rPr>
          <w:rFonts w:ascii="Times New Roman" w:hAnsi="Times New Roman" w:eastAsia="Times New Roman"/>
          <w:b/>
          <w:position w:val="-3"/>
          <w:sz w:val="24"/>
        </w:rPr>
        <w:drawing>
          <wp:inline distT="0" distB="0" distL="0" distR="0">
            <wp:extent cx="213360" cy="152400"/>
            <wp:effectExtent l="0" t="0" r="0" b="0"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60"/>
          <w:sz w:val="24"/>
        </w:rPr>
        <w:t xml:space="preserve"> </w:t>
      </w:r>
      <w:r>
        <w:rPr>
          <w:sz w:val="24"/>
        </w:rPr>
        <w:t>信号捆绑，包含多个子信号的复合类</w:t>
      </w:r>
      <w:r>
        <w:rPr>
          <w:spacing w:val="-10"/>
          <w:sz w:val="24"/>
        </w:rPr>
        <w:t>型</w:t>
      </w:r>
    </w:p>
    <w:p w14:paraId="6EF277CE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ascii="Times New Roman" w:hAnsi="Times New Roman" w:eastAsia="Times New Roman"/>
          <w:position w:val="4"/>
          <w:sz w:val="24"/>
        </w:rPr>
      </w:pPr>
      <w:r>
        <w:rPr>
          <w:rFonts w:ascii="Times New Roman" w:hAnsi="Times New Roman" w:eastAsia="Times New Roman"/>
          <w:b/>
          <w:sz w:val="24"/>
        </w:rPr>
        <w:t>Decoupled</w:t>
      </w:r>
      <w:r>
        <w:rPr>
          <w:rFonts w:ascii="Times New Roman" w:hAnsi="Times New Roman" w:eastAsia="Times New Roman"/>
          <w:b/>
          <w:spacing w:val="60"/>
          <w:sz w:val="24"/>
        </w:rPr>
        <w:t xml:space="preserve"> </w:t>
      </w:r>
      <w:r>
        <w:rPr>
          <w:rFonts w:ascii="Times New Roman" w:hAnsi="Times New Roman" w:eastAsia="Times New Roman"/>
          <w:b/>
          <w:position w:val="-3"/>
          <w:sz w:val="24"/>
        </w:rPr>
        <w:drawing>
          <wp:inline distT="0" distB="0" distL="0" distR="0">
            <wp:extent cx="213360" cy="152400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60"/>
          <w:sz w:val="24"/>
        </w:rPr>
        <w:t xml:space="preserve"> </w:t>
      </w:r>
      <w:r>
        <w:rPr>
          <w:sz w:val="24"/>
        </w:rPr>
        <w:t>解耦总线，包含</w:t>
      </w:r>
      <w:r>
        <w:rPr>
          <w:spacing w:val="-60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valid</w:t>
      </w:r>
      <w:r>
        <w:rPr>
          <w:sz w:val="24"/>
        </w:rPr>
        <w:t>、</w:t>
      </w:r>
      <w:r>
        <w:rPr>
          <w:rFonts w:ascii="Times New Roman" w:hAnsi="Times New Roman" w:eastAsia="Times New Roman"/>
          <w:sz w:val="24"/>
        </w:rPr>
        <w:t xml:space="preserve">ready </w:t>
      </w:r>
      <w:r>
        <w:rPr>
          <w:sz w:val="24"/>
        </w:rPr>
        <w:t>握手协议的数据传输总</w:t>
      </w:r>
      <w:r>
        <w:rPr>
          <w:spacing w:val="-10"/>
          <w:sz w:val="24"/>
        </w:rPr>
        <w:t>线</w:t>
      </w:r>
    </w:p>
    <w:p w14:paraId="323AB5D2">
      <w:pPr>
        <w:pStyle w:val="14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ascii="Times New Roman" w:hAnsi="Times New Roman" w:eastAsia="Times New Roman"/>
          <w:position w:val="4"/>
          <w:sz w:val="24"/>
        </w:rPr>
      </w:pPr>
      <w:r>
        <w:rPr>
          <w:rFonts w:ascii="Times New Roman" w:hAnsi="Times New Roman" w:eastAsia="Times New Roman"/>
          <w:b/>
          <w:sz w:val="24"/>
        </w:rPr>
        <w:t>Flipped</w:t>
      </w:r>
      <w:r>
        <w:rPr>
          <w:rFonts w:ascii="Times New Roman" w:hAnsi="Times New Roman" w:eastAsia="Times New Roman"/>
          <w:b/>
          <w:spacing w:val="60"/>
          <w:sz w:val="24"/>
        </w:rPr>
        <w:t xml:space="preserve"> </w:t>
      </w:r>
      <w:r>
        <w:rPr>
          <w:rFonts w:ascii="Times New Roman" w:hAnsi="Times New Roman" w:eastAsia="Times New Roman"/>
          <w:b/>
          <w:position w:val="-3"/>
          <w:sz w:val="24"/>
        </w:rPr>
        <w:drawing>
          <wp:inline distT="0" distB="0" distL="0" distR="0">
            <wp:extent cx="213360" cy="152400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60"/>
          <w:sz w:val="24"/>
        </w:rPr>
        <w:t xml:space="preserve"> </w:t>
      </w:r>
      <w:r>
        <w:rPr>
          <w:sz w:val="24"/>
        </w:rPr>
        <w:t>翻转总线，</w:t>
      </w:r>
      <w:r>
        <w:rPr>
          <w:rFonts w:ascii="Times New Roman" w:hAnsi="Times New Roman" w:eastAsia="Times New Roman"/>
          <w:sz w:val="24"/>
        </w:rPr>
        <w:t xml:space="preserve">Decoupled </w:t>
      </w:r>
      <w:r>
        <w:rPr>
          <w:sz w:val="24"/>
        </w:rPr>
        <w:t>的镜像，通常用于接收</w:t>
      </w:r>
      <w:r>
        <w:rPr>
          <w:spacing w:val="-10"/>
          <w:sz w:val="24"/>
        </w:rPr>
        <w:t>端</w:t>
      </w:r>
    </w:p>
    <w:p w14:paraId="453B322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224" w:firstLine="480"/>
        <w:textAlignment w:val="auto"/>
      </w:pPr>
      <w:r>
        <w:rPr>
          <w:spacing w:val="-8"/>
        </w:rPr>
        <w:t xml:space="preserve">顶层模块是整个 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5"/>
        </w:rPr>
        <w:t xml:space="preserve"> </w:t>
      </w:r>
      <w:r>
        <w:t>的最外层封装，用于连接各个功能模块，协调数据流动和控</w:t>
      </w:r>
      <w:r>
        <w:rPr>
          <w:spacing w:val="-2"/>
        </w:rPr>
        <w:t>制信号传递。以下是顶层模块的接口信号：</w:t>
      </w: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1141"/>
        <w:gridCol w:w="6545"/>
      </w:tblGrid>
      <w:tr w14:paraId="6E6D0F2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38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0D0C87BF">
            <w:pPr>
              <w:pStyle w:val="15"/>
              <w:spacing w:before="109"/>
              <w:ind w:left="16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141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23451537">
            <w:pPr>
              <w:pStyle w:val="15"/>
              <w:spacing w:before="109"/>
              <w:ind w:left="20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6545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6D848895">
            <w:pPr>
              <w:pStyle w:val="15"/>
              <w:spacing w:before="109"/>
              <w:ind w:left="25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094F154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3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0ED951D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clock</w:t>
            </w:r>
          </w:p>
        </w:tc>
        <w:tc>
          <w:tcPr>
            <w:tcW w:w="1141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6BBCF0DF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6545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121F58C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系统时钟信号</w:t>
            </w:r>
          </w:p>
        </w:tc>
      </w:tr>
      <w:tr w14:paraId="074083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3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E9A04D2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reset</w:t>
            </w:r>
          </w:p>
        </w:tc>
        <w:tc>
          <w:tcPr>
            <w:tcW w:w="1141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055CDC09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6545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D184916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高电平有效的同步复位信号</w:t>
            </w:r>
          </w:p>
        </w:tc>
      </w:tr>
      <w:tr w14:paraId="7738B8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3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B58FBF0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IF_AXI</w:t>
            </w:r>
          </w:p>
        </w:tc>
        <w:tc>
          <w:tcPr>
            <w:tcW w:w="1141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BDBDB"/>
          </w:tcPr>
          <w:p w14:paraId="7F18587A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6545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29837C15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IFU </w:t>
            </w:r>
            <w:r>
              <w:rPr>
                <w:rFonts w:ascii="宋体" w:eastAsia="宋体"/>
                <w:spacing w:val="-15"/>
                <w:sz w:val="24"/>
              </w:rPr>
              <w:t xml:space="preserve">发出的 </w:t>
            </w:r>
            <w:r>
              <w:rPr>
                <w:sz w:val="24"/>
              </w:rPr>
              <w:t xml:space="preserve">AXI Master </w:t>
            </w:r>
            <w:r>
              <w:rPr>
                <w:rFonts w:ascii="宋体" w:eastAsia="宋体"/>
                <w:spacing w:val="-5"/>
                <w:sz w:val="24"/>
              </w:rPr>
              <w:t>总线</w:t>
            </w:r>
          </w:p>
        </w:tc>
      </w:tr>
      <w:tr w14:paraId="177CC50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384" w:type="dxa"/>
            <w:tcBorders>
              <w:top w:val="double" w:color="000000" w:sz="8" w:space="0"/>
              <w:right w:val="double" w:color="000000" w:sz="8" w:space="0"/>
            </w:tcBorders>
          </w:tcPr>
          <w:p w14:paraId="56080524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LS_AXI</w:t>
            </w:r>
          </w:p>
        </w:tc>
        <w:tc>
          <w:tcPr>
            <w:tcW w:w="1141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FBDBDB"/>
          </w:tcPr>
          <w:p w14:paraId="0BAF9B30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6545" w:type="dxa"/>
            <w:tcBorders>
              <w:top w:val="double" w:color="000000" w:sz="8" w:space="0"/>
              <w:left w:val="double" w:color="000000" w:sz="8" w:space="0"/>
            </w:tcBorders>
          </w:tcPr>
          <w:p w14:paraId="4988E1B3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LSU </w:t>
            </w:r>
            <w:r>
              <w:rPr>
                <w:rFonts w:ascii="宋体" w:eastAsia="宋体"/>
                <w:spacing w:val="-15"/>
                <w:sz w:val="24"/>
              </w:rPr>
              <w:t xml:space="preserve">发出的 </w:t>
            </w:r>
            <w:r>
              <w:rPr>
                <w:sz w:val="24"/>
              </w:rPr>
              <w:t xml:space="preserve">AXI Master </w:t>
            </w:r>
            <w:r>
              <w:rPr>
                <w:rFonts w:ascii="宋体" w:eastAsia="宋体"/>
                <w:spacing w:val="-5"/>
                <w:sz w:val="24"/>
              </w:rPr>
              <w:t>总线</w:t>
            </w:r>
          </w:p>
        </w:tc>
      </w:tr>
    </w:tbl>
    <w:p w14:paraId="602350B8">
      <w:pPr>
        <w:pStyle w:val="5"/>
        <w:spacing w:before="196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1-</w:t>
      </w:r>
      <w:r>
        <w:rPr>
          <w:spacing w:val="-2"/>
        </w:rPr>
        <w:t>顶层模块的接口信号</w:t>
      </w:r>
    </w:p>
    <w:p w14:paraId="13D03F36">
      <w:pPr>
        <w:pStyle w:val="3"/>
        <w:numPr>
          <w:ilvl w:val="1"/>
          <w:numId w:val="2"/>
        </w:numPr>
        <w:bidi w:val="0"/>
      </w:pPr>
      <w:bookmarkStart w:id="21" w:name="指令集支持"/>
      <w:bookmarkEnd w:id="21"/>
      <w:bookmarkStart w:id="22" w:name="_bookmark7"/>
      <w:bookmarkEnd w:id="22"/>
      <w:bookmarkStart w:id="23" w:name="_Toc762"/>
      <w:r>
        <w:t>指令集支持</w:t>
      </w:r>
      <w:bookmarkEnd w:id="23"/>
    </w:p>
    <w:p w14:paraId="016F7569">
      <w:pPr>
        <w:pStyle w:val="5"/>
        <w:bidi w:val="0"/>
      </w:pPr>
      <w:r>
        <w:t>RV32I，或者可选的 RV32E</w:t>
      </w:r>
    </w:p>
    <w:p w14:paraId="0D9CEEDF">
      <w:pPr>
        <w:pStyle w:val="3"/>
        <w:numPr>
          <w:ilvl w:val="1"/>
          <w:numId w:val="2"/>
        </w:numPr>
        <w:bidi w:val="0"/>
      </w:pPr>
      <w:bookmarkStart w:id="24" w:name="执行模块"/>
      <w:bookmarkEnd w:id="24"/>
      <w:bookmarkStart w:id="25" w:name="_bookmark8"/>
      <w:bookmarkEnd w:id="25"/>
      <w:bookmarkStart w:id="26" w:name="_Toc7502"/>
      <w:r>
        <w:t>执行模块</w:t>
      </w:r>
      <w:bookmarkEnd w:id="26"/>
    </w:p>
    <w:p w14:paraId="5023884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331" w:firstLine="480"/>
        <w:textAlignment w:val="auto"/>
        <w:rPr>
          <w:rFonts w:hint="eastAsia" w:eastAsia="宋体"/>
          <w:lang w:eastAsia="zh-CN"/>
        </w:rPr>
      </w:pPr>
      <w:r>
        <w:rPr>
          <w:spacing w:val="-2"/>
        </w:rPr>
        <w:t>下面将对各个执行器接口方向和定义分别进行详细说明。其中若无特殊说明，每</w:t>
      </w:r>
      <w:r>
        <w:rPr>
          <w:spacing w:val="-4"/>
        </w:rPr>
        <w:t xml:space="preserve">个模块均隐含一个输出总线 </w:t>
      </w:r>
      <w:r>
        <w:rPr>
          <w:rFonts w:ascii="Times New Roman" w:eastAsia="Times New Roman"/>
        </w:rPr>
        <w:t>Pipeline_ctrl</w:t>
      </w:r>
      <w:r>
        <w:t>，用于传递给流水线控制器必要的数据</w:t>
      </w:r>
      <w:r>
        <w:rPr>
          <w:rFonts w:hint="eastAsia" w:eastAsia="宋体"/>
          <w:lang w:eastAsia="zh-CN"/>
        </w:rPr>
        <w:t>。</w:t>
      </w:r>
    </w:p>
    <w:p w14:paraId="4240FB7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  <w:rPr>
          <w:rFonts w:hint="eastAsia" w:eastAsia="宋体"/>
          <w:lang w:eastAsia="zh-CN"/>
        </w:rPr>
        <w:sectPr>
          <w:pgSz w:w="11910" w:h="16840"/>
          <w:pgMar w:top="1260" w:right="1275" w:bottom="1040" w:left="1275" w:header="778" w:footer="847" w:gutter="0"/>
          <w:cols w:space="720" w:num="1"/>
        </w:sectPr>
      </w:pPr>
      <w:r>
        <w:rPr>
          <w:spacing w:val="-1"/>
        </w:rPr>
        <w:t>我们会在最后一个子项中集中描述各个总线的具体定义</w:t>
      </w:r>
      <w:r>
        <w:rPr>
          <w:rFonts w:hint="eastAsia" w:eastAsia="宋体"/>
          <w:spacing w:val="-1"/>
          <w:lang w:eastAsia="zh-CN"/>
        </w:rPr>
        <w:t>。</w:t>
      </w:r>
    </w:p>
    <w:p w14:paraId="04E06E0D">
      <w:pPr>
        <w:pStyle w:val="4"/>
        <w:numPr>
          <w:ilvl w:val="2"/>
          <w:numId w:val="2"/>
        </w:numPr>
        <w:bidi w:val="0"/>
        <w:ind w:left="0" w:leftChars="0" w:firstLine="0" w:firstLineChars="0"/>
      </w:pPr>
      <w:bookmarkStart w:id="27" w:name="取指模块(IFU)"/>
      <w:bookmarkEnd w:id="27"/>
      <w:bookmarkStart w:id="28" w:name="_bookmark9"/>
      <w:bookmarkEnd w:id="28"/>
      <w:bookmarkStart w:id="29" w:name="_Toc6740"/>
      <w:r>
        <w:t>取指模块(IFU)</w:t>
      </w:r>
      <w:bookmarkEnd w:id="29"/>
    </w:p>
    <w:p w14:paraId="5953C55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305" w:firstLine="460" w:firstLineChars="200"/>
        <w:jc w:val="both"/>
        <w:textAlignment w:val="auto"/>
        <w:rPr>
          <w:rFonts w:hint="eastAsia" w:ascii="Times New Roman" w:eastAsia="宋体"/>
          <w:lang w:eastAsia="zh-CN"/>
        </w:rPr>
      </w:pPr>
      <w:r>
        <w:rPr>
          <w:spacing w:val="-5"/>
        </w:rPr>
        <w:t xml:space="preserve">取值模块的任务是根据 </w:t>
      </w:r>
      <w:r>
        <w:rPr>
          <w:rFonts w:ascii="Times New Roman" w:eastAsia="Times New Roman"/>
          <w:spacing w:val="-2"/>
        </w:rPr>
        <w:t>PC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7"/>
        </w:rPr>
        <w:t xml:space="preserve">提供指令给 </w:t>
      </w:r>
      <w:r>
        <w:rPr>
          <w:rFonts w:ascii="Times New Roman" w:eastAsia="Times New Roman"/>
          <w:spacing w:val="-2"/>
        </w:rPr>
        <w:t>IDU</w:t>
      </w:r>
      <w:r>
        <w:rPr>
          <w:spacing w:val="-5"/>
        </w:rPr>
        <w:t xml:space="preserve">，一开始会尝试在 </w:t>
      </w:r>
      <w:r>
        <w:rPr>
          <w:rFonts w:ascii="Times New Roman" w:eastAsia="Times New Roman"/>
          <w:spacing w:val="-2"/>
        </w:rPr>
        <w:t>Icache</w:t>
      </w:r>
      <w:r>
        <w:rPr>
          <w:rFonts w:ascii="Times New Roman" w:eastAsia="Times New Roman"/>
          <w:spacing w:val="21"/>
        </w:rPr>
        <w:t xml:space="preserve"> </w:t>
      </w:r>
      <w:r>
        <w:rPr>
          <w:spacing w:val="-2"/>
        </w:rPr>
        <w:t>中取指，如</w:t>
      </w:r>
      <w:r>
        <w:rPr>
          <w:spacing w:val="-5"/>
        </w:rPr>
        <w:t xml:space="preserve">果没有命中则通过 </w:t>
      </w:r>
      <w:r>
        <w:rPr>
          <w:rFonts w:ascii="Times New Roman" w:eastAsia="Times New Roman"/>
          <w:spacing w:val="-2"/>
        </w:rPr>
        <w:t>AXI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7"/>
        </w:rPr>
        <w:t xml:space="preserve">总线请求从 </w:t>
      </w:r>
      <w:r>
        <w:rPr>
          <w:rFonts w:ascii="Times New Roman" w:eastAsia="Times New Roman"/>
          <w:spacing w:val="-2"/>
        </w:rPr>
        <w:t>IROM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7"/>
        </w:rPr>
        <w:t xml:space="preserve">中取指，以 </w:t>
      </w:r>
      <w:r>
        <w:rPr>
          <w:rFonts w:ascii="Times New Roman" w:eastAsia="Times New Roman"/>
          <w:spacing w:val="-2"/>
        </w:rPr>
        <w:t>lru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6"/>
        </w:rPr>
        <w:t xml:space="preserve">替换算法替换 </w:t>
      </w:r>
      <w:r>
        <w:rPr>
          <w:rFonts w:ascii="Times New Roman" w:eastAsia="Times New Roman"/>
          <w:spacing w:val="-2"/>
        </w:rPr>
        <w:t>Icache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2"/>
        </w:rPr>
        <w:t xml:space="preserve">中的指令后，再次从 </w:t>
      </w:r>
      <w:r>
        <w:rPr>
          <w:rFonts w:ascii="Times New Roman" w:eastAsia="Times New Roman"/>
        </w:rPr>
        <w:t xml:space="preserve">Icache </w:t>
      </w:r>
      <w:r>
        <w:rPr>
          <w:spacing w:val="-2"/>
        </w:rPr>
        <w:t xml:space="preserve">中取指并传递给 </w:t>
      </w:r>
      <w:r>
        <w:rPr>
          <w:rFonts w:ascii="Times New Roman" w:eastAsia="Times New Roman"/>
        </w:rPr>
        <w:t>IDU</w:t>
      </w:r>
      <w:r>
        <w:rPr>
          <w:rFonts w:hint="eastAsia" w:eastAsia="宋体"/>
          <w:lang w:eastAsia="zh-CN"/>
        </w:rPr>
        <w:t>。</w:t>
      </w:r>
    </w:p>
    <w:p w14:paraId="13A1242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305" w:firstLine="468" w:firstLineChars="200"/>
        <w:jc w:val="both"/>
        <w:textAlignment w:val="auto"/>
        <w:rPr>
          <w:rFonts w:hint="eastAsia" w:eastAsia="宋体"/>
          <w:spacing w:val="-6"/>
          <w:lang w:eastAsia="zh-CN"/>
        </w:rPr>
      </w:pPr>
      <w:r>
        <w:rPr>
          <w:spacing w:val="-3"/>
        </w:rPr>
        <w:t xml:space="preserve">取指模块同时还集成了简单的分支预测器，在当前 </w:t>
      </w:r>
      <w:r>
        <w:rPr>
          <w:rFonts w:ascii="Times New Roman" w:eastAsia="Times New Roman"/>
        </w:rPr>
        <w:t xml:space="preserve">PC </w:t>
      </w:r>
      <w:r>
        <w:rPr>
          <w:spacing w:val="-1"/>
        </w:rPr>
        <w:t>的取指完成之后，会通过分</w:t>
      </w:r>
      <w:r>
        <w:rPr>
          <w:spacing w:val="-10"/>
        </w:rPr>
        <w:t xml:space="preserve">支预测更新 </w:t>
      </w:r>
      <w:r>
        <w:rPr>
          <w:rFonts w:ascii="Times New Roman" w:eastAsia="Times New Roman"/>
        </w:rPr>
        <w:t>PC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4"/>
        </w:rPr>
        <w:t xml:space="preserve">并不间断的进行下一次取指，明确的 </w:t>
      </w:r>
      <w:r>
        <w:rPr>
          <w:rFonts w:ascii="Times New Roman" w:eastAsia="Times New Roman"/>
        </w:rPr>
        <w:t>Next</w:t>
      </w:r>
      <w:r>
        <w:rPr>
          <w:rFonts w:ascii="Times New Roman" w:eastAsia="Times New Roman"/>
          <w:spacing w:val="-9"/>
        </w:rPr>
        <w:t xml:space="preserve"> </w:t>
      </w:r>
      <w:r>
        <w:rPr>
          <w:rFonts w:ascii="Times New Roman" w:eastAsia="Times New Roman"/>
        </w:rPr>
        <w:t>PC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20"/>
        </w:rPr>
        <w:t xml:space="preserve">会在 </w:t>
      </w:r>
      <w:r>
        <w:rPr>
          <w:rFonts w:ascii="Times New Roman" w:eastAsia="Times New Roman"/>
        </w:rPr>
        <w:t>WB</w:t>
      </w:r>
      <w:r>
        <w:rPr>
          <w:rFonts w:ascii="Times New Roman" w:eastAsia="Times New Roman"/>
          <w:spacing w:val="-5"/>
        </w:rPr>
        <w:t xml:space="preserve"> </w:t>
      </w:r>
      <w:r>
        <w:t xml:space="preserve">阶段得到，因此 </w:t>
      </w:r>
      <w:r>
        <w:rPr>
          <w:rFonts w:ascii="Times New Roman" w:eastAsia="Times New Roman"/>
        </w:rPr>
        <w:t xml:space="preserve">IFU </w:t>
      </w:r>
      <w:r>
        <w:rPr>
          <w:spacing w:val="-3"/>
        </w:rPr>
        <w:t xml:space="preserve">还需要接受 </w:t>
      </w:r>
      <w:r>
        <w:rPr>
          <w:rFonts w:ascii="Times New Roman" w:eastAsia="Times New Roman"/>
        </w:rPr>
        <w:t xml:space="preserve">WBU </w:t>
      </w:r>
      <w:r>
        <w:t>发出的信号来判断是否需要更新分支预测历史和进行下一次取</w:t>
      </w:r>
      <w:r>
        <w:rPr>
          <w:spacing w:val="-6"/>
        </w:rPr>
        <w:t>指</w:t>
      </w:r>
      <w:r>
        <w:rPr>
          <w:rFonts w:hint="eastAsia" w:eastAsia="宋体"/>
          <w:spacing w:val="-6"/>
          <w:lang w:eastAsia="zh-CN"/>
        </w:rPr>
        <w:t>。</w:t>
      </w:r>
    </w:p>
    <w:p w14:paraId="75C17C6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305" w:firstLine="420" w:firstLineChars="200"/>
        <w:jc w:val="both"/>
        <w:textAlignment w:val="auto"/>
        <w:rPr>
          <w:rFonts w:hint="eastAsia" w:ascii="Times New Roman" w:eastAsia="宋体"/>
          <w:lang w:eastAsia="zh-CN"/>
        </w:rPr>
      </w:pPr>
      <w:r>
        <w:rPr>
          <w:spacing w:val="-15"/>
        </w:rPr>
        <w:t xml:space="preserve">我们的 </w:t>
      </w:r>
      <w:r>
        <w:rPr>
          <w:rFonts w:ascii="Times New Roman" w:eastAsia="Times New Roman"/>
        </w:rPr>
        <w:t xml:space="preserve">ICache </w:t>
      </w:r>
      <w:r>
        <w:rPr>
          <w:spacing w:val="-10"/>
        </w:rPr>
        <w:t xml:space="preserve">目前参数为 </w:t>
      </w:r>
      <w:r>
        <w:rPr>
          <w:rFonts w:ascii="Times New Roman" w:eastAsia="Times New Roman"/>
        </w:rPr>
        <w:t>8set 4way 32byte</w:t>
      </w:r>
      <w:r>
        <w:rPr>
          <w:spacing w:val="-10"/>
        </w:rPr>
        <w:t xml:space="preserve">，支持通过 </w:t>
      </w:r>
      <w:r>
        <w:rPr>
          <w:rFonts w:ascii="Times New Roman" w:eastAsia="Times New Roman"/>
        </w:rPr>
        <w:t xml:space="preserve">AXI Burst transfer </w:t>
      </w:r>
      <w:r>
        <w:rPr>
          <w:spacing w:val="-5"/>
        </w:rPr>
        <w:t>进行</w:t>
      </w:r>
      <w:r>
        <w:rPr>
          <w:rFonts w:ascii="Times New Roman" w:eastAsia="Times New Roman"/>
        </w:rPr>
        <w:t xml:space="preserve">Cache </w:t>
      </w:r>
      <w:r>
        <w:rPr>
          <w:spacing w:val="-3"/>
        </w:rPr>
        <w:t>替换</w:t>
      </w:r>
      <w:r>
        <w:rPr>
          <w:rFonts w:hint="eastAsia" w:eastAsia="宋体"/>
          <w:spacing w:val="-3"/>
          <w:lang w:eastAsia="zh-CN"/>
        </w:rPr>
        <w:t>，</w:t>
      </w:r>
      <w:r>
        <w:rPr>
          <w:spacing w:val="-3"/>
        </w:rPr>
        <w:t xml:space="preserve">不过参数可调因此并不固定，目前使用的 </w:t>
      </w:r>
      <w:r>
        <w:rPr>
          <w:rFonts w:ascii="Times New Roman" w:eastAsia="Times New Roman"/>
        </w:rPr>
        <w:t xml:space="preserve">Cache </w:t>
      </w:r>
      <w:r>
        <w:rPr>
          <w:spacing w:val="-10"/>
        </w:rPr>
        <w:t xml:space="preserve">替换策略为 </w:t>
      </w:r>
      <w:r>
        <w:rPr>
          <w:rFonts w:ascii="Times New Roman" w:eastAsia="Times New Roman"/>
          <w:spacing w:val="-5"/>
        </w:rPr>
        <w:t>lru</w:t>
      </w:r>
      <w:r>
        <w:rPr>
          <w:rFonts w:hint="eastAsia" w:eastAsia="宋体"/>
          <w:spacing w:val="-5"/>
          <w:lang w:eastAsia="zh-CN"/>
        </w:rPr>
        <w:t>。</w:t>
      </w:r>
    </w:p>
    <w:p w14:paraId="769B728C">
      <w:pPr>
        <w:pStyle w:val="5"/>
        <w:spacing w:before="3"/>
        <w:rPr>
          <w:rFonts w:ascii="Times New Roman"/>
          <w:sz w:val="18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1"/>
        <w:gridCol w:w="1488"/>
        <w:gridCol w:w="5853"/>
      </w:tblGrid>
      <w:tr w14:paraId="61C69DC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731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17CBF73D">
            <w:pPr>
              <w:pStyle w:val="15"/>
              <w:spacing w:before="10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488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2D3C3900">
            <w:pPr>
              <w:pStyle w:val="15"/>
              <w:spacing w:before="109"/>
              <w:ind w:left="19" w:right="1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5853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376EE73E">
            <w:pPr>
              <w:pStyle w:val="15"/>
              <w:spacing w:before="109"/>
              <w:ind w:left="22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43A8EFB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3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16DD3ED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clock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3C55FBC2">
            <w:pPr>
              <w:pStyle w:val="15"/>
              <w:ind w:left="19" w:right="1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853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E2D16AE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系统时钟信号</w:t>
            </w:r>
          </w:p>
        </w:tc>
      </w:tr>
      <w:tr w14:paraId="0983D1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3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3CF4FC2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reset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148BEF75">
            <w:pPr>
              <w:pStyle w:val="15"/>
              <w:ind w:left="19" w:right="1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853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ADDC907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高电平有效的同步复位信号</w:t>
            </w:r>
          </w:p>
        </w:tc>
      </w:tr>
      <w:tr w14:paraId="22F3D4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3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497E1EB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IF_AXI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BDBDB"/>
          </w:tcPr>
          <w:p w14:paraId="2CD97502">
            <w:pPr>
              <w:pStyle w:val="15"/>
              <w:ind w:left="19" w:right="1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5853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7666FB0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IFU </w:t>
            </w:r>
            <w:r>
              <w:rPr>
                <w:rFonts w:ascii="宋体" w:eastAsia="宋体"/>
                <w:spacing w:val="-15"/>
                <w:sz w:val="24"/>
              </w:rPr>
              <w:t xml:space="preserve">发出的 </w:t>
            </w:r>
            <w:r>
              <w:rPr>
                <w:sz w:val="24"/>
              </w:rPr>
              <w:t xml:space="preserve">AXI </w:t>
            </w:r>
            <w:r>
              <w:rPr>
                <w:rFonts w:ascii="宋体" w:eastAsia="宋体"/>
                <w:spacing w:val="-3"/>
                <w:sz w:val="24"/>
              </w:rPr>
              <w:t>总线请求</w:t>
            </w:r>
          </w:p>
        </w:tc>
      </w:tr>
      <w:tr w14:paraId="10589DE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3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CE1B569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WBU_2_IFU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2060F5EF">
            <w:pPr>
              <w:pStyle w:val="15"/>
              <w:ind w:left="19" w:right="1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5853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7923C51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WBU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IFU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2AB56D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731" w:type="dxa"/>
            <w:tcBorders>
              <w:top w:val="double" w:color="000000" w:sz="8" w:space="0"/>
              <w:right w:val="double" w:color="000000" w:sz="8" w:space="0"/>
            </w:tcBorders>
          </w:tcPr>
          <w:p w14:paraId="1AFFAF59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IFU_2_IDU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F3D6F7"/>
          </w:tcPr>
          <w:p w14:paraId="7D878DB2">
            <w:pPr>
              <w:pStyle w:val="15"/>
              <w:ind w:left="19" w:right="1"/>
              <w:rPr>
                <w:sz w:val="24"/>
              </w:rPr>
            </w:pPr>
            <w:r>
              <w:rPr>
                <w:spacing w:val="-2"/>
                <w:sz w:val="24"/>
              </w:rPr>
              <w:t>Decoupled</w:t>
            </w:r>
          </w:p>
        </w:tc>
        <w:tc>
          <w:tcPr>
            <w:tcW w:w="5853" w:type="dxa"/>
            <w:tcBorders>
              <w:top w:val="double" w:color="000000" w:sz="8" w:space="0"/>
              <w:left w:val="double" w:color="000000" w:sz="8" w:space="0"/>
            </w:tcBorders>
          </w:tcPr>
          <w:p w14:paraId="236579EF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IFU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IDU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</w:tbl>
    <w:p w14:paraId="07F9493E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2-</w:t>
      </w:r>
      <w:r>
        <w:rPr>
          <w:spacing w:val="-2"/>
        </w:rPr>
        <w:t>取指模块的接口信号</w:t>
      </w:r>
    </w:p>
    <w:p w14:paraId="10BA3661">
      <w:pPr>
        <w:pStyle w:val="4"/>
        <w:numPr>
          <w:ilvl w:val="2"/>
          <w:numId w:val="2"/>
        </w:numPr>
        <w:bidi w:val="0"/>
        <w:ind w:left="0" w:leftChars="0" w:firstLine="0" w:firstLineChars="0"/>
      </w:pPr>
      <w:bookmarkStart w:id="30" w:name="_bookmark10"/>
      <w:bookmarkEnd w:id="30"/>
      <w:bookmarkStart w:id="31" w:name="译码模块(IDU)"/>
      <w:bookmarkEnd w:id="31"/>
      <w:bookmarkStart w:id="32" w:name="_Toc20909"/>
      <w:r>
        <w:t>译码模块(IDU)</w:t>
      </w:r>
      <w:bookmarkEnd w:id="32"/>
    </w:p>
    <w:p w14:paraId="54A004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277" w:firstLine="48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译码模块的任务是将指令转译为各个模块可以直接使用的控制信号，并将指令根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据类型分发给 </w:t>
      </w:r>
      <w:r>
        <w:rPr>
          <w:rFonts w:hint="default" w:ascii="Times New Roman" w:hAnsi="Times New Roman" w:eastAsia="Courier New" w:cs="Times New Roman"/>
          <w:spacing w:val="-4"/>
          <w:sz w:val="24"/>
          <w:szCs w:val="24"/>
        </w:rPr>
        <w:t>ALU</w:t>
      </w:r>
      <w:r>
        <w:rPr>
          <w:rFonts w:hint="default" w:ascii="Times New Roman" w:hAnsi="Times New Roman" w:eastAsia="Courier New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或者 </w:t>
      </w:r>
      <w:r>
        <w:rPr>
          <w:rFonts w:hint="default" w:ascii="Times New Roman" w:hAnsi="Times New Roman" w:eastAsia="Courier New" w:cs="Times New Roman"/>
          <w:spacing w:val="-4"/>
          <w:sz w:val="24"/>
          <w:szCs w:val="24"/>
        </w:rPr>
        <w:t>AGU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，同时，其还会根据指令需要的操作数从 </w:t>
      </w:r>
      <w:r>
        <w:rPr>
          <w:rFonts w:hint="default" w:ascii="Times New Roman" w:hAnsi="Times New Roman" w:eastAsia="Courier New" w:cs="Times New Roman"/>
          <w:spacing w:val="-4"/>
          <w:sz w:val="24"/>
          <w:szCs w:val="24"/>
        </w:rPr>
        <w:t>GPR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，</w:t>
      </w:r>
      <w:r>
        <w:rPr>
          <w:rFonts w:hint="default" w:ascii="Times New Roman" w:hAnsi="Times New Roman" w:eastAsia="Courier New" w:cs="Times New Roman"/>
          <w:spacing w:val="-4"/>
          <w:sz w:val="24"/>
          <w:szCs w:val="24"/>
        </w:rPr>
        <w:t>CSR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，</w:t>
      </w:r>
      <w:r>
        <w:rPr>
          <w:rFonts w:hint="default" w:ascii="Times New Roman" w:hAnsi="Times New Roman" w:eastAsia="Courier New" w:cs="Times New Roman"/>
          <w:spacing w:val="-4"/>
          <w:sz w:val="24"/>
          <w:szCs w:val="24"/>
        </w:rPr>
        <w:t>IMM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， </w:t>
      </w:r>
      <w:r>
        <w:rPr>
          <w:rFonts w:hint="default" w:ascii="Times New Roman" w:hAnsi="Times New Roman" w:eastAsia="Courier New" w:cs="Times New Roman"/>
          <w:sz w:val="24"/>
          <w:szCs w:val="24"/>
        </w:rPr>
        <w:t>PC</w:t>
      </w:r>
      <w:r>
        <w:rPr>
          <w:rFonts w:hint="default" w:ascii="Times New Roman" w:hAnsi="Times New Roman" w:eastAsia="Courier New" w:cs="Times New Roman"/>
          <w:spacing w:val="-3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中选择两个作为实际需要的操作数。</w:t>
      </w:r>
    </w:p>
    <w:p w14:paraId="6DABDCD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为了获取这些数据，</w:t>
      </w:r>
      <w:r>
        <w:rPr>
          <w:rFonts w:hint="default" w:ascii="Times New Roman" w:hAnsi="Times New Roman" w:eastAsia="Courier New" w:cs="Times New Roman"/>
          <w:sz w:val="24"/>
          <w:szCs w:val="24"/>
        </w:rPr>
        <w:t>IDU</w:t>
      </w:r>
      <w:r>
        <w:rPr>
          <w:rFonts w:hint="default" w:ascii="Times New Roman" w:hAnsi="Times New Roman" w:eastAsia="Courier New" w:cs="Times New Roman"/>
          <w:spacing w:val="-5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>需要根据指令提取出立即数，并通过总线将需要读取的</w:t>
      </w:r>
    </w:p>
    <w:p w14:paraId="2675C0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0" w:firstLine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 New" w:cs="Times New Roman"/>
          <w:sz w:val="24"/>
          <w:szCs w:val="24"/>
        </w:rPr>
        <w:t>GPR</w:t>
      </w:r>
      <w:r>
        <w:rPr>
          <w:rFonts w:hint="default" w:ascii="Times New Roman" w:hAnsi="Times New Roman" w:eastAsia="Courier New" w:cs="Times New Roman"/>
          <w:spacing w:val="-5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8"/>
          <w:sz w:val="24"/>
          <w:szCs w:val="24"/>
        </w:rPr>
        <w:t xml:space="preserve">和 </w:t>
      </w:r>
      <w:r>
        <w:rPr>
          <w:rFonts w:hint="default" w:ascii="Times New Roman" w:hAnsi="Times New Roman" w:eastAsia="Courier New" w:cs="Times New Roman"/>
          <w:sz w:val="24"/>
          <w:szCs w:val="24"/>
        </w:rPr>
        <w:t>CSR</w:t>
      </w:r>
      <w:r>
        <w:rPr>
          <w:rFonts w:hint="default" w:ascii="Times New Roman" w:hAnsi="Times New Roman" w:eastAsia="Courier New" w:cs="Times New Roman"/>
          <w:spacing w:val="-5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地址传递给 </w:t>
      </w:r>
      <w:r>
        <w:rPr>
          <w:rFonts w:hint="default" w:ascii="Times New Roman" w:hAnsi="Times New Roman" w:eastAsia="Courier New" w:cs="Times New Roman"/>
          <w:sz w:val="24"/>
          <w:szCs w:val="24"/>
        </w:rPr>
        <w:t>RegFile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，以读取其数据。</w:t>
      </w:r>
    </w:p>
    <w:p w14:paraId="7DF9E0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5D200F4E">
      <w:pPr>
        <w:pStyle w:val="5"/>
        <w:spacing w:before="2"/>
        <w:rPr>
          <w:sz w:val="11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488"/>
        <w:gridCol w:w="5880"/>
      </w:tblGrid>
      <w:tr w14:paraId="7CFAB8C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48" w:hRule="atLeast"/>
        </w:trPr>
        <w:tc>
          <w:tcPr>
            <w:tcW w:w="170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3F8696E7">
            <w:pPr>
              <w:pStyle w:val="15"/>
              <w:spacing w:before="10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488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201D882B">
            <w:pPr>
              <w:pStyle w:val="15"/>
              <w:spacing w:before="109"/>
              <w:ind w:left="1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5880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347DC5F9">
            <w:pPr>
              <w:pStyle w:val="15"/>
              <w:spacing w:before="109"/>
              <w:ind w:left="22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3996A4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0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3FA2AD4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clock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47065EF9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88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2E93E46D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系统时钟信号</w:t>
            </w:r>
          </w:p>
        </w:tc>
      </w:tr>
      <w:tr w14:paraId="2F82CC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0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789F3B37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reset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2B45C4AE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88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0F001A7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高电平有效的同步复位信号</w:t>
            </w:r>
          </w:p>
        </w:tc>
      </w:tr>
      <w:tr w14:paraId="6084B6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0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74E6F20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REG_2_IDU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BDBDB"/>
          </w:tcPr>
          <w:p w14:paraId="4A5EEF21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588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895F1DF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REG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IDU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515F74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0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E34C56E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IDU_2_REG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BDBDB"/>
          </w:tcPr>
          <w:p w14:paraId="4C92BE38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588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220F61C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IDU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REG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508AE9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0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C81E5A0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IFU_2_IDU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7DC5B278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588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04BCF99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IFU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IDU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44694F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704" w:type="dxa"/>
            <w:tcBorders>
              <w:top w:val="double" w:color="000000" w:sz="8" w:space="0"/>
              <w:right w:val="double" w:color="000000" w:sz="8" w:space="0"/>
            </w:tcBorders>
          </w:tcPr>
          <w:p w14:paraId="2AA4BF22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IDU_2_EXU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F3D6F7"/>
          </w:tcPr>
          <w:p w14:paraId="6ADBCE14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Decoupled</w:t>
            </w:r>
          </w:p>
        </w:tc>
        <w:tc>
          <w:tcPr>
            <w:tcW w:w="5880" w:type="dxa"/>
            <w:tcBorders>
              <w:top w:val="double" w:color="000000" w:sz="8" w:space="0"/>
              <w:left w:val="double" w:color="000000" w:sz="8" w:space="0"/>
            </w:tcBorders>
          </w:tcPr>
          <w:p w14:paraId="49B638E1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IDU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>EXU</w:t>
            </w:r>
            <w:r>
              <w:rPr>
                <w:rFonts w:ascii="宋体" w:eastAsia="宋体"/>
                <w:spacing w:val="-15"/>
                <w:sz w:val="24"/>
              </w:rPr>
              <w:t xml:space="preserve">，也即 </w:t>
            </w:r>
            <w:r>
              <w:rPr>
                <w:sz w:val="24"/>
              </w:rPr>
              <w:t xml:space="preserve">AGU </w:t>
            </w:r>
            <w:r>
              <w:rPr>
                <w:rFonts w:ascii="宋体" w:eastAsia="宋体"/>
                <w:spacing w:val="-30"/>
                <w:sz w:val="24"/>
              </w:rPr>
              <w:t xml:space="preserve">或 </w:t>
            </w:r>
            <w:r>
              <w:rPr>
                <w:sz w:val="24"/>
              </w:rPr>
              <w:t xml:space="preserve">ALU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</w:tbl>
    <w:p w14:paraId="2E197021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3-</w:t>
      </w:r>
      <w:r>
        <w:rPr>
          <w:spacing w:val="-2"/>
        </w:rPr>
        <w:t>译码模块的接口信号</w:t>
      </w:r>
    </w:p>
    <w:p w14:paraId="7EB263FE">
      <w:pPr>
        <w:pStyle w:val="4"/>
        <w:numPr>
          <w:ilvl w:val="2"/>
          <w:numId w:val="2"/>
        </w:numPr>
        <w:bidi w:val="0"/>
        <w:ind w:left="0" w:leftChars="0" w:firstLine="0" w:firstLineChars="0"/>
      </w:pPr>
      <w:bookmarkStart w:id="33" w:name="算数逻辑模块（ALU）"/>
      <w:bookmarkEnd w:id="33"/>
      <w:bookmarkStart w:id="34" w:name="_bookmark11"/>
      <w:bookmarkEnd w:id="34"/>
      <w:bookmarkStart w:id="35" w:name="_Toc10515"/>
      <w:r>
        <w:t>算数逻辑模块（ALU）</w:t>
      </w:r>
      <w:bookmarkEnd w:id="35"/>
    </w:p>
    <w:p w14:paraId="0FB4434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193" w:firstLine="482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pacing w:val="-2"/>
          <w:sz w:val="24"/>
          <w:szCs w:val="24"/>
        </w:rPr>
        <w:t>算数逻辑模块的任务时根据需要执行加法，减法，移位等操作，并将结果通过总</w:t>
      </w:r>
      <w:r>
        <w:rPr>
          <w:rFonts w:hint="default" w:ascii="Times New Roman" w:hAnsi="Times New Roman" w:eastAsia="宋体" w:cs="Times New Roman"/>
          <w:spacing w:val="-12"/>
          <w:sz w:val="24"/>
          <w:szCs w:val="24"/>
        </w:rPr>
        <w:t xml:space="preserve">线传递给 </w:t>
      </w:r>
      <w:r>
        <w:rPr>
          <w:rFonts w:hint="default" w:ascii="Times New Roman" w:hAnsi="Times New Roman" w:eastAsia="宋体" w:cs="Times New Roman"/>
          <w:sz w:val="24"/>
          <w:szCs w:val="24"/>
        </w:rPr>
        <w:t>WBU</w:t>
      </w:r>
      <w:r>
        <w:rPr>
          <w:rFonts w:hint="default" w:ascii="Times New Roman" w:hAnsi="Times New Roman" w:eastAsia="宋体" w:cs="Times New Roman"/>
          <w:spacing w:val="-55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模块。ALU</w:t>
      </w:r>
      <w:r>
        <w:rPr>
          <w:rFonts w:hint="default" w:ascii="Times New Roman" w:hAnsi="Times New Roman" w:eastAsia="宋体" w:cs="Times New Roman"/>
          <w:spacing w:val="-55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spacing w:val="-5"/>
          <w:sz w:val="24"/>
          <w:szCs w:val="24"/>
        </w:rPr>
        <w:t xml:space="preserve">模块的输入信号包括来自 </w:t>
      </w:r>
      <w:r>
        <w:rPr>
          <w:rFonts w:hint="default" w:ascii="Times New Roman" w:hAnsi="Times New Roman" w:eastAsia="宋体" w:cs="Times New Roman"/>
          <w:sz w:val="24"/>
          <w:szCs w:val="24"/>
        </w:rPr>
        <w:t>IDU</w:t>
      </w:r>
      <w:r>
        <w:rPr>
          <w:rFonts w:hint="default" w:ascii="Times New Roman" w:hAnsi="Times New Roman" w:eastAsia="宋体" w:cs="Times New Roman"/>
          <w:spacing w:val="-55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的指令和操作数。输出信号则是</w:t>
      </w:r>
      <w:r>
        <w:rPr>
          <w:rFonts w:hint="default" w:ascii="Times New Roman" w:hAnsi="Times New Roman" w:eastAsia="宋体" w:cs="Times New Roman"/>
          <w:spacing w:val="-2"/>
          <w:sz w:val="24"/>
          <w:szCs w:val="24"/>
        </w:rPr>
        <w:t>运算结果和状态标志位。</w:t>
      </w: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7"/>
        <w:gridCol w:w="1487"/>
        <w:gridCol w:w="5746"/>
      </w:tblGrid>
      <w:tr w14:paraId="29A66D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837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46921F4F">
            <w:pPr>
              <w:pStyle w:val="15"/>
              <w:spacing w:before="109"/>
              <w:ind w:left="16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487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7F0540B6">
            <w:pPr>
              <w:pStyle w:val="15"/>
              <w:spacing w:before="109"/>
              <w:ind w:left="20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5746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3E7DF1C8">
            <w:pPr>
              <w:pStyle w:val="15"/>
              <w:spacing w:before="109"/>
              <w:ind w:left="25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4167A0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3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BB1E031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clock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74C3F4C6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300093FD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系统时钟信号</w:t>
            </w:r>
          </w:p>
        </w:tc>
      </w:tr>
      <w:tr w14:paraId="1873BD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3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482C430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reset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05AC4D8D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2EAAE23F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高电平有效的同步复位信号</w:t>
            </w:r>
          </w:p>
        </w:tc>
      </w:tr>
      <w:tr w14:paraId="2D4D4E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3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8D60CB3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ISU_2_EXU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4FC5D87E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2E33875D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ISU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ALU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5000C86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837" w:type="dxa"/>
            <w:tcBorders>
              <w:top w:val="double" w:color="000000" w:sz="8" w:space="0"/>
              <w:right w:val="double" w:color="000000" w:sz="8" w:space="0"/>
            </w:tcBorders>
          </w:tcPr>
          <w:p w14:paraId="5BC4AF62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EXU_2_WBU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F3D6F7"/>
          </w:tcPr>
          <w:p w14:paraId="26F469AC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Decoupled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</w:tcBorders>
          </w:tcPr>
          <w:p w14:paraId="77DC4146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ALU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WBU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</w:tbl>
    <w:p w14:paraId="01EC46D2">
      <w:pPr>
        <w:pStyle w:val="5"/>
        <w:spacing w:before="196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4-</w:t>
      </w:r>
      <w:r>
        <w:rPr>
          <w:spacing w:val="-1"/>
        </w:rPr>
        <w:t>算数逻辑模块的接口信号</w:t>
      </w:r>
    </w:p>
    <w:p w14:paraId="794D61F4">
      <w:pPr>
        <w:pStyle w:val="4"/>
        <w:numPr>
          <w:ilvl w:val="2"/>
          <w:numId w:val="2"/>
        </w:numPr>
        <w:bidi w:val="0"/>
        <w:ind w:left="0" w:leftChars="0" w:firstLine="0" w:firstLineChars="0"/>
      </w:pPr>
      <w:bookmarkStart w:id="36" w:name="指令派发模块（ISU）"/>
      <w:bookmarkEnd w:id="36"/>
      <w:bookmarkStart w:id="37" w:name="_bookmark12"/>
      <w:bookmarkEnd w:id="37"/>
      <w:bookmarkStart w:id="38" w:name="_Toc20606"/>
      <w:r>
        <w:t>指令派发模块（ISU）</w:t>
      </w:r>
      <w:bookmarkEnd w:id="38"/>
    </w:p>
    <w:p w14:paraId="3346EC8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331" w:firstLine="48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spacing w:val="-2"/>
        </w:rPr>
        <w:t>指令派发模块的任务是根据指令类型将指令派发给不同的处理单元，同时也负责处理单元的一些前期工作</w:t>
      </w:r>
      <w:r>
        <w:rPr>
          <w:rFonts w:hint="eastAsia" w:hAnsi="Times New Roman" w:eastAsia="宋体" w:cs="Times New Roman"/>
          <w:spacing w:val="-2"/>
          <w:lang w:eastAsia="zh-CN"/>
        </w:rPr>
        <w:t>。</w:t>
      </w:r>
    </w:p>
    <w:p w14:paraId="7B02EC6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0"/>
        </w:rPr>
        <w:t xml:space="preserve">对于 </w:t>
      </w:r>
      <w:r>
        <w:rPr>
          <w:rFonts w:hint="default" w:ascii="Times New Roman" w:hAnsi="Times New Roman" w:eastAsia="宋体" w:cs="Times New Roman"/>
        </w:rPr>
        <w:t>ALU，ISU 会将指令需要的两个源操作数从(</w:t>
      </w:r>
      <w:r>
        <w:rPr>
          <w:rFonts w:hint="default" w:ascii="Times New Roman" w:hAnsi="Times New Roman" w:eastAsia="宋体" w:cs="Times New Roman"/>
          <w:spacing w:val="-15"/>
        </w:rPr>
        <w:t xml:space="preserve">寄存器 </w:t>
      </w:r>
      <w:r>
        <w:rPr>
          <w:rFonts w:hint="default" w:ascii="Times New Roman" w:hAnsi="Times New Roman" w:eastAsia="宋体" w:cs="Times New Roman"/>
        </w:rPr>
        <w:t>AB，CSR</w:t>
      </w:r>
      <w:r>
        <w:rPr>
          <w:rFonts w:hint="default" w:ascii="Times New Roman" w:hAnsi="Times New Roman" w:eastAsia="宋体" w:cs="Times New Roman"/>
          <w:spacing w:val="-1"/>
        </w:rPr>
        <w:t>，立即数，</w:t>
      </w:r>
      <w:r>
        <w:rPr>
          <w:rFonts w:hint="default" w:ascii="Times New Roman" w:hAnsi="Times New Roman" w:eastAsia="宋体" w:cs="Times New Roman"/>
          <w:spacing w:val="-5"/>
        </w:rPr>
        <w:t>0，</w:t>
      </w:r>
    </w:p>
    <w:p w14:paraId="7DD54BB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184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PC)</w:t>
      </w:r>
      <w:r>
        <w:rPr>
          <w:rFonts w:hint="default" w:ascii="Times New Roman" w:hAnsi="Times New Roman" w:eastAsia="宋体" w:cs="Times New Roman"/>
          <w:spacing w:val="-30"/>
        </w:rPr>
        <w:t xml:space="preserve">中 </w:t>
      </w:r>
      <w:r>
        <w:rPr>
          <w:rFonts w:hint="default" w:ascii="Times New Roman" w:hAnsi="Times New Roman" w:eastAsia="宋体" w:cs="Times New Roman"/>
        </w:rPr>
        <w:t>Mux</w:t>
      </w:r>
      <w:r>
        <w:rPr>
          <w:rFonts w:hint="default" w:ascii="Times New Roman" w:hAnsi="Times New Roman" w:eastAsia="宋体" w:cs="Times New Roman"/>
          <w:spacing w:val="-15"/>
        </w:rPr>
        <w:t xml:space="preserve"> </w:t>
      </w:r>
      <w:r>
        <w:rPr>
          <w:rFonts w:hint="default" w:ascii="Times New Roman" w:hAnsi="Times New Roman" w:eastAsia="宋体" w:cs="Times New Roman"/>
        </w:rPr>
        <w:t>得到，同时还会提前将逻辑数(大于、小于、相等、不相等)的结果计算出来</w:t>
      </w:r>
      <w:r>
        <w:rPr>
          <w:rFonts w:hint="default" w:ascii="Times New Roman" w:hAnsi="Times New Roman" w:eastAsia="宋体" w:cs="Times New Roman"/>
          <w:spacing w:val="-4"/>
        </w:rPr>
        <w:t xml:space="preserve">并参与 </w:t>
      </w:r>
      <w:r>
        <w:rPr>
          <w:rFonts w:hint="default" w:ascii="Times New Roman" w:hAnsi="Times New Roman" w:eastAsia="宋体" w:cs="Times New Roman"/>
        </w:rPr>
        <w:t>Mux</w:t>
      </w:r>
      <w:r>
        <w:rPr>
          <w:rFonts w:hint="default" w:ascii="Times New Roman" w:hAnsi="Times New Roman" w:eastAsia="宋体" w:cs="Times New Roman"/>
          <w:spacing w:val="-3"/>
        </w:rPr>
        <w:t xml:space="preserve">，以减小 </w:t>
      </w:r>
      <w:r>
        <w:rPr>
          <w:rFonts w:hint="default" w:ascii="Times New Roman" w:hAnsi="Times New Roman" w:eastAsia="宋体" w:cs="Times New Roman"/>
        </w:rPr>
        <w:t>ALU 的工作量</w:t>
      </w:r>
      <w:r>
        <w:rPr>
          <w:rFonts w:hint="eastAsia" w:hAnsi="Times New Roman" w:eastAsia="宋体" w:cs="Times New Roman"/>
          <w:lang w:eastAsia="zh-CN"/>
        </w:rPr>
        <w:t>。</w:t>
      </w:r>
    </w:p>
    <w:p w14:paraId="554C622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spacing w:val="-20"/>
        </w:rPr>
        <w:t xml:space="preserve">对于 </w:t>
      </w:r>
      <w:r>
        <w:rPr>
          <w:rFonts w:hint="default" w:ascii="Times New Roman" w:hAnsi="Times New Roman" w:eastAsia="宋体" w:cs="Times New Roman"/>
        </w:rPr>
        <w:t>LSU</w:t>
      </w:r>
      <w:r>
        <w:rPr>
          <w:rFonts w:hint="default" w:ascii="Times New Roman" w:hAnsi="Times New Roman" w:eastAsia="宋体" w:cs="Times New Roman"/>
          <w:spacing w:val="-12"/>
        </w:rPr>
        <w:t xml:space="preserve">，其起到 </w:t>
      </w:r>
      <w:r>
        <w:rPr>
          <w:rFonts w:hint="default" w:ascii="Times New Roman" w:hAnsi="Times New Roman" w:eastAsia="宋体" w:cs="Times New Roman"/>
        </w:rPr>
        <w:t xml:space="preserve">AGU </w:t>
      </w:r>
      <w:r>
        <w:rPr>
          <w:rFonts w:hint="default" w:ascii="Times New Roman" w:hAnsi="Times New Roman" w:eastAsia="宋体" w:cs="Times New Roman"/>
          <w:spacing w:val="-1"/>
        </w:rPr>
        <w:t>的作用，负责提前将访存地址计算出来</w:t>
      </w:r>
      <w:r>
        <w:rPr>
          <w:rFonts w:hint="eastAsia" w:hAnsi="Times New Roman" w:eastAsia="宋体" w:cs="Times New Roman"/>
          <w:spacing w:val="-1"/>
          <w:lang w:eastAsia="zh-CN"/>
        </w:rPr>
        <w:t>。</w:t>
      </w:r>
    </w:p>
    <w:p w14:paraId="240592C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lang w:eastAsia="zh-CN"/>
        </w:rPr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0AE37CC0">
      <w:pPr>
        <w:pStyle w:val="5"/>
        <w:spacing w:before="2"/>
        <w:rPr>
          <w:sz w:val="11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4"/>
        <w:gridCol w:w="1488"/>
        <w:gridCol w:w="5920"/>
      </w:tblGrid>
      <w:tr w14:paraId="1F44DA2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6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0766A1D9">
            <w:pPr>
              <w:pStyle w:val="15"/>
              <w:spacing w:before="10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488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53820C95">
            <w:pPr>
              <w:pStyle w:val="15"/>
              <w:spacing w:before="109"/>
              <w:ind w:left="1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5920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16E2E085">
            <w:pPr>
              <w:pStyle w:val="15"/>
              <w:spacing w:before="109"/>
              <w:ind w:left="22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14D2A54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EBFAF29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clock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2E2E179E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92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B57B04D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系统时钟信号</w:t>
            </w:r>
          </w:p>
        </w:tc>
      </w:tr>
      <w:tr w14:paraId="402772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4153404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reset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3857CAFA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92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3CC8C4B0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高电平有效的同步复位信号</w:t>
            </w:r>
          </w:p>
        </w:tc>
      </w:tr>
      <w:tr w14:paraId="3442347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43A57D45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IDU_2_ISU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746AAE6D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592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61FAA7BC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IDU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ISU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32EC41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7E7CA81C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ISU_2_ALU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27BD7074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Decoupled</w:t>
            </w:r>
          </w:p>
        </w:tc>
        <w:tc>
          <w:tcPr>
            <w:tcW w:w="592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349F8FA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ISU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ALU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75C2D4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64" w:type="dxa"/>
            <w:tcBorders>
              <w:top w:val="double" w:color="000000" w:sz="8" w:space="0"/>
              <w:right w:val="double" w:color="000000" w:sz="8" w:space="0"/>
            </w:tcBorders>
          </w:tcPr>
          <w:p w14:paraId="7F9247B8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ISU_2_LSU</w:t>
            </w:r>
          </w:p>
        </w:tc>
        <w:tc>
          <w:tcPr>
            <w:tcW w:w="1488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F3D6F7"/>
          </w:tcPr>
          <w:p w14:paraId="2D13797C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Decoupled</w:t>
            </w:r>
          </w:p>
        </w:tc>
        <w:tc>
          <w:tcPr>
            <w:tcW w:w="5920" w:type="dxa"/>
            <w:tcBorders>
              <w:top w:val="double" w:color="000000" w:sz="8" w:space="0"/>
              <w:left w:val="double" w:color="000000" w:sz="8" w:space="0"/>
            </w:tcBorders>
          </w:tcPr>
          <w:p w14:paraId="5B22F03B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ISU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LSU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</w:tbl>
    <w:p w14:paraId="1D7FDE97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5-</w:t>
      </w:r>
      <w:r>
        <w:rPr>
          <w:spacing w:val="-1"/>
        </w:rPr>
        <w:t>指令派发模块的接口信号</w:t>
      </w:r>
    </w:p>
    <w:p w14:paraId="4D23EB1E"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</w:rPr>
      </w:pPr>
      <w:bookmarkStart w:id="39" w:name="访存模块（LSU）"/>
      <w:bookmarkEnd w:id="39"/>
      <w:bookmarkStart w:id="40" w:name="_bookmark13"/>
      <w:bookmarkEnd w:id="40"/>
      <w:bookmarkStart w:id="41" w:name="_Toc8084"/>
      <w:r>
        <w:rPr>
          <w:rFonts w:hint="eastAsia"/>
        </w:rPr>
        <w:t>访存模块（LSU）</w:t>
      </w:r>
      <w:bookmarkEnd w:id="41"/>
    </w:p>
    <w:p w14:paraId="13659A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622"/>
        <w:textAlignment w:val="auto"/>
        <w:rPr>
          <w:rFonts w:ascii="Courier New" w:eastAsia="Courier New"/>
          <w:sz w:val="19"/>
        </w:rPr>
      </w:pPr>
      <w:r>
        <w:rPr>
          <w:spacing w:val="-2"/>
        </w:rPr>
        <w:t xml:space="preserve">地址生成模块的任务是根据指令计算出内存地址，并将地址通过总线传递给 </w:t>
      </w:r>
      <w:r>
        <w:rPr>
          <w:rFonts w:ascii="Courier New" w:eastAsia="Courier New"/>
          <w:spacing w:val="-5"/>
          <w:sz w:val="19"/>
        </w:rPr>
        <w:t>WBU</w:t>
      </w:r>
    </w:p>
    <w:p w14:paraId="29B866F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42"/>
        <w:textAlignment w:val="auto"/>
      </w:pPr>
      <w:r>
        <w:rPr>
          <w:spacing w:val="-4"/>
        </w:rPr>
        <w:t>模块。</w:t>
      </w:r>
    </w:p>
    <w:p w14:paraId="586A3048">
      <w:pPr>
        <w:pStyle w:val="5"/>
        <w:spacing w:before="2"/>
        <w:rPr>
          <w:sz w:val="16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7"/>
        <w:gridCol w:w="1487"/>
        <w:gridCol w:w="5746"/>
      </w:tblGrid>
      <w:tr w14:paraId="7F7432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48" w:hRule="atLeast"/>
        </w:trPr>
        <w:tc>
          <w:tcPr>
            <w:tcW w:w="1837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3EE122B1">
            <w:pPr>
              <w:pStyle w:val="15"/>
              <w:spacing w:before="109"/>
              <w:ind w:left="16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487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7F9C36B9">
            <w:pPr>
              <w:pStyle w:val="15"/>
              <w:spacing w:before="109"/>
              <w:ind w:left="20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5746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4D7B36B1">
            <w:pPr>
              <w:pStyle w:val="15"/>
              <w:spacing w:before="109"/>
              <w:ind w:left="25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066E49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3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B5E283E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clock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5FC6AF99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20E7CF83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系统时钟信号</w:t>
            </w:r>
          </w:p>
        </w:tc>
      </w:tr>
      <w:tr w14:paraId="790ACC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3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7CD338E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reset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0E91C2F4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A732627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高电平有效的同步复位信号</w:t>
            </w:r>
          </w:p>
        </w:tc>
      </w:tr>
      <w:tr w14:paraId="6A678C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2" w:hRule="atLeast"/>
        </w:trPr>
        <w:tc>
          <w:tcPr>
            <w:tcW w:w="183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1CD7306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AGU_2_LSU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38C84FE5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FB90998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AGU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LSU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7CB597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3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41CE798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EXU_2_WBU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5877EF87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Decoupled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26FAA63A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LSU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WBU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54D959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837" w:type="dxa"/>
            <w:tcBorders>
              <w:top w:val="double" w:color="000000" w:sz="8" w:space="0"/>
              <w:right w:val="double" w:color="000000" w:sz="8" w:space="0"/>
            </w:tcBorders>
          </w:tcPr>
          <w:p w14:paraId="1A350EAA">
            <w:pPr>
              <w:pStyle w:val="15"/>
              <w:ind w:left="16"/>
              <w:rPr>
                <w:sz w:val="24"/>
              </w:rPr>
            </w:pPr>
            <w:r>
              <w:rPr>
                <w:spacing w:val="-4"/>
                <w:sz w:val="24"/>
              </w:rPr>
              <w:t>DRAM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FBDBDB"/>
          </w:tcPr>
          <w:p w14:paraId="186EEEDA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</w:tcBorders>
          </w:tcPr>
          <w:p w14:paraId="540DBFDB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DRAM </w:t>
            </w:r>
            <w:r>
              <w:rPr>
                <w:rFonts w:ascii="宋体" w:eastAsia="宋体"/>
                <w:spacing w:val="-3"/>
                <w:sz w:val="24"/>
              </w:rPr>
              <w:t>总线信号</w:t>
            </w:r>
          </w:p>
        </w:tc>
      </w:tr>
    </w:tbl>
    <w:p w14:paraId="0C150409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6-</w:t>
      </w:r>
      <w:r>
        <w:rPr>
          <w:spacing w:val="-1"/>
        </w:rPr>
        <w:t>地址生成模块的接口信号</w:t>
      </w:r>
    </w:p>
    <w:p w14:paraId="36706B73">
      <w:pPr>
        <w:pStyle w:val="4"/>
        <w:numPr>
          <w:ilvl w:val="2"/>
          <w:numId w:val="2"/>
        </w:numPr>
        <w:bidi w:val="0"/>
        <w:ind w:left="0" w:leftChars="0" w:firstLine="0" w:firstLineChars="0"/>
      </w:pPr>
      <w:bookmarkStart w:id="42" w:name="写回模块（WBU）"/>
      <w:bookmarkEnd w:id="42"/>
      <w:bookmarkStart w:id="43" w:name="_bookmark14"/>
      <w:bookmarkEnd w:id="43"/>
      <w:bookmarkStart w:id="44" w:name="_Toc14270"/>
      <w:r>
        <w:t>写</w:t>
      </w:r>
      <w:r>
        <w:drawing>
          <wp:inline distT="0" distB="0" distL="0" distR="0">
            <wp:extent cx="120650" cy="127000"/>
            <wp:effectExtent l="0" t="0" r="0" b="0"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模块（WBU）</w:t>
      </w:r>
      <w:bookmarkEnd w:id="44"/>
    </w:p>
    <w:p w14:paraId="79513B3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</w:rPr>
        <w:t>写回模块的任务是将运算结果写回寄存器堆中。</w:t>
      </w:r>
      <w:r>
        <w:rPr>
          <w:rFonts w:hint="default" w:ascii="Times New Roman" w:hAnsi="Times New Roman" w:eastAsia="宋体" w:cs="Times New Roman"/>
          <w:sz w:val="19"/>
        </w:rPr>
        <w:t>WBU</w:t>
      </w:r>
      <w:r>
        <w:rPr>
          <w:rFonts w:hint="default" w:ascii="Times New Roman" w:hAnsi="Times New Roman" w:eastAsia="宋体" w:cs="Times New Roman"/>
          <w:spacing w:val="-54"/>
          <w:sz w:val="19"/>
        </w:rPr>
        <w:t xml:space="preserve"> </w:t>
      </w:r>
      <w:r>
        <w:rPr>
          <w:rFonts w:hint="default" w:ascii="Times New Roman" w:hAnsi="Times New Roman" w:eastAsia="宋体" w:cs="Times New Roman"/>
          <w:spacing w:val="-5"/>
        </w:rPr>
        <w:t xml:space="preserve">模块的输入信号包括来自 </w:t>
      </w:r>
      <w:r>
        <w:rPr>
          <w:rFonts w:hint="default" w:ascii="Times New Roman" w:hAnsi="Times New Roman" w:eastAsia="宋体" w:cs="Times New Roman"/>
          <w:spacing w:val="-5"/>
          <w:sz w:val="19"/>
        </w:rPr>
        <w:t>ALU</w:t>
      </w:r>
    </w:p>
    <w:p w14:paraId="13FEF0B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30"/>
        </w:rPr>
        <w:t xml:space="preserve">和 </w:t>
      </w:r>
      <w:r>
        <w:rPr>
          <w:rFonts w:hint="default" w:ascii="Times New Roman" w:hAnsi="Times New Roman" w:eastAsia="宋体" w:cs="Times New Roman"/>
          <w:sz w:val="19"/>
        </w:rPr>
        <w:t>LSU</w:t>
      </w:r>
      <w:r>
        <w:rPr>
          <w:rFonts w:hint="default" w:ascii="Times New Roman" w:hAnsi="Times New Roman" w:eastAsia="宋体" w:cs="Times New Roman"/>
          <w:spacing w:val="-53"/>
          <w:sz w:val="19"/>
        </w:rPr>
        <w:t xml:space="preserve"> </w:t>
      </w:r>
      <w:r>
        <w:rPr>
          <w:rFonts w:hint="default" w:ascii="Times New Roman" w:hAnsi="Times New Roman" w:eastAsia="宋体" w:cs="Times New Roman"/>
          <w:spacing w:val="-1"/>
        </w:rPr>
        <w:t>的运算结果和状态标志位。输出信号则是写回寄存器堆的控制信号和数据。</w:t>
      </w:r>
    </w:p>
    <w:p w14:paraId="3D6657C8">
      <w:pPr>
        <w:pStyle w:val="5"/>
        <w:spacing w:after="0"/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66AFA797">
      <w:pPr>
        <w:pStyle w:val="5"/>
        <w:spacing w:before="2"/>
        <w:rPr>
          <w:sz w:val="11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7"/>
        <w:gridCol w:w="1487"/>
        <w:gridCol w:w="5746"/>
      </w:tblGrid>
      <w:tr w14:paraId="6EA00C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837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38A9277D">
            <w:pPr>
              <w:pStyle w:val="15"/>
              <w:spacing w:before="109"/>
              <w:ind w:left="16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487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3617A13A">
            <w:pPr>
              <w:pStyle w:val="15"/>
              <w:spacing w:before="109"/>
              <w:ind w:left="20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5746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667EE634">
            <w:pPr>
              <w:pStyle w:val="15"/>
              <w:spacing w:before="109"/>
              <w:ind w:left="25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66A83A3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3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1F52446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clock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1AB7BB97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D4BA280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系统时钟信号</w:t>
            </w:r>
          </w:p>
        </w:tc>
      </w:tr>
      <w:tr w14:paraId="5CD9A91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3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AFE5C33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reset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659F3F59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8C195F5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高电平有效的同步复位信号</w:t>
            </w:r>
          </w:p>
        </w:tc>
      </w:tr>
      <w:tr w14:paraId="28D36E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3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CA844F1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EXU_2_WBU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139E94F6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65E5FF2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EXU</w:t>
            </w:r>
            <w:r>
              <w:rPr>
                <w:rFonts w:ascii="宋体" w:eastAsia="宋体"/>
                <w:spacing w:val="-20"/>
                <w:sz w:val="24"/>
              </w:rPr>
              <w:t xml:space="preserve">，即 </w:t>
            </w:r>
            <w:r>
              <w:rPr>
                <w:sz w:val="24"/>
              </w:rPr>
              <w:t xml:space="preserve">ALU </w:t>
            </w:r>
            <w:r>
              <w:rPr>
                <w:rFonts w:ascii="宋体" w:eastAsia="宋体"/>
                <w:spacing w:val="-30"/>
                <w:sz w:val="24"/>
              </w:rPr>
              <w:t xml:space="preserve">或 </w:t>
            </w:r>
            <w:r>
              <w:rPr>
                <w:sz w:val="24"/>
              </w:rPr>
              <w:t xml:space="preserve">LSU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WBU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45E672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3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7F719AF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WBU_2_IFU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39113FDE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Decoupled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F52C9F3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WBU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IFU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3B56A0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837" w:type="dxa"/>
            <w:tcBorders>
              <w:top w:val="double" w:color="000000" w:sz="8" w:space="0"/>
              <w:right w:val="double" w:color="000000" w:sz="8" w:space="0"/>
            </w:tcBorders>
          </w:tcPr>
          <w:p w14:paraId="5EBA1369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WBU_2_REG</w:t>
            </w:r>
          </w:p>
        </w:tc>
        <w:tc>
          <w:tcPr>
            <w:tcW w:w="1487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FBDBDB"/>
          </w:tcPr>
          <w:p w14:paraId="23BE2C70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5746" w:type="dxa"/>
            <w:tcBorders>
              <w:top w:val="double" w:color="000000" w:sz="8" w:space="0"/>
              <w:left w:val="double" w:color="000000" w:sz="8" w:space="0"/>
            </w:tcBorders>
          </w:tcPr>
          <w:p w14:paraId="57F752F1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Regfile </w:t>
            </w:r>
            <w:r>
              <w:rPr>
                <w:rFonts w:ascii="宋体" w:eastAsia="宋体"/>
                <w:spacing w:val="-2"/>
                <w:sz w:val="24"/>
              </w:rPr>
              <w:t>写入总线信号</w:t>
            </w:r>
          </w:p>
        </w:tc>
      </w:tr>
    </w:tbl>
    <w:p w14:paraId="38C16B97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7-</w:t>
      </w:r>
      <w:r>
        <w:rPr>
          <w:spacing w:val="-2"/>
        </w:rPr>
        <w:t>写回模块的接口信号</w:t>
      </w:r>
    </w:p>
    <w:p w14:paraId="1E33A1BE">
      <w:pPr>
        <w:pStyle w:val="3"/>
        <w:numPr>
          <w:ilvl w:val="1"/>
          <w:numId w:val="2"/>
        </w:numPr>
        <w:bidi w:val="0"/>
      </w:pPr>
      <w:bookmarkStart w:id="45" w:name="_bookmark15"/>
      <w:bookmarkEnd w:id="45"/>
      <w:bookmarkStart w:id="46" w:name="数据通路"/>
      <w:bookmarkEnd w:id="46"/>
      <w:bookmarkStart w:id="47" w:name="_Toc7853"/>
      <w:r>
        <w:t>数据通路</w:t>
      </w:r>
      <w:bookmarkEnd w:id="47"/>
    </w:p>
    <w:p w14:paraId="3713D39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177" w:firstLine="480"/>
        <w:textAlignment w:val="auto"/>
      </w:pPr>
      <w:r>
        <w:rPr>
          <w:spacing w:val="-8"/>
        </w:rPr>
        <w:t xml:space="preserve">对于要求实现的 </w:t>
      </w:r>
      <w:r>
        <w:rPr>
          <w:rFonts w:ascii="Times New Roman" w:eastAsia="Times New Roman"/>
        </w:rPr>
        <w:t>RV32I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20"/>
        </w:rPr>
        <w:t xml:space="preserve">中的 </w:t>
      </w:r>
      <w:r>
        <w:rPr>
          <w:rFonts w:ascii="Times New Roman" w:eastAsia="Times New Roman"/>
        </w:rPr>
        <w:t>37</w:t>
      </w:r>
      <w:r>
        <w:rPr>
          <w:rFonts w:ascii="Times New Roman" w:eastAsia="Times New Roman"/>
          <w:spacing w:val="-15"/>
        </w:rPr>
        <w:t xml:space="preserve"> </w:t>
      </w:r>
      <w:r>
        <w:t>条指令，我们将其分为两类，分别走在不同的流水</w:t>
      </w:r>
      <w:r>
        <w:rPr>
          <w:spacing w:val="-6"/>
        </w:rPr>
        <w:t>线上</w:t>
      </w:r>
    </w:p>
    <w:p w14:paraId="24659FD6">
      <w:pPr>
        <w:pStyle w:val="14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ascii="Times New Roman" w:hAnsi="Times New Roman" w:eastAsia="Times New Roman"/>
          <w:sz w:val="24"/>
        </w:rPr>
      </w:pPr>
      <w:r>
        <w:rPr>
          <w:sz w:val="24"/>
        </w:rPr>
        <w:t>逻辑处理指令</w:t>
      </w:r>
      <w:r>
        <w:rPr>
          <w:rFonts w:ascii="Times New Roman" w:hAnsi="Times New Roman" w:eastAsia="Times New Roman"/>
          <w:sz w:val="24"/>
        </w:rPr>
        <w:t xml:space="preserve">(add, and, lui, sll </w:t>
      </w:r>
      <w:r>
        <w:rPr>
          <w:sz w:val="24"/>
        </w:rPr>
        <w:t>等</w:t>
      </w:r>
      <w:r>
        <w:rPr>
          <w:rFonts w:ascii="Times New Roman" w:hAnsi="Times New Roman" w:eastAsia="Times New Roman"/>
          <w:spacing w:val="-10"/>
          <w:sz w:val="24"/>
        </w:rPr>
        <w:t>)</w:t>
      </w:r>
    </w:p>
    <w:p w14:paraId="1F1D04F6">
      <w:pPr>
        <w:pStyle w:val="5"/>
        <w:spacing w:before="93"/>
        <w:ind w:left="0" w:leftChars="0" w:firstLine="0" w:firstLineChars="0"/>
        <w:rPr>
          <w:rFonts w:ascii="Segoe UI Emoji"/>
        </w:rPr>
      </w:pPr>
      <w:r>
        <w:drawing>
          <wp:inline distT="0" distB="0" distL="114300" distR="114300">
            <wp:extent cx="5758815" cy="1970405"/>
            <wp:effectExtent l="0" t="0" r="5715" b="5080"/>
            <wp:docPr id="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"/>
                    <pic:cNvPicPr>
                      <a:picLocks noChangeAspect="1"/>
                    </pic:cNvPicPr>
                  </pic:nvPicPr>
                  <pic:blipFill>
                    <a:blip r:embed="rId18">
                      <a:lum bright="6000"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CBD7">
      <w:pPr>
        <w:pStyle w:val="5"/>
        <w:ind w:left="3227"/>
      </w:pPr>
      <w:r>
        <w:rPr>
          <w:spacing w:val="-30"/>
        </w:rPr>
        <w:t xml:space="preserve">图 </w:t>
      </w:r>
      <w:r>
        <w:rPr>
          <w:rFonts w:ascii="Times New Roman" w:eastAsia="Times New Roman"/>
        </w:rPr>
        <w:t>3-</w:t>
      </w:r>
      <w:r>
        <w:rPr>
          <w:spacing w:val="-1"/>
        </w:rPr>
        <w:t>逻辑处理指令数据通路</w:t>
      </w:r>
    </w:p>
    <w:p w14:paraId="2C33D1B5">
      <w:pPr>
        <w:pStyle w:val="14"/>
        <w:numPr>
          <w:ilvl w:val="0"/>
          <w:numId w:val="5"/>
        </w:numPr>
        <w:tabs>
          <w:tab w:val="left" w:pos="346"/>
        </w:tabs>
        <w:spacing w:before="140" w:after="0" w:line="240" w:lineRule="auto"/>
        <w:ind w:left="346" w:right="0" w:hanging="204"/>
        <w:jc w:val="left"/>
      </w:pPr>
      <w:r>
        <w:rPr>
          <w:spacing w:val="-3"/>
          <w:sz w:val="24"/>
        </w:rPr>
        <w:t>分支指令</w:t>
      </w:r>
    </w:p>
    <w:p w14:paraId="0090A8C1">
      <w:pPr>
        <w:pStyle w:val="14"/>
        <w:numPr>
          <w:ilvl w:val="0"/>
          <w:numId w:val="0"/>
        </w:numPr>
        <w:tabs>
          <w:tab w:val="left" w:pos="346"/>
        </w:tabs>
        <w:spacing w:before="140" w:after="0" w:line="240" w:lineRule="auto"/>
        <w:ind w:left="142" w:leftChars="0" w:right="0" w:rightChars="0"/>
        <w:jc w:val="left"/>
      </w:pPr>
      <w:r>
        <w:drawing>
          <wp:inline distT="0" distB="0" distL="114300" distR="114300">
            <wp:extent cx="5731510" cy="3080385"/>
            <wp:effectExtent l="0" t="0" r="635" b="6985"/>
            <wp:docPr id="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FA9F">
      <w:pPr>
        <w:pStyle w:val="14"/>
        <w:numPr>
          <w:ilvl w:val="0"/>
          <w:numId w:val="0"/>
        </w:numPr>
        <w:tabs>
          <w:tab w:val="left" w:pos="346"/>
        </w:tabs>
        <w:spacing w:before="140" w:after="0" w:line="240" w:lineRule="auto"/>
        <w:ind w:left="142" w:leftChars="0" w:right="0" w:rightChars="0"/>
        <w:jc w:val="center"/>
      </w:pPr>
      <w:r>
        <w:rPr>
          <w:spacing w:val="-30"/>
        </w:rPr>
        <w:t xml:space="preserve">图 </w:t>
      </w:r>
      <w:r>
        <w:rPr>
          <w:rFonts w:ascii="Times New Roman" w:eastAsia="Times New Roman"/>
        </w:rPr>
        <w:t>4-</w:t>
      </w:r>
      <w:r>
        <w:rPr>
          <w:spacing w:val="-2"/>
        </w:rPr>
        <w:t>访存指令数据通路</w:t>
      </w:r>
    </w:p>
    <w:p w14:paraId="5AB9E551">
      <w:pPr>
        <w:pStyle w:val="5"/>
        <w:spacing w:before="1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139700</wp:posOffset>
                </wp:positionV>
                <wp:extent cx="5760085" cy="1270"/>
                <wp:effectExtent l="0" t="0" r="0" b="0"/>
                <wp:wrapTopAndBottom/>
                <wp:docPr id="65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>
                              <a:moveTo>
                                <a:pt x="0" y="0"/>
                              </a:moveTo>
                              <a:lnTo>
                                <a:pt x="57599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AAAAA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5" o:spid="_x0000_s1026" o:spt="100" style="position:absolute;left:0pt;margin-left:70.85pt;margin-top:11pt;height:0.1pt;width:453.55pt;mso-position-horizontal-relative:page;mso-wrap-distance-bottom:0pt;mso-wrap-distance-top:0pt;z-index:-251654144;mso-width-relative:page;mso-height-relative:page;" filled="f" stroked="t" coordsize="5760085,1" o:gfxdata="UEsDBAoAAAAAAIdO4kAAAAAAAAAAAAAAAAAEAAAAZHJzL1BLAwQUAAAACACHTuJA+jxV+NYAAAAK&#10;AQAADwAAAGRycy9kb3ducmV2LnhtbE2PzU7DMBCE70i8g7VI3KidqIKSxumhLUIILhQewLWdnxKv&#10;o9htzNuzOdHjzH6anSk3yfXsYsfQeZSQLQQwi9qbDhsJ318vDytgISo0qvdoJfzaAJvq9qZUhfET&#10;ftrLITaMQjAUSkIb41BwHnRrnQoLP1ikW+1HpyLJseFmVBOFu57nQjxypzqkD60a7La1+udwdhJO&#10;SYuPtE31qHfTvn5+3b/t3oWU93eZWAOLNsV/GOb6VB0q6nT0ZzSB9aSX2ROhEvKcNs2AWK5ozHF2&#10;cuBVya8nVH9QSwMEFAAAAAgAh07iQNW072kVAgAAfQQAAA4AAABkcnMvZTJvRG9jLnhtbK1UTY/a&#10;MBC9V+p/sHwvCUjAFhFWq0W7qlS1K+32BxjHIZb81RlD4N937CQLpZc9NIfw7Jm8mTfPZn1/soYd&#10;FaD2ruLTScmZctLX2u0r/uvt6csdZxiFq4XxTlX8rJDfbz5/WndhpWa+9aZWwIjE4aoLFW9jDKui&#10;QNkqK3Dig3IUbDxYEWkJ+6IG0RG7NcWsLBdF56EO4KVCpN1tH+QDI3yE0DeNlmrr5cEqF3tWUEZE&#10;koStDsg3udumUTL+bBpUkZmKk9KY31SE8C69i81arPYgQqvl0IL4SAs3mqzQjoq+U21FFOwA+h8q&#10;qyV49E2cSG+LXkieCKmYljezeW1FUFkLjRrD+9Dx/9HKH8cXYLqu+GLOmROWHH8exkE7NJ4u4Iqy&#10;XsMLDCskmLSeGrDpl1SwUx7p+X2k6hSZpM35clGWd0QtKTadLfPEi8u38oDxWfnMI47fMfaG1CMS&#10;7YjkyY0QyNZkqMmGRs7IUMiG7npDg4jpu9Rcgqy7NJL2rD+qN5+j8aZzau0SNe46a76cf6WHs1El&#10;5fYZBFKZzXoAuTTha3HGpS7SBMp8UNAbXT9pY1IbCPvdowF2FKTqIT9JCFH8lRYA41Zg2+fl0JBm&#10;HGUnp3pvEtr5+kzWdmRmxfH3QYDizHxzdHjSRRgBjGA3Aojm0efrklpz/uEQfaOTMblCzzss6FTm&#10;NocblI799TpnXf41N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jxV+NYAAAAKAQAADwAAAAAA&#10;AAABACAAAAAiAAAAZHJzL2Rvd25yZXYueG1sUEsBAhQAFAAAAAgAh07iQNW072kVAgAAfQQAAA4A&#10;AAAAAAAAAQAgAAAAJQEAAGRycy9lMm9Eb2MueG1sUEsFBgAAAAAGAAYAWQEAAKwFAAAAAA==&#10;" path="m0,0l5759999,0e">
                <v:fill on="f" focussize="0,0"/>
                <v:stroke weight="1pt" color="#AAAAAA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DC3993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331" w:firstLine="48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可以观察到，这与教科书上的五级流水线不同，将后端的逻辑处理流水和访存流水分离，从而避免了逻辑处理指令必须在访存阶段空转而浪费周期。</w:t>
      </w:r>
    </w:p>
    <w:p w14:paraId="28F2B82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0"/>
        </w:rPr>
        <w:t xml:space="preserve">对于 </w:t>
      </w:r>
      <w:r>
        <w:rPr>
          <w:rFonts w:hint="default" w:ascii="Times New Roman" w:hAnsi="Times New Roman" w:eastAsia="宋体" w:cs="Times New Roman"/>
        </w:rPr>
        <w:t>riscv 的访存地址，我们只需要将两个源数据(</w:t>
      </w:r>
      <w:r>
        <w:rPr>
          <w:rFonts w:hint="default" w:ascii="Times New Roman" w:hAnsi="Times New Roman" w:eastAsia="宋体" w:cs="Times New Roman"/>
          <w:spacing w:val="-1"/>
        </w:rPr>
        <w:t>两个寄存器或者寄存器与立即</w:t>
      </w:r>
    </w:p>
    <w:p w14:paraId="622A67D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238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12"/>
        </w:rPr>
        <w:t xml:space="preserve">数，不过 </w:t>
      </w:r>
      <w:r>
        <w:rPr>
          <w:rFonts w:hint="default" w:ascii="Times New Roman" w:hAnsi="Times New Roman" w:eastAsia="宋体" w:cs="Times New Roman"/>
        </w:rPr>
        <w:t>ISU</w:t>
      </w:r>
      <w:r>
        <w:rPr>
          <w:rFonts w:hint="default" w:ascii="Times New Roman" w:hAnsi="Times New Roman" w:eastAsia="宋体" w:cs="Times New Roman"/>
          <w:spacing w:val="-15"/>
        </w:rPr>
        <w:t xml:space="preserve"> </w:t>
      </w:r>
      <w:r>
        <w:rPr>
          <w:rFonts w:hint="default" w:ascii="Times New Roman" w:hAnsi="Times New Roman" w:eastAsia="宋体" w:cs="Times New Roman"/>
          <w:spacing w:val="-4"/>
        </w:rPr>
        <w:t xml:space="preserve">不需要关心来源，这些工作会被 </w:t>
      </w:r>
      <w:r>
        <w:rPr>
          <w:rFonts w:hint="default" w:ascii="Times New Roman" w:hAnsi="Times New Roman" w:eastAsia="宋体" w:cs="Times New Roman"/>
        </w:rPr>
        <w:t>IDU</w:t>
      </w:r>
      <w:r>
        <w:rPr>
          <w:rFonts w:hint="default" w:ascii="Times New Roman" w:hAnsi="Times New Roman" w:eastAsia="宋体" w:cs="Times New Roman"/>
          <w:spacing w:val="-13"/>
        </w:rPr>
        <w:t xml:space="preserve"> </w:t>
      </w:r>
      <w:r>
        <w:rPr>
          <w:rFonts w:hint="default" w:ascii="Times New Roman" w:hAnsi="Times New Roman" w:eastAsia="宋体" w:cs="Times New Roman"/>
        </w:rPr>
        <w:t>完成)</w:t>
      </w:r>
      <w:r>
        <w:rPr>
          <w:rFonts w:hint="default" w:ascii="Times New Roman" w:hAnsi="Times New Roman" w:eastAsia="宋体" w:cs="Times New Roman"/>
          <w:spacing w:val="-10"/>
        </w:rPr>
        <w:t xml:space="preserve">相加，因此 </w:t>
      </w:r>
      <w:r>
        <w:rPr>
          <w:rFonts w:hint="default" w:ascii="Times New Roman" w:hAnsi="Times New Roman" w:eastAsia="宋体" w:cs="Times New Roman"/>
        </w:rPr>
        <w:t>AGU</w:t>
      </w:r>
      <w:r>
        <w:rPr>
          <w:rFonts w:hint="default" w:ascii="Times New Roman" w:hAnsi="Times New Roman" w:eastAsia="宋体" w:cs="Times New Roman"/>
          <w:spacing w:val="-6"/>
        </w:rPr>
        <w:t xml:space="preserve"> </w:t>
      </w:r>
      <w:r>
        <w:rPr>
          <w:rFonts w:hint="default" w:ascii="Times New Roman" w:hAnsi="Times New Roman" w:eastAsia="宋体" w:cs="Times New Roman"/>
        </w:rPr>
        <w:t>占用的资源</w:t>
      </w:r>
      <w:r>
        <w:rPr>
          <w:rFonts w:hint="default" w:ascii="Times New Roman" w:hAnsi="Times New Roman" w:eastAsia="宋体" w:cs="Times New Roman"/>
          <w:spacing w:val="-3"/>
        </w:rPr>
        <w:t xml:space="preserve">相较于一个完整 </w:t>
      </w:r>
      <w:r>
        <w:rPr>
          <w:rFonts w:hint="default" w:ascii="Times New Roman" w:hAnsi="Times New Roman" w:eastAsia="宋体" w:cs="Times New Roman"/>
        </w:rPr>
        <w:t>ALU 非常少。</w:t>
      </w:r>
    </w:p>
    <w:p w14:paraId="4D82DD1E">
      <w:pPr>
        <w:pStyle w:val="3"/>
        <w:numPr>
          <w:ilvl w:val="1"/>
          <w:numId w:val="2"/>
        </w:numPr>
        <w:bidi w:val="0"/>
      </w:pPr>
      <w:bookmarkStart w:id="48" w:name="_bookmark16"/>
      <w:bookmarkEnd w:id="48"/>
      <w:bookmarkStart w:id="49" w:name="寄存器堆"/>
      <w:bookmarkEnd w:id="49"/>
      <w:bookmarkStart w:id="50" w:name="_Toc23694"/>
      <w:r>
        <w:t>寄存器堆</w:t>
      </w:r>
      <w:bookmarkEnd w:id="50"/>
    </w:p>
    <w:p w14:paraId="5A881A6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237" w:firstLine="480"/>
        <w:textAlignment w:val="auto"/>
      </w:pPr>
      <w:r>
        <w:rPr>
          <w:spacing w:val="-20"/>
        </w:rPr>
        <w:t xml:space="preserve">模块 </w:t>
      </w:r>
      <w:r>
        <w:rPr>
          <w:rFonts w:ascii="Times New Roman" w:eastAsia="Times New Roman"/>
        </w:rPr>
        <w:t>RegFile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20"/>
        </w:rPr>
        <w:t xml:space="preserve">包含 </w:t>
      </w:r>
      <w:r>
        <w:rPr>
          <w:rFonts w:ascii="Times New Roman" w:eastAsia="Times New Roman"/>
        </w:rPr>
        <w:t>rv32i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5"/>
        </w:rPr>
        <w:t xml:space="preserve">定义的标准寄存器堆，即 </w:t>
      </w:r>
      <w:r>
        <w:rPr>
          <w:rFonts w:ascii="Times New Roman" w:eastAsia="Times New Roman"/>
        </w:rPr>
        <w:t>32</w:t>
      </w:r>
      <w:r>
        <w:rPr>
          <w:rFonts w:ascii="Times New Roman" w:eastAsia="Times New Roman"/>
          <w:spacing w:val="-5"/>
        </w:rPr>
        <w:t xml:space="preserve"> </w:t>
      </w:r>
      <w:r>
        <w:t>个通用寄存器</w:t>
      </w:r>
      <w:r>
        <w:rPr>
          <w:rFonts w:ascii="Times New Roman" w:eastAsia="Times New Roman"/>
        </w:rPr>
        <w:t>(GPR)</w:t>
      </w:r>
      <w:r>
        <w:t>和部分系</w:t>
      </w:r>
      <w:r>
        <w:rPr>
          <w:spacing w:val="-2"/>
        </w:rPr>
        <w:t>统控制寄存器</w:t>
      </w:r>
      <w:r>
        <w:rPr>
          <w:rFonts w:ascii="Times New Roman" w:eastAsia="Times New Roman"/>
          <w:spacing w:val="-2"/>
        </w:rPr>
        <w:t>(CSR)</w:t>
      </w:r>
      <w:r>
        <w:rPr>
          <w:spacing w:val="-2"/>
        </w:rPr>
        <w:t>。</w:t>
      </w:r>
    </w:p>
    <w:p w14:paraId="0889FE8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</w:pPr>
      <w:r>
        <w:rPr>
          <w:spacing w:val="-1"/>
        </w:rPr>
        <w:t>所有读操作都是组合逻辑的，当前周期即可获取数值，而写操作则是时序逻辑的，</w:t>
      </w:r>
    </w:p>
    <w:p w14:paraId="4608A5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/>
        <w:textAlignment w:val="auto"/>
      </w:pPr>
      <w:r>
        <w:rPr>
          <w:spacing w:val="-1"/>
        </w:rPr>
        <w:t>当前周期的写操作会在下一个周期生效。</w:t>
      </w:r>
    </w:p>
    <w:p w14:paraId="1BB88F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357" w:firstLine="480"/>
        <w:textAlignment w:val="auto"/>
      </w:pPr>
      <w:r>
        <w:rPr>
          <w:spacing w:val="-2"/>
        </w:rPr>
        <w:t>不过寄存器堆中并不包含程序计数器</w:t>
      </w:r>
      <w:r>
        <w:rPr>
          <w:rFonts w:ascii="Times New Roman" w:eastAsia="Times New Roman"/>
          <w:spacing w:val="-2"/>
        </w:rPr>
        <w:t>(PC)</w:t>
      </w:r>
      <w:r>
        <w:rPr>
          <w:spacing w:val="-2"/>
        </w:rPr>
        <w:t xml:space="preserve">，为了方便进行推测执行以及后续会添加的分支预测，其目前被存放在 </w:t>
      </w:r>
      <w:r>
        <w:rPr>
          <w:rFonts w:ascii="Times New Roman" w:eastAsia="Times New Roman"/>
        </w:rPr>
        <w:t xml:space="preserve">IFU </w:t>
      </w:r>
      <w:r>
        <w:t>中。</w:t>
      </w:r>
    </w:p>
    <w:p w14:paraId="025AE8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</w:pPr>
      <w:r>
        <w:rPr>
          <w:spacing w:val="-1"/>
        </w:rPr>
        <w:t>寄存器堆的输入输出端口定义如下：</w:t>
      </w:r>
    </w:p>
    <w:p w14:paraId="55EEB9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2A1B0D13">
      <w:pPr>
        <w:pStyle w:val="5"/>
        <w:spacing w:before="2"/>
        <w:rPr>
          <w:sz w:val="11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4"/>
        <w:gridCol w:w="1141"/>
        <w:gridCol w:w="6105"/>
      </w:tblGrid>
      <w:tr w14:paraId="3E30A3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82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554E82B5">
            <w:pPr>
              <w:pStyle w:val="15"/>
              <w:spacing w:before="10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141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5D4E2A98">
            <w:pPr>
              <w:pStyle w:val="15"/>
              <w:spacing w:before="109"/>
              <w:ind w:left="20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6105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05838058">
            <w:pPr>
              <w:pStyle w:val="15"/>
              <w:spacing w:before="109"/>
              <w:ind w:left="25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71ED521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0488C31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clock</w:t>
            </w:r>
          </w:p>
        </w:tc>
        <w:tc>
          <w:tcPr>
            <w:tcW w:w="1141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4C50DA9F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6105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5D2F9CBF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系统时钟信号</w:t>
            </w:r>
          </w:p>
        </w:tc>
      </w:tr>
      <w:tr w14:paraId="60A0BF3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8A842F6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reset</w:t>
            </w:r>
          </w:p>
        </w:tc>
        <w:tc>
          <w:tcPr>
            <w:tcW w:w="1141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7DBA4C70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6105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FBAA25E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高电平有效的同步复位信号</w:t>
            </w:r>
          </w:p>
        </w:tc>
      </w:tr>
      <w:tr w14:paraId="3A07C6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8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9C17DC9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REG_2_IDU</w:t>
            </w:r>
          </w:p>
        </w:tc>
        <w:tc>
          <w:tcPr>
            <w:tcW w:w="1141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BDBDB"/>
          </w:tcPr>
          <w:p w14:paraId="10AA6EAF">
            <w:pPr>
              <w:pStyle w:val="15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6105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4129081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REG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IDU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  <w:tr w14:paraId="6E5D2B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824" w:type="dxa"/>
            <w:tcBorders>
              <w:top w:val="double" w:color="000000" w:sz="8" w:space="0"/>
              <w:right w:val="double" w:color="000000" w:sz="8" w:space="0"/>
            </w:tcBorders>
          </w:tcPr>
          <w:p w14:paraId="0725A130">
            <w:pPr>
              <w:pStyle w:val="15"/>
              <w:spacing w:line="36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WBU_2_REG</w:t>
            </w:r>
          </w:p>
        </w:tc>
        <w:tc>
          <w:tcPr>
            <w:tcW w:w="1141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FBDBDB"/>
          </w:tcPr>
          <w:p w14:paraId="61176427">
            <w:pPr>
              <w:pStyle w:val="15"/>
              <w:spacing w:line="360" w:lineRule="auto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6105" w:type="dxa"/>
            <w:tcBorders>
              <w:top w:val="double" w:color="000000" w:sz="8" w:space="0"/>
              <w:left w:val="double" w:color="000000" w:sz="8" w:space="0"/>
            </w:tcBorders>
          </w:tcPr>
          <w:p w14:paraId="5DCC0805">
            <w:pPr>
              <w:pStyle w:val="15"/>
              <w:spacing w:before="113" w:line="360" w:lineRule="auto"/>
              <w:ind w:left="2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WBU </w:t>
            </w:r>
            <w:r>
              <w:rPr>
                <w:rFonts w:ascii="宋体" w:eastAsia="宋体"/>
                <w:spacing w:val="-30"/>
                <w:sz w:val="24"/>
              </w:rPr>
              <w:t xml:space="preserve">到 </w:t>
            </w:r>
            <w:r>
              <w:rPr>
                <w:sz w:val="24"/>
              </w:rPr>
              <w:t xml:space="preserve">REG </w:t>
            </w:r>
            <w:r>
              <w:rPr>
                <w:rFonts w:ascii="宋体" w:eastAsia="宋体"/>
                <w:spacing w:val="-2"/>
                <w:sz w:val="24"/>
              </w:rPr>
              <w:t>的总线信号</w:t>
            </w:r>
          </w:p>
        </w:tc>
      </w:tr>
    </w:tbl>
    <w:p w14:paraId="0A161E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line="360" w:lineRule="auto"/>
        <w:ind w:left="0" w:leftChars="0" w:right="119" w:rightChars="0" w:firstLine="0" w:firstLineChars="0"/>
        <w:jc w:val="center"/>
        <w:textAlignment w:val="auto"/>
      </w:pPr>
      <w:r>
        <w:rPr>
          <w:spacing w:val="-21"/>
        </w:rPr>
        <w:t xml:space="preserve">表 </w:t>
      </w:r>
      <w:r>
        <w:rPr>
          <w:rFonts w:ascii="Times New Roman" w:eastAsia="Times New Roman"/>
        </w:rPr>
        <w:t>8-</w:t>
      </w:r>
      <w:r>
        <w:t>寄存器堆的接口信号</w:t>
      </w:r>
    </w:p>
    <w:p w14:paraId="7E3F39D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3152" w:firstLine="464" w:firstLineChars="200"/>
        <w:textAlignment w:val="auto"/>
        <w:rPr>
          <w:rFonts w:hint="eastAsia" w:eastAsia="宋体"/>
          <w:lang w:eastAsia="zh-CN"/>
        </w:rPr>
      </w:pPr>
      <w:r>
        <w:rPr>
          <w:spacing w:val="-4"/>
        </w:rPr>
        <w:t xml:space="preserve">至于具体的各个寄存器定义可参照 </w:t>
      </w:r>
      <w:r>
        <w:rPr>
          <w:rFonts w:ascii="Times New Roman" w:eastAsia="Times New Roman"/>
        </w:rPr>
        <w:t>RV32I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30"/>
        </w:rPr>
        <w:t xml:space="preserve">的 </w:t>
      </w:r>
      <w:r>
        <w:rPr>
          <w:rFonts w:ascii="Times New Roman" w:eastAsia="Times New Roman"/>
        </w:rPr>
        <w:t>ISA</w:t>
      </w:r>
      <w:r>
        <w:rPr>
          <w:rFonts w:ascii="Times New Roman" w:eastAsia="Times New Roman"/>
          <w:spacing w:val="-15"/>
        </w:rPr>
        <w:t xml:space="preserve"> </w:t>
      </w:r>
      <w:r>
        <w:t>文档</w:t>
      </w:r>
      <w:r>
        <w:rPr>
          <w:rFonts w:hint="eastAsia" w:eastAsia="宋体"/>
          <w:lang w:eastAsia="zh-CN"/>
        </w:rPr>
        <w:t>。</w:t>
      </w:r>
    </w:p>
    <w:p w14:paraId="5C074C1C">
      <w:pPr>
        <w:pStyle w:val="3"/>
        <w:numPr>
          <w:ilvl w:val="1"/>
          <w:numId w:val="2"/>
        </w:numPr>
        <w:bidi w:val="0"/>
      </w:pPr>
      <w:bookmarkStart w:id="51" w:name="流水线"/>
      <w:bookmarkEnd w:id="51"/>
      <w:bookmarkStart w:id="52" w:name="_bookmark17"/>
      <w:bookmarkEnd w:id="52"/>
      <w:bookmarkStart w:id="53" w:name="_Toc2066"/>
      <w:r>
        <w:t>流水线</w:t>
      </w:r>
      <w:bookmarkEnd w:id="53"/>
    </w:p>
    <w:p w14:paraId="5CE12C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624"/>
        <w:textAlignment w:val="auto"/>
      </w:pPr>
      <w:r>
        <w:rPr>
          <w:spacing w:val="-3"/>
        </w:rPr>
        <w:t xml:space="preserve">我们将在这里描述流水线的状态转移方程和模块 </w:t>
      </w:r>
      <w:r>
        <w:rPr>
          <w:rFonts w:ascii="Times New Roman" w:eastAsia="Times New Roman"/>
        </w:rPr>
        <w:t xml:space="preserve">PipelineCtrl </w:t>
      </w:r>
      <w:r>
        <w:rPr>
          <w:spacing w:val="-2"/>
        </w:rPr>
        <w:t>的接口与逻辑。</w:t>
      </w:r>
    </w:p>
    <w:p w14:paraId="136101DA"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b/>
          <w:bCs/>
        </w:rPr>
      </w:pPr>
      <w:bookmarkStart w:id="54" w:name="流水线总线"/>
      <w:bookmarkEnd w:id="54"/>
      <w:bookmarkStart w:id="55" w:name="_bookmark18"/>
      <w:bookmarkEnd w:id="55"/>
      <w:bookmarkStart w:id="56" w:name="_Toc24191"/>
      <w:r>
        <w:rPr>
          <w:b/>
          <w:bCs/>
        </w:rPr>
        <w:t>流水线总线</w:t>
      </w:r>
      <w:bookmarkEnd w:id="56"/>
    </w:p>
    <w:p w14:paraId="34FBFE4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318" w:firstLine="48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6"/>
        </w:rPr>
        <w:t xml:space="preserve">本处理器流水线采用 </w:t>
      </w:r>
      <w:r>
        <w:rPr>
          <w:rFonts w:hint="default" w:ascii="Times New Roman" w:hAnsi="Times New Roman" w:eastAsia="宋体" w:cs="Times New Roman"/>
        </w:rPr>
        <w:t>valid-ready</w:t>
      </w:r>
      <w:r>
        <w:rPr>
          <w:rFonts w:hint="default" w:ascii="Times New Roman" w:hAnsi="Times New Roman" w:eastAsia="宋体" w:cs="Times New Roman"/>
          <w:spacing w:val="-15"/>
        </w:rPr>
        <w:t xml:space="preserve"> </w:t>
      </w:r>
      <w:r>
        <w:rPr>
          <w:rFonts w:hint="default" w:ascii="Times New Roman" w:hAnsi="Times New Roman" w:eastAsia="宋体" w:cs="Times New Roman"/>
        </w:rPr>
        <w:t>握手机制，流水线控制器对每一个流水线寄存器</w:t>
      </w:r>
      <w:r>
        <w:rPr>
          <w:rFonts w:hint="default" w:ascii="Times New Roman" w:hAnsi="Times New Roman" w:eastAsia="宋体" w:cs="Times New Roman"/>
          <w:spacing w:val="-4"/>
        </w:rPr>
        <w:t xml:space="preserve">都传入一个 </w:t>
      </w:r>
      <w:r>
        <w:rPr>
          <w:rFonts w:hint="default" w:ascii="Times New Roman" w:hAnsi="Times New Roman" w:eastAsia="宋体" w:cs="Times New Roman"/>
        </w:rPr>
        <w:t>PipeCtrl 总线</w:t>
      </w:r>
    </w:p>
    <w:p w14:paraId="2F972E0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Pipectrl </w:t>
      </w:r>
      <w:r>
        <w:rPr>
          <w:rFonts w:hint="default" w:ascii="Times New Roman" w:hAnsi="Times New Roman" w:eastAsia="宋体" w:cs="Times New Roman"/>
          <w:spacing w:val="-2"/>
        </w:rPr>
        <w:t>的定义如下：</w:t>
      </w:r>
    </w:p>
    <w:p w14:paraId="42051F14">
      <w:pPr>
        <w:pStyle w:val="5"/>
        <w:spacing w:before="3"/>
        <w:rPr>
          <w:sz w:val="16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1115"/>
        <w:gridCol w:w="6573"/>
      </w:tblGrid>
      <w:tr w14:paraId="20FB870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38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00729259">
            <w:pPr>
              <w:pStyle w:val="15"/>
              <w:spacing w:before="109"/>
              <w:ind w:left="16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115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221A1D57">
            <w:pPr>
              <w:pStyle w:val="15"/>
              <w:spacing w:before="109"/>
              <w:ind w:left="1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6573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17F14B32">
            <w:pPr>
              <w:pStyle w:val="15"/>
              <w:spacing w:before="109"/>
              <w:ind w:left="22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2A1B39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3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1E2E28C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stall</w:t>
            </w:r>
          </w:p>
        </w:tc>
        <w:tc>
          <w:tcPr>
            <w:tcW w:w="1115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03385622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6573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D363C43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流水线阻塞信号</w:t>
            </w:r>
          </w:p>
        </w:tc>
      </w:tr>
      <w:tr w14:paraId="0608F0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384" w:type="dxa"/>
            <w:tcBorders>
              <w:top w:val="double" w:color="000000" w:sz="8" w:space="0"/>
              <w:right w:val="double" w:color="000000" w:sz="8" w:space="0"/>
            </w:tcBorders>
          </w:tcPr>
          <w:p w14:paraId="46EA4321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flush</w:t>
            </w:r>
          </w:p>
        </w:tc>
        <w:tc>
          <w:tcPr>
            <w:tcW w:w="1115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CCF1FF"/>
          </w:tcPr>
          <w:p w14:paraId="7F99697D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6573" w:type="dxa"/>
            <w:tcBorders>
              <w:top w:val="double" w:color="000000" w:sz="8" w:space="0"/>
              <w:left w:val="double" w:color="000000" w:sz="8" w:space="0"/>
            </w:tcBorders>
          </w:tcPr>
          <w:p w14:paraId="6B181D41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流水线冲刷信号</w:t>
            </w:r>
          </w:p>
        </w:tc>
      </w:tr>
    </w:tbl>
    <w:p w14:paraId="4ADDD982">
      <w:pPr>
        <w:pStyle w:val="5"/>
        <w:spacing w:before="197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9-</w:t>
      </w:r>
      <w:r>
        <w:rPr>
          <w:spacing w:val="-2"/>
        </w:rPr>
        <w:t>寄存器堆的接口信号</w:t>
      </w:r>
    </w:p>
    <w:p w14:paraId="375E686F">
      <w:pPr>
        <w:pStyle w:val="4"/>
        <w:numPr>
          <w:ilvl w:val="2"/>
          <w:numId w:val="2"/>
        </w:numPr>
        <w:bidi w:val="0"/>
        <w:ind w:left="0" w:leftChars="0" w:firstLine="0" w:firstLineChars="0"/>
      </w:pPr>
      <w:bookmarkStart w:id="57" w:name="流水线状态机"/>
      <w:bookmarkEnd w:id="57"/>
      <w:bookmarkStart w:id="58" w:name="_bookmark19"/>
      <w:bookmarkEnd w:id="58"/>
      <w:bookmarkStart w:id="59" w:name="_Toc30458"/>
      <w:r>
        <w:t>流水线状态机</w:t>
      </w:r>
      <w:bookmarkEnd w:id="59"/>
    </w:p>
    <w:p w14:paraId="5BCE710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577" w:firstLine="480"/>
        <w:textAlignment w:val="auto"/>
      </w:pPr>
      <w:r>
        <w:rPr>
          <w:spacing w:val="-3"/>
        </w:rPr>
        <w:t xml:space="preserve">考虑两个模块之间的流水线状态机，分别将其命名为 </w:t>
      </w:r>
      <w:r>
        <w:rPr>
          <w:rFonts w:ascii="Times New Roman" w:eastAsia="Times New Roman"/>
        </w:rPr>
        <w:t>prev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30"/>
        </w:rPr>
        <w:t xml:space="preserve">和 </w:t>
      </w:r>
      <w:r>
        <w:rPr>
          <w:rFonts w:ascii="Times New Roman" w:eastAsia="Times New Roman"/>
        </w:rPr>
        <w:t>this</w:t>
      </w:r>
      <w:r>
        <w:t xml:space="preserve">，数据方向从 </w:t>
      </w:r>
      <w:r>
        <w:rPr>
          <w:rFonts w:ascii="Times New Roman" w:eastAsia="Times New Roman"/>
        </w:rPr>
        <w:t xml:space="preserve">prev </w:t>
      </w:r>
      <w:r>
        <w:rPr>
          <w:spacing w:val="-8"/>
        </w:rPr>
        <w:t xml:space="preserve">流向 </w:t>
      </w:r>
      <w:r>
        <w:rPr>
          <w:rFonts w:ascii="Times New Roman" w:eastAsia="Times New Roman"/>
        </w:rPr>
        <w:t>this</w:t>
      </w:r>
      <w:r>
        <w:t>。</w:t>
      </w:r>
    </w:p>
    <w:p w14:paraId="5F802DC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</w:pPr>
      <w:r>
        <w:rPr>
          <w:spacing w:val="-20"/>
        </w:rPr>
        <w:t xml:space="preserve">定义 </w:t>
      </w:r>
      <w:r>
        <w:rPr>
          <w:rFonts w:ascii="Times New Roman" w:eastAsia="Times New Roman"/>
        </w:rPr>
        <w:t xml:space="preserve">prev </w:t>
      </w:r>
      <w:r>
        <w:rPr>
          <w:spacing w:val="-7"/>
        </w:rPr>
        <w:t xml:space="preserve">的数据输出端口为 </w:t>
      </w:r>
      <w:r>
        <w:rPr>
          <w:rFonts w:ascii="Times New Roman" w:eastAsia="Times New Roman"/>
        </w:rPr>
        <w:t>prevOut</w:t>
      </w:r>
      <w:r>
        <w:t>，</w:t>
      </w:r>
      <w:r>
        <w:rPr>
          <w:rFonts w:ascii="Times New Roman" w:eastAsia="Times New Roman"/>
        </w:rPr>
        <w:t xml:space="preserve">this </w:t>
      </w:r>
      <w:r>
        <w:rPr>
          <w:spacing w:val="-7"/>
        </w:rPr>
        <w:t xml:space="preserve">的数据输入端口为 </w:t>
      </w:r>
      <w:r>
        <w:rPr>
          <w:rFonts w:ascii="Times New Roman" w:eastAsia="Times New Roman"/>
        </w:rPr>
        <w:t>thisIn</w:t>
      </w:r>
      <w:r>
        <w:rPr>
          <w:spacing w:val="-2"/>
        </w:rPr>
        <w:t>，数据输出端</w:t>
      </w:r>
    </w:p>
    <w:p w14:paraId="3969628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/>
        <w:textAlignment w:val="auto"/>
        <w:rPr>
          <w:rFonts w:ascii="Times New Roman" w:eastAsia="Times New Roman"/>
        </w:rPr>
      </w:pPr>
      <w:r>
        <w:rPr>
          <w:spacing w:val="-20"/>
        </w:rPr>
        <w:t xml:space="preserve">口为 </w:t>
      </w:r>
      <w:r>
        <w:rPr>
          <w:rFonts w:ascii="Times New Roman" w:eastAsia="Times New Roman"/>
          <w:spacing w:val="-2"/>
        </w:rPr>
        <w:t>thisOut</w:t>
      </w:r>
    </w:p>
    <w:p w14:paraId="2C2ABE40">
      <w:pPr>
        <w:pStyle w:val="5"/>
        <w:ind w:left="0" w:leftChars="0" w:firstLine="0" w:firstLineChars="0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139700</wp:posOffset>
                </wp:positionV>
                <wp:extent cx="5760085" cy="1270"/>
                <wp:effectExtent l="0" t="0" r="0" b="0"/>
                <wp:wrapTopAndBottom/>
                <wp:docPr id="66" name="Graphic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>
                              <a:moveTo>
                                <a:pt x="0" y="0"/>
                              </a:moveTo>
                              <a:lnTo>
                                <a:pt x="57599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AAAAA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6" o:spid="_x0000_s1026" o:spt="100" style="position:absolute;left:0pt;margin-left:70.85pt;margin-top:11pt;height:0.1pt;width:453.55pt;mso-position-horizontal-relative:page;mso-wrap-distance-bottom:0pt;mso-wrap-distance-top:0pt;z-index:-251654144;mso-width-relative:page;mso-height-relative:page;" filled="f" stroked="t" coordsize="5760085,1" o:gfxdata="UEsDBAoAAAAAAIdO4kAAAAAAAAAAAAAAAAAEAAAAZHJzL1BLAwQUAAAACACHTuJA+jxV+NYAAAAK&#10;AQAADwAAAGRycy9kb3ducmV2LnhtbE2PzU7DMBCE70i8g7VI3KidqIKSxumhLUIILhQewLWdnxKv&#10;o9htzNuzOdHjzH6anSk3yfXsYsfQeZSQLQQwi9qbDhsJ318vDytgISo0qvdoJfzaAJvq9qZUhfET&#10;ftrLITaMQjAUSkIb41BwHnRrnQoLP1ikW+1HpyLJseFmVBOFu57nQjxypzqkD60a7La1+udwdhJO&#10;SYuPtE31qHfTvn5+3b/t3oWU93eZWAOLNsV/GOb6VB0q6nT0ZzSB9aSX2ROhEvKcNs2AWK5ozHF2&#10;cuBVya8nVH9QSwMEFAAAAAgAh07iQIrGIGEVAgAAfQQAAA4AAABkcnMvZTJvRG9jLnhtbK1UTY/a&#10;MBC9V+p/sHwvCUjAFhFWq0W7qlS1K+32BxjHIZb81RlD4N937CQLpZc9NIfw7Jm8mTfPZn1/soYd&#10;FaD2ruLTScmZctLX2u0r/uvt6csdZxiFq4XxTlX8rJDfbz5/WndhpWa+9aZWwIjE4aoLFW9jDKui&#10;QNkqK3Dig3IUbDxYEWkJ+6IG0RG7NcWsLBdF56EO4KVCpN1tH+QDI3yE0DeNlmrr5cEqF3tWUEZE&#10;koStDsg3udumUTL+bBpUkZmKk9KY31SE8C69i81arPYgQqvl0IL4SAs3mqzQjoq+U21FFOwA+h8q&#10;qyV49E2cSG+LXkieCKmYljezeW1FUFkLjRrD+9Dx/9HKH8cXYLqu+GLBmROWHH8exkE7NJ4u4Iqy&#10;XsMLDCskmLSeGrDpl1SwUx7p+X2k6hSZpM35clGWd3POJMWms2WeeHH5Vh4wPiufecTxO8bekHpE&#10;oh2RPLkRAtmaDDXZ0MgZGQrZ0F1vaBAxfZeaS5B1l0bSnvVH9eZzNN50Tq1dosZdZ82X86/0cDaq&#10;pNw+g0Aqs1kPIJcmfC3OuNRFmkCZDwp6o+snbUxqA2G/ezTAjoJUPeQnCSGKv9ICYNwKbPu8HBrS&#10;jKPs5FTvTUI7X5/J2o7MrDj+PghQnJlvjg5PuggjgBHsRgDRPPp8XVJrzj8com90MiZX6HmHBZ3K&#10;3OZwg9Kxv17nrMu/xu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jxV+NYAAAAKAQAADwAAAAAA&#10;AAABACAAAAAiAAAAZHJzL2Rvd25yZXYueG1sUEsBAhQAFAAAAAgAh07iQIrGIGEVAgAAfQQAAA4A&#10;AAAAAAAAAQAgAAAAJQEAAGRycy9lMm9Eb2MueG1sUEsFBgAAAAAGAAYAWQEAAKwFAAAAAA==&#10;" path="m0,0l5759999,0e">
                <v:fill on="f" focussize="0,0"/>
                <v:stroke weight="1pt" color="#AAAAAA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AA58E7E">
      <w:pPr>
        <w:spacing w:before="197"/>
        <w:ind w:left="622" w:right="0" w:firstLine="0"/>
        <w:jc w:val="left"/>
        <w:rPr>
          <w:b/>
          <w:sz w:val="24"/>
        </w:rPr>
      </w:pPr>
      <w:r>
        <w:rPr>
          <w:rFonts w:ascii="Times New Roman" w:eastAsia="Times New Roman"/>
          <w:b/>
          <w:sz w:val="24"/>
        </w:rPr>
        <w:t>1</w:t>
      </w:r>
      <w:r>
        <w:rPr>
          <w:rFonts w:ascii="Times New Roman" w:eastAsia="Times New Roman"/>
          <w:b/>
          <w:spacing w:val="-5"/>
          <w:sz w:val="24"/>
        </w:rPr>
        <w:t xml:space="preserve"> </w:t>
      </w:r>
      <w:r>
        <w:rPr>
          <w:b/>
          <w:spacing w:val="-31"/>
          <w:sz w:val="24"/>
        </w:rPr>
        <w:t xml:space="preserve">对 </w:t>
      </w:r>
      <w:r>
        <w:rPr>
          <w:rFonts w:ascii="Times New Roman" w:eastAsia="Times New Roman"/>
          <w:b/>
          <w:sz w:val="24"/>
        </w:rPr>
        <w:t>1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流水线</w:t>
      </w:r>
    </w:p>
    <w:p w14:paraId="4A1BC60E">
      <w:pPr>
        <w:pStyle w:val="5"/>
        <w:spacing w:before="140"/>
        <w:ind w:left="622"/>
      </w:pPr>
      <w:r>
        <w:rPr>
          <w:spacing w:val="-20"/>
        </w:rPr>
        <w:t xml:space="preserve">那么 </w:t>
      </w:r>
      <w:r>
        <w:rPr>
          <w:rFonts w:ascii="Times New Roman" w:eastAsia="Times New Roman"/>
        </w:rPr>
        <w:t xml:space="preserve">thisIn.valid </w:t>
      </w:r>
      <w:r>
        <w:rPr>
          <w:spacing w:val="-1"/>
        </w:rPr>
        <w:t>的状态转移方程如下：</w:t>
      </w:r>
    </w:p>
    <w:p w14:paraId="3AC5C02C">
      <w:pPr>
        <w:pStyle w:val="5"/>
        <w:spacing w:after="0"/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6A94282E">
      <w:pPr>
        <w:pStyle w:val="5"/>
      </w:pPr>
      <w:r>
        <w:drawing>
          <wp:inline distT="0" distB="0" distL="114300" distR="114300">
            <wp:extent cx="5606415" cy="1899285"/>
            <wp:effectExtent l="0" t="0" r="6985" b="635"/>
            <wp:docPr id="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CC6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line="360" w:lineRule="auto"/>
        <w:ind w:left="142" w:right="3010" w:firstLine="2874"/>
        <w:jc w:val="center"/>
        <w:textAlignment w:val="auto"/>
      </w:pPr>
      <w:r>
        <w:rPr>
          <w:spacing w:val="-30"/>
        </w:rPr>
        <w:t xml:space="preserve">图 </w:t>
      </w:r>
      <w:r>
        <w:rPr>
          <w:rFonts w:ascii="Times New Roman" w:eastAsia="Times New Roman"/>
        </w:rPr>
        <w:t>5-thisIn.valid</w:t>
      </w:r>
      <w:r>
        <w:rPr>
          <w:rFonts w:ascii="Times New Roman" w:eastAsia="Times New Roman"/>
          <w:spacing w:val="-15"/>
        </w:rPr>
        <w:t xml:space="preserve"> </w:t>
      </w:r>
      <w:r>
        <w:t>的状态转移方程</w:t>
      </w:r>
    </w:p>
    <w:p w14:paraId="70766D8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3012"/>
        <w:jc w:val="both"/>
        <w:textAlignment w:val="auto"/>
        <w:rPr>
          <w:rFonts w:ascii="Times New Roman" w:eastAsia="Times New Roman"/>
          <w:position w:val="-3"/>
        </w:rPr>
      </w:pPr>
      <w:r>
        <w:t xml:space="preserve">其中状态转移条件优先级为 </w:t>
      </w:r>
      <w:r>
        <w:rPr>
          <w:position w:val="-3"/>
        </w:rPr>
        <w:drawing>
          <wp:inline distT="0" distB="0" distL="0" distR="0">
            <wp:extent cx="213360" cy="152400"/>
            <wp:effectExtent l="0" t="0" r="0" b="0"/>
            <wp:docPr id="68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</w:rPr>
        <w:t xml:space="preserve"> </w:t>
      </w:r>
      <w:r>
        <w:rPr>
          <w:rFonts w:ascii="Times New Roman" w:eastAsia="Times New Roman"/>
        </w:rPr>
        <w:t>&gt;</w:t>
      </w:r>
      <w:r>
        <w:rPr>
          <w:rFonts w:ascii="Times New Roman" w:eastAsia="Times New Roman"/>
          <w:spacing w:val="40"/>
        </w:rPr>
        <w:t xml:space="preserve"> </w:t>
      </w:r>
      <w:r>
        <w:rPr>
          <w:rFonts w:ascii="Times New Roman" w:eastAsia="Times New Roman"/>
          <w:position w:val="-3"/>
        </w:rPr>
        <w:drawing>
          <wp:inline distT="0" distB="0" distL="0" distR="0">
            <wp:extent cx="213360" cy="152400"/>
            <wp:effectExtent l="0" t="0" r="0" b="0"/>
            <wp:docPr id="69" name="Imag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</w:rPr>
        <w:t xml:space="preserve"> </w:t>
      </w:r>
      <w:r>
        <w:rPr>
          <w:rFonts w:ascii="Times New Roman" w:eastAsia="Times New Roman"/>
        </w:rPr>
        <w:t>&gt;</w:t>
      </w:r>
      <w:r>
        <w:rPr>
          <w:rFonts w:ascii="Times New Roman" w:eastAsia="Times New Roman"/>
          <w:spacing w:val="40"/>
        </w:rPr>
        <w:t xml:space="preserve"> </w:t>
      </w:r>
      <w:r>
        <w:rPr>
          <w:rFonts w:ascii="Times New Roman" w:eastAsia="Times New Roman"/>
          <w:position w:val="-3"/>
        </w:rPr>
        <w:drawing>
          <wp:inline distT="0" distB="0" distL="0" distR="0">
            <wp:extent cx="213360" cy="152400"/>
            <wp:effectExtent l="0" t="0" r="0" b="0"/>
            <wp:docPr id="70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</w:rPr>
        <w:t xml:space="preserve"> </w:t>
      </w:r>
      <w:r>
        <w:rPr>
          <w:rFonts w:ascii="Times New Roman" w:eastAsia="Times New Roman"/>
        </w:rPr>
        <w:t>&gt;</w:t>
      </w:r>
      <w:r>
        <w:rPr>
          <w:rFonts w:ascii="Times New Roman" w:eastAsia="Times New Roman"/>
          <w:spacing w:val="40"/>
        </w:rPr>
        <w:t xml:space="preserve"> </w:t>
      </w:r>
      <w:r>
        <w:rPr>
          <w:rFonts w:ascii="Times New Roman" w:eastAsia="Times New Roman"/>
          <w:position w:val="-3"/>
        </w:rPr>
        <w:drawing>
          <wp:inline distT="0" distB="0" distL="0" distR="0">
            <wp:extent cx="213360" cy="152400"/>
            <wp:effectExtent l="0" t="0" r="0" b="0"/>
            <wp:docPr id="71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7F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622"/>
        <w:textAlignment w:val="auto"/>
      </w:pPr>
      <w:r>
        <w:rPr>
          <w:spacing w:val="-4"/>
        </w:rPr>
        <w:t xml:space="preserve">阶段之间的通信使用握手机制，通常涉及 </w:t>
      </w:r>
      <w:r>
        <w:rPr>
          <w:rFonts w:ascii="Times New Roman" w:eastAsia="Times New Roman"/>
        </w:rPr>
        <w:t xml:space="preserve">valid </w:t>
      </w:r>
      <w:r>
        <w:rPr>
          <w:spacing w:val="-30"/>
        </w:rPr>
        <w:t xml:space="preserve">和 </w:t>
      </w:r>
      <w:r>
        <w:rPr>
          <w:rFonts w:ascii="Times New Roman" w:eastAsia="Times New Roman"/>
        </w:rPr>
        <w:t xml:space="preserve">ready </w:t>
      </w:r>
      <w:r>
        <w:t>信号。当前阶段（</w:t>
      </w:r>
      <w:r>
        <w:rPr>
          <w:rFonts w:ascii="Times New Roman" w:eastAsia="Times New Roman"/>
        </w:rPr>
        <w:t>this</w:t>
      </w:r>
      <w:r>
        <w:t>）</w:t>
      </w:r>
      <w:r>
        <w:rPr>
          <w:spacing w:val="-10"/>
        </w:rPr>
        <w:t>的</w:t>
      </w:r>
    </w:p>
    <w:p w14:paraId="28F76D2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2"/>
        <w:textAlignment w:val="auto"/>
      </w:pPr>
      <w:r>
        <w:rPr>
          <w:rFonts w:ascii="Times New Roman" w:eastAsia="Times New Roman"/>
        </w:rPr>
        <w:t xml:space="preserve">ready </w:t>
      </w:r>
      <w:r>
        <w:rPr>
          <w:spacing w:val="-1"/>
        </w:rPr>
        <w:t>信号表示其接收新数据的能力。其状态由两个因素决定：</w:t>
      </w:r>
    </w:p>
    <w:p w14:paraId="58B4AEDB">
      <w:pPr>
        <w:pStyle w:val="14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42" w:right="151" w:hanging="300"/>
        <w:jc w:val="left"/>
        <w:textAlignment w:val="auto"/>
        <w:rPr>
          <w:sz w:val="24"/>
        </w:rPr>
      </w:pPr>
      <w:r>
        <w:rPr>
          <w:b/>
          <w:sz w:val="24"/>
        </w:rPr>
        <w:t>下游就绪</w:t>
      </w:r>
      <w:r>
        <w:rPr>
          <w:rFonts w:ascii="Times New Roman" w:eastAsia="Times New Roman"/>
          <w:b/>
          <w:spacing w:val="-8"/>
          <w:sz w:val="24"/>
        </w:rPr>
        <w:t xml:space="preserve">: </w:t>
      </w:r>
      <w:r>
        <w:rPr>
          <w:sz w:val="24"/>
        </w:rPr>
        <w:t>紧随其后的阶段（</w:t>
      </w:r>
      <w:r>
        <w:rPr>
          <w:rFonts w:ascii="Times New Roman" w:eastAsia="Times New Roman"/>
          <w:sz w:val="24"/>
        </w:rPr>
        <w:t>next</w:t>
      </w:r>
      <w:r>
        <w:rPr>
          <w:sz w:val="24"/>
        </w:rPr>
        <w:t>）必须准备好接收数据（</w:t>
      </w:r>
      <w:r>
        <w:rPr>
          <w:spacing w:val="-30"/>
          <w:sz w:val="24"/>
        </w:rPr>
        <w:t xml:space="preserve">即 </w:t>
      </w:r>
      <w:r>
        <w:rPr>
          <w:rFonts w:ascii="Times New Roman" w:eastAsia="Times New Roman"/>
          <w:sz w:val="24"/>
        </w:rPr>
        <w:t>next.ready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必须为高</w:t>
      </w:r>
      <w:r>
        <w:rPr>
          <w:spacing w:val="-120"/>
          <w:sz w:val="24"/>
        </w:rPr>
        <w:t>）</w:t>
      </w:r>
      <w:r>
        <w:rPr>
          <w:sz w:val="24"/>
        </w:rPr>
        <w:t>。</w:t>
      </w:r>
      <w:r>
        <w:rPr>
          <w:spacing w:val="-2"/>
          <w:sz w:val="24"/>
        </w:rPr>
        <w:t>这实现了反压，防止数据溢出。</w:t>
      </w:r>
    </w:p>
    <w:p w14:paraId="23F3BD3B">
      <w:pPr>
        <w:pStyle w:val="14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42" w:right="0" w:hanging="300"/>
        <w:jc w:val="left"/>
        <w:textAlignment w:val="auto"/>
        <w:rPr>
          <w:sz w:val="24"/>
        </w:rPr>
      </w:pPr>
      <w:r>
        <w:rPr>
          <w:b/>
          <w:sz w:val="24"/>
        </w:rPr>
        <w:t>流水线控制</w:t>
      </w:r>
      <w:r>
        <w:rPr>
          <w:rFonts w:ascii="Times New Roman" w:eastAsia="Times New Roman"/>
          <w:b/>
          <w:spacing w:val="-4"/>
          <w:sz w:val="24"/>
        </w:rPr>
        <w:t xml:space="preserve">: </w:t>
      </w:r>
      <w:r>
        <w:rPr>
          <w:spacing w:val="-4"/>
          <w:sz w:val="24"/>
        </w:rPr>
        <w:t xml:space="preserve">流水线控制逻辑不得为当前阶段置位 </w:t>
      </w:r>
      <w:r>
        <w:rPr>
          <w:rFonts w:ascii="Times New Roman" w:eastAsia="Times New Roman"/>
          <w:sz w:val="24"/>
        </w:rPr>
        <w:t>stall</w:t>
      </w:r>
      <w:r>
        <w:rPr>
          <w:rFonts w:ascii="Times New Roman" w:eastAsia="Times New Roman"/>
          <w:spacing w:val="-3"/>
          <w:sz w:val="24"/>
        </w:rPr>
        <w:t xml:space="preserve"> </w:t>
      </w:r>
      <w:r>
        <w:rPr>
          <w:sz w:val="24"/>
        </w:rPr>
        <w:t>信号。</w:t>
      </w:r>
      <w:r>
        <w:rPr>
          <w:rFonts w:ascii="Times New Roman" w:eastAsia="Times New Roman"/>
          <w:sz w:val="24"/>
        </w:rPr>
        <w:t>stall</w:t>
      </w:r>
      <w:r>
        <w:rPr>
          <w:rFonts w:ascii="Times New Roman" w:eastAsia="Times New Roman"/>
          <w:spacing w:val="-3"/>
          <w:sz w:val="24"/>
        </w:rPr>
        <w:t xml:space="preserve"> </w:t>
      </w:r>
      <w:r>
        <w:rPr>
          <w:spacing w:val="-2"/>
          <w:sz w:val="24"/>
        </w:rPr>
        <w:t>信号通常会暂停</w:t>
      </w:r>
    </w:p>
    <w:p w14:paraId="5DE373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42"/>
        <w:textAlignment w:val="auto"/>
      </w:pPr>
      <w:r>
        <w:rPr>
          <w:spacing w:val="-2"/>
        </w:rPr>
        <w:t>流水线阶段的操作。</w:t>
      </w:r>
    </w:p>
    <w:p w14:paraId="7FD958E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2" w:right="278" w:firstLine="480"/>
        <w:textAlignment w:val="auto"/>
        <w:rPr>
          <w:rFonts w:ascii="Times New Roman" w:eastAsia="Times New Roman"/>
        </w:rPr>
      </w:pPr>
      <w:r>
        <w:rPr>
          <w:spacing w:val="-5"/>
        </w:rPr>
        <w:t>因此，当且仅当下游阶段就绪</w:t>
      </w:r>
      <w:r>
        <w:rPr>
          <w:b/>
          <w:spacing w:val="-31"/>
        </w:rPr>
        <w:t xml:space="preserve">且 </w:t>
      </w:r>
      <w:r>
        <w:rPr>
          <w:spacing w:val="-4"/>
        </w:rPr>
        <w:t xml:space="preserve">当前阶段未被暂停时，当前阶段的 </w:t>
      </w:r>
      <w:r>
        <w:rPr>
          <w:rFonts w:ascii="Times New Roman" w:eastAsia="Times New Roman"/>
        </w:rPr>
        <w:t>ready</w:t>
      </w:r>
      <w:r>
        <w:rPr>
          <w:rFonts w:ascii="Times New Roman" w:eastAsia="Times New Roman"/>
          <w:spacing w:val="-15"/>
        </w:rPr>
        <w:t xml:space="preserve"> </w:t>
      </w:r>
      <w:r>
        <w:t>信号才</w:t>
      </w:r>
      <w:r>
        <w:rPr>
          <w:spacing w:val="-6"/>
        </w:rPr>
        <w:t>会被置位：</w:t>
      </w:r>
      <w:r>
        <w:rPr>
          <w:rFonts w:hint="default" w:ascii="Times New Roman" w:hAnsi="Times New Roman" w:eastAsia="宋体" w:cs="Times New Roman"/>
          <w:spacing w:val="-6"/>
        </w:rPr>
        <w:t xml:space="preserve"> </w:t>
      </w:r>
      <w:r>
        <w:rPr>
          <w:rFonts w:hint="default" w:ascii="Times New Roman" w:hAnsi="Times New Roman" w:eastAsia="宋体" w:cs="Times New Roman"/>
        </w:rPr>
        <w:t>this.ready = next.ready and not stall</w:t>
      </w:r>
    </w:p>
    <w:p w14:paraId="5074B0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622" w:right="0" w:firstLine="0"/>
        <w:jc w:val="left"/>
        <w:textAlignment w:val="auto"/>
        <w:rPr>
          <w:rFonts w:ascii="Times New Roman" w:eastAsia="Times New Roman"/>
          <w:b/>
          <w:sz w:val="24"/>
        </w:rPr>
      </w:pPr>
      <w:r>
        <w:rPr>
          <w:b/>
          <w:spacing w:val="-4"/>
          <w:sz w:val="24"/>
        </w:rPr>
        <w:t>数据锁存</w:t>
      </w:r>
      <w:r>
        <w:rPr>
          <w:rFonts w:ascii="Times New Roman" w:eastAsia="Times New Roman"/>
          <w:b/>
          <w:spacing w:val="-10"/>
          <w:sz w:val="24"/>
        </w:rPr>
        <w:t>:</w:t>
      </w:r>
    </w:p>
    <w:p w14:paraId="455D0FD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2" w:right="277" w:firstLine="480"/>
        <w:textAlignment w:val="auto"/>
      </w:pPr>
      <w:r>
        <w:rPr>
          <w:spacing w:val="-2"/>
        </w:rPr>
        <w:t>数据从前一个阶段（</w:t>
      </w:r>
      <w:r>
        <w:rPr>
          <w:rFonts w:ascii="Times New Roman" w:eastAsia="Times New Roman"/>
          <w:spacing w:val="-2"/>
        </w:rPr>
        <w:t>prev</w:t>
      </w:r>
      <w:r>
        <w:rPr>
          <w:spacing w:val="-2"/>
        </w:rPr>
        <w:t>）传输到当前阶段（</w:t>
      </w:r>
      <w:r>
        <w:rPr>
          <w:rFonts w:ascii="Times New Roman" w:eastAsia="Times New Roman"/>
          <w:spacing w:val="-2"/>
        </w:rPr>
        <w:t>this</w:t>
      </w:r>
      <w:r>
        <w:rPr>
          <w:spacing w:val="-2"/>
        </w:rPr>
        <w:t>）发生在握手成功时。当上一个</w:t>
      </w:r>
      <w:r>
        <w:t>阶段有有效数据（</w:t>
      </w:r>
      <w:r>
        <w:rPr>
          <w:rFonts w:ascii="Times New Roman" w:eastAsia="Times New Roman"/>
        </w:rPr>
        <w:t xml:space="preserve">prev.valid </w:t>
      </w:r>
      <w:r>
        <w:t>为高，隐含）且当前阶段准备好接收数据（</w:t>
      </w:r>
      <w:r>
        <w:rPr>
          <w:rFonts w:ascii="Times New Roman" w:eastAsia="Times New Roman"/>
        </w:rPr>
        <w:t xml:space="preserve">this.ready </w:t>
      </w:r>
      <w:r>
        <w:t>为高）时，握手被认为是成功的。当这个条件（</w:t>
      </w:r>
      <w:r>
        <w:rPr>
          <w:rFonts w:ascii="Times New Roman" w:eastAsia="Times New Roman"/>
        </w:rPr>
        <w:t>prev.valid and this.ready</w:t>
      </w:r>
      <w:r>
        <w:t>）在一个时钟周期内满足时，</w:t>
      </w:r>
      <w:r>
        <w:rPr>
          <w:rFonts w:ascii="Times New Roman" w:eastAsia="Times New Roman"/>
        </w:rPr>
        <w:t>prev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4"/>
        </w:rPr>
        <w:t xml:space="preserve">阶段输出的数据被捕获并存储在与 </w:t>
      </w:r>
      <w:r>
        <w:rPr>
          <w:rFonts w:ascii="Times New Roman" w:eastAsia="Times New Roman"/>
        </w:rPr>
        <w:t>this</w:t>
      </w:r>
      <w:r>
        <w:rPr>
          <w:rFonts w:ascii="Times New Roman" w:eastAsia="Times New Roman"/>
          <w:spacing w:val="-15"/>
        </w:rPr>
        <w:t xml:space="preserve"> </w:t>
      </w:r>
      <w:r>
        <w:t>阶段相关的流水线寄存器中。</w:t>
      </w:r>
      <w:r>
        <w:rPr>
          <w:spacing w:val="-2"/>
        </w:rPr>
        <w:t>这确保了数据同步进行，并且仅在条件允许时进行。</w:t>
      </w:r>
    </w:p>
    <w:p w14:paraId="29FD7FF6">
      <w:pPr>
        <w:pStyle w:val="5"/>
        <w:spacing w:line="20" w:lineRule="exact"/>
        <w:ind w:left="14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760085" cy="12700"/>
                <wp:effectExtent l="9525" t="0" r="2539" b="6350"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2700"/>
                          <a:chOff x="0" y="0"/>
                          <a:chExt cx="5760085" cy="127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AAAA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" o:spid="_x0000_s1026" o:spt="203" style="height:1pt;width:453.55pt;" coordsize="5760085,12700" o:gfxdata="UEsDBAoAAAAAAIdO4kAAAAAAAAAAAAAAAAAEAAAAZHJzL1BLAwQUAAAACACHTuJAKJVu1NUAAAAD&#10;AQAADwAAAGRycy9kb3ducmV2LnhtbE2PzWrDMBCE74W8g9hCb42klP65lkMIbU8h0KRQettYG9vE&#10;WhlLsZO3r5pLe1kYZpj5Np+fXCsG6kPj2YCeKhDEpbcNVwY+t2+3TyBCRLbYeiYDZwowLyZXOWbW&#10;j/xBwyZWIpVwyNBAHWOXSRnKmhyGqe+Ik7f3vcOYZF9J2+OYyl0rZ0o9SIcNp4UaO1rWVB42R2fg&#10;fcRxcadfh9Vhvzx/b+/XXytNxtxca/UCItIp/oXhFz+hQ5GYdv7INojWQHokXm7yntWjBrEzMFMg&#10;i1z+Zy9+AFBLAwQUAAAACACHTuJAchaTRWACAACuBQAADgAAAGRycy9lMm9Eb2MueG1spVTbbtsw&#10;DH0fsH8Q9L7YSZCkNeIURbMGA4atQLsPUGT5AsiSRslx8vej5EvSFB2KzQ8OKdIkz+GJ1nfHWpKD&#10;AFtpldLpJKZEKK6zShUp/fXy+OWGEuuYypjUSqT0JCy923z+tG5NIma61DITQLCIsklrUlo6Z5Io&#10;srwUNbMTbYTCYK6hZg5dKKIMWIvVaxnN4ngZtRoyA5oLa/F02wVpXxE+UlDnecXFVvOmFsp1VUFI&#10;5hCSLStj6SZMm+eCu595boUjMqWI1IU3NkF779/RZs2SApgpK96PwD4ywhWmmlUKm46ltswx0kD1&#10;plRdcdBW527CdR11QAIjiGIaX3GzA92YgKVI2sKMpOOirlj/57L8x+EJSJWldDWjRLEaNx7aEvSR&#10;nNYUCebswDybJ+gPis7zeI851P4XkZBjoPU00iqOjnA8XKyWcXyzoIRjbDpbxT3tvMTdvPmKl1//&#10;+l00NI38bOMorUE52jNH9v84ei6ZEYF66/EPHM3PHHWSWc07lkLWSJFNLLL1Lj/L+aKn4F2KfNUR&#10;KUt4Y91O6EA1O3y3rtNtNlisHCx+VIMJqH6vexl07yhB3UPQ/d6XZ4lhzn83mKQ978qf1fogXnSI&#10;uqs14WjnqFSXWYvV4hYfSgYhYG6XgYbvGICNrfHwEpxUfopOJL6z1bLKHispgwPF/kECOTBEdR+e&#10;nqdXaQas2zJbdnkh1KdJhc29Urr1eGuvsxNut8UrIKX2d8NAUCK/KdSPvy8GAwZjPxjg5IMOt4of&#10;Ten7xum88osJHbq6vYPCDFb4G6P16p649EPW+Zrd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o&#10;lW7U1QAAAAMBAAAPAAAAAAAAAAEAIAAAACIAAABkcnMvZG93bnJldi54bWxQSwECFAAUAAAACACH&#10;TuJAchaTRWACAACuBQAADgAAAAAAAAABACAAAAAkAQAAZHJzL2Uyb0RvYy54bWxQSwUGAAAAAAYA&#10;BgBZAQAA9gUAAAAA&#10;">
                <o:lock v:ext="edit" aspectratio="f"/>
                <v:shape id="Graphic 73" o:spid="_x0000_s1026" o:spt="100" style="position:absolute;left:0;top:6350;height:1270;width:5760085;" filled="f" stroked="t" coordsize="5760085,1" o:gfxdata="UEsDBAoAAAAAAIdO4kAAAAAAAAAAAAAAAAAEAAAAZHJzL1BLAwQUAAAACACHTuJAWT7Pfr0AAADb&#10;AAAADwAAAGRycy9kb3ducmV2LnhtbEWPzU5CMRSE9ya+Q3NM3EkLJooXCgvAqJENyAOctOf+6O3p&#10;TVu49e2tiYnLycx8k1mus+vFhULsPGuYThQIYuNtx42G08fz3RxETMgWe8+k4ZsirFfXV0usrB/5&#10;QJdjakSBcKxQQ5vSUEkZTUsO48QPxMWrfXCYigyNtAHHAne9nCn1IB12XBZaHGjTkvk6np2Gz2zU&#10;Pm9yHcx23NVPL7u37bvS+vZmqhYgEuX0H/5rv1oNj/fw+6X8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Ps9+vQAA&#10;ANsAAAAPAAAAAAAAAAEAIAAAACIAAABkcnMvZG93bnJldi54bWxQSwECFAAUAAAACACHTuJAMy8F&#10;njsAAAA5AAAAEAAAAAAAAAABACAAAAAMAQAAZHJzL3NoYXBleG1sLnhtbFBLBQYAAAAABgAGAFsB&#10;AAC2AwAAAAA=&#10;" path="m0,0l5759999,0e">
                  <v:fill on="f" focussize="0,0"/>
                  <v:stroke weight="1pt" color="#AAAAAA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47F2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40" w:line="360" w:lineRule="auto"/>
        <w:ind w:left="624" w:right="0" w:firstLine="0"/>
        <w:jc w:val="left"/>
        <w:textAlignment w:val="auto"/>
        <w:rPr>
          <w:b/>
          <w:sz w:val="24"/>
        </w:rPr>
      </w:pPr>
      <w:r>
        <w:rPr>
          <w:rFonts w:ascii="Times New Roman" w:eastAsia="Times New Roman"/>
          <w:b/>
          <w:sz w:val="24"/>
        </w:rPr>
        <w:t>1</w:t>
      </w:r>
      <w:r>
        <w:rPr>
          <w:rFonts w:ascii="Times New Roman" w:eastAsia="Times New Roman"/>
          <w:b/>
          <w:spacing w:val="-5"/>
          <w:sz w:val="24"/>
        </w:rPr>
        <w:t xml:space="preserve"> </w:t>
      </w:r>
      <w:r>
        <w:rPr>
          <w:b/>
          <w:spacing w:val="-31"/>
          <w:sz w:val="24"/>
        </w:rPr>
        <w:t xml:space="preserve">对 </w:t>
      </w:r>
      <w:r>
        <w:rPr>
          <w:rFonts w:ascii="Times New Roman" w:eastAsia="Times New Roman"/>
          <w:b/>
          <w:sz w:val="24"/>
        </w:rPr>
        <w:t>n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流水线</w:t>
      </w:r>
    </w:p>
    <w:p w14:paraId="6F0BDA2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144" w:firstLine="480"/>
        <w:textAlignment w:val="auto"/>
      </w:pPr>
      <w:r>
        <w:rPr>
          <w:spacing w:val="-30"/>
        </w:rPr>
        <w:t xml:space="preserve">在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30"/>
        </w:rPr>
        <w:t xml:space="preserve">对 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-13"/>
        </w:rPr>
        <w:t xml:space="preserve"> </w:t>
      </w:r>
      <w:r>
        <w:t>流水线场景中，数据从单个前驱阶段（</w:t>
      </w:r>
      <w:r>
        <w:rPr>
          <w:rFonts w:ascii="Times New Roman" w:eastAsia="Times New Roman"/>
        </w:rPr>
        <w:t>prev</w:t>
      </w:r>
      <w:r>
        <w:t>）</w:t>
      </w:r>
      <w:r>
        <w:rPr>
          <w:spacing w:val="-6"/>
        </w:rPr>
        <w:t xml:space="preserve">根据特定条件分发到 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-5"/>
        </w:rPr>
        <w:t xml:space="preserve"> </w:t>
      </w:r>
      <w:r>
        <w:t>个可能的后继阶段（</w:t>
      </w:r>
      <w:r>
        <w:rPr>
          <w:rFonts w:ascii="Times New Roman" w:eastAsia="Times New Roman"/>
        </w:rPr>
        <w:t xml:space="preserve">this_1 </w:t>
      </w:r>
      <w:r>
        <w:rPr>
          <w:spacing w:val="-11"/>
        </w:rPr>
        <w:t xml:space="preserve">到 </w:t>
      </w:r>
      <w:r>
        <w:rPr>
          <w:rFonts w:ascii="Times New Roman" w:eastAsia="Times New Roman"/>
        </w:rPr>
        <w:t>this_n</w:t>
      </w:r>
      <w:r>
        <w:t>）中的一个。一个典型的例子是指令译码单元（</w:t>
      </w:r>
      <w:r>
        <w:rPr>
          <w:rFonts w:ascii="Times New Roman" w:eastAsia="Times New Roman"/>
        </w:rPr>
        <w:t>IDU</w:t>
      </w:r>
      <w:r>
        <w:t>）</w:t>
      </w:r>
      <w:r>
        <w:rPr>
          <w:spacing w:val="-2"/>
        </w:rPr>
        <w:t>根据指令类型将数据发送到算术逻辑单元（</w:t>
      </w:r>
      <w:r>
        <w:rPr>
          <w:rFonts w:ascii="Times New Roman" w:eastAsia="Times New Roman"/>
          <w:spacing w:val="-2"/>
        </w:rPr>
        <w:t>ALU</w:t>
      </w:r>
      <w:r>
        <w:rPr>
          <w:spacing w:val="-2"/>
        </w:rPr>
        <w:t>）或地址生成单元</w:t>
      </w:r>
      <w:r>
        <w:rPr>
          <w:spacing w:val="22"/>
        </w:rPr>
        <w:t>（</w:t>
      </w:r>
      <w:r>
        <w:rPr>
          <w:rFonts w:ascii="Times New Roman" w:eastAsia="Times New Roman"/>
          <w:spacing w:val="22"/>
        </w:rPr>
        <w:t>AGU</w:t>
      </w:r>
      <w:r>
        <w:rPr>
          <w:spacing w:val="-98"/>
        </w:rPr>
        <w:t>）</w:t>
      </w:r>
      <w:r>
        <w:rPr>
          <w:spacing w:val="-2"/>
        </w:rPr>
        <w:t>。</w:t>
      </w:r>
    </w:p>
    <w:p w14:paraId="57987C8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sectPr>
          <w:type w:val="continuous"/>
          <w:pgSz w:w="11910" w:h="16840"/>
          <w:pgMar w:top="1260" w:right="1275" w:bottom="280" w:left="1275" w:header="778" w:footer="847" w:gutter="0"/>
          <w:cols w:space="720" w:num="1"/>
        </w:sectPr>
      </w:pPr>
    </w:p>
    <w:p w14:paraId="1EB08D7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</w:pPr>
      <w:r>
        <w:rPr>
          <w:spacing w:val="-1"/>
        </w:rPr>
        <w:t>这种分发逻辑的关键在于：</w:t>
      </w:r>
    </w:p>
    <w:p w14:paraId="7F4E3977">
      <w:pPr>
        <w:pStyle w:val="14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42" w:right="0" w:hanging="300"/>
        <w:jc w:val="left"/>
        <w:textAlignment w:val="auto"/>
        <w:rPr>
          <w:sz w:val="24"/>
        </w:rPr>
      </w:pPr>
      <w:r>
        <w:rPr>
          <w:b/>
          <w:spacing w:val="-6"/>
          <w:sz w:val="24"/>
        </w:rPr>
        <w:t>条件路由</w:t>
      </w:r>
      <w:r>
        <w:rPr>
          <w:rFonts w:ascii="Times New Roman" w:eastAsia="Times New Roman"/>
          <w:b/>
          <w:spacing w:val="15"/>
          <w:sz w:val="24"/>
        </w:rPr>
        <w:t xml:space="preserve">: </w:t>
      </w:r>
      <w:r>
        <w:rPr>
          <w:spacing w:val="-6"/>
          <w:sz w:val="24"/>
        </w:rPr>
        <w:t>每个目标分支都有一个关联的布尔条件</w:t>
      </w:r>
      <w:r>
        <w:rPr>
          <w:spacing w:val="14"/>
          <w:sz w:val="24"/>
        </w:rPr>
        <w:t>（</w:t>
      </w:r>
      <w:r>
        <w:rPr>
          <w:rFonts w:ascii="Times New Roman" w:eastAsia="Times New Roman"/>
          <w:spacing w:val="14"/>
          <w:sz w:val="24"/>
        </w:rPr>
        <w:t>cond</w:t>
      </w:r>
      <w:r>
        <w:rPr>
          <w:spacing w:val="-106"/>
          <w:sz w:val="24"/>
        </w:rPr>
        <w:t>）</w:t>
      </w:r>
      <w:r>
        <w:rPr>
          <w:spacing w:val="-10"/>
          <w:sz w:val="24"/>
        </w:rPr>
        <w:t>。</w:t>
      </w:r>
    </w:p>
    <w:p w14:paraId="1558D09F">
      <w:pPr>
        <w:pStyle w:val="14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42" w:right="0" w:hanging="300"/>
        <w:jc w:val="left"/>
        <w:textAlignment w:val="auto"/>
        <w:rPr>
          <w:sz w:val="24"/>
        </w:rPr>
      </w:pPr>
      <w:r>
        <w:rPr>
          <w:b/>
          <w:spacing w:val="-4"/>
          <w:sz w:val="24"/>
        </w:rPr>
        <w:t>数据传输</w:t>
      </w:r>
      <w:r>
        <w:rPr>
          <w:rFonts w:ascii="Times New Roman" w:eastAsia="Times New Roman"/>
          <w:b/>
          <w:spacing w:val="29"/>
          <w:sz w:val="24"/>
        </w:rPr>
        <w:t xml:space="preserve">: </w:t>
      </w:r>
      <w:r>
        <w:rPr>
          <w:spacing w:val="-4"/>
          <w:sz w:val="24"/>
        </w:rPr>
        <w:t>数据（</w:t>
      </w:r>
      <w:r>
        <w:rPr>
          <w:rFonts w:ascii="Times New Roman" w:eastAsia="Times New Roman"/>
          <w:spacing w:val="-4"/>
          <w:sz w:val="24"/>
        </w:rPr>
        <w:t>prevOut.bits</w:t>
      </w:r>
      <w:r>
        <w:rPr>
          <w:spacing w:val="-4"/>
          <w:sz w:val="24"/>
        </w:rPr>
        <w:t>）仅在源阶段有效</w:t>
      </w:r>
      <w:r>
        <w:rPr>
          <w:spacing w:val="4"/>
          <w:sz w:val="24"/>
        </w:rPr>
        <w:t>（</w:t>
      </w:r>
      <w:r>
        <w:rPr>
          <w:rFonts w:ascii="Times New Roman" w:eastAsia="Times New Roman"/>
          <w:spacing w:val="4"/>
          <w:sz w:val="24"/>
        </w:rPr>
        <w:t>prevOut.valid</w:t>
      </w:r>
      <w:r>
        <w:rPr>
          <w:spacing w:val="-116"/>
          <w:sz w:val="24"/>
        </w:rPr>
        <w:t>）</w:t>
      </w:r>
      <w:r>
        <w:rPr>
          <w:spacing w:val="-5"/>
          <w:sz w:val="24"/>
        </w:rPr>
        <w:t>、源阶段就绪</w:t>
      </w:r>
    </w:p>
    <w:p w14:paraId="6BA3A21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42" w:right="225" w:hanging="120"/>
        <w:textAlignment w:val="auto"/>
      </w:pP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prevOut.ready</w:t>
      </w:r>
      <w:r>
        <w:rPr>
          <w:spacing w:val="-2"/>
        </w:rPr>
        <w:t>）且目标分支的条件（</w:t>
      </w:r>
      <w:r>
        <w:rPr>
          <w:rFonts w:ascii="Times New Roman" w:eastAsia="Times New Roman"/>
          <w:spacing w:val="-2"/>
        </w:rPr>
        <w:t>cond</w:t>
      </w:r>
      <w:r>
        <w:rPr>
          <w:spacing w:val="-2"/>
        </w:rPr>
        <w:t>）为真时，才锁存到该目标分支的输入寄</w:t>
      </w:r>
      <w:r>
        <w:t>存器</w:t>
      </w:r>
      <w:r>
        <w:rPr>
          <w:spacing w:val="8"/>
        </w:rPr>
        <w:t>（</w:t>
      </w:r>
      <w:r>
        <w:rPr>
          <w:rFonts w:ascii="Times New Roman" w:eastAsia="Times New Roman"/>
          <w:spacing w:val="8"/>
        </w:rPr>
        <w:t>branchIn.bits</w:t>
      </w:r>
      <w:r>
        <w:rPr>
          <w:spacing w:val="-112"/>
        </w:rPr>
        <w:t>）</w:t>
      </w:r>
      <w:r>
        <w:rPr>
          <w:spacing w:val="-8"/>
        </w:rPr>
        <w:t xml:space="preserve">。这对应于 </w:t>
      </w:r>
      <w:r>
        <w:rPr>
          <w:rFonts w:ascii="Times New Roman" w:eastAsia="Times New Roman"/>
        </w:rPr>
        <w:t>prevOut.fire &amp;&amp; cond</w:t>
      </w:r>
      <w:r>
        <w:t>。</w:t>
      </w:r>
    </w:p>
    <w:p w14:paraId="1F50C3D3">
      <w:pPr>
        <w:pStyle w:val="14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42" w:right="0" w:hanging="300"/>
        <w:jc w:val="left"/>
        <w:textAlignment w:val="auto"/>
        <w:rPr>
          <w:sz w:val="24"/>
        </w:rPr>
      </w:pPr>
      <w:r>
        <w:rPr>
          <w:b/>
          <w:spacing w:val="-11"/>
          <w:sz w:val="24"/>
        </w:rPr>
        <w:t xml:space="preserve">源就绪信号 </w:t>
      </w:r>
      <w:r>
        <w:rPr>
          <w:rFonts w:ascii="Times New Roman" w:eastAsia="Times New Roman"/>
          <w:sz w:val="24"/>
        </w:rPr>
        <w:t>(prevOut.ready):</w:t>
      </w:r>
      <w:r>
        <w:rPr>
          <w:rFonts w:ascii="Times New Roman" w:eastAsia="Times New Roman"/>
          <w:spacing w:val="-9"/>
          <w:sz w:val="24"/>
        </w:rPr>
        <w:t xml:space="preserve"> </w:t>
      </w:r>
      <w:r>
        <w:rPr>
          <w:spacing w:val="-12"/>
          <w:sz w:val="24"/>
        </w:rPr>
        <w:t xml:space="preserve">源阶段的 </w:t>
      </w:r>
      <w:r>
        <w:rPr>
          <w:rFonts w:ascii="Times New Roman" w:eastAsia="Times New Roman"/>
          <w:sz w:val="24"/>
        </w:rPr>
        <w:t>ready</w:t>
      </w:r>
      <w:r>
        <w:rPr>
          <w:rFonts w:ascii="Times New Roman" w:eastAsia="Times New Roman"/>
          <w:spacing w:val="-3"/>
          <w:sz w:val="24"/>
        </w:rPr>
        <w:t xml:space="preserve"> </w:t>
      </w:r>
      <w:r>
        <w:rPr>
          <w:spacing w:val="-1"/>
          <w:sz w:val="24"/>
        </w:rPr>
        <w:t>信号取决于下游。它仅在流水线未暂停</w:t>
      </w:r>
    </w:p>
    <w:p w14:paraId="36C3A1B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322"/>
        <w:textAlignment w:val="auto"/>
      </w:pPr>
      <w:r>
        <w:t>（</w:t>
      </w:r>
      <w:r>
        <w:rPr>
          <w:rFonts w:ascii="Times New Roman" w:eastAsia="Times New Roman"/>
        </w:rPr>
        <w:t>ctrl.stall</w:t>
      </w:r>
      <w:r>
        <w:rPr>
          <w:rFonts w:ascii="Times New Roman" w:eastAsia="Times New Roman"/>
          <w:spacing w:val="-2"/>
        </w:rPr>
        <w:t xml:space="preserve"> </w:t>
      </w:r>
      <w:r>
        <w:t>为假）</w:t>
      </w:r>
      <w:r>
        <w:rPr>
          <w:b/>
        </w:rPr>
        <w:t>且</w:t>
      </w:r>
      <w:r>
        <w:t>至少有一个满足其条件（</w:t>
      </w:r>
      <w:r>
        <w:rPr>
          <w:rFonts w:ascii="Times New Roman" w:eastAsia="Times New Roman"/>
        </w:rPr>
        <w:t>cond</w:t>
      </w:r>
      <w:r>
        <w:rPr>
          <w:rFonts w:ascii="Times New Roman" w:eastAsia="Times New Roman"/>
          <w:spacing w:val="-1"/>
        </w:rPr>
        <w:t xml:space="preserve"> </w:t>
      </w:r>
      <w:r>
        <w:t>为真）</w:t>
      </w:r>
      <w:r>
        <w:rPr>
          <w:spacing w:val="-1"/>
        </w:rPr>
        <w:t>的目标分支准备好接收数据</w:t>
      </w:r>
    </w:p>
    <w:p w14:paraId="43A1DF6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322"/>
        <w:textAlignment w:val="auto"/>
      </w:pPr>
      <w:r>
        <w:t>（</w:t>
      </w:r>
      <w:r>
        <w:rPr>
          <w:rFonts w:ascii="Times New Roman" w:eastAsia="Times New Roman"/>
        </w:rPr>
        <w:t xml:space="preserve">branchIn.ready </w:t>
      </w:r>
      <w:r>
        <w:t>为真）</w:t>
      </w:r>
      <w:r>
        <w:rPr>
          <w:spacing w:val="-1"/>
        </w:rPr>
        <w:t>时，才置为高。这确保了反压机制能正确传递回源阶段。</w:t>
      </w:r>
    </w:p>
    <w:p w14:paraId="39F5C4CF">
      <w:pPr>
        <w:pStyle w:val="14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42" w:right="0" w:hanging="300"/>
        <w:jc w:val="left"/>
        <w:textAlignment w:val="auto"/>
        <w:rPr>
          <w:sz w:val="24"/>
        </w:rPr>
      </w:pPr>
      <w:r>
        <w:rPr>
          <w:b/>
          <w:spacing w:val="-9"/>
          <w:sz w:val="24"/>
        </w:rPr>
        <w:t xml:space="preserve">目标有效信号 </w:t>
      </w:r>
      <w:r>
        <w:rPr>
          <w:rFonts w:ascii="Times New Roman" w:eastAsia="Times New Roman"/>
          <w:sz w:val="24"/>
        </w:rPr>
        <w:t>(branchIn.valid):</w:t>
      </w:r>
      <w:r>
        <w:rPr>
          <w:rFonts w:ascii="Times New Roman" w:eastAsia="Times New Roman"/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每个目标分支输入的 </w:t>
      </w:r>
      <w:r>
        <w:rPr>
          <w:rFonts w:ascii="Times New Roman" w:eastAsia="Times New Roman"/>
          <w:sz w:val="24"/>
        </w:rPr>
        <w:t>valid</w:t>
      </w:r>
      <w:r>
        <w:rPr>
          <w:rFonts w:ascii="Times New Roman" w:eastAsia="Times New Roman"/>
          <w:spacing w:val="-4"/>
          <w:sz w:val="24"/>
        </w:rPr>
        <w:t xml:space="preserve"> </w:t>
      </w:r>
      <w:r>
        <w:rPr>
          <w:spacing w:val="-1"/>
          <w:sz w:val="24"/>
        </w:rPr>
        <w:t>信号由一个状态机管理。</w:t>
      </w:r>
    </w:p>
    <w:p w14:paraId="3E6189FC">
      <w:pPr>
        <w:pStyle w:val="14"/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6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646" w:right="0" w:hanging="204"/>
        <w:jc w:val="left"/>
        <w:textAlignment w:val="auto"/>
        <w:rPr>
          <w:sz w:val="24"/>
        </w:rPr>
      </w:pPr>
      <w:r>
        <w:rPr>
          <w:spacing w:val="-2"/>
          <w:sz w:val="24"/>
        </w:rPr>
        <w:t>当数据成功从源传输到该分支时（</w:t>
      </w:r>
      <w:r>
        <w:rPr>
          <w:rFonts w:ascii="Times New Roman" w:hAnsi="Times New Roman" w:eastAsia="Times New Roman"/>
          <w:spacing w:val="-2"/>
          <w:sz w:val="24"/>
        </w:rPr>
        <w:t>prevOut.fire</w:t>
      </w:r>
      <w:r>
        <w:rPr>
          <w:rFonts w:ascii="Times New Roman" w:hAnsi="Times New Roman" w:eastAsia="Times New Roman"/>
          <w:spacing w:val="-8"/>
          <w:sz w:val="24"/>
        </w:rPr>
        <w:t xml:space="preserve"> </w:t>
      </w:r>
      <w:r>
        <w:rPr>
          <w:rFonts w:ascii="Times New Roman" w:hAnsi="Times New Roman" w:eastAsia="Times New Roman"/>
          <w:spacing w:val="-2"/>
          <w:sz w:val="24"/>
        </w:rPr>
        <w:t>&amp;&amp;</w:t>
      </w:r>
      <w:r>
        <w:rPr>
          <w:rFonts w:ascii="Times New Roman" w:hAnsi="Times New Roman" w:eastAsia="Times New Roman"/>
          <w:spacing w:val="-8"/>
          <w:sz w:val="24"/>
        </w:rPr>
        <w:t xml:space="preserve"> </w:t>
      </w:r>
      <w:r>
        <w:rPr>
          <w:rFonts w:ascii="Times New Roman" w:hAnsi="Times New Roman" w:eastAsia="Times New Roman"/>
          <w:spacing w:val="8"/>
          <w:sz w:val="24"/>
        </w:rPr>
        <w:t>cond</w:t>
      </w:r>
      <w:r>
        <w:rPr>
          <w:spacing w:val="-112"/>
          <w:sz w:val="24"/>
        </w:rPr>
        <w:t>）</w:t>
      </w:r>
      <w:r>
        <w:rPr>
          <w:spacing w:val="8"/>
          <w:sz w:val="24"/>
        </w:rPr>
        <w:t>，</w:t>
      </w:r>
      <w:r>
        <w:rPr>
          <w:rFonts w:ascii="Times New Roman" w:hAnsi="Times New Roman" w:eastAsia="Times New Roman"/>
          <w:spacing w:val="8"/>
          <w:sz w:val="24"/>
        </w:rPr>
        <w:t>valid</w:t>
      </w:r>
      <w:r>
        <w:rPr>
          <w:rFonts w:ascii="Times New Roman" w:hAnsi="Times New Roman" w:eastAsia="Times New Roman"/>
          <w:spacing w:val="-8"/>
          <w:sz w:val="24"/>
        </w:rPr>
        <w:t xml:space="preserve"> </w:t>
      </w:r>
      <w:r>
        <w:rPr>
          <w:spacing w:val="-4"/>
          <w:sz w:val="24"/>
        </w:rPr>
        <w:t>置为真。</w:t>
      </w:r>
    </w:p>
    <w:p w14:paraId="65634AF1">
      <w:pPr>
        <w:pStyle w:val="14"/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6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646" w:right="0" w:hanging="204"/>
        <w:jc w:val="left"/>
        <w:textAlignment w:val="auto"/>
        <w:rPr>
          <w:sz w:val="24"/>
        </w:rPr>
      </w:pPr>
      <w:r>
        <w:rPr>
          <w:sz w:val="24"/>
        </w:rPr>
        <w:t>当流水线被冲刷（</w:t>
      </w:r>
      <w:r>
        <w:rPr>
          <w:rFonts w:ascii="Times New Roman" w:hAnsi="Times New Roman" w:eastAsia="Times New Roman"/>
          <w:sz w:val="24"/>
        </w:rPr>
        <w:t>ctrl.flush</w:t>
      </w:r>
      <w:r>
        <w:rPr>
          <w:sz w:val="24"/>
        </w:rPr>
        <w:t>）</w:t>
      </w:r>
      <w:r>
        <w:rPr>
          <w:spacing w:val="-1"/>
          <w:sz w:val="24"/>
        </w:rPr>
        <w:t>或该分支的数据被其后续阶段消耗掉</w:t>
      </w:r>
    </w:p>
    <w:p w14:paraId="58B63F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526"/>
        <w:textAlignment w:val="auto"/>
      </w:pPr>
      <w:r>
        <w:t>（</w:t>
      </w:r>
      <w:r>
        <w:rPr>
          <w:rFonts w:ascii="Times New Roman" w:eastAsia="Times New Roman"/>
        </w:rPr>
        <w:t>branchOut.fire</w:t>
      </w:r>
      <w:r>
        <w:t>）时，</w:t>
      </w:r>
      <w:r>
        <w:rPr>
          <w:rFonts w:ascii="Times New Roman" w:eastAsia="Times New Roman"/>
        </w:rPr>
        <w:t xml:space="preserve">valid </w:t>
      </w:r>
      <w:r>
        <w:rPr>
          <w:spacing w:val="-3"/>
        </w:rPr>
        <w:t>置为假。</w:t>
      </w:r>
    </w:p>
    <w:p w14:paraId="5015169C">
      <w:pPr>
        <w:pStyle w:val="14"/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6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646" w:right="0" w:hanging="204"/>
        <w:jc w:val="left"/>
        <w:textAlignment w:val="auto"/>
        <w:rPr>
          <w:sz w:val="24"/>
        </w:rPr>
      </w:pPr>
      <w:r>
        <w:rPr>
          <w:sz w:val="24"/>
        </w:rPr>
        <w:t>在其他情况下，</w:t>
      </w:r>
      <w:r>
        <w:rPr>
          <w:rFonts w:ascii="Times New Roman" w:hAnsi="Times New Roman" w:eastAsia="Times New Roman"/>
          <w:sz w:val="24"/>
        </w:rPr>
        <w:t xml:space="preserve">valid </w:t>
      </w:r>
      <w:r>
        <w:rPr>
          <w:spacing w:val="-2"/>
          <w:sz w:val="24"/>
        </w:rPr>
        <w:t>保持其先前状态。</w:t>
      </w:r>
    </w:p>
    <w:p w14:paraId="74EFB1B2">
      <w:pPr>
        <w:pStyle w:val="14"/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6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646" w:right="0" w:hanging="204"/>
        <w:jc w:val="left"/>
        <w:textAlignment w:val="auto"/>
        <w:rPr>
          <w:sz w:val="24"/>
        </w:rPr>
      </w:pPr>
      <w:r>
        <w:rPr>
          <w:sz w:val="24"/>
        </w:rPr>
        <w:t>复位时，</w:t>
      </w:r>
      <w:r>
        <w:rPr>
          <w:rFonts w:ascii="Times New Roman" w:hAnsi="Times New Roman" w:eastAsia="Times New Roman"/>
          <w:sz w:val="24"/>
        </w:rPr>
        <w:t xml:space="preserve">valid </w:t>
      </w:r>
      <w:r>
        <w:rPr>
          <w:spacing w:val="-2"/>
          <w:sz w:val="24"/>
        </w:rPr>
        <w:t>默认为假。</w:t>
      </w:r>
    </w:p>
    <w:p w14:paraId="0C9D66A5">
      <w:pPr>
        <w:pStyle w:val="5"/>
        <w:spacing w:before="1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139700</wp:posOffset>
                </wp:positionV>
                <wp:extent cx="5760085" cy="1270"/>
                <wp:effectExtent l="0" t="0" r="0" b="0"/>
                <wp:wrapTopAndBottom/>
                <wp:docPr id="74" name="Graphi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>
                              <a:moveTo>
                                <a:pt x="0" y="0"/>
                              </a:moveTo>
                              <a:lnTo>
                                <a:pt x="57599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AAAAA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4" o:spid="_x0000_s1026" o:spt="100" style="position:absolute;left:0pt;margin-left:70.85pt;margin-top:11pt;height:0.1pt;width:453.55pt;mso-position-horizontal-relative:page;mso-wrap-distance-bottom:0pt;mso-wrap-distance-top:0pt;z-index:-251653120;mso-width-relative:page;mso-height-relative:page;" filled="f" stroked="t" coordsize="5760085,1" o:gfxdata="UEsDBAoAAAAAAIdO4kAAAAAAAAAAAAAAAAAEAAAAZHJzL1BLAwQUAAAACACHTuJA+jxV+NYAAAAK&#10;AQAADwAAAGRycy9kb3ducmV2LnhtbE2PzU7DMBCE70i8g7VI3KidqIKSxumhLUIILhQewLWdnxKv&#10;o9htzNuzOdHjzH6anSk3yfXsYsfQeZSQLQQwi9qbDhsJ318vDytgISo0qvdoJfzaAJvq9qZUhfET&#10;ftrLITaMQjAUSkIb41BwHnRrnQoLP1ikW+1HpyLJseFmVBOFu57nQjxypzqkD60a7La1+udwdhJO&#10;SYuPtE31qHfTvn5+3b/t3oWU93eZWAOLNsV/GOb6VB0q6nT0ZzSB9aSX2ROhEvKcNs2AWK5ozHF2&#10;cuBVya8nVH9QSwMEFAAAAAgAh07iQO0b4TgWAgAAfQQAAA4AAABkcnMvZTJvRG9jLnhtbK1Uy27b&#10;MBC8F+g/ELzXko06TgzLQRAjQYGiDZD0A2iKsgjw1V3acv6+S0qyXfeSQ3WQh9zV7M4O6dX90Rp2&#10;UIDau4pPJyVnyklfa7er+K+3py+3nGEUrhbGO1Xxd4X8fv3506oLSzXzrTe1AkYkDpddqHgbY1gW&#10;BcpWWYETH5SjYOPBikhL2BU1iI7YrSlmZXlTdB7qAF4qRNrd9EE+MMJHCH3TaKk2Xu6tcrFnBWVE&#10;JEnY6oB8nbttGiXjz6ZBFZmpOCmN+U1FCG/Tu1ivxHIHIrRaDi2Ij7RwpckK7ajoiWojomB70P9Q&#10;WS3Bo2/iRHpb9ELyREjFtLyazWsrgspaaNQYTkPH/0crfxxegOm64ouvnDlhyfHnYRy0Q+PpAi4p&#10;6zW8wLBCgknrsQGbfkkFO+aRvp9Gqo6RSdqcL27K8nbOmaTYdLbIEy/O38o9xmflM484fMfYG1KP&#10;SLQjkkc3QiBbk6EmGxo5I0MhG7rtDQ0ipu9Scwmy7txI2rP+oN58jsarzqm1c9S4y6z5Yn5HD2ej&#10;SsrtMwikMuvVAHJpwpfijEtdpAmU+aCgN7p+0sakNhB220cD7CBI1UN+khCi+CstAMaNwLbPy6Eh&#10;zTjKTk713iS09fU7WduRmRXH33sBijPzzdHhSRdhBDCC7Qggmkefr0tqzfmHffSNTsbkCj3vsKBT&#10;mdscblA69pfrnHX+11j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o8VfjWAAAACgEAAA8AAAAA&#10;AAAAAQAgAAAAIgAAAGRycy9kb3ducmV2LnhtbFBLAQIUABQAAAAIAIdO4kDtG+E4FgIAAH0EAAAO&#10;AAAAAAAAAAEAIAAAACUBAABkcnMvZTJvRG9jLnhtbFBLBQYAAAAABgAGAFkBAACtBQAAAAA=&#10;" path="m0,0l5759999,0e">
                <v:fill on="f" focussize="0,0"/>
                <v:stroke weight="1pt" color="#AAAAAA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8B26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left="624" w:right="0" w:firstLine="0"/>
        <w:jc w:val="left"/>
        <w:textAlignment w:val="auto"/>
        <w:rPr>
          <w:b/>
          <w:sz w:val="24"/>
        </w:rPr>
      </w:pPr>
      <w:r>
        <w:rPr>
          <w:rFonts w:ascii="Times New Roman" w:eastAsia="Times New Roman"/>
          <w:b/>
          <w:sz w:val="24"/>
        </w:rPr>
        <w:t>n</w:t>
      </w:r>
      <w:r>
        <w:rPr>
          <w:rFonts w:ascii="Times New Roman" w:eastAsia="Times New Roman"/>
          <w:b/>
          <w:spacing w:val="-5"/>
          <w:sz w:val="24"/>
        </w:rPr>
        <w:t xml:space="preserve"> </w:t>
      </w:r>
      <w:r>
        <w:rPr>
          <w:b/>
          <w:spacing w:val="-31"/>
          <w:sz w:val="24"/>
        </w:rPr>
        <w:t xml:space="preserve">对 </w:t>
      </w:r>
      <w:r>
        <w:rPr>
          <w:rFonts w:ascii="Times New Roman" w:eastAsia="Times New Roman"/>
          <w:b/>
          <w:sz w:val="24"/>
        </w:rPr>
        <w:t>1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流水线</w:t>
      </w:r>
    </w:p>
    <w:p w14:paraId="0712B5C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</w:pPr>
      <w:r>
        <w:t>在设计多对一（</w:t>
      </w:r>
      <w:r>
        <w:rPr>
          <w:rFonts w:ascii="Times New Roman" w:eastAsia="Times New Roman"/>
        </w:rPr>
        <w:t>n-to-1</w:t>
      </w:r>
      <w:r>
        <w:t>）流水线数据通路时，例如当多个功能单元（</w:t>
      </w:r>
      <w:r>
        <w:rPr>
          <w:spacing w:val="-30"/>
        </w:rPr>
        <w:t xml:space="preserve">如 </w:t>
      </w:r>
      <w:r>
        <w:rPr>
          <w:rFonts w:ascii="Times New Roman" w:eastAsia="Times New Roman"/>
        </w:rPr>
        <w:t xml:space="preserve">LSU </w:t>
      </w:r>
      <w:r>
        <w:rPr>
          <w:spacing w:val="-10"/>
        </w:rPr>
        <w:t>和</w:t>
      </w:r>
    </w:p>
    <w:p w14:paraId="023394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/>
        <w:textAlignment w:val="auto"/>
      </w:pPr>
      <w:r>
        <w:rPr>
          <w:rFonts w:ascii="Times New Roman" w:eastAsia="Times New Roman"/>
        </w:rPr>
        <w:t>ALU</w:t>
      </w:r>
      <w:r>
        <w:t>）</w:t>
      </w:r>
      <w:r>
        <w:rPr>
          <w:spacing w:val="-9"/>
        </w:rPr>
        <w:t xml:space="preserve"> 的输出需要汇聚到同一个目标单元或流水线阶段时，必须使用仲裁器</w:t>
      </w:r>
    </w:p>
    <w:p w14:paraId="4259BD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538" w:hanging="120"/>
        <w:textAlignment w:val="auto"/>
      </w:pPr>
      <w:r>
        <w:rPr>
          <w:spacing w:val="9"/>
        </w:rPr>
        <w:t>（</w:t>
      </w:r>
      <w:r>
        <w:rPr>
          <w:rFonts w:ascii="Times New Roman" w:eastAsia="Times New Roman"/>
          <w:spacing w:val="9"/>
        </w:rPr>
        <w:t>Arbiter</w:t>
      </w:r>
      <w:r>
        <w:rPr>
          <w:spacing w:val="-111"/>
        </w:rPr>
        <w:t>）</w:t>
      </w:r>
      <w:r>
        <w:rPr>
          <w:spacing w:val="-11"/>
        </w:rPr>
        <w:t>。 仲裁器的作用是根据预设的优先级或调度策略，从多个请求源中选择一</w:t>
      </w:r>
      <w:r>
        <w:rPr>
          <w:spacing w:val="-7"/>
        </w:rPr>
        <w:t>个， 授予其访问共享资源的权限，确保数据在每个周期内有序且无冲突地传输。</w:t>
      </w:r>
    </w:p>
    <w:p w14:paraId="08A6442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</w:pPr>
      <w:r>
        <w:rPr>
          <w:spacing w:val="-12"/>
        </w:rPr>
        <w:t xml:space="preserve">例如，若 </w:t>
      </w:r>
      <w:r>
        <w:rPr>
          <w:rFonts w:ascii="Times New Roman" w:eastAsia="Times New Roman"/>
        </w:rPr>
        <w:t>LSU</w:t>
      </w:r>
      <w:r>
        <w:rPr>
          <w:rFonts w:ascii="Times New Roman" w:eastAsia="Times New Roman"/>
          <w:spacing w:val="-6"/>
        </w:rPr>
        <w:t xml:space="preserve"> </w:t>
      </w:r>
      <w:r>
        <w:rPr>
          <w:spacing w:val="-30"/>
        </w:rPr>
        <w:t xml:space="preserve">和 </w:t>
      </w:r>
      <w:r>
        <w:rPr>
          <w:rFonts w:ascii="Times New Roman" w:eastAsia="Times New Roman"/>
        </w:rPr>
        <w:t>ALU</w:t>
      </w:r>
      <w:r>
        <w:rPr>
          <w:rFonts w:ascii="Times New Roman" w:eastAsia="Times New Roman"/>
          <w:spacing w:val="-2"/>
        </w:rPr>
        <w:t xml:space="preserve"> </w:t>
      </w:r>
      <w:r>
        <w:t>都需要将结果传递给写回（</w:t>
      </w:r>
      <w:r>
        <w:rPr>
          <w:rFonts w:ascii="Times New Roman" w:eastAsia="Times New Roman"/>
        </w:rPr>
        <w:t>Write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Back</w:t>
      </w:r>
      <w:r>
        <w:t>）</w:t>
      </w:r>
      <w:r>
        <w:rPr>
          <w:spacing w:val="-2"/>
        </w:rPr>
        <w:t>阶段或寄存器堆</w:t>
      </w:r>
    </w:p>
    <w:p w14:paraId="320EBA6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22"/>
        <w:textAlignment w:val="auto"/>
      </w:pP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Register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  <w:spacing w:val="18"/>
        </w:rPr>
        <w:t>File</w:t>
      </w:r>
      <w:r>
        <w:rPr>
          <w:spacing w:val="-102"/>
        </w:rPr>
        <w:t>）</w:t>
      </w:r>
      <w:r>
        <w:rPr>
          <w:spacing w:val="-17"/>
        </w:rPr>
        <w:t xml:space="preserve">， 则需要在 </w:t>
      </w:r>
      <w:r>
        <w:rPr>
          <w:rFonts w:ascii="Times New Roman" w:eastAsia="Times New Roman"/>
          <w:spacing w:val="-2"/>
        </w:rPr>
        <w:t>LSU</w:t>
      </w:r>
      <w:r>
        <w:rPr>
          <w:rFonts w:ascii="Times New Roman" w:eastAsia="Times New Roman"/>
          <w:spacing w:val="-11"/>
        </w:rPr>
        <w:t xml:space="preserve"> </w:t>
      </w:r>
      <w:r>
        <w:rPr>
          <w:spacing w:val="-2"/>
        </w:rPr>
        <w:t>输出、</w:t>
      </w:r>
      <w:r>
        <w:rPr>
          <w:rFonts w:ascii="Times New Roman" w:eastAsia="Times New Roman"/>
          <w:spacing w:val="-2"/>
        </w:rPr>
        <w:t>ALU</w:t>
      </w:r>
      <w:r>
        <w:rPr>
          <w:rFonts w:ascii="Times New Roman" w:eastAsia="Times New Roman"/>
          <w:spacing w:val="-6"/>
        </w:rPr>
        <w:t xml:space="preserve"> </w:t>
      </w:r>
      <w:r>
        <w:rPr>
          <w:spacing w:val="-3"/>
        </w:rPr>
        <w:t>输出与目标输入之间实例化一个仲裁器。</w:t>
      </w:r>
    </w:p>
    <w:p w14:paraId="6309FED8">
      <w:pPr>
        <w:pStyle w:val="4"/>
        <w:numPr>
          <w:ilvl w:val="2"/>
          <w:numId w:val="2"/>
        </w:numPr>
        <w:bidi w:val="0"/>
        <w:ind w:left="0" w:leftChars="0" w:firstLine="0" w:firstLineChars="0"/>
      </w:pPr>
      <w:bookmarkStart w:id="60" w:name="_bookmark20"/>
      <w:bookmarkEnd w:id="60"/>
      <w:bookmarkStart w:id="61" w:name="流水线控制器"/>
      <w:bookmarkEnd w:id="61"/>
      <w:bookmarkStart w:id="62" w:name="_Toc9779"/>
      <w:r>
        <w:t>流水线控制器</w:t>
      </w:r>
      <w:bookmarkEnd w:id="62"/>
    </w:p>
    <w:p w14:paraId="15D02A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331" w:firstLine="480"/>
        <w:textAlignment w:val="auto"/>
      </w:pPr>
      <w:r>
        <w:rPr>
          <w:spacing w:val="-2"/>
        </w:rPr>
        <w:t>流水线控制器的任务是根据各个执行单元的输入输出数据，判断出流水线是否应当阻塞或者冲刷</w:t>
      </w:r>
    </w:p>
    <w:p w14:paraId="37482BB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3AB42A08">
      <w:pPr>
        <w:pStyle w:val="5"/>
        <w:spacing w:before="2"/>
        <w:rPr>
          <w:sz w:val="11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4"/>
        <w:gridCol w:w="1182"/>
        <w:gridCol w:w="6466"/>
      </w:tblGrid>
      <w:tr w14:paraId="5977DD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42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344B5A91">
            <w:pPr>
              <w:pStyle w:val="15"/>
              <w:spacing w:before="109"/>
              <w:ind w:left="0" w:right="202"/>
              <w:jc w:val="right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182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35B72482">
            <w:pPr>
              <w:pStyle w:val="15"/>
              <w:spacing w:before="109"/>
              <w:ind w:left="1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6466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36A8A325">
            <w:pPr>
              <w:pStyle w:val="15"/>
              <w:spacing w:before="109"/>
              <w:ind w:left="22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0D4767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51092C8">
            <w:pPr>
              <w:pStyle w:val="15"/>
              <w:ind w:left="0" w:right="18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GPR_read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46751F53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A17CE5E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GPR </w:t>
            </w:r>
            <w:r>
              <w:rPr>
                <w:rFonts w:ascii="宋体" w:eastAsia="宋体"/>
                <w:spacing w:val="-4"/>
                <w:sz w:val="24"/>
              </w:rPr>
              <w:t>读信号</w:t>
            </w:r>
          </w:p>
        </w:tc>
      </w:tr>
      <w:tr w14:paraId="7CEA712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FD91B73">
            <w:pPr>
              <w:pStyle w:val="15"/>
              <w:ind w:left="29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IFU_out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62E2D85D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A8AC8C1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IFU </w:t>
            </w:r>
            <w:r>
              <w:rPr>
                <w:rFonts w:ascii="宋体" w:eastAsia="宋体"/>
                <w:spacing w:val="-3"/>
                <w:sz w:val="24"/>
              </w:rPr>
              <w:t>输出信号</w:t>
            </w:r>
          </w:p>
        </w:tc>
      </w:tr>
      <w:tr w14:paraId="537981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43E5AB2">
            <w:pPr>
              <w:pStyle w:val="15"/>
              <w:ind w:left="33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IDU_in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71621BA7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356FD768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IDU </w:t>
            </w:r>
            <w:r>
              <w:rPr>
                <w:rFonts w:ascii="宋体" w:eastAsia="宋体"/>
                <w:spacing w:val="-3"/>
                <w:sz w:val="24"/>
              </w:rPr>
              <w:t>输入信号</w:t>
            </w:r>
          </w:p>
        </w:tc>
      </w:tr>
      <w:tr w14:paraId="0E7571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8CDBB0A">
            <w:pPr>
              <w:pStyle w:val="15"/>
              <w:ind w:left="29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ALU_in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6067C620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38E52620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ALU </w:t>
            </w:r>
            <w:r>
              <w:rPr>
                <w:rFonts w:ascii="宋体" w:eastAsia="宋体"/>
                <w:spacing w:val="-3"/>
                <w:sz w:val="24"/>
              </w:rPr>
              <w:t>输入信号</w:t>
            </w:r>
          </w:p>
        </w:tc>
      </w:tr>
      <w:tr w14:paraId="1D76841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E60361C">
            <w:pPr>
              <w:pStyle w:val="15"/>
              <w:ind w:left="28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AGU_in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3F31D20A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7232E93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AGU </w:t>
            </w:r>
            <w:r>
              <w:rPr>
                <w:rFonts w:ascii="宋体" w:eastAsia="宋体"/>
                <w:spacing w:val="-3"/>
                <w:sz w:val="24"/>
              </w:rPr>
              <w:t>输入信号</w:t>
            </w:r>
          </w:p>
        </w:tc>
      </w:tr>
      <w:tr w14:paraId="0FFAD60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6CADB25">
            <w:pPr>
              <w:pStyle w:val="15"/>
              <w:ind w:left="3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LSU_in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1481F42A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33F0D5BF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LSU </w:t>
            </w:r>
            <w:r>
              <w:rPr>
                <w:rFonts w:ascii="宋体" w:eastAsia="宋体"/>
                <w:spacing w:val="-3"/>
                <w:sz w:val="24"/>
              </w:rPr>
              <w:t>输入信号</w:t>
            </w:r>
          </w:p>
        </w:tc>
      </w:tr>
      <w:tr w14:paraId="7707FAC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22F099D">
            <w:pPr>
              <w:pStyle w:val="15"/>
              <w:ind w:left="26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WBU_in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6244AB48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D4093ED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WBU </w:t>
            </w:r>
            <w:r>
              <w:rPr>
                <w:rFonts w:ascii="宋体" w:eastAsia="宋体"/>
                <w:spacing w:val="-3"/>
                <w:sz w:val="24"/>
              </w:rPr>
              <w:t>输入信号</w:t>
            </w:r>
          </w:p>
        </w:tc>
      </w:tr>
      <w:tr w14:paraId="3BBDF7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B39445A">
            <w:pPr>
              <w:pStyle w:val="15"/>
              <w:ind w:left="0" w:right="18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WBU_out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E9E9BA"/>
          </w:tcPr>
          <w:p w14:paraId="1B110582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Flipped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6C635EF4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WBU </w:t>
            </w:r>
            <w:r>
              <w:rPr>
                <w:rFonts w:ascii="宋体" w:eastAsia="宋体"/>
                <w:spacing w:val="-3"/>
                <w:sz w:val="24"/>
              </w:rPr>
              <w:t>输出信号</w:t>
            </w:r>
          </w:p>
        </w:tc>
      </w:tr>
      <w:tr w14:paraId="4859F7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413F940">
            <w:pPr>
              <w:pStyle w:val="15"/>
              <w:ind w:left="3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IFUCtrl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BDBDB"/>
          </w:tcPr>
          <w:p w14:paraId="4CF48ADE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7D3FED8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IFU </w:t>
            </w:r>
            <w:r>
              <w:rPr>
                <w:rFonts w:ascii="宋体" w:eastAsia="宋体"/>
                <w:spacing w:val="-2"/>
                <w:sz w:val="24"/>
              </w:rPr>
              <w:t>流水线控制信号</w:t>
            </w:r>
          </w:p>
        </w:tc>
      </w:tr>
      <w:tr w14:paraId="597B9F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A6FF673">
            <w:pPr>
              <w:pStyle w:val="15"/>
              <w:ind w:left="29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IDUCtrl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BDBDB"/>
          </w:tcPr>
          <w:p w14:paraId="19EA4046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51980235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IDU </w:t>
            </w:r>
            <w:r>
              <w:rPr>
                <w:rFonts w:ascii="宋体" w:eastAsia="宋体"/>
                <w:spacing w:val="-2"/>
                <w:sz w:val="24"/>
              </w:rPr>
              <w:t>流水线控制信号</w:t>
            </w:r>
          </w:p>
        </w:tc>
      </w:tr>
      <w:tr w14:paraId="31C4D4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4D28A82">
            <w:pPr>
              <w:pStyle w:val="15"/>
              <w:ind w:left="0" w:right="23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AGUCtrl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BDBDB"/>
          </w:tcPr>
          <w:p w14:paraId="4F034AA8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5193E2F0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AGU </w:t>
            </w:r>
            <w:r>
              <w:rPr>
                <w:rFonts w:ascii="宋体" w:eastAsia="宋体"/>
                <w:spacing w:val="-2"/>
                <w:sz w:val="24"/>
              </w:rPr>
              <w:t>流水线控制信号</w:t>
            </w:r>
          </w:p>
        </w:tc>
      </w:tr>
      <w:tr w14:paraId="02160BE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424" w:type="dxa"/>
            <w:tcBorders>
              <w:top w:val="double" w:color="000000" w:sz="8" w:space="0"/>
              <w:right w:val="double" w:color="000000" w:sz="8" w:space="0"/>
            </w:tcBorders>
          </w:tcPr>
          <w:p w14:paraId="0D0281AD">
            <w:pPr>
              <w:pStyle w:val="15"/>
              <w:ind w:left="26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EXUCtrl</w:t>
            </w:r>
          </w:p>
        </w:tc>
        <w:tc>
          <w:tcPr>
            <w:tcW w:w="1182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FBDBDB"/>
          </w:tcPr>
          <w:p w14:paraId="42AB3CBC">
            <w:pPr>
              <w:pStyle w:val="1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Bundle</w:t>
            </w:r>
          </w:p>
        </w:tc>
        <w:tc>
          <w:tcPr>
            <w:tcW w:w="6466" w:type="dxa"/>
            <w:tcBorders>
              <w:top w:val="double" w:color="000000" w:sz="8" w:space="0"/>
              <w:left w:val="double" w:color="000000" w:sz="8" w:space="0"/>
            </w:tcBorders>
          </w:tcPr>
          <w:p w14:paraId="4386A942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EXU </w:t>
            </w:r>
            <w:r>
              <w:rPr>
                <w:rFonts w:ascii="宋体" w:eastAsia="宋体"/>
                <w:spacing w:val="-2"/>
                <w:sz w:val="24"/>
              </w:rPr>
              <w:t>流水线控制信号</w:t>
            </w:r>
          </w:p>
        </w:tc>
      </w:tr>
    </w:tbl>
    <w:p w14:paraId="337CCD3A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10-</w:t>
      </w:r>
      <w:r>
        <w:rPr>
          <w:spacing w:val="-1"/>
        </w:rPr>
        <w:t>流水线控制器的接口信号</w:t>
      </w:r>
    </w:p>
    <w:p w14:paraId="02E1CAFE">
      <w:pPr>
        <w:pStyle w:val="3"/>
        <w:numPr>
          <w:ilvl w:val="1"/>
          <w:numId w:val="2"/>
        </w:numPr>
        <w:bidi w:val="0"/>
      </w:pPr>
      <w:bookmarkStart w:id="63" w:name="总线信号表"/>
      <w:bookmarkEnd w:id="63"/>
      <w:bookmarkStart w:id="64" w:name="_bookmark21"/>
      <w:bookmarkEnd w:id="64"/>
      <w:bookmarkStart w:id="65" w:name="_Toc2747"/>
      <w:r>
        <w:t>总线信号表</w:t>
      </w:r>
      <w:bookmarkEnd w:id="65"/>
    </w:p>
    <w:p w14:paraId="721F67C9">
      <w:pPr>
        <w:pStyle w:val="14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24"/>
        </w:rPr>
        <w:t>Bool</w:t>
      </w:r>
      <w:r>
        <w:rPr>
          <w:rFonts w:ascii="Times New Roman" w:hAnsi="Times New Roman" w:eastAsia="Times New Roman"/>
          <w:b/>
          <w:spacing w:val="60"/>
          <w:sz w:val="24"/>
        </w:rPr>
        <w:t xml:space="preserve"> </w:t>
      </w:r>
      <w:r>
        <w:rPr>
          <w:rFonts w:ascii="Times New Roman" w:hAnsi="Times New Roman" w:eastAsia="Times New Roman"/>
          <w:b/>
          <w:position w:val="-3"/>
          <w:sz w:val="24"/>
        </w:rPr>
        <w:drawing>
          <wp:inline distT="0" distB="0" distL="0" distR="0">
            <wp:extent cx="212725" cy="152400"/>
            <wp:effectExtent l="0" t="0" r="0" b="0"/>
            <wp:docPr id="75" name="Imag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60"/>
          <w:sz w:val="24"/>
        </w:rPr>
        <w:t xml:space="preserve"> </w:t>
      </w:r>
      <w:r>
        <w:rPr>
          <w:sz w:val="24"/>
        </w:rPr>
        <w:t>单</w:t>
      </w:r>
      <w:r>
        <w:rPr>
          <w:spacing w:val="-60"/>
          <w:sz w:val="24"/>
        </w:rPr>
        <w:t xml:space="preserve"> </w:t>
      </w:r>
      <w:r>
        <w:rPr>
          <w:rFonts w:ascii="Times New Roman" w:hAnsi="Times New Roman" w:eastAsia="Times New Roman"/>
          <w:spacing w:val="-4"/>
          <w:sz w:val="24"/>
        </w:rPr>
        <w:t>wire</w:t>
      </w:r>
    </w:p>
    <w:p w14:paraId="366CA7A0">
      <w:pPr>
        <w:pStyle w:val="14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24"/>
        </w:rPr>
        <w:t>UInt</w:t>
      </w:r>
      <w:r>
        <w:rPr>
          <w:rFonts w:ascii="Times New Roman" w:hAnsi="Times New Roman" w:eastAsia="Times New Roman"/>
          <w:b/>
          <w:spacing w:val="60"/>
          <w:sz w:val="24"/>
        </w:rPr>
        <w:t xml:space="preserve"> </w:t>
      </w:r>
      <w:r>
        <w:rPr>
          <w:rFonts w:ascii="Times New Roman" w:hAnsi="Times New Roman" w:eastAsia="Times New Roman"/>
          <w:b/>
          <w:position w:val="-3"/>
          <w:sz w:val="24"/>
        </w:rPr>
        <w:drawing>
          <wp:inline distT="0" distB="0" distL="0" distR="0">
            <wp:extent cx="212725" cy="152400"/>
            <wp:effectExtent l="0" t="0" r="0" b="0"/>
            <wp:docPr id="76" name="Imag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60"/>
          <w:sz w:val="24"/>
        </w:rPr>
        <w:t xml:space="preserve"> </w:t>
      </w:r>
      <w:r>
        <w:rPr>
          <w:sz w:val="24"/>
        </w:rPr>
        <w:t>多位</w:t>
      </w:r>
      <w:r>
        <w:rPr>
          <w:spacing w:val="-60"/>
          <w:sz w:val="24"/>
        </w:rPr>
        <w:t xml:space="preserve"> </w:t>
      </w:r>
      <w:r>
        <w:rPr>
          <w:rFonts w:ascii="Times New Roman" w:hAnsi="Times New Roman" w:eastAsia="Times New Roman"/>
          <w:spacing w:val="-4"/>
          <w:sz w:val="24"/>
        </w:rPr>
        <w:t>wire</w:t>
      </w:r>
    </w:p>
    <w:p w14:paraId="3943A687">
      <w:pPr>
        <w:pStyle w:val="14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0" w:hanging="204"/>
        <w:jc w:val="left"/>
        <w:textAlignment w:val="auto"/>
        <w:rPr>
          <w:sz w:val="24"/>
        </w:rPr>
      </w:pPr>
      <w:r>
        <w:rPr>
          <w:rFonts w:ascii="Times New Roman" w:hAnsi="Times New Roman" w:eastAsia="Times New Roman"/>
          <w:b/>
          <w:sz w:val="24"/>
        </w:rPr>
        <w:t>Enum</w:t>
      </w:r>
      <w:r>
        <w:rPr>
          <w:rFonts w:ascii="Times New Roman" w:hAnsi="Times New Roman" w:eastAsia="Times New Roman"/>
          <w:b/>
          <w:spacing w:val="60"/>
          <w:sz w:val="24"/>
        </w:rPr>
        <w:t xml:space="preserve"> </w:t>
      </w:r>
      <w:r>
        <w:rPr>
          <w:rFonts w:ascii="Times New Roman" w:hAnsi="Times New Roman" w:eastAsia="Times New Roman"/>
          <w:b/>
          <w:position w:val="-3"/>
          <w:sz w:val="24"/>
        </w:rPr>
        <w:drawing>
          <wp:inline distT="0" distB="0" distL="0" distR="0">
            <wp:extent cx="213360" cy="152400"/>
            <wp:effectExtent l="0" t="0" r="0" b="0"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60"/>
          <w:sz w:val="24"/>
        </w:rPr>
        <w:t xml:space="preserve"> </w:t>
      </w:r>
      <w:r>
        <w:rPr>
          <w:sz w:val="24"/>
        </w:rPr>
        <w:t>枚举类</w:t>
      </w:r>
      <w:r>
        <w:rPr>
          <w:spacing w:val="-10"/>
          <w:sz w:val="24"/>
        </w:rPr>
        <w:t>型</w:t>
      </w:r>
    </w:p>
    <w:p w14:paraId="414D7893">
      <w:pPr>
        <w:pStyle w:val="4"/>
        <w:numPr>
          <w:ilvl w:val="2"/>
          <w:numId w:val="2"/>
        </w:numPr>
        <w:tabs>
          <w:tab w:val="left" w:pos="694"/>
        </w:tabs>
        <w:spacing w:before="251" w:after="0" w:line="240" w:lineRule="auto"/>
        <w:ind w:left="694" w:right="0" w:hanging="552"/>
        <w:jc w:val="left"/>
        <w:rPr>
          <w:rFonts w:ascii="Times New Roman" w:eastAsia="Times New Roman"/>
        </w:rPr>
      </w:pPr>
      <w:bookmarkStart w:id="66" w:name="各个总线的信号详述"/>
      <w:bookmarkEnd w:id="66"/>
      <w:bookmarkStart w:id="67" w:name="_bookmark22"/>
      <w:bookmarkEnd w:id="67"/>
      <w:bookmarkStart w:id="68" w:name="_Toc12791"/>
      <w:r>
        <w:rPr>
          <w:spacing w:val="-5"/>
        </w:rPr>
        <w:t>各个总线的信号详述</w:t>
      </w:r>
      <w:bookmarkEnd w:id="68"/>
    </w:p>
    <w:p w14:paraId="763ACF81">
      <w:pPr>
        <w:pStyle w:val="5"/>
        <w:spacing w:before="6"/>
        <w:rPr>
          <w:rFonts w:ascii="黑体"/>
          <w:b/>
          <w:sz w:val="12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928"/>
        <w:gridCol w:w="6759"/>
      </w:tblGrid>
      <w:tr w14:paraId="1F192CD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38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5D018D76">
            <w:pPr>
              <w:pStyle w:val="15"/>
              <w:spacing w:before="109"/>
              <w:ind w:left="16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928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2ABB0730">
            <w:pPr>
              <w:pStyle w:val="15"/>
              <w:spacing w:before="109"/>
              <w:ind w:left="20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6759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74026286">
            <w:pPr>
              <w:pStyle w:val="15"/>
              <w:spacing w:before="109"/>
              <w:ind w:left="23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6EC416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384" w:type="dxa"/>
            <w:tcBorders>
              <w:top w:val="double" w:color="000000" w:sz="8" w:space="0"/>
              <w:right w:val="double" w:color="000000" w:sz="8" w:space="0"/>
            </w:tcBorders>
          </w:tcPr>
          <w:p w14:paraId="7BA5D443">
            <w:pPr>
              <w:pStyle w:val="15"/>
              <w:ind w:left="16"/>
              <w:rPr>
                <w:sz w:val="24"/>
              </w:rPr>
            </w:pPr>
            <w:r>
              <w:rPr>
                <w:spacing w:val="-4"/>
                <w:sz w:val="24"/>
              </w:rPr>
              <w:t>addr</w:t>
            </w:r>
          </w:p>
        </w:tc>
        <w:tc>
          <w:tcPr>
            <w:tcW w:w="928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CCF1FF"/>
          </w:tcPr>
          <w:p w14:paraId="17693FBB">
            <w:pPr>
              <w:pStyle w:val="15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759" w:type="dxa"/>
            <w:tcBorders>
              <w:top w:val="double" w:color="000000" w:sz="8" w:space="0"/>
              <w:left w:val="double" w:color="000000" w:sz="8" w:space="0"/>
            </w:tcBorders>
          </w:tcPr>
          <w:p w14:paraId="28976904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下一条指令地址的地址</w:t>
            </w:r>
          </w:p>
        </w:tc>
      </w:tr>
    </w:tbl>
    <w:p w14:paraId="5DC90A6E">
      <w:pPr>
        <w:pStyle w:val="5"/>
        <w:spacing w:before="197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11-WBU_2_IFU</w:t>
      </w:r>
      <w:r>
        <w:rPr>
          <w:rFonts w:ascii="Times New Roman" w:eastAsia="Times New Roman"/>
          <w:spacing w:val="-9"/>
        </w:rPr>
        <w:t xml:space="preserve"> </w:t>
      </w:r>
      <w:r>
        <w:rPr>
          <w:spacing w:val="-3"/>
        </w:rPr>
        <w:t>总线信号</w:t>
      </w:r>
    </w:p>
    <w:p w14:paraId="1BB21C3D">
      <w:pPr>
        <w:pStyle w:val="5"/>
        <w:spacing w:after="0"/>
        <w:jc w:val="center"/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13B86F99">
      <w:pPr>
        <w:pStyle w:val="5"/>
        <w:spacing w:before="2"/>
        <w:rPr>
          <w:sz w:val="11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928"/>
        <w:gridCol w:w="6759"/>
      </w:tblGrid>
      <w:tr w14:paraId="543C3F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38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26B0F099">
            <w:pPr>
              <w:pStyle w:val="15"/>
              <w:spacing w:before="109"/>
              <w:ind w:left="16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928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7B114A18">
            <w:pPr>
              <w:pStyle w:val="15"/>
              <w:spacing w:before="109"/>
              <w:ind w:left="20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6759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456B79E4">
            <w:pPr>
              <w:pStyle w:val="15"/>
              <w:spacing w:before="109"/>
              <w:ind w:left="23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341CDD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3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F1EB53D">
            <w:pPr>
              <w:pStyle w:val="15"/>
              <w:ind w:left="16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92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77722775">
            <w:pPr>
              <w:pStyle w:val="15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759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58521661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指令数据</w:t>
            </w:r>
          </w:p>
        </w:tc>
      </w:tr>
      <w:tr w14:paraId="3D3E709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384" w:type="dxa"/>
            <w:tcBorders>
              <w:top w:val="double" w:color="000000" w:sz="8" w:space="0"/>
              <w:right w:val="double" w:color="000000" w:sz="8" w:space="0"/>
            </w:tcBorders>
          </w:tcPr>
          <w:p w14:paraId="40491A7E">
            <w:pPr>
              <w:pStyle w:val="15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>PC</w:t>
            </w:r>
          </w:p>
        </w:tc>
        <w:tc>
          <w:tcPr>
            <w:tcW w:w="928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CCF1FF"/>
          </w:tcPr>
          <w:p w14:paraId="5E9CAAF8">
            <w:pPr>
              <w:pStyle w:val="15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759" w:type="dxa"/>
            <w:tcBorders>
              <w:top w:val="double" w:color="000000" w:sz="8" w:space="0"/>
              <w:left w:val="double" w:color="000000" w:sz="8" w:space="0"/>
            </w:tcBorders>
          </w:tcPr>
          <w:p w14:paraId="477C6112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指令地址</w:t>
            </w:r>
          </w:p>
        </w:tc>
      </w:tr>
    </w:tbl>
    <w:p w14:paraId="701251D4">
      <w:pPr>
        <w:pStyle w:val="5"/>
        <w:spacing w:before="197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 xml:space="preserve">12-IFU_2_IDU </w:t>
      </w:r>
      <w:r>
        <w:rPr>
          <w:spacing w:val="-3"/>
        </w:rPr>
        <w:t>总线信号</w:t>
      </w:r>
    </w:p>
    <w:p w14:paraId="7DB0617B">
      <w:pPr>
        <w:pStyle w:val="5"/>
        <w:spacing w:before="3"/>
        <w:rPr>
          <w:sz w:val="16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4"/>
        <w:gridCol w:w="928"/>
        <w:gridCol w:w="6559"/>
      </w:tblGrid>
      <w:tr w14:paraId="3C0F7ED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58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3BD58541">
            <w:pPr>
              <w:pStyle w:val="15"/>
              <w:spacing w:before="10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928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7629C406">
            <w:pPr>
              <w:pStyle w:val="15"/>
              <w:spacing w:before="109"/>
              <w:ind w:left="20" w:right="1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6559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148D86A6">
            <w:pPr>
              <w:pStyle w:val="15"/>
              <w:spacing w:before="109"/>
              <w:ind w:left="23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0BF2E8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5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3208AEF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CSR_rdata</w:t>
            </w:r>
          </w:p>
        </w:tc>
        <w:tc>
          <w:tcPr>
            <w:tcW w:w="92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7BA2FCFA">
            <w:pPr>
              <w:pStyle w:val="15"/>
              <w:ind w:left="20" w:right="1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559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2CA70E02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CSR </w:t>
            </w:r>
            <w:r>
              <w:rPr>
                <w:rFonts w:ascii="宋体" w:eastAsia="宋体"/>
                <w:spacing w:val="-4"/>
                <w:sz w:val="24"/>
              </w:rPr>
              <w:t>读数据</w:t>
            </w:r>
          </w:p>
        </w:tc>
      </w:tr>
      <w:tr w14:paraId="4A8FCD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5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953DE38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GPR_Adata</w:t>
            </w:r>
          </w:p>
        </w:tc>
        <w:tc>
          <w:tcPr>
            <w:tcW w:w="92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79D1A0FA">
            <w:pPr>
              <w:pStyle w:val="15"/>
              <w:ind w:left="20" w:right="1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559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E38B62D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GPR_A </w:t>
            </w:r>
            <w:r>
              <w:rPr>
                <w:rFonts w:ascii="宋体" w:eastAsia="宋体"/>
                <w:spacing w:val="-4"/>
                <w:sz w:val="24"/>
              </w:rPr>
              <w:t>的数据</w:t>
            </w:r>
          </w:p>
        </w:tc>
      </w:tr>
      <w:tr w14:paraId="39B6F6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584" w:type="dxa"/>
            <w:tcBorders>
              <w:top w:val="double" w:color="000000" w:sz="8" w:space="0"/>
              <w:right w:val="double" w:color="000000" w:sz="8" w:space="0"/>
            </w:tcBorders>
          </w:tcPr>
          <w:p w14:paraId="687EC37E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GPR_Bdata</w:t>
            </w:r>
          </w:p>
        </w:tc>
        <w:tc>
          <w:tcPr>
            <w:tcW w:w="928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CCF1FF"/>
          </w:tcPr>
          <w:p w14:paraId="120F6F2A">
            <w:pPr>
              <w:pStyle w:val="15"/>
              <w:ind w:left="20" w:right="1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559" w:type="dxa"/>
            <w:tcBorders>
              <w:top w:val="double" w:color="000000" w:sz="8" w:space="0"/>
              <w:left w:val="double" w:color="000000" w:sz="8" w:space="0"/>
            </w:tcBorders>
          </w:tcPr>
          <w:p w14:paraId="1E0F8C46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GPR_B </w:t>
            </w:r>
            <w:r>
              <w:rPr>
                <w:rFonts w:ascii="宋体" w:eastAsia="宋体"/>
                <w:spacing w:val="-4"/>
                <w:sz w:val="24"/>
              </w:rPr>
              <w:t>的数据</w:t>
            </w:r>
          </w:p>
        </w:tc>
      </w:tr>
    </w:tbl>
    <w:p w14:paraId="6F26E4DA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 xml:space="preserve">13-REG_2_IDU </w:t>
      </w:r>
      <w:r>
        <w:rPr>
          <w:spacing w:val="-3"/>
        </w:rPr>
        <w:t>总线信号</w:t>
      </w:r>
    </w:p>
    <w:p w14:paraId="36415D6F">
      <w:pPr>
        <w:pStyle w:val="5"/>
        <w:spacing w:before="2"/>
        <w:rPr>
          <w:sz w:val="16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1"/>
        <w:gridCol w:w="1022"/>
        <w:gridCol w:w="6440"/>
      </w:tblGrid>
      <w:tr w14:paraId="247EC5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11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03B45D12">
            <w:pPr>
              <w:pStyle w:val="15"/>
              <w:spacing w:before="10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022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21A50744">
            <w:pPr>
              <w:pStyle w:val="15"/>
              <w:spacing w:before="109"/>
              <w:ind w:left="18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6440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323A93E0">
            <w:pPr>
              <w:pStyle w:val="15"/>
              <w:spacing w:before="109"/>
              <w:ind w:left="20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4BF109B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4CF859D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Branch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6D7CB5FF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24F2F496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分支类型</w:t>
            </w:r>
          </w:p>
        </w:tc>
      </w:tr>
      <w:tr w14:paraId="65D318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F7F2D77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MemOp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0FFF107F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14A6DE7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内存操作类型</w:t>
            </w:r>
          </w:p>
        </w:tc>
      </w:tr>
      <w:tr w14:paraId="53307E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0B5736C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EXU_A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5C3E989B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5342C531">
            <w:pPr>
              <w:pStyle w:val="15"/>
              <w:spacing w:before="113"/>
              <w:ind w:left="20"/>
              <w:rPr>
                <w:sz w:val="24"/>
              </w:rPr>
            </w:pPr>
            <w:r>
              <w:rPr>
                <w:rFonts w:ascii="宋体" w:eastAsia="宋体"/>
                <w:spacing w:val="-5"/>
                <w:sz w:val="24"/>
              </w:rPr>
              <w:t xml:space="preserve">传递给执行单元的源操作数 </w:t>
            </w:r>
            <w:r>
              <w:rPr>
                <w:spacing w:val="-10"/>
                <w:sz w:val="24"/>
              </w:rPr>
              <w:t>A</w:t>
            </w:r>
          </w:p>
        </w:tc>
      </w:tr>
      <w:tr w14:paraId="3E838B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127ABE7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EXU_B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7418ECB5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1F1B290">
            <w:pPr>
              <w:pStyle w:val="15"/>
              <w:spacing w:before="113"/>
              <w:ind w:left="20"/>
              <w:rPr>
                <w:sz w:val="24"/>
              </w:rPr>
            </w:pPr>
            <w:r>
              <w:rPr>
                <w:rFonts w:ascii="宋体" w:eastAsia="宋体"/>
                <w:spacing w:val="-5"/>
                <w:sz w:val="24"/>
              </w:rPr>
              <w:t xml:space="preserve">传递给执行单元的源操作数 </w:t>
            </w:r>
            <w:r>
              <w:rPr>
                <w:spacing w:val="-10"/>
                <w:sz w:val="24"/>
              </w:rPr>
              <w:t>B</w:t>
            </w:r>
          </w:p>
        </w:tc>
      </w:tr>
      <w:tr w14:paraId="2084EA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5226894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318236C0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6AF9BCAA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传递给执行单元的操作类型</w:t>
            </w:r>
          </w:p>
        </w:tc>
      </w:tr>
      <w:tr w14:paraId="6C385E6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6915A1B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csr_ctr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4C762249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5304118C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0"/>
                <w:sz w:val="24"/>
              </w:rPr>
              <w:t xml:space="preserve">对 </w:t>
            </w:r>
            <w:r>
              <w:rPr>
                <w:sz w:val="24"/>
              </w:rPr>
              <w:t xml:space="preserve">CSR </w:t>
            </w:r>
            <w:r>
              <w:rPr>
                <w:rFonts w:ascii="宋体" w:eastAsia="宋体"/>
                <w:spacing w:val="-2"/>
                <w:sz w:val="24"/>
              </w:rPr>
              <w:t>的操作类型</w:t>
            </w:r>
          </w:p>
        </w:tc>
      </w:tr>
      <w:tr w14:paraId="17039D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4FE59C1">
            <w:pPr>
              <w:pStyle w:val="15"/>
              <w:rPr>
                <w:sz w:val="24"/>
              </w:rPr>
            </w:pPr>
            <w:r>
              <w:rPr>
                <w:spacing w:val="-5"/>
                <w:sz w:val="24"/>
              </w:rPr>
              <w:t>Imm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47EA4930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2E66EC42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传递给执行单元的立即数</w:t>
            </w:r>
          </w:p>
        </w:tc>
      </w:tr>
      <w:tr w14:paraId="64B71E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423F9509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GPR_waddr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66DCDED1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7E62288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GPR </w:t>
            </w:r>
            <w:r>
              <w:rPr>
                <w:rFonts w:ascii="宋体" w:eastAsia="宋体"/>
                <w:spacing w:val="-4"/>
                <w:sz w:val="24"/>
              </w:rPr>
              <w:t>写地址</w:t>
            </w:r>
          </w:p>
        </w:tc>
      </w:tr>
      <w:tr w14:paraId="4C86BC0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11" w:type="dxa"/>
            <w:tcBorders>
              <w:top w:val="double" w:color="000000" w:sz="8" w:space="0"/>
              <w:right w:val="double" w:color="000000" w:sz="8" w:space="0"/>
            </w:tcBorders>
          </w:tcPr>
          <w:p w14:paraId="44AB0BA8">
            <w:pPr>
              <w:pStyle w:val="15"/>
              <w:rPr>
                <w:sz w:val="24"/>
              </w:rPr>
            </w:pPr>
            <w:r>
              <w:rPr>
                <w:spacing w:val="-5"/>
                <w:sz w:val="24"/>
              </w:rPr>
              <w:t>PC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CCF1FF"/>
          </w:tcPr>
          <w:p w14:paraId="1276406D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</w:tcBorders>
          </w:tcPr>
          <w:p w14:paraId="64159B6E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指令地址</w:t>
            </w:r>
          </w:p>
        </w:tc>
      </w:tr>
    </w:tbl>
    <w:p w14:paraId="7B287ACB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 xml:space="preserve">14-IDU_2_EXU </w:t>
      </w:r>
      <w:r>
        <w:rPr>
          <w:spacing w:val="-3"/>
        </w:rPr>
        <w:t>总线信号</w:t>
      </w:r>
    </w:p>
    <w:p w14:paraId="6459D45B">
      <w:pPr>
        <w:pStyle w:val="5"/>
        <w:spacing w:after="0"/>
        <w:jc w:val="center"/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0D9C95C4">
      <w:pPr>
        <w:pStyle w:val="5"/>
        <w:spacing w:before="2"/>
        <w:rPr>
          <w:sz w:val="11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1"/>
        <w:gridCol w:w="928"/>
        <w:gridCol w:w="6532"/>
      </w:tblGrid>
      <w:tr w14:paraId="79A135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11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3CFA7A22">
            <w:pPr>
              <w:pStyle w:val="15"/>
              <w:spacing w:before="10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928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6590DED2">
            <w:pPr>
              <w:pStyle w:val="15"/>
              <w:spacing w:before="109"/>
              <w:ind w:left="20" w:right="1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6532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43F5FF01">
            <w:pPr>
              <w:pStyle w:val="15"/>
              <w:spacing w:before="109"/>
              <w:ind w:left="23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36568A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2AFAA14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GPR_Aaddr</w:t>
            </w:r>
          </w:p>
        </w:tc>
        <w:tc>
          <w:tcPr>
            <w:tcW w:w="92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5F0ED108">
            <w:pPr>
              <w:pStyle w:val="15"/>
              <w:ind w:left="20" w:right="1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53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9AA924F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GPR_A </w:t>
            </w:r>
            <w:r>
              <w:rPr>
                <w:rFonts w:ascii="宋体" w:eastAsia="宋体"/>
                <w:spacing w:val="-4"/>
                <w:sz w:val="24"/>
              </w:rPr>
              <w:t>读地址</w:t>
            </w:r>
          </w:p>
        </w:tc>
      </w:tr>
      <w:tr w14:paraId="311366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7BAAB6F8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GPR_Baddr</w:t>
            </w:r>
          </w:p>
        </w:tc>
        <w:tc>
          <w:tcPr>
            <w:tcW w:w="92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33B30737">
            <w:pPr>
              <w:pStyle w:val="15"/>
              <w:ind w:left="20" w:right="1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53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A69C8BF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GPR_B </w:t>
            </w:r>
            <w:r>
              <w:rPr>
                <w:rFonts w:ascii="宋体" w:eastAsia="宋体"/>
                <w:spacing w:val="-4"/>
                <w:sz w:val="24"/>
              </w:rPr>
              <w:t>读地址</w:t>
            </w:r>
          </w:p>
        </w:tc>
      </w:tr>
      <w:tr w14:paraId="4886A3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11" w:type="dxa"/>
            <w:tcBorders>
              <w:top w:val="double" w:color="000000" w:sz="8" w:space="0"/>
              <w:right w:val="double" w:color="000000" w:sz="8" w:space="0"/>
            </w:tcBorders>
          </w:tcPr>
          <w:p w14:paraId="44A6ABF3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CSR_raddr</w:t>
            </w:r>
          </w:p>
        </w:tc>
        <w:tc>
          <w:tcPr>
            <w:tcW w:w="928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CCF1FF"/>
          </w:tcPr>
          <w:p w14:paraId="333599E2">
            <w:pPr>
              <w:pStyle w:val="15"/>
              <w:ind w:left="20" w:right="1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532" w:type="dxa"/>
            <w:tcBorders>
              <w:top w:val="double" w:color="000000" w:sz="8" w:space="0"/>
              <w:left w:val="double" w:color="000000" w:sz="8" w:space="0"/>
            </w:tcBorders>
          </w:tcPr>
          <w:p w14:paraId="240A1AC3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CSR </w:t>
            </w:r>
            <w:r>
              <w:rPr>
                <w:rFonts w:ascii="宋体" w:eastAsia="宋体"/>
                <w:spacing w:val="-4"/>
                <w:sz w:val="24"/>
              </w:rPr>
              <w:t>读地址</w:t>
            </w:r>
          </w:p>
        </w:tc>
      </w:tr>
    </w:tbl>
    <w:p w14:paraId="26142FDC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 xml:space="preserve">15-IDU_2_REG </w:t>
      </w:r>
      <w:r>
        <w:rPr>
          <w:spacing w:val="-3"/>
        </w:rPr>
        <w:t>总线信号</w:t>
      </w:r>
    </w:p>
    <w:p w14:paraId="54200555">
      <w:pPr>
        <w:pStyle w:val="5"/>
        <w:spacing w:before="2"/>
        <w:rPr>
          <w:sz w:val="16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1"/>
        <w:gridCol w:w="1022"/>
        <w:gridCol w:w="6440"/>
      </w:tblGrid>
      <w:tr w14:paraId="450AFB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11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6AED51A1">
            <w:pPr>
              <w:pStyle w:val="15"/>
              <w:spacing w:before="10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022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07B3FE67">
            <w:pPr>
              <w:pStyle w:val="15"/>
              <w:spacing w:before="109"/>
              <w:ind w:left="18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6440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3C78937C">
            <w:pPr>
              <w:pStyle w:val="15"/>
              <w:spacing w:before="109"/>
              <w:ind w:left="20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0A67FC1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C49B8F1">
            <w:pPr>
              <w:pStyle w:val="15"/>
              <w:rPr>
                <w:sz w:val="24"/>
              </w:rPr>
            </w:pPr>
            <w:r>
              <w:rPr>
                <w:spacing w:val="-4"/>
                <w:sz w:val="24"/>
              </w:rPr>
              <w:t>addr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0A30D424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3A5D7FB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内存操作的地址</w:t>
            </w:r>
          </w:p>
        </w:tc>
      </w:tr>
      <w:tr w14:paraId="013BE3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8EEB26C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wdata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5ECD211E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BD0766E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写内存数据</w:t>
            </w:r>
          </w:p>
        </w:tc>
      </w:tr>
      <w:tr w14:paraId="747D6C0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C732AEE">
            <w:pPr>
              <w:pStyle w:val="15"/>
              <w:rPr>
                <w:sz w:val="24"/>
              </w:rPr>
            </w:pPr>
            <w:r>
              <w:rPr>
                <w:spacing w:val="-5"/>
                <w:sz w:val="24"/>
              </w:rPr>
              <w:t>wen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278CCF8A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Bool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64D9F70C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是否写内存</w:t>
            </w:r>
          </w:p>
        </w:tc>
      </w:tr>
      <w:tr w14:paraId="7D0BD5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C544065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MemOp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65F411E9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9AEF6F4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内存操作类型</w:t>
            </w:r>
          </w:p>
        </w:tc>
      </w:tr>
      <w:tr w14:paraId="3845C86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40E9B8F8">
            <w:pPr>
              <w:pStyle w:val="15"/>
              <w:rPr>
                <w:sz w:val="24"/>
              </w:rPr>
            </w:pPr>
            <w:r>
              <w:rPr>
                <w:spacing w:val="-5"/>
                <w:sz w:val="24"/>
              </w:rPr>
              <w:t>PC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7B8B79E3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5D8D2A7F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指令地址</w:t>
            </w:r>
          </w:p>
        </w:tc>
      </w:tr>
      <w:tr w14:paraId="7003CBF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11" w:type="dxa"/>
            <w:tcBorders>
              <w:top w:val="double" w:color="000000" w:sz="8" w:space="0"/>
              <w:right w:val="double" w:color="000000" w:sz="8" w:space="0"/>
            </w:tcBorders>
          </w:tcPr>
          <w:p w14:paraId="7D65836E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GPR_waddr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CCF1FF"/>
          </w:tcPr>
          <w:p w14:paraId="3C1E59A2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</w:tcBorders>
          </w:tcPr>
          <w:p w14:paraId="3B8C656D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GPR </w:t>
            </w:r>
            <w:r>
              <w:rPr>
                <w:rFonts w:ascii="宋体" w:eastAsia="宋体"/>
                <w:spacing w:val="-4"/>
                <w:sz w:val="24"/>
              </w:rPr>
              <w:t>写地址</w:t>
            </w:r>
          </w:p>
        </w:tc>
      </w:tr>
    </w:tbl>
    <w:p w14:paraId="13E10451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 xml:space="preserve">16-AGU_2_LSU </w:t>
      </w:r>
      <w:r>
        <w:rPr>
          <w:spacing w:val="-3"/>
        </w:rPr>
        <w:t>总线信号</w:t>
      </w:r>
    </w:p>
    <w:p w14:paraId="6A40FDB1">
      <w:pPr>
        <w:pStyle w:val="5"/>
        <w:spacing w:after="0"/>
        <w:jc w:val="center"/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5272DF93">
      <w:pPr>
        <w:pStyle w:val="5"/>
        <w:spacing w:before="2"/>
        <w:rPr>
          <w:sz w:val="11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1"/>
        <w:gridCol w:w="1022"/>
        <w:gridCol w:w="6440"/>
      </w:tblGrid>
      <w:tr w14:paraId="4A24D1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11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3D7B7CDE">
            <w:pPr>
              <w:pStyle w:val="15"/>
              <w:spacing w:before="10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信号名称</w:t>
            </w:r>
          </w:p>
        </w:tc>
        <w:tc>
          <w:tcPr>
            <w:tcW w:w="1022" w:type="dxa"/>
            <w:tcBorders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6674FBE9">
            <w:pPr>
              <w:pStyle w:val="15"/>
              <w:spacing w:before="109"/>
              <w:ind w:left="18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方向</w:t>
            </w:r>
          </w:p>
        </w:tc>
        <w:tc>
          <w:tcPr>
            <w:tcW w:w="6440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188BD6DE">
            <w:pPr>
              <w:pStyle w:val="15"/>
              <w:spacing w:before="109"/>
              <w:ind w:left="20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功能描述</w:t>
            </w:r>
          </w:p>
        </w:tc>
      </w:tr>
      <w:tr w14:paraId="1B911B2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145DA86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Branch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7722A253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6B285C44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分支类型</w:t>
            </w:r>
          </w:p>
        </w:tc>
      </w:tr>
      <w:tr w14:paraId="312862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C345C94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Jmp_Pc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2C492F41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E9DB8A9">
            <w:pPr>
              <w:pStyle w:val="15"/>
              <w:spacing w:before="113"/>
              <w:ind w:left="20"/>
              <w:rPr>
                <w:sz w:val="24"/>
              </w:rPr>
            </w:pPr>
            <w:r>
              <w:rPr>
                <w:rFonts w:ascii="宋体" w:eastAsia="宋体"/>
                <w:sz w:val="24"/>
              </w:rPr>
              <w:t>跳转地址</w:t>
            </w:r>
            <w:r>
              <w:rPr>
                <w:sz w:val="24"/>
              </w:rPr>
              <w:t>(</w:t>
            </w:r>
            <w:r>
              <w:rPr>
                <w:rFonts w:ascii="宋体" w:eastAsia="宋体"/>
                <w:sz w:val="24"/>
              </w:rPr>
              <w:t>若跳转</w:t>
            </w:r>
            <w:r>
              <w:rPr>
                <w:spacing w:val="-10"/>
                <w:sz w:val="24"/>
              </w:rPr>
              <w:t>)</w:t>
            </w:r>
          </w:p>
        </w:tc>
      </w:tr>
      <w:tr w14:paraId="72477C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5D1B986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MemtoReg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ABEBB3"/>
          </w:tcPr>
          <w:p w14:paraId="461CEA11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Bool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E02E956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是否读内存</w:t>
            </w:r>
          </w:p>
        </w:tc>
      </w:tr>
      <w:tr w14:paraId="1FDEA1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A3C86CF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csr_ctr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F3D6F7"/>
          </w:tcPr>
          <w:p w14:paraId="7DF3FE69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3FB11841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0"/>
                <w:sz w:val="24"/>
              </w:rPr>
              <w:t xml:space="preserve">对 </w:t>
            </w:r>
            <w:r>
              <w:rPr>
                <w:sz w:val="24"/>
              </w:rPr>
              <w:t xml:space="preserve">CSR </w:t>
            </w:r>
            <w:r>
              <w:rPr>
                <w:rFonts w:ascii="宋体" w:eastAsia="宋体"/>
                <w:spacing w:val="-2"/>
                <w:sz w:val="24"/>
              </w:rPr>
              <w:t>的操作类型</w:t>
            </w:r>
          </w:p>
        </w:tc>
      </w:tr>
      <w:tr w14:paraId="5428EE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83D9A4E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GPR_waddr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60C968DA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63ED5815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GPR </w:t>
            </w:r>
            <w:r>
              <w:rPr>
                <w:rFonts w:ascii="宋体" w:eastAsia="宋体"/>
                <w:spacing w:val="-4"/>
                <w:sz w:val="24"/>
              </w:rPr>
              <w:t>写地址</w:t>
            </w:r>
          </w:p>
        </w:tc>
      </w:tr>
      <w:tr w14:paraId="148029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7C629BB">
            <w:pPr>
              <w:pStyle w:val="15"/>
              <w:rPr>
                <w:sz w:val="24"/>
              </w:rPr>
            </w:pPr>
            <w:r>
              <w:rPr>
                <w:spacing w:val="-5"/>
                <w:sz w:val="24"/>
              </w:rPr>
              <w:t>PC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42002AB1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B76AAEC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指令地址</w:t>
            </w:r>
          </w:p>
        </w:tc>
      </w:tr>
      <w:tr w14:paraId="45B3043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4CE7957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CSR_rdata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2B7A1389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19B8D26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CSR </w:t>
            </w:r>
            <w:r>
              <w:rPr>
                <w:rFonts w:ascii="宋体" w:eastAsia="宋体"/>
                <w:spacing w:val="-4"/>
                <w:sz w:val="24"/>
              </w:rPr>
              <w:t>读数据</w:t>
            </w:r>
          </w:p>
        </w:tc>
      </w:tr>
      <w:tr w14:paraId="395338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1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7389E8CA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Result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  <w:shd w:val="clear" w:color="auto" w:fill="CCF1FF"/>
          </w:tcPr>
          <w:p w14:paraId="0E27DD88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3D4161B2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EXU </w:t>
            </w:r>
            <w:r>
              <w:rPr>
                <w:rFonts w:ascii="宋体" w:eastAsia="宋体"/>
                <w:spacing w:val="-3"/>
                <w:sz w:val="24"/>
              </w:rPr>
              <w:t>计算结果</w:t>
            </w:r>
          </w:p>
        </w:tc>
      </w:tr>
      <w:tr w14:paraId="0EAB2DB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11" w:type="dxa"/>
            <w:tcBorders>
              <w:top w:val="double" w:color="000000" w:sz="8" w:space="0"/>
              <w:right w:val="double" w:color="000000" w:sz="8" w:space="0"/>
            </w:tcBorders>
          </w:tcPr>
          <w:p w14:paraId="71D976F5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Mem_rdata</w:t>
            </w:r>
          </w:p>
        </w:tc>
        <w:tc>
          <w:tcPr>
            <w:tcW w:w="1022" w:type="dxa"/>
            <w:tcBorders>
              <w:top w:val="double" w:color="000000" w:sz="8" w:space="0"/>
              <w:left w:val="double" w:color="000000" w:sz="8" w:space="0"/>
              <w:right w:val="double" w:color="000000" w:sz="8" w:space="0"/>
            </w:tcBorders>
            <w:shd w:val="clear" w:color="auto" w:fill="CCF1FF"/>
          </w:tcPr>
          <w:p w14:paraId="0EEFC3B9">
            <w:pPr>
              <w:pStyle w:val="15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6440" w:type="dxa"/>
            <w:tcBorders>
              <w:top w:val="double" w:color="000000" w:sz="8" w:space="0"/>
              <w:left w:val="double" w:color="000000" w:sz="8" w:space="0"/>
            </w:tcBorders>
          </w:tcPr>
          <w:p w14:paraId="123C1ECC">
            <w:pPr>
              <w:pStyle w:val="15"/>
              <w:spacing w:before="113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读内存数据</w:t>
            </w:r>
          </w:p>
        </w:tc>
      </w:tr>
    </w:tbl>
    <w:p w14:paraId="146DFCAB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 xml:space="preserve">17-EXU_2_WBU </w:t>
      </w:r>
      <w:r>
        <w:rPr>
          <w:spacing w:val="-3"/>
        </w:rPr>
        <w:t>总线信号</w:t>
      </w:r>
    </w:p>
    <w:p w14:paraId="4A0DEA4A">
      <w:pPr>
        <w:pStyle w:val="4"/>
        <w:numPr>
          <w:ilvl w:val="2"/>
          <w:numId w:val="2"/>
        </w:numPr>
        <w:tabs>
          <w:tab w:val="left" w:pos="694"/>
        </w:tabs>
        <w:spacing w:before="213" w:after="0" w:line="240" w:lineRule="auto"/>
        <w:ind w:left="694" w:right="0" w:hanging="552"/>
        <w:jc w:val="left"/>
        <w:rPr>
          <w:rFonts w:ascii="Times New Roman" w:eastAsia="Times New Roman"/>
        </w:rPr>
      </w:pPr>
      <w:bookmarkStart w:id="69" w:name="_bookmark23"/>
      <w:bookmarkEnd w:id="69"/>
      <w:bookmarkStart w:id="70" w:name="各个枚举类型详述"/>
      <w:bookmarkEnd w:id="70"/>
      <w:bookmarkStart w:id="71" w:name="_Toc31608"/>
      <w:r>
        <w:rPr>
          <w:spacing w:val="-5"/>
        </w:rPr>
        <w:t>各个枚举类型详述</w:t>
      </w:r>
      <w:bookmarkEnd w:id="71"/>
    </w:p>
    <w:p w14:paraId="71AF4FCC">
      <w:pPr>
        <w:pStyle w:val="5"/>
        <w:spacing w:before="6"/>
        <w:rPr>
          <w:rFonts w:ascii="黑体"/>
          <w:b/>
          <w:sz w:val="12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4"/>
        <w:gridCol w:w="7487"/>
      </w:tblGrid>
      <w:tr w14:paraId="35886B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58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6B946278">
            <w:pPr>
              <w:pStyle w:val="15"/>
              <w:spacing w:before="109"/>
              <w:ind w:left="299"/>
              <w:jc w:val="left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枚举类型</w:t>
            </w:r>
          </w:p>
        </w:tc>
        <w:tc>
          <w:tcPr>
            <w:tcW w:w="7487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1AA848CA">
            <w:pPr>
              <w:pStyle w:val="15"/>
              <w:spacing w:before="109"/>
              <w:ind w:left="23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描述</w:t>
            </w:r>
          </w:p>
        </w:tc>
      </w:tr>
      <w:tr w14:paraId="7CB1EF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5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3DDD2AA">
            <w:pPr>
              <w:pStyle w:val="15"/>
              <w:ind w:left="0" w:right="18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Bran_NJmp</w:t>
            </w:r>
          </w:p>
        </w:tc>
        <w:tc>
          <w:tcPr>
            <w:tcW w:w="7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A22A20C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4"/>
                <w:sz w:val="24"/>
              </w:rPr>
              <w:t>非跳转</w:t>
            </w:r>
          </w:p>
        </w:tc>
      </w:tr>
      <w:tr w14:paraId="363E91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5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6595DBA">
            <w:pPr>
              <w:pStyle w:val="15"/>
              <w:ind w:left="28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Bran_Jmp</w:t>
            </w:r>
          </w:p>
        </w:tc>
        <w:tc>
          <w:tcPr>
            <w:tcW w:w="7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76E32A2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无条件跳转</w:t>
            </w:r>
          </w:p>
        </w:tc>
      </w:tr>
      <w:tr w14:paraId="03E66F2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5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ACF10CB">
            <w:pPr>
              <w:pStyle w:val="15"/>
              <w:ind w:left="0" w:right="2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Bran_Jmpr</w:t>
            </w:r>
          </w:p>
        </w:tc>
        <w:tc>
          <w:tcPr>
            <w:tcW w:w="7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561C6837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寄存器基址跳转</w:t>
            </w:r>
          </w:p>
        </w:tc>
      </w:tr>
      <w:tr w14:paraId="50B05E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5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5AFA8CFF">
            <w:pPr>
              <w:pStyle w:val="15"/>
              <w:ind w:left="32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Bran_Jeq</w:t>
            </w:r>
          </w:p>
        </w:tc>
        <w:tc>
          <w:tcPr>
            <w:tcW w:w="7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25663945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相等跳转</w:t>
            </w:r>
          </w:p>
        </w:tc>
      </w:tr>
      <w:tr w14:paraId="0B13C9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5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7E3C6F96">
            <w:pPr>
              <w:pStyle w:val="15"/>
              <w:ind w:left="32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Bran_Jne</w:t>
            </w:r>
          </w:p>
        </w:tc>
        <w:tc>
          <w:tcPr>
            <w:tcW w:w="7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883CEB9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不相等跳转</w:t>
            </w:r>
          </w:p>
        </w:tc>
      </w:tr>
      <w:tr w14:paraId="1B4B7C5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5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5144B00">
            <w:pPr>
              <w:pStyle w:val="15"/>
              <w:ind w:left="37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Bran_Jlt</w:t>
            </w:r>
          </w:p>
        </w:tc>
        <w:tc>
          <w:tcPr>
            <w:tcW w:w="7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044016E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小于跳转</w:t>
            </w:r>
          </w:p>
        </w:tc>
      </w:tr>
      <w:tr w14:paraId="1B28820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58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49B8AAB7">
            <w:pPr>
              <w:pStyle w:val="15"/>
              <w:ind w:left="32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Bran_Jge</w:t>
            </w:r>
          </w:p>
        </w:tc>
        <w:tc>
          <w:tcPr>
            <w:tcW w:w="7487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3855E99C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大于等于跳转</w:t>
            </w:r>
          </w:p>
        </w:tc>
      </w:tr>
      <w:tr w14:paraId="740097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584" w:type="dxa"/>
            <w:tcBorders>
              <w:top w:val="double" w:color="000000" w:sz="8" w:space="0"/>
              <w:right w:val="double" w:color="000000" w:sz="8" w:space="0"/>
            </w:tcBorders>
          </w:tcPr>
          <w:p w14:paraId="7C61EC7E">
            <w:pPr>
              <w:pStyle w:val="15"/>
              <w:ind w:left="30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Bran_Jcsr</w:t>
            </w:r>
          </w:p>
        </w:tc>
        <w:tc>
          <w:tcPr>
            <w:tcW w:w="7487" w:type="dxa"/>
            <w:tcBorders>
              <w:top w:val="double" w:color="000000" w:sz="8" w:space="0"/>
              <w:left w:val="double" w:color="000000" w:sz="8" w:space="0"/>
            </w:tcBorders>
          </w:tcPr>
          <w:p w14:paraId="5B8B2713">
            <w:pPr>
              <w:pStyle w:val="15"/>
              <w:spacing w:before="113"/>
              <w:ind w:left="23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CSR </w:t>
            </w:r>
            <w:r>
              <w:rPr>
                <w:rFonts w:ascii="宋体" w:eastAsia="宋体"/>
                <w:spacing w:val="-5"/>
                <w:sz w:val="24"/>
              </w:rPr>
              <w:t>跳转</w:t>
            </w:r>
          </w:p>
        </w:tc>
      </w:tr>
    </w:tbl>
    <w:p w14:paraId="278807D6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 xml:space="preserve">18-Branch </w:t>
      </w:r>
      <w:r>
        <w:rPr>
          <w:spacing w:val="-3"/>
        </w:rPr>
        <w:t>枚举类型</w:t>
      </w:r>
    </w:p>
    <w:p w14:paraId="18E08655">
      <w:pPr>
        <w:pStyle w:val="5"/>
        <w:spacing w:after="0"/>
        <w:jc w:val="center"/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2A3B2B77">
      <w:pPr>
        <w:pStyle w:val="5"/>
        <w:spacing w:before="2"/>
        <w:rPr>
          <w:sz w:val="11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7"/>
        <w:gridCol w:w="7273"/>
      </w:tblGrid>
      <w:tr w14:paraId="05E9B3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797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1FE7FA0D">
            <w:pPr>
              <w:pStyle w:val="15"/>
              <w:spacing w:before="109"/>
              <w:ind w:left="16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枚举类型</w:t>
            </w:r>
          </w:p>
        </w:tc>
        <w:tc>
          <w:tcPr>
            <w:tcW w:w="7273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30558CDE">
            <w:pPr>
              <w:pStyle w:val="15"/>
              <w:spacing w:before="109"/>
              <w:ind w:left="25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描述</w:t>
            </w:r>
          </w:p>
        </w:tc>
      </w:tr>
      <w:tr w14:paraId="10918EC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9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009F4ED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MemOp_1BU</w:t>
            </w:r>
          </w:p>
        </w:tc>
        <w:tc>
          <w:tcPr>
            <w:tcW w:w="7273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3B51C5E2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5"/>
                <w:sz w:val="24"/>
              </w:rPr>
              <w:t xml:space="preserve">无符号 </w:t>
            </w:r>
            <w:r>
              <w:rPr>
                <w:sz w:val="24"/>
              </w:rPr>
              <w:t xml:space="preserve">1 </w:t>
            </w:r>
            <w:r>
              <w:rPr>
                <w:rFonts w:ascii="宋体" w:eastAsia="宋体"/>
                <w:spacing w:val="-5"/>
                <w:sz w:val="24"/>
              </w:rPr>
              <w:t>字节</w:t>
            </w:r>
          </w:p>
        </w:tc>
      </w:tr>
      <w:tr w14:paraId="694AF3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9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71E29D2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MemOp_1BS</w:t>
            </w:r>
          </w:p>
        </w:tc>
        <w:tc>
          <w:tcPr>
            <w:tcW w:w="7273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67995983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5"/>
                <w:sz w:val="24"/>
              </w:rPr>
              <w:t xml:space="preserve">有符号 </w:t>
            </w:r>
            <w:r>
              <w:rPr>
                <w:sz w:val="24"/>
              </w:rPr>
              <w:t xml:space="preserve">1 </w:t>
            </w:r>
            <w:r>
              <w:rPr>
                <w:rFonts w:ascii="宋体" w:eastAsia="宋体"/>
                <w:spacing w:val="-5"/>
                <w:sz w:val="24"/>
              </w:rPr>
              <w:t>字节</w:t>
            </w:r>
          </w:p>
        </w:tc>
      </w:tr>
      <w:tr w14:paraId="711652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9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111C8289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MemOp_2BU</w:t>
            </w:r>
          </w:p>
        </w:tc>
        <w:tc>
          <w:tcPr>
            <w:tcW w:w="7273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FB25757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5"/>
                <w:sz w:val="24"/>
              </w:rPr>
              <w:t xml:space="preserve">无符号 </w:t>
            </w:r>
            <w:r>
              <w:rPr>
                <w:sz w:val="24"/>
              </w:rPr>
              <w:t xml:space="preserve">2 </w:t>
            </w:r>
            <w:r>
              <w:rPr>
                <w:rFonts w:ascii="宋体" w:eastAsia="宋体"/>
                <w:spacing w:val="-5"/>
                <w:sz w:val="24"/>
              </w:rPr>
              <w:t>字节</w:t>
            </w:r>
          </w:p>
        </w:tc>
      </w:tr>
      <w:tr w14:paraId="498309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97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93999A1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MemOp_2BS</w:t>
            </w:r>
          </w:p>
        </w:tc>
        <w:tc>
          <w:tcPr>
            <w:tcW w:w="7273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34FC7B28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5"/>
                <w:sz w:val="24"/>
              </w:rPr>
              <w:t xml:space="preserve">有符号 </w:t>
            </w:r>
            <w:r>
              <w:rPr>
                <w:sz w:val="24"/>
              </w:rPr>
              <w:t xml:space="preserve">2 </w:t>
            </w:r>
            <w:r>
              <w:rPr>
                <w:rFonts w:ascii="宋体" w:eastAsia="宋体"/>
                <w:spacing w:val="-5"/>
                <w:sz w:val="24"/>
              </w:rPr>
              <w:t>字节</w:t>
            </w:r>
          </w:p>
        </w:tc>
      </w:tr>
      <w:tr w14:paraId="7C1540C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797" w:type="dxa"/>
            <w:tcBorders>
              <w:top w:val="double" w:color="000000" w:sz="8" w:space="0"/>
              <w:right w:val="double" w:color="000000" w:sz="8" w:space="0"/>
            </w:tcBorders>
          </w:tcPr>
          <w:p w14:paraId="30BE89BE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MemOp_4BU</w:t>
            </w:r>
          </w:p>
        </w:tc>
        <w:tc>
          <w:tcPr>
            <w:tcW w:w="7273" w:type="dxa"/>
            <w:tcBorders>
              <w:top w:val="double" w:color="000000" w:sz="8" w:space="0"/>
              <w:left w:val="double" w:color="000000" w:sz="8" w:space="0"/>
            </w:tcBorders>
          </w:tcPr>
          <w:p w14:paraId="6D0E6EF9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5"/>
                <w:sz w:val="24"/>
              </w:rPr>
              <w:t xml:space="preserve">无符号 </w:t>
            </w:r>
            <w:r>
              <w:rPr>
                <w:sz w:val="24"/>
              </w:rPr>
              <w:t xml:space="preserve">4 </w:t>
            </w:r>
            <w:r>
              <w:rPr>
                <w:rFonts w:ascii="宋体" w:eastAsia="宋体"/>
                <w:spacing w:val="-5"/>
                <w:sz w:val="24"/>
              </w:rPr>
              <w:t>字节</w:t>
            </w:r>
          </w:p>
        </w:tc>
      </w:tr>
    </w:tbl>
    <w:p w14:paraId="55613D20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 xml:space="preserve">19-MemOp </w:t>
      </w:r>
      <w:r>
        <w:rPr>
          <w:spacing w:val="-3"/>
        </w:rPr>
        <w:t>枚举类型</w:t>
      </w:r>
    </w:p>
    <w:p w14:paraId="734EB309">
      <w:pPr>
        <w:pStyle w:val="5"/>
        <w:spacing w:before="2"/>
        <w:rPr>
          <w:sz w:val="16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4"/>
        <w:gridCol w:w="7048"/>
      </w:tblGrid>
      <w:tr w14:paraId="636D78D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02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31B68301">
            <w:pPr>
              <w:pStyle w:val="15"/>
              <w:spacing w:before="109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枚举类型</w:t>
            </w:r>
          </w:p>
        </w:tc>
        <w:tc>
          <w:tcPr>
            <w:tcW w:w="7048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2D874B8B">
            <w:pPr>
              <w:pStyle w:val="15"/>
              <w:spacing w:before="109"/>
              <w:ind w:left="22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描述</w:t>
            </w:r>
          </w:p>
        </w:tc>
      </w:tr>
      <w:tr w14:paraId="649FF80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0A7BF7E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EXUctr_ADD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BCFBE5F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加法运算</w:t>
            </w:r>
          </w:p>
        </w:tc>
      </w:tr>
      <w:tr w14:paraId="59BE33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03CDECC5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EXUctr_SUB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4E96B17D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减法运算</w:t>
            </w:r>
          </w:p>
        </w:tc>
      </w:tr>
      <w:tr w14:paraId="4D7626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9538187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EXUctr_Less_U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7594F6C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无符号小于运算</w:t>
            </w:r>
          </w:p>
        </w:tc>
      </w:tr>
      <w:tr w14:paraId="119C80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71EDEE75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EXUctr_Less_S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6F471D70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有符号小于运算</w:t>
            </w:r>
          </w:p>
        </w:tc>
      </w:tr>
      <w:tr w14:paraId="181C62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781991EE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EXUctr_A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1493582">
            <w:pPr>
              <w:pStyle w:val="15"/>
              <w:spacing w:before="113"/>
              <w:ind w:left="22"/>
              <w:rPr>
                <w:sz w:val="24"/>
              </w:rPr>
            </w:pPr>
            <w:r>
              <w:rPr>
                <w:rFonts w:ascii="宋体" w:eastAsia="宋体"/>
                <w:spacing w:val="-12"/>
                <w:sz w:val="24"/>
              </w:rPr>
              <w:t xml:space="preserve">直接输出 </w:t>
            </w:r>
            <w:r>
              <w:rPr>
                <w:spacing w:val="-10"/>
                <w:sz w:val="24"/>
              </w:rPr>
              <w:t>A</w:t>
            </w:r>
          </w:p>
        </w:tc>
      </w:tr>
      <w:tr w14:paraId="2D8F39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0B0D64B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EXUctr_B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6AC1D80">
            <w:pPr>
              <w:pStyle w:val="15"/>
              <w:spacing w:before="113"/>
              <w:ind w:left="22"/>
              <w:rPr>
                <w:sz w:val="24"/>
              </w:rPr>
            </w:pPr>
            <w:r>
              <w:rPr>
                <w:rFonts w:ascii="宋体" w:eastAsia="宋体"/>
                <w:spacing w:val="-12"/>
                <w:sz w:val="24"/>
              </w:rPr>
              <w:t xml:space="preserve">直接输出 </w:t>
            </w:r>
            <w:r>
              <w:rPr>
                <w:spacing w:val="-10"/>
                <w:sz w:val="24"/>
              </w:rPr>
              <w:t>B</w:t>
            </w:r>
          </w:p>
        </w:tc>
      </w:tr>
      <w:tr w14:paraId="17128C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7D132635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EXUctr_SLL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7DB75214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逻辑左移运算</w:t>
            </w:r>
          </w:p>
        </w:tc>
      </w:tr>
      <w:tr w14:paraId="5833E2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8D9258C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EXUctr_SRL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2B637A9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逻辑右移运算</w:t>
            </w:r>
          </w:p>
        </w:tc>
      </w:tr>
      <w:tr w14:paraId="032525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4237C459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EXUctr_SRA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65C1A444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算数右移运算</w:t>
            </w:r>
          </w:p>
        </w:tc>
      </w:tr>
      <w:tr w14:paraId="015A1E3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432C5B9B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EXUctr_XOR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11FD37F5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异或运算</w:t>
            </w:r>
          </w:p>
        </w:tc>
      </w:tr>
      <w:tr w14:paraId="21833F4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AD4AF30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EXUctr_OR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8D63EAF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4"/>
                <w:sz w:val="24"/>
              </w:rPr>
              <w:t>或运算</w:t>
            </w:r>
          </w:p>
        </w:tc>
      </w:tr>
      <w:tr w14:paraId="78C52C9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359EA01F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EXUctr_AND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05435B0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4"/>
                <w:sz w:val="24"/>
              </w:rPr>
              <w:t>与运算</w:t>
            </w:r>
          </w:p>
        </w:tc>
      </w:tr>
      <w:tr w14:paraId="2E40D0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D205332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EXUctr_LD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589DD1D9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读内存数据</w:t>
            </w:r>
          </w:p>
        </w:tc>
      </w:tr>
      <w:tr w14:paraId="2998AC2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024" w:type="dxa"/>
            <w:tcBorders>
              <w:top w:val="double" w:color="000000" w:sz="8" w:space="0"/>
              <w:right w:val="double" w:color="000000" w:sz="8" w:space="0"/>
            </w:tcBorders>
          </w:tcPr>
          <w:p w14:paraId="5E46BE3B">
            <w:pPr>
              <w:pStyle w:val="15"/>
              <w:rPr>
                <w:sz w:val="24"/>
              </w:rPr>
            </w:pPr>
            <w:r>
              <w:rPr>
                <w:spacing w:val="-2"/>
                <w:sz w:val="24"/>
              </w:rPr>
              <w:t>EXUctr_ST</w:t>
            </w:r>
          </w:p>
        </w:tc>
        <w:tc>
          <w:tcPr>
            <w:tcW w:w="7048" w:type="dxa"/>
            <w:tcBorders>
              <w:top w:val="double" w:color="000000" w:sz="8" w:space="0"/>
              <w:left w:val="double" w:color="000000" w:sz="8" w:space="0"/>
            </w:tcBorders>
          </w:tcPr>
          <w:p w14:paraId="698016C9">
            <w:pPr>
              <w:pStyle w:val="15"/>
              <w:spacing w:before="113"/>
              <w:ind w:left="22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写内存数据</w:t>
            </w:r>
          </w:p>
        </w:tc>
      </w:tr>
    </w:tbl>
    <w:p w14:paraId="559987C4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 xml:space="preserve">20-EXUctr </w:t>
      </w:r>
      <w:r>
        <w:rPr>
          <w:spacing w:val="-3"/>
        </w:rPr>
        <w:t>枚举类型</w:t>
      </w:r>
    </w:p>
    <w:p w14:paraId="6FB99FF0">
      <w:pPr>
        <w:pStyle w:val="5"/>
        <w:spacing w:after="0"/>
        <w:jc w:val="center"/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3AF04255">
      <w:pPr>
        <w:pStyle w:val="5"/>
        <w:spacing w:before="2"/>
        <w:rPr>
          <w:sz w:val="11"/>
        </w:rPr>
      </w:pPr>
    </w:p>
    <w:tbl>
      <w:tblPr>
        <w:tblStyle w:val="11"/>
        <w:tblW w:w="0" w:type="auto"/>
        <w:tblInd w:w="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4"/>
        <w:gridCol w:w="7446"/>
      </w:tblGrid>
      <w:tr w14:paraId="348F25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24" w:type="dxa"/>
            <w:tcBorders>
              <w:bottom w:val="double" w:color="000000" w:sz="8" w:space="0"/>
              <w:right w:val="double" w:color="000000" w:sz="8" w:space="0"/>
            </w:tcBorders>
            <w:shd w:val="clear" w:color="auto" w:fill="8FBDC5"/>
          </w:tcPr>
          <w:p w14:paraId="22868E3B">
            <w:pPr>
              <w:pStyle w:val="15"/>
              <w:spacing w:before="109"/>
              <w:ind w:left="16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6"/>
                <w:sz w:val="24"/>
              </w:rPr>
              <w:t>枚举类型</w:t>
            </w:r>
          </w:p>
        </w:tc>
        <w:tc>
          <w:tcPr>
            <w:tcW w:w="7446" w:type="dxa"/>
            <w:tcBorders>
              <w:left w:val="double" w:color="000000" w:sz="8" w:space="0"/>
              <w:bottom w:val="double" w:color="000000" w:sz="8" w:space="0"/>
            </w:tcBorders>
            <w:shd w:val="clear" w:color="auto" w:fill="8FBDC5"/>
          </w:tcPr>
          <w:p w14:paraId="53C16927">
            <w:pPr>
              <w:pStyle w:val="15"/>
              <w:spacing w:before="109"/>
              <w:ind w:left="25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/>
                <w:b/>
                <w:color w:val="FFFFFF"/>
                <w:spacing w:val="-7"/>
                <w:sz w:val="24"/>
              </w:rPr>
              <w:t>描述</w:t>
            </w:r>
          </w:p>
        </w:tc>
      </w:tr>
      <w:tr w14:paraId="26FA5C9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7504743A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CSR_N</w:t>
            </w:r>
          </w:p>
        </w:tc>
        <w:tc>
          <w:tcPr>
            <w:tcW w:w="74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0D6FBDD3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不做任何事情</w:t>
            </w:r>
          </w:p>
        </w:tc>
      </w:tr>
      <w:tr w14:paraId="000DEA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68770747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CSR_R1W0</w:t>
            </w:r>
          </w:p>
        </w:tc>
        <w:tc>
          <w:tcPr>
            <w:tcW w:w="74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2DC8B67C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3"/>
                <w:sz w:val="24"/>
              </w:rPr>
              <w:t xml:space="preserve">不读写一， 目前只有 </w:t>
            </w:r>
            <w:r>
              <w:rPr>
                <w:sz w:val="24"/>
              </w:rPr>
              <w:t xml:space="preserve">mret </w:t>
            </w:r>
            <w:r>
              <w:rPr>
                <w:rFonts w:ascii="宋体" w:eastAsia="宋体"/>
                <w:spacing w:val="-5"/>
                <w:sz w:val="24"/>
              </w:rPr>
              <w:t>符合</w:t>
            </w:r>
          </w:p>
        </w:tc>
      </w:tr>
      <w:tr w14:paraId="5DFDEDD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24" w:type="dxa"/>
            <w:tcBorders>
              <w:top w:val="double" w:color="000000" w:sz="8" w:space="0"/>
              <w:bottom w:val="double" w:color="000000" w:sz="8" w:space="0"/>
              <w:right w:val="double" w:color="000000" w:sz="8" w:space="0"/>
            </w:tcBorders>
          </w:tcPr>
          <w:p w14:paraId="2636B0BF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CSR_R1W1</w:t>
            </w:r>
          </w:p>
        </w:tc>
        <w:tc>
          <w:tcPr>
            <w:tcW w:w="7446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</w:tcBorders>
          </w:tcPr>
          <w:p w14:paraId="6A93BEFF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一读一写</w:t>
            </w:r>
          </w:p>
        </w:tc>
      </w:tr>
      <w:tr w14:paraId="5960DCA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624" w:type="dxa"/>
            <w:tcBorders>
              <w:top w:val="double" w:color="000000" w:sz="8" w:space="0"/>
              <w:right w:val="double" w:color="000000" w:sz="8" w:space="0"/>
            </w:tcBorders>
          </w:tcPr>
          <w:p w14:paraId="18743C39">
            <w:pPr>
              <w:pStyle w:val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CSR_R1W2</w:t>
            </w:r>
          </w:p>
        </w:tc>
        <w:tc>
          <w:tcPr>
            <w:tcW w:w="7446" w:type="dxa"/>
            <w:tcBorders>
              <w:top w:val="double" w:color="000000" w:sz="8" w:space="0"/>
              <w:left w:val="double" w:color="000000" w:sz="8" w:space="0"/>
            </w:tcBorders>
          </w:tcPr>
          <w:p w14:paraId="195B0A5E">
            <w:pPr>
              <w:pStyle w:val="15"/>
              <w:spacing w:before="113"/>
              <w:ind w:left="2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3"/>
                <w:sz w:val="24"/>
              </w:rPr>
              <w:t xml:space="preserve">一读二写， 目前只有 </w:t>
            </w:r>
            <w:r>
              <w:rPr>
                <w:sz w:val="24"/>
              </w:rPr>
              <w:t xml:space="preserve">ecall </w:t>
            </w:r>
            <w:r>
              <w:rPr>
                <w:rFonts w:ascii="宋体" w:eastAsia="宋体"/>
                <w:spacing w:val="-5"/>
                <w:sz w:val="24"/>
              </w:rPr>
              <w:t>符合</w:t>
            </w:r>
          </w:p>
        </w:tc>
      </w:tr>
    </w:tbl>
    <w:p w14:paraId="08D96C46">
      <w:pPr>
        <w:pStyle w:val="5"/>
        <w:spacing w:before="198"/>
        <w:jc w:val="center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 xml:space="preserve">21-csr_ctr </w:t>
      </w:r>
      <w:r>
        <w:rPr>
          <w:spacing w:val="-3"/>
        </w:rPr>
        <w:t>枚举类型</w:t>
      </w:r>
    </w:p>
    <w:p w14:paraId="7BDCA6FE">
      <w:pPr>
        <w:pStyle w:val="2"/>
        <w:numPr>
          <w:ilvl w:val="0"/>
          <w:numId w:val="2"/>
        </w:numPr>
        <w:bidi w:val="0"/>
        <w:ind w:left="0" w:leftChars="0" w:firstLine="0" w:firstLineChars="0"/>
      </w:pPr>
      <w:bookmarkStart w:id="72" w:name="性能优化"/>
      <w:bookmarkEnd w:id="72"/>
      <w:bookmarkStart w:id="73" w:name="_bookmark24"/>
      <w:bookmarkEnd w:id="73"/>
      <w:bookmarkStart w:id="74" w:name="_Toc26694"/>
      <w:r>
        <w:t>性能优化</w:t>
      </w:r>
      <w:bookmarkEnd w:id="74"/>
    </w:p>
    <w:p w14:paraId="6B9CAB62">
      <w:pPr>
        <w:pStyle w:val="3"/>
        <w:numPr>
          <w:ilvl w:val="1"/>
          <w:numId w:val="2"/>
        </w:numPr>
        <w:bidi w:val="0"/>
      </w:pPr>
      <w:bookmarkStart w:id="75" w:name="时序优化"/>
      <w:bookmarkEnd w:id="75"/>
      <w:bookmarkStart w:id="76" w:name="_bookmark25"/>
      <w:bookmarkEnd w:id="76"/>
      <w:bookmarkStart w:id="77" w:name="_Toc28954"/>
      <w:r>
        <w:t>时序优化</w:t>
      </w:r>
      <w:bookmarkEnd w:id="77"/>
    </w:p>
    <w:p w14:paraId="01CA107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191" w:firstLine="480"/>
        <w:textAlignment w:val="auto"/>
        <w:rPr>
          <w:rFonts w:ascii="Times New Roman" w:eastAsia="Times New Roman"/>
        </w:rPr>
      </w:pPr>
      <w:r>
        <w:rPr>
          <w:spacing w:val="-15"/>
        </w:rPr>
        <w:t xml:space="preserve">我们对 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5"/>
        </w:rPr>
        <w:t xml:space="preserve">的时序做了深度优化，在 </w:t>
      </w:r>
      <w:r>
        <w:rPr>
          <w:rFonts w:ascii="Times New Roman" w:eastAsia="Times New Roman"/>
        </w:rPr>
        <w:t>nanogate45</w:t>
      </w:r>
      <w:r>
        <w:rPr>
          <w:rFonts w:ascii="Times New Roman" w:eastAsia="Times New Roman"/>
          <w:spacing w:val="-12"/>
        </w:rPr>
        <w:t xml:space="preserve"> </w:t>
      </w:r>
      <w:r>
        <w:t>工艺，</w:t>
      </w:r>
      <w:r>
        <w:rPr>
          <w:rFonts w:ascii="Times New Roman" w:eastAsia="Times New Roman"/>
        </w:rPr>
        <w:t>yosys</w:t>
      </w:r>
      <w:r>
        <w:rPr>
          <w:rFonts w:ascii="Times New Roman" w:eastAsia="Times New Roman"/>
          <w:spacing w:val="-6"/>
        </w:rPr>
        <w:t xml:space="preserve"> </w:t>
      </w:r>
      <w:r>
        <w:t>综合器综合下，频率</w:t>
      </w:r>
      <w:r>
        <w:rPr>
          <w:spacing w:val="-5"/>
        </w:rPr>
        <w:t xml:space="preserve">能够达到 </w:t>
      </w:r>
      <w:r>
        <w:rPr>
          <w:rFonts w:ascii="Times New Roman" w:eastAsia="Times New Roman"/>
        </w:rPr>
        <w:t>877.484MHz</w:t>
      </w:r>
      <w:r>
        <w:rPr>
          <w:spacing w:val="-6"/>
        </w:rPr>
        <w:t xml:space="preserve">，没有 </w:t>
      </w:r>
      <w:r>
        <w:rPr>
          <w:rFonts w:ascii="Times New Roman" w:eastAsia="Times New Roman"/>
        </w:rPr>
        <w:t>latch</w:t>
      </w:r>
    </w:p>
    <w:p w14:paraId="246B93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/>
        <w:textAlignment w:val="auto"/>
      </w:pPr>
      <w:r>
        <w:rPr>
          <w:spacing w:val="-1"/>
        </w:rPr>
        <w:t>我们主要的优化方式有：</w:t>
      </w:r>
    </w:p>
    <w:p w14:paraId="41131CF6">
      <w:pPr>
        <w:pStyle w:val="14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233" w:hanging="205"/>
        <w:jc w:val="left"/>
        <w:textAlignment w:val="auto"/>
        <w:rPr>
          <w:sz w:val="24"/>
        </w:rPr>
      </w:pPr>
      <w:r>
        <w:rPr>
          <w:sz w:val="24"/>
        </w:rPr>
        <w:t>更合理的任务分配</w:t>
      </w:r>
      <w:r>
        <w:rPr>
          <w:rFonts w:ascii="Times New Roman" w:hAnsi="Times New Roman" w:eastAsia="Times New Roman"/>
          <w:sz w:val="24"/>
        </w:rPr>
        <w:t>——</w:t>
      </w:r>
      <w:r>
        <w:rPr>
          <w:spacing w:val="-3"/>
          <w:sz w:val="24"/>
        </w:rPr>
        <w:t xml:space="preserve">将源操作数选择交给译码阶段实现，从而提高了 </w:t>
      </w:r>
      <w:r>
        <w:rPr>
          <w:rFonts w:ascii="Times New Roman" w:hAnsi="Times New Roman" w:eastAsia="Times New Roman"/>
          <w:sz w:val="24"/>
        </w:rPr>
        <w:t>ALU</w:t>
      </w:r>
      <w:r>
        <w:rPr>
          <w:rFonts w:ascii="Times New Roman" w:hAnsi="Times New Roman" w:eastAsia="Times New Roman"/>
          <w:spacing w:val="-15"/>
          <w:sz w:val="24"/>
        </w:rPr>
        <w:t xml:space="preserve"> </w:t>
      </w:r>
      <w:r>
        <w:rPr>
          <w:sz w:val="24"/>
        </w:rPr>
        <w:t>的极限</w:t>
      </w:r>
      <w:r>
        <w:rPr>
          <w:spacing w:val="-2"/>
          <w:sz w:val="24"/>
        </w:rPr>
        <w:t xml:space="preserve">频率；将访存阶段分为 </w:t>
      </w:r>
      <w:r>
        <w:rPr>
          <w:rFonts w:ascii="Times New Roman" w:hAnsi="Times New Roman" w:eastAsia="Times New Roman"/>
          <w:sz w:val="24"/>
        </w:rPr>
        <w:t xml:space="preserve">AG </w:t>
      </w:r>
      <w:r>
        <w:rPr>
          <w:spacing w:val="-11"/>
          <w:sz w:val="24"/>
        </w:rPr>
        <w:t xml:space="preserve">和 </w:t>
      </w:r>
      <w:r>
        <w:rPr>
          <w:rFonts w:ascii="Times New Roman" w:hAnsi="Times New Roman" w:eastAsia="Times New Roman"/>
          <w:sz w:val="24"/>
        </w:rPr>
        <w:t xml:space="preserve">LS </w:t>
      </w:r>
      <w:r>
        <w:rPr>
          <w:sz w:val="24"/>
        </w:rPr>
        <w:t>两个阶段，以避免总线仲裁称为时序拼劲</w:t>
      </w:r>
    </w:p>
    <w:p w14:paraId="2224DFB4">
      <w:pPr>
        <w:pStyle w:val="14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3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46" w:right="180" w:hanging="205"/>
        <w:jc w:val="left"/>
        <w:textAlignment w:val="auto"/>
        <w:rPr>
          <w:sz w:val="24"/>
        </w:rPr>
      </w:pPr>
      <w:r>
        <w:rPr>
          <w:sz w:val="24"/>
        </w:rPr>
        <w:t>更好的译码实现</w:t>
      </w:r>
      <w:r>
        <w:rPr>
          <w:rFonts w:ascii="Times New Roman" w:hAnsi="Times New Roman" w:eastAsia="Times New Roman"/>
          <w:sz w:val="24"/>
        </w:rPr>
        <w:t>——</w:t>
      </w:r>
      <w:r>
        <w:rPr>
          <w:spacing w:val="-20"/>
          <w:sz w:val="24"/>
        </w:rPr>
        <w:t xml:space="preserve">使用 </w:t>
      </w:r>
      <w:r>
        <w:rPr>
          <w:rFonts w:ascii="Times New Roman" w:hAnsi="Times New Roman" w:eastAsia="Times New Roman"/>
          <w:sz w:val="24"/>
        </w:rPr>
        <w:t>QMC</w:t>
      </w:r>
      <w:r>
        <w:rPr>
          <w:rFonts w:ascii="Times New Roman" w:hAnsi="Times New Roman" w:eastAsia="Times New Roman"/>
          <w:spacing w:val="-15"/>
          <w:sz w:val="24"/>
        </w:rPr>
        <w:t xml:space="preserve"> </w:t>
      </w:r>
      <w:r>
        <w:rPr>
          <w:sz w:val="24"/>
        </w:rPr>
        <w:t>最优化算法优化译码真值表的实现，从而使译码更加</w:t>
      </w:r>
      <w:r>
        <w:rPr>
          <w:spacing w:val="-4"/>
          <w:sz w:val="24"/>
        </w:rPr>
        <w:t>高速。</w:t>
      </w:r>
    </w:p>
    <w:p w14:paraId="219A5398">
      <w:pPr>
        <w:pStyle w:val="3"/>
        <w:numPr>
          <w:ilvl w:val="1"/>
          <w:numId w:val="2"/>
        </w:numPr>
        <w:bidi w:val="0"/>
      </w:pPr>
      <w:bookmarkStart w:id="78" w:name="_bookmark26"/>
      <w:bookmarkEnd w:id="78"/>
      <w:bookmarkStart w:id="79" w:name="访存优化"/>
      <w:bookmarkEnd w:id="79"/>
      <w:bookmarkStart w:id="80" w:name="_Toc10071"/>
      <w:r>
        <w:t>访存优化</w:t>
      </w:r>
      <w:bookmarkEnd w:id="80"/>
    </w:p>
    <w:p w14:paraId="16DCA4E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22" w:right="65"/>
        <w:textAlignment w:val="auto"/>
      </w:pPr>
      <w:r>
        <w:rPr>
          <w:spacing w:val="-3"/>
        </w:rPr>
        <w:t xml:space="preserve">为了减少在高访存延迟条件下依旧能够高效率运行，我们使用 </w:t>
      </w:r>
      <w:r>
        <w:rPr>
          <w:rFonts w:ascii="Times New Roman" w:eastAsia="Times New Roman"/>
        </w:rPr>
        <w:t>Icache</w:t>
      </w:r>
      <w:r>
        <w:rPr>
          <w:rFonts w:ascii="Times New Roman" w:eastAsia="Times New Roman"/>
          <w:spacing w:val="-15"/>
        </w:rPr>
        <w:t xml:space="preserve"> </w:t>
      </w:r>
      <w:r>
        <w:t xml:space="preserve">来加速取指。 </w:t>
      </w:r>
      <w:r>
        <w:rPr>
          <w:rFonts w:ascii="Times New Roman" w:eastAsia="Times New Roman"/>
        </w:rPr>
        <w:t xml:space="preserve">Icache </w:t>
      </w:r>
      <w:r>
        <w:rPr>
          <w:spacing w:val="-22"/>
        </w:rPr>
        <w:t xml:space="preserve">的 </w:t>
      </w:r>
      <w:r>
        <w:rPr>
          <w:rFonts w:ascii="Times New Roman" w:eastAsia="Times New Roman"/>
        </w:rPr>
        <w:t xml:space="preserve">set </w:t>
      </w:r>
      <w:r>
        <w:rPr>
          <w:spacing w:val="-22"/>
        </w:rPr>
        <w:t xml:space="preserve">和 </w:t>
      </w:r>
      <w:r>
        <w:rPr>
          <w:rFonts w:ascii="Times New Roman" w:eastAsia="Times New Roman"/>
        </w:rPr>
        <w:t xml:space="preserve">way </w:t>
      </w:r>
      <w:r>
        <w:rPr>
          <w:spacing w:val="-4"/>
        </w:rPr>
        <w:t xml:space="preserve">参数可参数化分配，使用 </w:t>
      </w:r>
      <w:r>
        <w:rPr>
          <w:rFonts w:ascii="Times New Roman" w:eastAsia="Times New Roman"/>
        </w:rPr>
        <w:t xml:space="preserve">LRU </w:t>
      </w:r>
      <w:r>
        <w:rPr>
          <w:spacing w:val="-8"/>
        </w:rPr>
        <w:t xml:space="preserve">算法来进行 </w:t>
      </w:r>
      <w:r>
        <w:rPr>
          <w:rFonts w:ascii="Times New Roman" w:eastAsia="Times New Roman"/>
        </w:rPr>
        <w:t xml:space="preserve">cache </w:t>
      </w:r>
      <w:r>
        <w:t>的替换，能</w:t>
      </w:r>
    </w:p>
    <w:p w14:paraId="3E84EDC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/>
        <w:textAlignment w:val="auto"/>
        <w:rPr>
          <w:rFonts w:hint="eastAsia" w:eastAsia="宋体"/>
          <w:lang w:val="en-US" w:eastAsia="zh-CN"/>
        </w:rPr>
      </w:pPr>
      <w:r>
        <w:rPr>
          <w:spacing w:val="-20"/>
        </w:rPr>
        <w:t xml:space="preserve">通过 </w:t>
      </w:r>
      <w:r>
        <w:rPr>
          <w:rFonts w:ascii="Times New Roman" w:eastAsia="Times New Roman"/>
        </w:rPr>
        <w:t xml:space="preserve">AXI burst transfer </w:t>
      </w:r>
      <w:r>
        <w:rPr>
          <w:spacing w:val="-3"/>
        </w:rPr>
        <w:t>加速访存</w:t>
      </w:r>
      <w:r>
        <w:rPr>
          <w:rFonts w:hint="eastAsia" w:eastAsia="宋体"/>
          <w:spacing w:val="-3"/>
          <w:lang w:eastAsia="zh-CN"/>
        </w:rPr>
        <w:t>。</w:t>
      </w:r>
    </w:p>
    <w:p w14:paraId="7F8639E6">
      <w:pPr>
        <w:pStyle w:val="2"/>
        <w:numPr>
          <w:ilvl w:val="0"/>
          <w:numId w:val="2"/>
        </w:numPr>
        <w:bidi w:val="0"/>
        <w:ind w:left="0" w:leftChars="0" w:firstLine="0" w:firstLineChars="0"/>
      </w:pPr>
      <w:bookmarkStart w:id="81" w:name="特色功能"/>
      <w:bookmarkEnd w:id="81"/>
      <w:bookmarkStart w:id="82" w:name="_bookmark27"/>
      <w:bookmarkEnd w:id="82"/>
      <w:bookmarkStart w:id="83" w:name="_Toc5924"/>
      <w:r>
        <w:t>特色功能</w:t>
      </w:r>
      <w:bookmarkEnd w:id="83"/>
    </w:p>
    <w:p w14:paraId="27E711F4">
      <w:pPr>
        <w:pStyle w:val="3"/>
        <w:numPr>
          <w:ilvl w:val="1"/>
          <w:numId w:val="2"/>
        </w:numPr>
        <w:spacing w:before="237" w:after="0" w:line="240" w:lineRule="auto"/>
        <w:ind w:left="576" w:right="0" w:hanging="434"/>
        <w:jc w:val="left"/>
      </w:pPr>
      <w:bookmarkStart w:id="84" w:name="_bookmark28"/>
      <w:bookmarkEnd w:id="84"/>
      <w:bookmarkStart w:id="85" w:name="AXI总线"/>
      <w:bookmarkEnd w:id="85"/>
      <w:bookmarkStart w:id="86" w:name="_Toc16930"/>
      <w:r>
        <w:rPr>
          <w:rFonts w:ascii="Times New Roman" w:eastAsia="Times New Roman"/>
        </w:rPr>
        <w:t>AXI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5"/>
        </w:rPr>
        <w:t>总线</w:t>
      </w:r>
      <w:bookmarkEnd w:id="86"/>
    </w:p>
    <w:p w14:paraId="32D1BF8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404" w:firstLine="480"/>
        <w:textAlignment w:val="auto"/>
      </w:pP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9"/>
        </w:rPr>
        <w:t xml:space="preserve">支持输出标准 </w:t>
      </w:r>
      <w:r>
        <w:rPr>
          <w:rFonts w:ascii="Times New Roman" w:eastAsia="Times New Roman"/>
        </w:rPr>
        <w:t>AXI4Full</w:t>
      </w:r>
      <w:r>
        <w:rPr>
          <w:rFonts w:ascii="Times New Roman" w:eastAsia="Times New Roman"/>
          <w:spacing w:val="-9"/>
        </w:rPr>
        <w:t xml:space="preserve"> </w:t>
      </w:r>
      <w:r>
        <w:rPr>
          <w:spacing w:val="-4"/>
        </w:rPr>
        <w:t xml:space="preserve">总线，不过目前要求使用官方的 </w:t>
      </w:r>
      <w:r>
        <w:rPr>
          <w:rFonts w:ascii="Times New Roman" w:eastAsia="Times New Roman"/>
        </w:rPr>
        <w:t>IROM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30"/>
        </w:rPr>
        <w:t xml:space="preserve">和 </w:t>
      </w:r>
      <w:r>
        <w:rPr>
          <w:rFonts w:ascii="Times New Roman" w:eastAsia="Times New Roman"/>
        </w:rPr>
        <w:t>DRAM</w:t>
      </w:r>
      <w:r>
        <w:rPr>
          <w:rFonts w:ascii="Times New Roman" w:eastAsia="Times New Roman"/>
          <w:spacing w:val="-5"/>
        </w:rPr>
        <w:t xml:space="preserve"> </w:t>
      </w:r>
      <w:r>
        <w:t>总</w:t>
      </w:r>
      <w:r>
        <w:rPr>
          <w:spacing w:val="-2"/>
        </w:rPr>
        <w:t>线，因此删除了不需要的总线与仲裁器。</w:t>
      </w:r>
    </w:p>
    <w:p w14:paraId="5DF8BE6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sectPr>
          <w:pgSz w:w="11910" w:h="16840"/>
          <w:pgMar w:top="1260" w:right="1275" w:bottom="1040" w:left="1275" w:header="778" w:footer="847" w:gutter="0"/>
          <w:cols w:space="720" w:num="1"/>
        </w:sectPr>
      </w:pPr>
    </w:p>
    <w:p w14:paraId="04878A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42" w:right="312" w:firstLine="482"/>
        <w:jc w:val="both"/>
        <w:textAlignment w:val="auto"/>
      </w:pPr>
      <w:r>
        <w:rPr>
          <w:spacing w:val="-9"/>
        </w:rPr>
        <w:t xml:space="preserve">在使用 </w:t>
      </w:r>
      <w:r>
        <w:rPr>
          <w:rFonts w:ascii="Times New Roman" w:eastAsia="Times New Roman"/>
          <w:spacing w:val="-2"/>
        </w:rPr>
        <w:t>AXI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2"/>
        </w:rPr>
        <w:t>总线的情况下，</w:t>
      </w:r>
      <w:r>
        <w:rPr>
          <w:rFonts w:ascii="Times New Roman" w:eastAsia="Times New Roman"/>
          <w:spacing w:val="-2"/>
        </w:rPr>
        <w:t>cpu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5"/>
        </w:rPr>
        <w:t xml:space="preserve">可配置特定内存区域为 </w:t>
      </w:r>
      <w:r>
        <w:rPr>
          <w:rFonts w:ascii="Times New Roman" w:eastAsia="Times New Roman"/>
          <w:spacing w:val="-2"/>
        </w:rPr>
        <w:t>Icache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2"/>
        </w:rPr>
        <w:t>缓存区域，此后如</w:t>
      </w:r>
      <w:r>
        <w:rPr>
          <w:spacing w:val="-4"/>
        </w:rPr>
        <w:t xml:space="preserve">果在这个区域内取指，则会尝试从 </w:t>
      </w:r>
      <w:r>
        <w:rPr>
          <w:rFonts w:ascii="Times New Roman" w:eastAsia="Times New Roman"/>
          <w:spacing w:val="-2"/>
        </w:rPr>
        <w:t>Icache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9"/>
        </w:rPr>
        <w:t xml:space="preserve">中直接取指。 如果 </w:t>
      </w:r>
      <w:r>
        <w:rPr>
          <w:rFonts w:ascii="Times New Roman" w:eastAsia="Times New Roman"/>
          <w:spacing w:val="-2"/>
        </w:rPr>
        <w:t xml:space="preserve">cachemiss </w:t>
      </w:r>
      <w:r>
        <w:rPr>
          <w:spacing w:val="-2"/>
        </w:rPr>
        <w:t xml:space="preserve">了，则会发起 </w:t>
      </w:r>
      <w:r>
        <w:rPr>
          <w:rFonts w:ascii="Times New Roman" w:eastAsia="Times New Roman"/>
        </w:rPr>
        <w:t xml:space="preserve">AXI </w:t>
      </w:r>
      <w:r>
        <w:t>总线请求来取指。</w:t>
      </w:r>
    </w:p>
    <w:sectPr>
      <w:pgSz w:w="11910" w:h="16840"/>
      <w:pgMar w:top="1260" w:right="1275" w:bottom="1040" w:left="1275" w:header="778" w:footer="84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CEA366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6299835</wp:posOffset>
              </wp:positionH>
              <wp:positionV relativeFrom="page">
                <wp:posOffset>10013950</wp:posOffset>
              </wp:positionV>
              <wp:extent cx="372745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7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92165E">
                          <w:pPr>
                            <w:pStyle w:val="5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/18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96.05pt;margin-top:788.5pt;height:15.3pt;width:29.35pt;mso-position-horizontal-relative:page;mso-position-vertical-relative:page;z-index:-251656192;mso-width-relative:page;mso-height-relative:page;" filled="f" stroked="f" coordsize="21600,21600" o:gfxdata="UEsDBAoAAAAAAIdO4kAAAAAAAAAAAAAAAAAEAAAAZHJzL1BLAwQUAAAACACHTuJAHGhg0NsAAAAO&#10;AQAADwAAAGRycy9kb3ducmV2LnhtbE2PzU7DMBCE70h9B2srcaN2KjUhIU6FEJyQEGk4cHRiN7Ea&#10;r0Ps/vD2bE/0tqP5NDtTbi9uZCczB+tRQrISwAx2XlvsJXw1bw+PwEJUqNXo0Uj4NQG21eKuVIX2&#10;Z6zNaRd7RiEYCiVhiHEqOA/dYJwKKz8ZJG/vZ6ciybnnelZnCncjXwuRcqcs0odBTeZlMN1hd3QS&#10;nr+xfrU/H+1nva9t0+QC39ODlPfLRDwBi+YS/2G41qfqUFGn1h9RBzZKyPN1QigZmyyjVVdEbATN&#10;aelKRZYCr0p+O6P6A1BLAwQUAAAACACHTuJATlyqQrMBAABzAwAADgAAAGRycy9lMm9Eb2MueG1s&#10;rVPBbtswDL0P2D8Iui9O3G5djTjFtmDDgGEd0O4DZFmKBViiRimx8/ejZDsduksPvdgUST++9yhv&#10;70bbs5PCYMDVfLNac6achNa4Q81/P35995GzEIVrRQ9O1fysAr/bvX2zHXylSuigbxUyAnGhGnzN&#10;uxh9VRRBdsqKsAKvHBU1oBWRjngoWhQDodu+KNfrD8UA2HoEqUKg7H4q8hkRXwIIWhup9iCPVrk4&#10;oaLqRSRJoTM+8F1mq7WS8V7roCLra05KY37SEIqb9Cx2W1EdUPjOyJmCeAmFZ5qsMI6GXqD2Igp2&#10;RPMflDUSIYCOKwm2mIRkR0jFZv3Mm4dOeJW1kNXBX0wPrwcrf55+ITNtzUvOnLC08Ec1xgZGViZz&#10;Bh8q6nnw1BXHzzDSlVnygZJJ86jRpjepYVQna88XawmLSUpe3ZQ31+85k1Ta3F5fbbL1xdPHHkP8&#10;psCyFNQcaXPZUHH6ESIRodalhQ6J1jQ+RXFsxplrA+2ZqA600ZqHP0eBirP+uyPL0vqXAJegWQKM&#10;/RfIlyRJcfDpGEGbPDmNmHDnybSLTGi+N2nZ/55z19O/sv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Ghg0NsAAAAOAQAADwAAAAAAAAABACAAAAAiAAAAZHJzL2Rvd25yZXYueG1sUEsBAhQAFAAA&#10;AAgAh07iQE5cqkK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92165E">
                    <w:pPr>
                      <w:pStyle w:val="5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2"/>
                      </w:rPr>
                      <w:t>10</w:t>
                    </w:r>
                    <w:r>
                      <w:rPr>
                        <w:rFonts w:ascii="Times New Roman"/>
                        <w:spacing w:val="-2"/>
                      </w:rPr>
                      <w:fldChar w:fldCharType="end"/>
                    </w:r>
                    <w:r>
                      <w:rPr>
                        <w:rFonts w:ascii="Times New Roman"/>
                        <w:spacing w:val="-2"/>
                      </w:rPr>
                      <w:t>/18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0D6599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887095</wp:posOffset>
              </wp:positionH>
              <wp:positionV relativeFrom="page">
                <wp:posOffset>481330</wp:posOffset>
              </wp:positionV>
              <wp:extent cx="825500" cy="27495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5500" cy="274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76759">
                          <w:pPr>
                            <w:pStyle w:val="5"/>
                            <w:spacing w:line="301" w:lineRule="exact"/>
                            <w:ind w:left="20"/>
                            <w:rPr>
                              <w:rFonts w:ascii="Times New Roman" w:hAnsi="Times New Roman" w:eastAsia="Times New Roman"/>
                            </w:rPr>
                          </w:pPr>
                          <w:r>
                            <w:rPr>
                              <w:spacing w:val="-12"/>
                            </w:rPr>
                            <w:t xml:space="preserve">设计报告 </w:t>
                          </w:r>
                          <w:r>
                            <w:rPr>
                              <w:rFonts w:ascii="Times New Roman" w:hAnsi="Times New Roman" w:eastAsia="Times New Roman"/>
                              <w:spacing w:val="-10"/>
                            </w:rPr>
                            <w:t>—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69.85pt;margin-top:37.9pt;height:21.65pt;width:65pt;mso-position-horizontal-relative:page;mso-position-vertical-relative:page;z-index:-251656192;mso-width-relative:page;mso-height-relative:page;" filled="f" stroked="f" coordsize="21600,21600" o:gfxdata="UEsDBAoAAAAAAIdO4kAAAAAAAAAAAAAAAAAEAAAAZHJzL1BLAwQUAAAACACHTuJAR4smetcAAAAK&#10;AQAADwAAAGRycy9kb3ducmV2LnhtbE2PzU7DMBCE70i8g7VI3KidIlIS4lQIwQkJkYYDRyfeJlHj&#10;dYjdH96e7akcZ2c0+02xPrlRHHAOgycNyUKBQGq9HajT8FW/3T2CCNGQNaMn1PCLAdbl9VVhcuuP&#10;VOFhEzvBJRRyo6GPccqlDG2PzoSFn5DY2/rZmchy7qSdzZHL3SiXSqXSmYH4Q28mfOmx3W32TsPz&#10;N1Wvw89H81ltq6GuM0Xv6U7r25tEPYGIeIqXMJzxGR1KZmr8nmwQI+v7bMVRDasHnsCBZXo+NOwk&#10;WQKyLOT/CeUfUEsDBBQAAAAIAIdO4kA1QxiBsAEAAHMDAAAOAAAAZHJzL2Uyb0RvYy54bWytU8Fu&#10;2zAMvQ/YPwi6L3aCZeuCOEW3YMOAYSvQ7gNkWYoFWKJGKrHz96NsJx26Sw+9yBRJPfI90tvbwXfi&#10;ZJAchEouF6UUJmhoXDhU8vfj13c3UlBSoVEdBFPJsyF5u3v7ZtvHjVlBC11jUDBIoE0fK9mmFDdF&#10;Qbo1XtECogkctIBeJb7ioWhQ9Yzuu2JVlh+KHrCJCNoQsXc/BeWMiC8BBGudNnvQR29CmlDRdCox&#10;JWpdJLkbu7XW6PTLWjJJdJVkpmk8uQjbdT6L3VZtDqhi6/TcgnpJC884eeUCF71C7VVS4ojuPyjv&#10;NAKBTQsNvpiIjIowi2X5TJuHVkUzcmGpKV5Fp9eD1T9P9yhcw5sgRVCeB/5ohlTDIJZZnD7ShnMe&#10;Imel4TMMOXH2Ezsz58Giz19mIzjO0p6v0jKW0Oy8Wa3XJUc0h1Yf339arzNK8fQ4IqVvBrzIRiWR&#10;JzcKqk4/KE2plxR+l9uaymcrDfUw91RDc+ZWe55oJenPUaGRovseWLI8/ouBF6O+GJi6LzAuSaYS&#10;4O6YwLqxci4x4c6VeRZj7/Pe5GH/ex+znv6V3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HiyZ6&#10;1wAAAAoBAAAPAAAAAAAAAAEAIAAAACIAAABkcnMvZG93bnJldi54bWxQSwECFAAUAAAACACHTuJA&#10;NUMYgbABAABz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176759">
                    <w:pPr>
                      <w:pStyle w:val="5"/>
                      <w:spacing w:line="301" w:lineRule="exact"/>
                      <w:ind w:left="20"/>
                      <w:rPr>
                        <w:rFonts w:ascii="Times New Roman" w:hAnsi="Times New Roman" w:eastAsia="Times New Roman"/>
                      </w:rPr>
                    </w:pPr>
                    <w:r>
                      <w:rPr>
                        <w:spacing w:val="-12"/>
                      </w:rPr>
                      <w:t xml:space="preserve">设计报告 </w:t>
                    </w:r>
                    <w:r>
                      <w:rPr>
                        <w:rFonts w:ascii="Times New Roman" w:hAnsi="Times New Roman" w:eastAsia="Times New Roman"/>
                        <w:spacing w:val="-10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19856"/>
    <w:multiLevelType w:val="multilevel"/>
    <w:tmpl w:val="9BA19856"/>
    <w:lvl w:ilvl="0" w:tentative="0">
      <w:start w:val="1"/>
      <w:numFmt w:val="decimal"/>
      <w:lvlText w:val="%1"/>
      <w:lvlJc w:val="left"/>
      <w:pPr>
        <w:ind w:left="4165" w:hanging="25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2"/>
        <w:szCs w:val="32"/>
        <w:lang w:val="ro-RO" w:eastAsia="en-US" w:bidi="ar-SA"/>
      </w:rPr>
    </w:lvl>
    <w:lvl w:ilvl="1" w:tentative="0">
      <w:start w:val="1"/>
      <w:numFmt w:val="decimal"/>
      <w:pStyle w:val="3"/>
      <w:lvlText w:val="%1.%2"/>
      <w:lvlJc w:val="left"/>
      <w:pPr>
        <w:ind w:left="576" w:hanging="43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 w:tentative="0">
      <w:start w:val="1"/>
      <w:numFmt w:val="decimal"/>
      <w:pStyle w:val="4"/>
      <w:lvlText w:val="%1.%2.%3"/>
      <w:lvlJc w:val="left"/>
      <w:pPr>
        <w:ind w:left="694" w:hanging="552"/>
        <w:jc w:val="left"/>
      </w:pPr>
      <w:rPr>
        <w:rFonts w:hint="default"/>
        <w:spacing w:val="0"/>
        <w:w w:val="100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4809" w:hanging="552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5458" w:hanging="552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6108" w:hanging="552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757" w:hanging="552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7407" w:hanging="552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8056" w:hanging="552"/>
      </w:pPr>
      <w:rPr>
        <w:rFonts w:hint="default"/>
        <w:lang w:val="ro-RO" w:eastAsia="en-US" w:bidi="ar-SA"/>
      </w:rPr>
    </w:lvl>
  </w:abstractNum>
  <w:abstractNum w:abstractNumId="1">
    <w:nsid w:val="F432B0DA"/>
    <w:multiLevelType w:val="multilevel"/>
    <w:tmpl w:val="F432B0DA"/>
    <w:lvl w:ilvl="0" w:tentative="0">
      <w:start w:val="0"/>
      <w:numFmt w:val="bullet"/>
      <w:lvlText w:val="•"/>
      <w:lvlJc w:val="left"/>
      <w:pPr>
        <w:ind w:left="346" w:hanging="20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1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1241" w:hanging="205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143" w:hanging="205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05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205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4847" w:hanging="205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749" w:hanging="205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650" w:hanging="205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552" w:hanging="205"/>
      </w:pPr>
      <w:rPr>
        <w:rFonts w:hint="default"/>
        <w:lang w:val="ro-RO" w:eastAsia="en-US" w:bidi="ar-SA"/>
      </w:rPr>
    </w:lvl>
  </w:abstractNum>
  <w:abstractNum w:abstractNumId="2">
    <w:nsid w:val="F4BCF19F"/>
    <w:multiLevelType w:val="multilevel"/>
    <w:tmpl w:val="F4BCF19F"/>
    <w:lvl w:ilvl="0" w:tentative="0">
      <w:start w:val="0"/>
      <w:numFmt w:val="bullet"/>
      <w:lvlText w:val="•"/>
      <w:lvlJc w:val="left"/>
      <w:pPr>
        <w:ind w:left="346" w:hanging="20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1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1241" w:hanging="205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143" w:hanging="205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05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205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4847" w:hanging="205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749" w:hanging="205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650" w:hanging="205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552" w:hanging="205"/>
      </w:pPr>
      <w:rPr>
        <w:rFonts w:hint="default"/>
        <w:lang w:val="ro-RO" w:eastAsia="en-US" w:bidi="ar-SA"/>
      </w:rPr>
    </w:lvl>
  </w:abstractNum>
  <w:abstractNum w:abstractNumId="3">
    <w:nsid w:val="0FABC213"/>
    <w:multiLevelType w:val="multilevel"/>
    <w:tmpl w:val="0FABC213"/>
    <w:lvl w:ilvl="0" w:tentative="0">
      <w:start w:val="1"/>
      <w:numFmt w:val="decimal"/>
      <w:suff w:val="space"/>
      <w:lvlText w:val="%1"/>
      <w:lvlJc w:val="left"/>
      <w:pPr>
        <w:ind w:left="4165" w:hanging="25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2"/>
        <w:szCs w:val="32"/>
        <w:lang w:val="ro-RO" w:eastAsia="en-US" w:bidi="ar-SA"/>
      </w:rPr>
    </w:lvl>
    <w:lvl w:ilvl="1" w:tentative="0">
      <w:start w:val="1"/>
      <w:numFmt w:val="decimal"/>
      <w:lvlText w:val="%1.%2"/>
      <w:lvlJc w:val="left"/>
      <w:pPr>
        <w:ind w:left="576" w:hanging="43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 w:tentative="0">
      <w:start w:val="1"/>
      <w:numFmt w:val="decimal"/>
      <w:lvlText w:val="%1.%2.%3"/>
      <w:lvlJc w:val="left"/>
      <w:pPr>
        <w:ind w:left="694" w:hanging="552"/>
        <w:jc w:val="left"/>
      </w:pPr>
      <w:rPr>
        <w:rFonts w:hint="default"/>
        <w:spacing w:val="0"/>
        <w:w w:val="100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4809" w:hanging="552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5458" w:hanging="552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6108" w:hanging="552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757" w:hanging="552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7407" w:hanging="552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8056" w:hanging="552"/>
      </w:pPr>
      <w:rPr>
        <w:rFonts w:hint="default"/>
        <w:lang w:val="ro-RO" w:eastAsia="en-US" w:bidi="ar-SA"/>
      </w:rPr>
    </w:lvl>
  </w:abstractNum>
  <w:abstractNum w:abstractNumId="4">
    <w:nsid w:val="148F7816"/>
    <w:multiLevelType w:val="multilevel"/>
    <w:tmpl w:val="148F7816"/>
    <w:lvl w:ilvl="0" w:tentative="0">
      <w:start w:val="0"/>
      <w:numFmt w:val="bullet"/>
      <w:lvlText w:val="•"/>
      <w:lvlJc w:val="left"/>
      <w:pPr>
        <w:ind w:left="346" w:hanging="20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4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1241" w:hanging="205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143" w:hanging="205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05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205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4847" w:hanging="205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749" w:hanging="205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650" w:hanging="205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552" w:hanging="205"/>
      </w:pPr>
      <w:rPr>
        <w:rFonts w:hint="default"/>
        <w:lang w:val="ro-RO" w:eastAsia="en-US" w:bidi="ar-SA"/>
      </w:rPr>
    </w:lvl>
  </w:abstractNum>
  <w:abstractNum w:abstractNumId="5">
    <w:nsid w:val="34CDE955"/>
    <w:multiLevelType w:val="multilevel"/>
    <w:tmpl w:val="34CDE955"/>
    <w:lvl w:ilvl="0" w:tentative="0">
      <w:start w:val="1"/>
      <w:numFmt w:val="decimal"/>
      <w:lvlText w:val="%1."/>
      <w:lvlJc w:val="left"/>
      <w:pPr>
        <w:ind w:left="442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1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646" w:hanging="20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1"/>
        <w:sz w:val="24"/>
        <w:szCs w:val="24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1608" w:hanging="205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2576" w:hanging="205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3545" w:hanging="205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4513" w:hanging="205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481" w:hanging="205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450" w:hanging="205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418" w:hanging="205"/>
      </w:pPr>
      <w:rPr>
        <w:rFonts w:hint="default"/>
        <w:lang w:val="ro-RO" w:eastAsia="en-US" w:bidi="ar-SA"/>
      </w:rPr>
    </w:lvl>
  </w:abstractNum>
  <w:abstractNum w:abstractNumId="6">
    <w:nsid w:val="3A8E91AF"/>
    <w:multiLevelType w:val="multilevel"/>
    <w:tmpl w:val="3A8E91AF"/>
    <w:lvl w:ilvl="0" w:tentative="0">
      <w:start w:val="0"/>
      <w:numFmt w:val="bullet"/>
      <w:lvlText w:val="•"/>
      <w:lvlJc w:val="left"/>
      <w:pPr>
        <w:ind w:left="346" w:hanging="20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1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1241" w:hanging="205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143" w:hanging="205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05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205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4847" w:hanging="205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749" w:hanging="205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650" w:hanging="205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552" w:hanging="205"/>
      </w:pPr>
      <w:rPr>
        <w:rFonts w:hint="default"/>
        <w:lang w:val="ro-RO" w:eastAsia="en-US" w:bidi="ar-SA"/>
      </w:rPr>
    </w:lvl>
  </w:abstractNum>
  <w:abstractNum w:abstractNumId="7">
    <w:nsid w:val="4C600F17"/>
    <w:multiLevelType w:val="multilevel"/>
    <w:tmpl w:val="4C600F17"/>
    <w:lvl w:ilvl="0" w:tentative="0">
      <w:start w:val="0"/>
      <w:numFmt w:val="bullet"/>
      <w:lvlText w:val="•"/>
      <w:lvlJc w:val="left"/>
      <w:pPr>
        <w:ind w:left="346" w:hanging="205"/>
      </w:pPr>
      <w:rPr>
        <w:rFonts w:hint="default" w:ascii="Times New Roman" w:hAnsi="Times New Roman" w:eastAsia="Times New Roman" w:cs="Times New Roman"/>
        <w:spacing w:val="0"/>
        <w:w w:val="100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1241" w:hanging="205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143" w:hanging="205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05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205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4847" w:hanging="205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749" w:hanging="205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650" w:hanging="205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552" w:hanging="205"/>
      </w:pPr>
      <w:rPr>
        <w:rFonts w:hint="default"/>
        <w:lang w:val="ro-RO" w:eastAsia="en-US" w:bidi="ar-SA"/>
      </w:rPr>
    </w:lvl>
  </w:abstractNum>
  <w:abstractNum w:abstractNumId="8">
    <w:nsid w:val="52B3B559"/>
    <w:multiLevelType w:val="multilevel"/>
    <w:tmpl w:val="52B3B559"/>
    <w:lvl w:ilvl="0" w:tentative="0">
      <w:start w:val="1"/>
      <w:numFmt w:val="decimal"/>
      <w:lvlText w:val="%1."/>
      <w:lvlJc w:val="left"/>
      <w:pPr>
        <w:ind w:left="442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1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00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223" w:hanging="30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114" w:hanging="30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006" w:hanging="30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4897" w:hanging="30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789" w:hanging="30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680" w:hanging="30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572" w:hanging="300"/>
      </w:pPr>
      <w:rPr>
        <w:rFonts w:hint="default"/>
        <w:lang w:val="ro-RO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0C193AD3"/>
    <w:rsid w:val="0CA62CDF"/>
    <w:rsid w:val="0D815BC1"/>
    <w:rsid w:val="3ED707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ro-RO" w:eastAsia="en-US" w:bidi="ar-SA"/>
    </w:rPr>
  </w:style>
  <w:style w:type="paragraph" w:styleId="2">
    <w:name w:val="heading 1"/>
    <w:basedOn w:val="1"/>
    <w:qFormat/>
    <w:uiPriority w:val="1"/>
    <w:pPr>
      <w:spacing w:beforeLines="50" w:afterLines="50"/>
      <w:jc w:val="center"/>
      <w:outlineLvl w:val="0"/>
    </w:pPr>
    <w:rPr>
      <w:rFonts w:ascii="黑体" w:eastAsia="黑体"/>
      <w:b/>
      <w:spacing w:val="-5"/>
      <w:sz w:val="32"/>
    </w:rPr>
  </w:style>
  <w:style w:type="paragraph" w:styleId="3">
    <w:name w:val="heading 2"/>
    <w:basedOn w:val="1"/>
    <w:qFormat/>
    <w:uiPriority w:val="1"/>
    <w:pPr>
      <w:numPr>
        <w:ilvl w:val="1"/>
        <w:numId w:val="1"/>
      </w:numPr>
      <w:tabs>
        <w:tab w:val="left" w:pos="576"/>
      </w:tabs>
      <w:spacing w:beforeLines="50" w:afterLines="50"/>
      <w:ind w:left="578" w:hanging="437"/>
      <w:outlineLvl w:val="1"/>
    </w:pPr>
    <w:rPr>
      <w:rFonts w:ascii="黑体" w:hAnsi="黑体" w:eastAsia="黑体" w:cs="黑体"/>
      <w:b/>
      <w:bCs/>
      <w:spacing w:val="-6"/>
      <w:sz w:val="28"/>
      <w:szCs w:val="28"/>
    </w:rPr>
  </w:style>
  <w:style w:type="paragraph" w:styleId="4">
    <w:name w:val="heading 3"/>
    <w:basedOn w:val="1"/>
    <w:qFormat/>
    <w:uiPriority w:val="1"/>
    <w:pPr>
      <w:numPr>
        <w:ilvl w:val="2"/>
        <w:numId w:val="1"/>
      </w:numPr>
      <w:spacing w:beforeLines="50" w:afterLines="50"/>
      <w:outlineLvl w:val="2"/>
    </w:pPr>
    <w:rPr>
      <w:rFonts w:ascii="黑体" w:hAnsi="黑体" w:eastAsia="黑体" w:cs="黑体"/>
      <w:b/>
      <w:bCs/>
      <w:spacing w:val="-4"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21" w:line="360" w:lineRule="auto"/>
      <w:ind w:left="622"/>
    </w:pPr>
    <w:rPr>
      <w:rFonts w:ascii="Times New Roman" w:eastAsia="Times New Roman"/>
      <w:spacing w:val="-15"/>
      <w:sz w:val="24"/>
      <w:szCs w:val="24"/>
    </w:rPr>
  </w:style>
  <w:style w:type="paragraph" w:styleId="6">
    <w:name w:val="toc 3"/>
    <w:basedOn w:val="1"/>
    <w:qFormat/>
    <w:uiPriority w:val="1"/>
    <w:pPr>
      <w:spacing w:line="294" w:lineRule="exact"/>
      <w:ind w:left="1230" w:hanging="513"/>
    </w:pPr>
    <w:rPr>
      <w:rFonts w:ascii="楷体" w:hAnsi="楷体" w:eastAsia="楷体" w:cs="楷体"/>
      <w:sz w:val="22"/>
      <w:szCs w:val="22"/>
      <w:lang w:val="ro-RO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qFormat/>
    <w:uiPriority w:val="1"/>
    <w:pPr>
      <w:spacing w:line="294" w:lineRule="exact"/>
      <w:ind w:left="354" w:hanging="212"/>
    </w:pPr>
    <w:rPr>
      <w:rFonts w:ascii="Palatino Linotype" w:hAnsi="Palatino Linotype" w:eastAsia="Palatino Linotype" w:cs="Palatino Linotype"/>
      <w:sz w:val="22"/>
      <w:szCs w:val="22"/>
      <w:lang w:val="ro-RO" w:eastAsia="en-US" w:bidi="ar-SA"/>
    </w:rPr>
  </w:style>
  <w:style w:type="paragraph" w:styleId="10">
    <w:name w:val="toc 2"/>
    <w:basedOn w:val="1"/>
    <w:qFormat/>
    <w:uiPriority w:val="1"/>
    <w:pPr>
      <w:spacing w:line="294" w:lineRule="exact"/>
      <w:ind w:left="717" w:hanging="363"/>
    </w:pPr>
    <w:rPr>
      <w:rFonts w:ascii="楷体" w:hAnsi="楷体" w:eastAsia="楷体" w:cs="楷体"/>
      <w:sz w:val="22"/>
      <w:szCs w:val="22"/>
      <w:lang w:val="ro-RO" w:eastAsia="en-US" w:bidi="ar-SA"/>
    </w:rPr>
  </w:style>
  <w:style w:type="table" w:customStyle="1" w:styleId="13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346" w:hanging="204"/>
    </w:pPr>
    <w:rPr>
      <w:rFonts w:ascii="宋体" w:hAnsi="宋体" w:eastAsia="宋体" w:cs="宋体"/>
      <w:lang w:val="ro-RO" w:eastAsia="en-US" w:bidi="ar-SA"/>
    </w:rPr>
  </w:style>
  <w:style w:type="paragraph" w:customStyle="1" w:styleId="15">
    <w:name w:val="Table Paragraph"/>
    <w:basedOn w:val="1"/>
    <w:qFormat/>
    <w:uiPriority w:val="1"/>
    <w:pPr>
      <w:spacing w:before="129"/>
      <w:ind w:left="15"/>
      <w:jc w:val="center"/>
    </w:pPr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4303</Words>
  <Characters>6022</Characters>
  <TotalTime>28</TotalTime>
  <ScaleCrop>false</ScaleCrop>
  <LinksUpToDate>false</LinksUpToDate>
  <CharactersWithSpaces>6520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2025-07-14T07:11:00Z</dcterms:created>
  <dc:creator>lenovo</dc:creator>
  <cp:lastModifiedBy>Reading.Wenjiu</cp:lastModifiedBy>
  <dcterms:modified xsi:type="dcterms:W3CDTF">2025-07-14T08:46:12Z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2025-07-14T00:00:00Z</vt:filetime>
  </property>
  <property fmtid="{D5CDD505-2E9C-101B-9397-08002B2CF9AE}" pid="5" name="Producer">
    <vt:lpwstr>Aspose.PDF for Java 23.7</vt:lpwstr>
  </property>
  <property fmtid="{D5CDD505-2E9C-101B-9397-08002B2CF9AE}" pid="6" name="KSOTemplateDocerSaveRecord">
    <vt:lpwstr>eyJoZGlkIjoiYTIzNmNkZTZlYmY2NWQxYzJjMTVkNzdhZDUyZDljOWEiLCJ1c2VySWQiOiI0MDYyODk5MjEifQ==</vt:lpwstr>
  </property>
  <property fmtid="{D5CDD505-2E9C-101B-9397-08002B2CF9AE}" pid="7" name="KSOProductBuildVer">
    <vt:lpwstr>2052-12.1.0.21915</vt:lpwstr>
  </property>
  <property fmtid="{D5CDD505-2E9C-101B-9397-08002B2CF9AE}" pid="8" name="ICV">
    <vt:lpwstr>768CA59C0A9D4C0CA83D34464CDA73EA_13</vt:lpwstr>
  </property>
</Properties>
</file>