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MEETING REPORT - WEEK 1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MEET-W1-UNIFIND-01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Thông tin cuộc họp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</w:t>
            </w:r>
          </w:p>
        </w:tc>
        <w:tc>
          <w:tcPr>
            <w:tcW w:type="dxa" w:w="763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Ngày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15/09/2026</w:t>
            </w:r>
          </w:p>
        </w:tc>
      </w:tr>
      <w:tr>
        <w:tc>
          <w:tcPr>
            <w:tcW w:type="dxa" w:w="25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Thời gian</w:t>
            </w:r>
          </w:p>
        </w:tc>
        <w:tc>
          <w:tcPr>
            <w:tcW w:type="dxa" w:w="7632"/>
            <w:vAlign w:val="center"/>
            <w:shd w:fill="F9F6F4"/>
          </w:tcPr>
          <w:p>
            <w:r>
              <w:t>[Chưa cập nhật]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Địa điểm/Kênh</w:t>
            </w:r>
          </w:p>
        </w:tc>
        <w:tc>
          <w:tcPr>
            <w:tcW w:type="dxa" w:w="7632"/>
            <w:vAlign w:val="center"/>
          </w:tcPr>
          <w:p>
            <w:r>
              <w:t>[Chưa cập nhật]</w:t>
            </w:r>
          </w:p>
        </w:tc>
      </w:tr>
      <w:tr>
        <w:tc>
          <w:tcPr>
            <w:tcW w:type="dxa" w:w="25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Chủ trì</w:t>
            </w:r>
          </w:p>
        </w:tc>
        <w:tc>
          <w:tcPr>
            <w:tcW w:type="dxa" w:w="7632"/>
            <w:vAlign w:val="center"/>
            <w:shd w:fill="F9F6F4"/>
          </w:tcPr>
          <w:p>
            <w:r>
              <w:t>Phạm Đình Bảo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Thư ký</w:t>
            </w:r>
          </w:p>
        </w:tc>
        <w:tc>
          <w:tcPr>
            <w:tcW w:type="dxa" w:w="7632"/>
            <w:vAlign w:val="center"/>
          </w:tcPr>
          <w:p>
            <w:r>
              <w:t>Phạm Đình Bảo</w:t>
            </w:r>
          </w:p>
        </w:tc>
      </w:tr>
      <w:tr>
        <w:tc>
          <w:tcPr>
            <w:tcW w:type="dxa" w:w="259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Thành viên tham dự</w:t>
            </w:r>
          </w:p>
        </w:tc>
        <w:tc>
          <w:tcPr>
            <w:tcW w:type="dxa" w:w="7632"/>
            <w:vAlign w:val="center"/>
            <w:shd w:fill="F9F6F4"/>
          </w:tcPr>
          <w:p>
            <w:r>
              <w:t>Phạm Đình Bảo (1822040642)</w:t>
            </w:r>
          </w:p>
        </w:tc>
      </w:tr>
    </w:tbl>
    <w:p/>
    <w:p>
      <w:pPr>
        <w:pStyle w:val="Heading1"/>
      </w:pPr>
      <w:r>
        <w:t>2. Agenda</w:t>
      </w:r>
    </w:p>
    <w:p>
      <w:pPr>
        <w:pStyle w:val="ListNumber"/>
      </w:pPr>
      <w:r>
        <w:t>Chốt đề tài và tên dự án UniFind DNTU.</w:t>
      </w:r>
    </w:p>
    <w:p>
      <w:pPr>
        <w:pStyle w:val="ListNumber"/>
      </w:pPr>
      <w:r>
        <w:t>Thống nhất actor/use case/phạm vi.</w:t>
      </w:r>
    </w:p>
    <w:p>
      <w:pPr>
        <w:pStyle w:val="ListNumber"/>
      </w:pPr>
      <w:r>
        <w:t>Chọn công nghệ React + Go + PostgreSQL.</w:t>
      </w:r>
    </w:p>
    <w:p>
      <w:pPr>
        <w:pStyle w:val="ListNumber"/>
      </w:pPr>
      <w:r>
        <w:t>Chọn kiến trúc Layered và các design pattern.</w:t>
      </w:r>
    </w:p>
    <w:p>
      <w:pPr>
        <w:pStyle w:val="ListNumber"/>
      </w:pPr>
      <w:r>
        <w:t>Review mockup UI/UX tone DNTU.</w:t>
      </w:r>
    </w:p>
    <w:p>
      <w:pPr>
        <w:pStyle w:val="ListNumber"/>
      </w:pPr>
      <w:r>
        <w:t>Phân công Sprint 1 và tài liệu SEP.</w:t>
      </w:r>
    </w:p>
    <w:p>
      <w:pPr>
        <w:pStyle w:val="Heading1"/>
      </w:pPr>
      <w:r>
        <w:t>3. Quyết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5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Quyết định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D01</w:t>
            </w:r>
          </w:p>
        </w:tc>
        <w:tc>
          <w:tcPr>
            <w:tcW w:type="dxa" w:w="90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Tên đề tài: Xây dựng Web App quản lý, đối chiếu và hoàn trả đồ thất lạc trong Trường Đại học Công nghệ Đồng Nai.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D02</w:t>
            </w:r>
          </w:p>
        </w:tc>
        <w:tc>
          <w:tcPr>
            <w:tcW w:type="dxa" w:w="90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 role: USER, STAFF, ADMIN; cùng sử dụng Web App, Staff/Admin có dashboard riêng.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D03</w:t>
            </w:r>
          </w:p>
        </w:tc>
        <w:tc>
          <w:tcPr>
            <w:tcW w:type="dxa" w:w="90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Backend dùng Go + Gin + GORM; DB PostgreSQL; frontend React + TypeScript.</w:t>
            </w:r>
          </w:p>
        </w:tc>
      </w:tr>
      <w:tr>
        <w:tc>
          <w:tcPr>
            <w:tcW w:type="dxa" w:w="115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D04</w:t>
            </w:r>
          </w:p>
        </w:tc>
        <w:tc>
          <w:tcPr>
            <w:tcW w:type="dxa" w:w="90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Matching phiên bản đầu là rule-based, không phụ thuộc AI.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D05</w:t>
            </w:r>
          </w:p>
        </w:tc>
        <w:tc>
          <w:tcPr>
            <w:tcW w:type="dxa" w:w="90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Áp dụng Strategy, Observer, Facade; Layered Architecture.</w:t>
            </w:r>
          </w:p>
        </w:tc>
      </w:tr>
    </w:tbl>
    <w:p/>
    <w:p>
      <w:pPr>
        <w:pStyle w:val="Heading1"/>
      </w:pPr>
      <w:r>
        <w:t>4. Action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32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87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72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87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Function List + Business Rule</w:t>
            </w:r>
          </w:p>
        </w:tc>
        <w:tc>
          <w:tcPr>
            <w:tcW w:type="dxa" w:w="1872"/>
            <w:vAlign w:val="center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</w:tcPr>
          <w:p>
            <w:r>
              <w:t>Theo kế hoạch Sprint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ERD + Database Design</w:t>
            </w:r>
          </w:p>
        </w:tc>
        <w:tc>
          <w:tcPr>
            <w:tcW w:type="dxa" w:w="1872"/>
            <w:vAlign w:val="center"/>
            <w:shd w:fill="F9F6F4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  <w:shd w:fill="F9F6F4"/>
          </w:tcPr>
          <w:p>
            <w:r>
              <w:t>Theo kế hoạch Sprint 1</w:t>
            </w:r>
          </w:p>
        </w:tc>
        <w:tc>
          <w:tcPr>
            <w:tcW w:type="dxa" w:w="18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Starter React/Go/PostgreSQL</w:t>
            </w:r>
          </w:p>
        </w:tc>
        <w:tc>
          <w:tcPr>
            <w:tcW w:type="dxa" w:w="1872"/>
            <w:vAlign w:val="center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</w:tcPr>
          <w:p>
            <w:r>
              <w:t>Theo kế hoạch Sprint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432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Plan + Backlog</w:t>
            </w:r>
          </w:p>
        </w:tc>
        <w:tc>
          <w:tcPr>
            <w:tcW w:type="dxa" w:w="1872"/>
            <w:vAlign w:val="center"/>
            <w:shd w:fill="F9F6F4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  <w:shd w:fill="F9F6F4"/>
          </w:tcPr>
          <w:p>
            <w:r>
              <w:t>Theo kế hoạch Sprint 1</w:t>
            </w:r>
          </w:p>
        </w:tc>
        <w:tc>
          <w:tcPr>
            <w:tcW w:type="dxa" w:w="1872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 mockup và design tokens</w:t>
            </w:r>
          </w:p>
        </w:tc>
        <w:tc>
          <w:tcPr>
            <w:tcW w:type="dxa" w:w="1872"/>
            <w:vAlign w:val="center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</w:tcPr>
          <w:p>
            <w:r>
              <w:t>Theo kế hoạch Sprint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Done</w:t>
            </w:r>
          </w:p>
        </w:tc>
      </w:tr>
    </w:tbl>
    <w:p/>
    <w:p>
      <w:pPr>
        <w:pStyle w:val="Heading1"/>
      </w:pPr>
      <w:r>
        <w:t>5. Vấn đề cần hỏi giảng viên</w:t>
      </w:r>
    </w:p>
    <w:p>
      <w:pPr>
        <w:pStyle w:val="ListBullet"/>
      </w:pPr>
      <w:r>
        <w:t>Xác nhận đề tài ngoài danh sách được duyệt với phạm vi 8 UC.</w:t>
      </w:r>
    </w:p>
    <w:p>
      <w:pPr>
        <w:pStyle w:val="ListBullet"/>
      </w:pPr>
      <w:r>
        <w:t>Xác nhận cách trình bày 3 pattern trong báo cáo/diagram.</w:t>
      </w:r>
    </w:p>
    <w:p>
      <w:pPr>
        <w:pStyle w:val="ListBullet"/>
      </w:pPr>
      <w:r>
        <w:t>Xác nhận số sprint và format nghiệm thu theo lịch lớp thực tế.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MEET-W1-UNIFIND-01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