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3964"/>
          <w:sz w:val="44"/>
          <w:szCs w:val="44"/>
          <w:rtl w:val="0"/>
        </w:rPr>
        <w:t xml:space="preserve">AutoRestTest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An AI-Powered Collaborative Platform for Automated REST API Testing</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 801</w:t>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Software Project Lab 3 Technical Report</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Submitted by:</w:t>
      </w:r>
    </w:p>
    <w:p w:rsidR="00000000" w:rsidDel="00000000" w:rsidP="00000000" w:rsidRDefault="00000000" w:rsidRPr="00000000" w14:paraId="00000008">
      <w:pPr>
        <w:spacing w:after="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Mohammad Ismail Hossain</w:t>
      </w:r>
    </w:p>
    <w:p w:rsidR="00000000" w:rsidDel="00000000" w:rsidP="00000000" w:rsidRDefault="00000000" w:rsidRPr="00000000" w14:paraId="00000009">
      <w:pPr>
        <w:spacing w:after="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Roll:</w:t>
      </w:r>
      <w:r w:rsidDel="00000000" w:rsidR="00000000" w:rsidRPr="00000000">
        <w:rPr>
          <w:rFonts w:ascii="Times New Roman" w:cs="Times New Roman" w:eastAsia="Times New Roman" w:hAnsi="Times New Roman"/>
          <w:b w:val="1"/>
          <w:bCs w:val="1"/>
          <w:sz w:val="28"/>
          <w:szCs w:val="28"/>
          <w:rtl w:val="0"/>
        </w:rPr>
        <w:t xml:space="preserve"> BSSE 1433</w:t>
      </w:r>
    </w:p>
    <w:p w:rsidR="00000000" w:rsidDel="00000000" w:rsidP="00000000" w:rsidRDefault="00000000" w:rsidRPr="00000000" w14:paraId="0000000A">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Institute of Information Technology</w:t>
      </w:r>
    </w:p>
    <w:p w:rsidR="00000000" w:rsidDel="00000000" w:rsidP="00000000" w:rsidRDefault="00000000" w:rsidRPr="00000000" w14:paraId="0000000B">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Dhaka</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0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Supervised by: </w:t>
      </w:r>
    </w:p>
    <w:p w:rsidR="00000000" w:rsidDel="00000000" w:rsidP="00000000" w:rsidRDefault="00000000" w:rsidRPr="00000000" w14:paraId="0000000E">
      <w:pPr>
        <w:spacing w:after="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Toukir Ahammed </w:t>
      </w:r>
    </w:p>
    <w:p w:rsidR="00000000" w:rsidDel="00000000" w:rsidP="00000000" w:rsidRDefault="00000000" w:rsidRPr="00000000" w14:paraId="0000000F">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Lecturer</w:t>
      </w:r>
    </w:p>
    <w:p w:rsidR="00000000" w:rsidDel="00000000" w:rsidP="00000000" w:rsidRDefault="00000000" w:rsidRPr="00000000" w14:paraId="00000010">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Institute of Information Technology</w:t>
      </w:r>
    </w:p>
    <w:p w:rsidR="00000000" w:rsidDel="00000000" w:rsidP="00000000" w:rsidRDefault="00000000" w:rsidRPr="00000000" w14:paraId="00000011">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Dhaka</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Submitted to:</w:t>
      </w:r>
      <w:r w:rsidDel="00000000" w:rsidR="00000000" w:rsidRPr="00000000">
        <w:rPr>
          <w:rtl w:val="0"/>
        </w:rPr>
      </w:r>
    </w:p>
    <w:p w:rsidR="00000000" w:rsidDel="00000000" w:rsidP="00000000" w:rsidRDefault="00000000" w:rsidRPr="00000000" w14:paraId="00000015">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SPL-3 Program Committee</w:t>
      </w:r>
    </w:p>
    <w:p w:rsidR="00000000" w:rsidDel="00000000" w:rsidP="00000000" w:rsidRDefault="00000000" w:rsidRPr="00000000" w14:paraId="00000016">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Submission Date: 02-08-26</w:t>
      </w:r>
    </w:p>
    <w:p w:rsidR="00000000" w:rsidDel="00000000" w:rsidP="00000000" w:rsidRDefault="00000000" w:rsidRPr="00000000" w14:paraId="00000018">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Table of Contents</w:t>
      </w:r>
      <w:r w:rsidDel="00000000" w:rsidR="00000000" w:rsidRPr="00000000">
        <w:rPr>
          <w:rtl w:val="0"/>
        </w:rPr>
      </w:r>
    </w:p>
    <w:sdt>
      <w:sdtPr>
        <w:id w:val="2040931904"/>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72f3yl7kp9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Project overview</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inx8j5jx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Project Title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9vw7crwd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txurggzk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Objectives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02nf7nso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tvruntq0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Deliverables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xfytfb4ecu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Requirements Analysis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vuc1lv4d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Quality Function Deployment</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w794v57f4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Normal Requirements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ex3184pg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borvrv09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u5tkf6l6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Expected Requirements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nt1zys3q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qllxn2wm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hm922qhxe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Exciting Requirements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9zh76zs2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7qi9ylqsx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6aijntdu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Stakeholders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lfm1h9kx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Usage Scenario</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okkgoe14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Authentication System</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qky0uwha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Project Management</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u1kp2woe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API Specification Management</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s1dwxuuy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Test Suite Management</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24oljoad9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2.3.5 Test Execution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2hn4hyu0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2.3.6 Test Results and Reports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pnvbl9q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2.3.7 Team Collaboration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qo6y4dtr0b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System Modeling</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ywngyhp5o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Use Case Diagrams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9h8lpdn8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Level 0 — AutoRestTest Overview</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hvh3qcpmz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Level 1 — Full System</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bw0kogmkv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Level 1.1 — Authentication system</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tz3faik3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Level 1.2 — Project Management</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qeuit1ix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Level 1.3 — API Specification Management</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jtvhyu31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3.1.6 Level 1.4 — Test Suite Management</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4photcs7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 Level 1.5 — Test Execution</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749gsp9m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3.1.8 Level 1.6 — Test Results &amp; Reports</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hnqxclod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3.1.9 Level 1.7 — Team Collaboration</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k8orlt9q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Activity Diagrams</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t8ptr5p8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Authentication system</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t36u90f3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Project Management</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e2ai44nx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API Specification Management</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96xf1557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Test Suite Management</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u9pmcu2m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Test Execution</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wvn8dfkw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3.2.6 Test Results &amp; Reports</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vdclx6di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3.2.7 Team Collaboration</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vsier7oh9b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Data Modeling</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rc87qj9y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ER Diagram</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qrf35txf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Database schema</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dmgw5kvwfl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AI Engineering Design</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zkoontx1r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AI Pipeline</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jijaad9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Model Selection</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p5uxt2161t">
            <w:r w:rsidDel="00000000" w:rsidR="00000000" w:rsidRPr="00000000">
              <w:rPr>
                <w:rFonts w:ascii="Times New Roman" w:cs="Times New Roman" w:eastAsia="Times New Roman" w:hAnsi="Times New Roman"/>
                <w:sz w:val="24"/>
                <w:szCs w:val="24"/>
                <w:rtl w:val="0"/>
              </w:rPr>
              <w:t xml:space="preserve">5</w:t>
            </w:r>
          </w:hyperlink>
          <w:hyperlink w:anchor="_1bp5uxt216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Prompt Design</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faxms2yx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User Manual &amp; User Interface</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8rcnl111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Introduction</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fmiskg6u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System Requirements</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96v3o9hb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Accessing AutoRestTest</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fm70ft6b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Creating an Account</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059de2ka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Logging In</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ciaqsh7c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The Application Layout</w:t>
              <w:tab/>
              <w:t xml:space="preserve">41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hmikvyfx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Projects</w:t>
              <w:tab/>
              <w:t xml:space="preserve">41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4qldttrt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Project Roles and Permissions</w:t>
              <w:tab/>
              <w:t xml:space="preserve">43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e9smr9np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Project Overview Tab</w:t>
              <w:tab/>
              <w:t xml:space="preserve">44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xvrdw9o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API Specification</w:t>
              <w:tab/>
              <w:t xml:space="preserve">44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mbo62kmr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Endpoints</w:t>
              <w:tab/>
              <w:t xml:space="preserve">46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kb81hd3o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Dependency Graph</w:t>
              <w:tab/>
              <w:t xml:space="preserve">47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k4sbs7u9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Test Suites</w:t>
              <w:tab/>
              <w:t xml:space="preserve">48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n2fimvk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Captured Requests and Live Request Runs</w:t>
              <w:tab/>
              <w:t xml:space="preserve">51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elyvevym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 Team and Collaboration</w:t>
              <w:tab/>
              <w:t xml:space="preserve">52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3e7tl9c2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 Account Settings</w:t>
              <w:tab/>
              <w:t xml:space="preserve">54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hfzy8tbs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6.17 Logging Out</w:t>
              <w:tab/>
              <w:t xml:space="preserve">55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8t3uncz0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6.18 Frequently Asked Questions</w:t>
              <w:tab/>
              <w:t xml:space="preserve">55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2ysiftsj26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Test Report</w:t>
              <w:tab/>
              <w:t xml:space="preserve">57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er0qfv93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Authentication system</w:t>
              <w:tab/>
              <w:t xml:space="preserve">57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wb5x0kc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Project Management</w:t>
              <w:tab/>
              <w:t xml:space="preserve">61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1ngbctea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API Specification Management</w:t>
              <w:tab/>
              <w:t xml:space="preserve">62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ynp31gc7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4: Test Suit Management</w:t>
              <w:tab/>
              <w:t xml:space="preserve">67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e173aa5v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5: Test Execution</w:t>
              <w:tab/>
              <w:t xml:space="preserve">68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5df83tzn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6: Test Results &amp; Reports</w:t>
              <w:tab/>
              <w:t xml:space="preserve">70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a967e1yf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7: Team Collaboration</w:t>
              <w:tab/>
              <w:t xml:space="preserve">72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xu1953h9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Steps:</w:t>
              <w:tab/>
              <w:t xml:space="preserve">74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1vszqnikc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Real-World Evaluation</w:t>
              <w:tab/>
              <w:t xml:space="preserve">75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0xyu2ane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Overview</w:t>
              <w:tab/>
              <w:t xml:space="preserve">75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9aufu639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Evaluation Methodology</w:t>
              <w:tab/>
              <w:t xml:space="preserve">75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gijnokrp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Evaluation Summary</w:t>
              <w:tab/>
              <w:t xml:space="preserve">75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rls1dlzp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Timeline</w:t>
              <w:tab/>
              <w:t xml:space="preserve">77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rwf74c8to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Conclusion</w:t>
              <w:tab/>
              <w:t xml:space="preserve">78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6vc6wpjeju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References</w:t>
              <w:tab/>
              <w:t xml:space="preserve">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List of Figures</w:t>
      </w:r>
      <w:r w:rsidDel="00000000" w:rsidR="00000000" w:rsidRPr="00000000">
        <w:rPr>
          <w:rtl w:val="0"/>
        </w:rPr>
      </w:r>
    </w:p>
    <w:p w:rsidR="00000000" w:rsidDel="00000000" w:rsidP="00000000" w:rsidRDefault="00000000" w:rsidRPr="00000000" w14:paraId="000000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Use case diagram — Level 0: AutoRestTest system overview                          11 </w:t>
      </w:r>
    </w:p>
    <w:p w:rsidR="00000000" w:rsidDel="00000000" w:rsidP="00000000" w:rsidRDefault="00000000" w:rsidRPr="00000000" w14:paraId="000000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Use case diagram — Level 1: Full system                                                         12</w:t>
      </w:r>
    </w:p>
    <w:p w:rsidR="00000000" w:rsidDel="00000000" w:rsidP="00000000" w:rsidRDefault="00000000" w:rsidRPr="00000000" w14:paraId="000000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Use case diagram — Level 1.1: Authentication                                                 13</w:t>
      </w:r>
    </w:p>
    <w:p w:rsidR="00000000" w:rsidDel="00000000" w:rsidP="00000000" w:rsidRDefault="00000000" w:rsidRPr="00000000" w14:paraId="000000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Use case diagram — Level 1.2: Project &amp; Endpoint Management                    14</w:t>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Use case diagram — Level 1.3: API Specification Management                      15</w:t>
      </w:r>
    </w:p>
    <w:p w:rsidR="00000000" w:rsidDel="00000000" w:rsidP="00000000" w:rsidRDefault="00000000" w:rsidRPr="00000000" w14:paraId="000000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Use case diagram — Level 1.4: Test Suite Management                                   16</w:t>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Use case diagram — Level 1.5: Test Execution                                                 17</w:t>
      </w:r>
    </w:p>
    <w:p w:rsidR="00000000" w:rsidDel="00000000" w:rsidP="00000000" w:rsidRDefault="00000000" w:rsidRPr="00000000" w14:paraId="000000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Use case diagram — Level 1.6: Test Results &amp; Reports                                    18</w:t>
      </w:r>
    </w:p>
    <w:p w:rsidR="00000000" w:rsidDel="00000000" w:rsidP="00000000" w:rsidRDefault="00000000" w:rsidRPr="00000000" w14:paraId="000000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Use case diagram — Level 1.7: Team Collaboration                                         19</w:t>
      </w:r>
    </w:p>
    <w:p w:rsidR="00000000" w:rsidDel="00000000" w:rsidP="00000000" w:rsidRDefault="00000000" w:rsidRPr="00000000" w14:paraId="000000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Activity diagram — Authentication                                                                 20</w:t>
      </w:r>
    </w:p>
    <w:p w:rsidR="00000000" w:rsidDel="00000000" w:rsidP="00000000" w:rsidRDefault="00000000" w:rsidRPr="00000000" w14:paraId="000000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Activity diagram — Project &amp; Endpoint Management                                    21</w:t>
      </w:r>
    </w:p>
    <w:p w:rsidR="00000000" w:rsidDel="00000000" w:rsidP="00000000" w:rsidRDefault="00000000" w:rsidRPr="00000000" w14:paraId="000000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Activity diagram — API Specification Management                                      22</w:t>
      </w:r>
    </w:p>
    <w:p w:rsidR="00000000" w:rsidDel="00000000" w:rsidP="00000000" w:rsidRDefault="00000000" w:rsidRPr="00000000" w14:paraId="000000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Activity diagram — Test Suite Management                                                   23</w:t>
      </w:r>
    </w:p>
    <w:p w:rsidR="00000000" w:rsidDel="00000000" w:rsidP="00000000" w:rsidRDefault="00000000" w:rsidRPr="00000000" w14:paraId="000000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Activity diagram — Test Execution                                                                 24</w:t>
      </w:r>
    </w:p>
    <w:p w:rsidR="00000000" w:rsidDel="00000000" w:rsidP="00000000" w:rsidRDefault="00000000" w:rsidRPr="00000000" w14:paraId="000000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Activity diagram — Test Results &amp; Reports                                                    25</w:t>
      </w:r>
    </w:p>
    <w:p w:rsidR="00000000" w:rsidDel="00000000" w:rsidP="00000000" w:rsidRDefault="00000000" w:rsidRPr="00000000" w14:paraId="000000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Activity diagram — Team Collaboration                                                         26</w:t>
      </w:r>
    </w:p>
    <w:p w:rsidR="00000000" w:rsidDel="00000000" w:rsidP="00000000" w:rsidRDefault="00000000" w:rsidRPr="00000000" w14:paraId="000000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Entity Relationship Diagram                                                                            27</w:t>
      </w:r>
    </w:p>
    <w:p w:rsidR="00000000" w:rsidDel="00000000" w:rsidP="00000000" w:rsidRDefault="00000000" w:rsidRPr="00000000" w14:paraId="000000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AI system workflow diagram                                                                           32</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Timeline (Gantt Chart)                                                                                     36</w:t>
      </w:r>
      <w:r w:rsidDel="00000000" w:rsidR="00000000" w:rsidRPr="00000000">
        <w:rPr>
          <w:rtl w:val="0"/>
        </w:rPr>
      </w:r>
    </w:p>
    <w:p w:rsidR="00000000" w:rsidDel="00000000" w:rsidP="00000000" w:rsidRDefault="00000000" w:rsidRPr="00000000" w14:paraId="00000088">
      <w:pPr>
        <w:pStyle w:val="Heading1"/>
        <w:rPr/>
      </w:pPr>
      <w:bookmarkStart w:colFirst="0" w:colLast="0" w:name="_r72f3yl7kp91" w:id="0"/>
      <w:bookmarkEnd w:id="0"/>
      <w:r w:rsidDel="00000000" w:rsidR="00000000" w:rsidRPr="00000000">
        <w:rPr>
          <w:rtl w:val="0"/>
        </w:rPr>
        <w:t xml:space="preserve">1. Project overview</w:t>
      </w:r>
    </w:p>
    <w:p w:rsidR="00000000" w:rsidDel="00000000" w:rsidP="00000000" w:rsidRDefault="00000000" w:rsidRPr="00000000" w14:paraId="00000089">
      <w:pPr>
        <w:pStyle w:val="Heading2"/>
        <w:rPr/>
      </w:pPr>
      <w:bookmarkStart w:colFirst="0" w:colLast="0" w:name="_7sinx8j5jxvj" w:id="1"/>
      <w:bookmarkEnd w:id="1"/>
      <w:r w:rsidDel="00000000" w:rsidR="00000000" w:rsidRPr="00000000">
        <w:rPr>
          <w:rtl w:val="0"/>
        </w:rPr>
        <w:t xml:space="preserve">1.1 Project Title</w:t>
      </w:r>
      <w:r w:rsidDel="00000000" w:rsidR="00000000" w:rsidRPr="00000000">
        <w:rPr>
          <w:rtl w:val="0"/>
        </w:rPr>
      </w:r>
    </w:p>
    <w:p w:rsidR="00000000" w:rsidDel="00000000" w:rsidP="00000000" w:rsidRDefault="00000000" w:rsidRPr="00000000" w14:paraId="0000008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AutoRestTest: An AI-Powered Platform for Automated REST API Testing </w:t>
      </w:r>
    </w:p>
    <w:p w:rsidR="00000000" w:rsidDel="00000000" w:rsidP="00000000" w:rsidRDefault="00000000" w:rsidRPr="00000000" w14:paraId="0000008B">
      <w:pPr>
        <w:pStyle w:val="Heading2"/>
        <w:spacing w:before="0" w:lineRule="auto"/>
        <w:rPr>
          <w:sz w:val="28"/>
          <w:szCs w:val="28"/>
        </w:rPr>
      </w:pPr>
      <w:bookmarkStart w:colFirst="0" w:colLast="0" w:name="_gr9vw7crwd5z" w:id="2"/>
      <w:bookmarkEnd w:id="2"/>
      <w:r w:rsidDel="00000000" w:rsidR="00000000" w:rsidRPr="00000000">
        <w:rPr>
          <w:sz w:val="28"/>
          <w:szCs w:val="28"/>
          <w:rtl w:val="0"/>
        </w:rPr>
        <w:t xml:space="preserve">1.2 Problem Statement</w:t>
      </w:r>
    </w:p>
    <w:p w:rsidR="00000000" w:rsidDel="00000000" w:rsidP="00000000" w:rsidRDefault="00000000" w:rsidRPr="00000000" w14:paraId="0000008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modern web services increasingly rely on REST APIs, ensuring their correctness is critical. As APIs grow in size and complexity, testing them becomes progressively harder because of large input spaces, interdependent operations, and the need for valid request sequences. Traditional automated testing tools often fail to explore these dependencies effectively, leading to low coverage, missed edge cases, and weak fault detection, while manual testing is time-consuming, repetitive, error-prone, and unable to scale with continuous development. Recent research such as AutoRestTest [1] shows that dependency-aware, reinforcement-learning and LLM-powered test generation can substantially improve coverage and fault detection for REST APIs. At the same time, development teams need a centralized, collaborative environment in which specifications, test suites, execution results, and reports can be stored, shared, and reused over time. Existing solutions rarely combine an intelligent testing engine with such a platform, and this gap is the problem this project addresses.</w:t>
      </w:r>
    </w:p>
    <w:p w:rsidR="00000000" w:rsidDel="00000000" w:rsidP="00000000" w:rsidRDefault="00000000" w:rsidRPr="00000000" w14:paraId="0000008D">
      <w:pPr>
        <w:pStyle w:val="Heading2"/>
        <w:spacing w:before="0" w:lineRule="auto"/>
        <w:rPr/>
      </w:pPr>
      <w:bookmarkStart w:colFirst="0" w:colLast="0" w:name="_lztxurggzkwy" w:id="3"/>
      <w:bookmarkEnd w:id="3"/>
      <w:r w:rsidDel="00000000" w:rsidR="00000000" w:rsidRPr="00000000">
        <w:rPr>
          <w:rtl w:val="0"/>
        </w:rPr>
        <w:t xml:space="preserve">1.3 Objectives</w:t>
      </w:r>
    </w:p>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project are as follows:</w:t>
      </w:r>
    </w:p>
    <w:p w:rsidR="00000000" w:rsidDel="00000000" w:rsidP="00000000" w:rsidRDefault="00000000" w:rsidRPr="00000000" w14:paraId="0000008F">
      <w:pPr>
        <w:numPr>
          <w:ilvl w:val="0"/>
          <w:numId w:val="12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design and develop an AI-powered, collaborative SaaS platform for automated REST API testing, accessible through a centralized web dashboard.</w:t>
      </w:r>
    </w:p>
    <w:p w:rsidR="00000000" w:rsidDel="00000000" w:rsidP="00000000" w:rsidRDefault="00000000" w:rsidRPr="00000000" w14:paraId="00000090">
      <w:pPr>
        <w:numPr>
          <w:ilvl w:val="0"/>
          <w:numId w:val="12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integrate an intelligent testing engine that uses dependency-aware, reinforcement-learning and LLM-based request generation, inspired by the AutoRestTest [1] approach, to maximize coverage and fault detection.</w:t>
      </w:r>
    </w:p>
    <w:p w:rsidR="00000000" w:rsidDel="00000000" w:rsidP="00000000" w:rsidRDefault="00000000" w:rsidRPr="00000000" w14:paraId="00000091">
      <w:pPr>
        <w:numPr>
          <w:ilvl w:val="0"/>
          <w:numId w:val="12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allow users to upload OpenAPI specifications, or generate them with AI-assisted analysis, and to extract their endpoints automatically.</w:t>
      </w:r>
    </w:p>
    <w:p w:rsidR="00000000" w:rsidDel="00000000" w:rsidP="00000000" w:rsidRDefault="00000000" w:rsidRPr="00000000" w14:paraId="00000092">
      <w:pPr>
        <w:numPr>
          <w:ilvl w:val="0"/>
          <w:numId w:val="12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automatically generate, save, and reuse test suites for each project.</w:t>
      </w:r>
    </w:p>
    <w:p w:rsidR="00000000" w:rsidDel="00000000" w:rsidP="00000000" w:rsidRDefault="00000000" w:rsidRPr="00000000" w14:paraId="00000093">
      <w:pPr>
        <w:numPr>
          <w:ilvl w:val="0"/>
          <w:numId w:val="12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provide one-click, asynchronous test execution with real-time status updates and persistent execution history.</w:t>
      </w:r>
    </w:p>
    <w:p w:rsidR="00000000" w:rsidDel="00000000" w:rsidP="00000000" w:rsidRDefault="00000000" w:rsidRPr="00000000" w14:paraId="00000094">
      <w:pPr>
        <w:numPr>
          <w:ilvl w:val="0"/>
          <w:numId w:val="12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present clear results and analytics, including status-code distribution, coverage, and server failures, together with LLM-based failure explanations and exportable PDF/CSV reports.</w:t>
      </w:r>
    </w:p>
    <w:p w:rsidR="00000000" w:rsidDel="00000000" w:rsidP="00000000" w:rsidRDefault="00000000" w:rsidRPr="00000000" w14:paraId="00000095">
      <w:pPr>
        <w:numPr>
          <w:ilvl w:val="0"/>
          <w:numId w:val="121"/>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enable secure team collaboration through project sharing and role-based access control.</w:t>
      </w:r>
      <w:r w:rsidDel="00000000" w:rsidR="00000000" w:rsidRPr="00000000">
        <w:rPr>
          <w:rtl w:val="0"/>
        </w:rPr>
      </w:r>
    </w:p>
    <w:p w:rsidR="00000000" w:rsidDel="00000000" w:rsidP="00000000" w:rsidRDefault="00000000" w:rsidRPr="00000000" w14:paraId="00000096">
      <w:pPr>
        <w:pStyle w:val="Heading2"/>
        <w:spacing w:after="0" w:before="0" w:lineRule="auto"/>
        <w:rPr/>
      </w:pPr>
      <w:bookmarkStart w:colFirst="0" w:colLast="0" w:name="_rd02nf7nso1t" w:id="4"/>
      <w:bookmarkEnd w:id="4"/>
      <w:r w:rsidDel="00000000" w:rsidR="00000000" w:rsidRPr="00000000">
        <w:rPr>
          <w:rtl w:val="0"/>
        </w:rPr>
        <w:t xml:space="preserve">1.4 Scope</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defines the boundaries of the platform and the extent of the functionality it delivers. AutoRestTest is a web-based SaaS application for the functional testing of RESTful web services described by OpenAPI 3.0 specifications. Within this boundary it supports the complete testing workflow through a single centralized dashboard, from user and project management to specification handling, AI-driven test generation and execution, result analysis and reporting, and multi-user collaboration, so that development teams can automate REST API testing and reduce manual effort.</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areas are intentionally outside the scope of this project. The platform targets REST APIs only and does not address SOAP, GraphQL, or gRPC services, nor specification formats other than OpenAPI 3.0. It focuses on functional and fault-detection testing rather than load, stress, or performance testing, and it does not modify, deploy, or manage the systems under test. The platform further assumes that the target API is reachable over the network and that any credentials required to access protected endpoints are provided by the user.</w:t>
      </w:r>
    </w:p>
    <w:p w:rsidR="00000000" w:rsidDel="00000000" w:rsidP="00000000" w:rsidRDefault="00000000" w:rsidRPr="00000000" w14:paraId="00000099">
      <w:pPr>
        <w:pStyle w:val="Heading2"/>
        <w:keepNext w:val="0"/>
        <w:keepLines w:val="0"/>
        <w:spacing w:after="80" w:before="0" w:lineRule="auto"/>
        <w:jc w:val="both"/>
        <w:rPr>
          <w:sz w:val="28"/>
          <w:szCs w:val="28"/>
        </w:rPr>
      </w:pPr>
      <w:bookmarkStart w:colFirst="0" w:colLast="0" w:name="_a7tvruntq0tm" w:id="5"/>
      <w:bookmarkEnd w:id="5"/>
      <w:r w:rsidDel="00000000" w:rsidR="00000000" w:rsidRPr="00000000">
        <w:rPr>
          <w:sz w:val="28"/>
          <w:szCs w:val="28"/>
          <w:rtl w:val="0"/>
        </w:rPr>
        <w:t xml:space="preserve">1.5 Deliverables</w:t>
      </w:r>
    </w:p>
    <w:p w:rsidR="00000000" w:rsidDel="00000000" w:rsidP="00000000" w:rsidRDefault="00000000" w:rsidRPr="00000000" w14:paraId="0000009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deliverables of this project are as follows:</w:t>
      </w:r>
    </w:p>
    <w:p w:rsidR="00000000" w:rsidDel="00000000" w:rsidP="00000000" w:rsidRDefault="00000000" w:rsidRPr="00000000" w14:paraId="0000009B">
      <w:pPr>
        <w:numPr>
          <w:ilvl w:val="0"/>
          <w:numId w:val="9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deployed web application (frontend and backend) that provides the AutoRestTest platform through a centralized, browser-based dashboard.</w:t>
      </w:r>
    </w:p>
    <w:p w:rsidR="00000000" w:rsidDel="00000000" w:rsidP="00000000" w:rsidRDefault="00000000" w:rsidRPr="00000000" w14:paraId="0000009C">
      <w:pPr>
        <w:numPr>
          <w:ilvl w:val="0"/>
          <w:numId w:val="9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AI-powered testing engine, deployed as an independent service, that performs dependency-aware, reinforcement-learning and LLM-based test generation and execution.</w:t>
      </w:r>
    </w:p>
    <w:p w:rsidR="00000000" w:rsidDel="00000000" w:rsidP="00000000" w:rsidRDefault="00000000" w:rsidRPr="00000000" w14:paraId="0000009D">
      <w:pPr>
        <w:numPr>
          <w:ilvl w:val="0"/>
          <w:numId w:val="9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PostgreSQL database implementing the platform's data model for users, projects, specifications, test suites, executions, results, and collaboration.</w:t>
      </w:r>
    </w:p>
    <w:p w:rsidR="00000000" w:rsidDel="00000000" w:rsidP="00000000" w:rsidRDefault="00000000" w:rsidRPr="00000000" w14:paraId="0000009E">
      <w:pPr>
        <w:numPr>
          <w:ilvl w:val="0"/>
          <w:numId w:val="9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complete, documented source-code repository covering the frontend, backend, and testing engine.</w:t>
      </w:r>
    </w:p>
    <w:p w:rsidR="00000000" w:rsidDel="00000000" w:rsidP="00000000" w:rsidRDefault="00000000" w:rsidRPr="00000000" w14:paraId="0000009F">
      <w:pPr>
        <w:numPr>
          <w:ilvl w:val="0"/>
          <w:numId w:val="94"/>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technical report, documenting the project's overview, requirements, system and data models, AI engineering design, preliminary test plan and timeline.</w:t>
      </w:r>
      <w:r w:rsidDel="00000000" w:rsidR="00000000" w:rsidRPr="00000000">
        <w:rPr>
          <w:rtl w:val="0"/>
        </w:rPr>
      </w:r>
    </w:p>
    <w:p w:rsidR="00000000" w:rsidDel="00000000" w:rsidP="00000000" w:rsidRDefault="00000000" w:rsidRPr="00000000" w14:paraId="000000A0">
      <w:pPr>
        <w:pStyle w:val="Heading1"/>
        <w:spacing w:after="200" w:before="0" w:lineRule="auto"/>
        <w:rPr>
          <w:rFonts w:ascii="Times New Roman" w:cs="Times New Roman" w:eastAsia="Times New Roman" w:hAnsi="Times New Roman"/>
        </w:rPr>
      </w:pPr>
      <w:bookmarkStart w:colFirst="0" w:colLast="0" w:name="_vxfytfb4ecuo" w:id="6"/>
      <w:bookmarkEnd w:id="6"/>
      <w:r w:rsidDel="00000000" w:rsidR="00000000" w:rsidRPr="00000000">
        <w:rPr>
          <w:rtl w:val="0"/>
        </w:rPr>
        <w:t xml:space="preserve">2. Requirements Analysis</w:t>
      </w:r>
      <w:r w:rsidDel="00000000" w:rsidR="00000000" w:rsidRPr="00000000">
        <w:rPr>
          <w:rtl w:val="0"/>
        </w:rPr>
      </w:r>
    </w:p>
    <w:p w:rsidR="00000000" w:rsidDel="00000000" w:rsidP="00000000" w:rsidRDefault="00000000" w:rsidRPr="00000000" w14:paraId="000000A1">
      <w:pPr>
        <w:pStyle w:val="Heading2"/>
        <w:spacing w:after="200" w:before="0" w:lineRule="auto"/>
        <w:rPr>
          <w:rFonts w:ascii="Times New Roman" w:cs="Times New Roman" w:eastAsia="Times New Roman" w:hAnsi="Times New Roman"/>
        </w:rPr>
      </w:pPr>
      <w:bookmarkStart w:colFirst="0" w:colLast="0" w:name="_r5vuc1lv4d59" w:id="7"/>
      <w:bookmarkEnd w:id="7"/>
      <w:r w:rsidDel="00000000" w:rsidR="00000000" w:rsidRPr="00000000">
        <w:rPr>
          <w:rFonts w:ascii="Times New Roman" w:cs="Times New Roman" w:eastAsia="Times New Roman" w:hAnsi="Times New Roman"/>
          <w:rtl w:val="0"/>
        </w:rPr>
        <w:t xml:space="preserve">2.1 Quality Function Deployment</w:t>
      </w:r>
    </w:p>
    <w:p w:rsidR="00000000" w:rsidDel="00000000" w:rsidP="00000000" w:rsidRDefault="00000000" w:rsidRPr="00000000" w14:paraId="000000A2">
      <w:pPr>
        <w:pStyle w:val="Heading3"/>
        <w:spacing w:after="0" w:before="0" w:lineRule="auto"/>
        <w:rPr>
          <w:sz w:val="26"/>
          <w:szCs w:val="26"/>
        </w:rPr>
      </w:pPr>
      <w:bookmarkStart w:colFirst="0" w:colLast="0" w:name="_l2w794v57f4m" w:id="8"/>
      <w:bookmarkEnd w:id="8"/>
      <w:r w:rsidDel="00000000" w:rsidR="00000000" w:rsidRPr="00000000">
        <w:rPr>
          <w:sz w:val="26"/>
          <w:szCs w:val="26"/>
          <w:rtl w:val="0"/>
        </w:rPr>
        <w:t xml:space="preserve">2.1.1 Normal Requirements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requested core features; user satisfaction is proportional to how well they are met.</w:t>
      </w:r>
    </w:p>
    <w:p w:rsidR="00000000" w:rsidDel="00000000" w:rsidP="00000000" w:rsidRDefault="00000000" w:rsidRPr="00000000" w14:paraId="000000A4">
      <w:pPr>
        <w:pStyle w:val="Heading4"/>
        <w:spacing w:before="0" w:lineRule="auto"/>
        <w:rPr/>
      </w:pPr>
      <w:bookmarkStart w:colFirst="0" w:colLast="0" w:name="_eqex3184pgdm" w:id="9"/>
      <w:bookmarkEnd w:id="9"/>
      <w:r w:rsidDel="00000000" w:rsidR="00000000" w:rsidRPr="00000000">
        <w:rPr>
          <w:rtl w:val="0"/>
        </w:rPr>
        <w:t xml:space="preserve">Functional Requirements</w:t>
      </w:r>
    </w:p>
    <w:p w:rsidR="00000000" w:rsidDel="00000000" w:rsidP="00000000" w:rsidRDefault="00000000" w:rsidRPr="00000000" w14:paraId="000000A5">
      <w:pPr>
        <w:numPr>
          <w:ilvl w:val="0"/>
          <w:numId w:val="4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FR-N1 — User Authentication:</w:t>
      </w:r>
      <w:r w:rsidDel="00000000" w:rsidR="00000000" w:rsidRPr="00000000">
        <w:rPr>
          <w:rFonts w:ascii="Times New Roman" w:cs="Times New Roman" w:eastAsia="Times New Roman" w:hAnsi="Times New Roman"/>
          <w:sz w:val="24"/>
          <w:szCs w:val="24"/>
          <w:rtl w:val="0"/>
        </w:rPr>
        <w:t xml:space="preserve"> register, log in, and maintain secure sessions.</w:t>
      </w:r>
    </w:p>
    <w:p w:rsidR="00000000" w:rsidDel="00000000" w:rsidP="00000000" w:rsidRDefault="00000000" w:rsidRPr="00000000" w14:paraId="000000A6">
      <w:pPr>
        <w:numPr>
          <w:ilvl w:val="0"/>
          <w:numId w:val="4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FR-N2 — Project Management:</w:t>
      </w:r>
      <w:r w:rsidDel="00000000" w:rsidR="00000000" w:rsidRPr="00000000">
        <w:rPr>
          <w:rFonts w:ascii="Times New Roman" w:cs="Times New Roman" w:eastAsia="Times New Roman" w:hAnsi="Times New Roman"/>
          <w:sz w:val="24"/>
          <w:szCs w:val="24"/>
          <w:rtl w:val="0"/>
        </w:rPr>
        <w:t xml:space="preserve"> create, open, rename, and delete API testing projects from a central dashboard.</w:t>
      </w:r>
    </w:p>
    <w:p w:rsidR="00000000" w:rsidDel="00000000" w:rsidP="00000000" w:rsidRDefault="00000000" w:rsidRPr="00000000" w14:paraId="000000A7">
      <w:pPr>
        <w:numPr>
          <w:ilvl w:val="0"/>
          <w:numId w:val="4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FR-N3 — Specification Upload:</w:t>
      </w:r>
      <w:r w:rsidDel="00000000" w:rsidR="00000000" w:rsidRPr="00000000">
        <w:rPr>
          <w:rFonts w:ascii="Times New Roman" w:cs="Times New Roman" w:eastAsia="Times New Roman" w:hAnsi="Times New Roman"/>
          <w:sz w:val="24"/>
          <w:szCs w:val="24"/>
          <w:rtl w:val="0"/>
        </w:rPr>
        <w:t xml:space="preserve"> upload an OpenAPI 3.0 file; the system parses it and lists the extracted endpoints.</w:t>
      </w:r>
    </w:p>
    <w:p w:rsidR="00000000" w:rsidDel="00000000" w:rsidP="00000000" w:rsidRDefault="00000000" w:rsidRPr="00000000" w14:paraId="000000A8">
      <w:pPr>
        <w:numPr>
          <w:ilvl w:val="0"/>
          <w:numId w:val="4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FR-N4 — Test Execution:</w:t>
      </w:r>
      <w:r w:rsidDel="00000000" w:rsidR="00000000" w:rsidRPr="00000000">
        <w:rPr>
          <w:rFonts w:ascii="Times New Roman" w:cs="Times New Roman" w:eastAsia="Times New Roman" w:hAnsi="Times New Roman"/>
          <w:sz w:val="24"/>
          <w:szCs w:val="24"/>
          <w:rtl w:val="0"/>
        </w:rPr>
        <w:t xml:space="preserve"> run automated requests against the target API from a specification and collect the responses.</w:t>
      </w:r>
    </w:p>
    <w:p w:rsidR="00000000" w:rsidDel="00000000" w:rsidP="00000000" w:rsidRDefault="00000000" w:rsidRPr="00000000" w14:paraId="000000A9">
      <w:pPr>
        <w:numPr>
          <w:ilvl w:val="0"/>
          <w:numId w:val="44"/>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FR-N5 — Result Viewing:</w:t>
      </w:r>
      <w:r w:rsidDel="00000000" w:rsidR="00000000" w:rsidRPr="00000000">
        <w:rPr>
          <w:rFonts w:ascii="Times New Roman" w:cs="Times New Roman" w:eastAsia="Times New Roman" w:hAnsi="Times New Roman"/>
          <w:sz w:val="24"/>
          <w:szCs w:val="24"/>
          <w:rtl w:val="0"/>
        </w:rPr>
        <w:t xml:space="preserve"> view each run's outcome per endpoint (method, request, response, status code, pass/fail).</w:t>
      </w:r>
    </w:p>
    <w:p w:rsidR="00000000" w:rsidDel="00000000" w:rsidP="00000000" w:rsidRDefault="00000000" w:rsidRPr="00000000" w14:paraId="000000AA">
      <w:pPr>
        <w:numPr>
          <w:ilvl w:val="0"/>
          <w:numId w:val="44"/>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FR-N6 — Completion Notifications:</w:t>
      </w:r>
      <w:r w:rsidDel="00000000" w:rsidR="00000000" w:rsidRPr="00000000">
        <w:rPr>
          <w:rFonts w:ascii="Times New Roman" w:cs="Times New Roman" w:eastAsia="Times New Roman" w:hAnsi="Times New Roman"/>
          <w:sz w:val="24"/>
          <w:szCs w:val="24"/>
          <w:rtl w:val="0"/>
        </w:rPr>
        <w:t xml:space="preserve"> notify the user when a run completes, fails, or errors.</w:t>
      </w:r>
    </w:p>
    <w:p w:rsidR="00000000" w:rsidDel="00000000" w:rsidP="00000000" w:rsidRDefault="00000000" w:rsidRPr="00000000" w14:paraId="000000AB">
      <w:pPr>
        <w:pStyle w:val="Heading4"/>
        <w:spacing w:after="40" w:before="0" w:lineRule="auto"/>
        <w:rPr>
          <w:color w:val="1f3964"/>
        </w:rPr>
      </w:pPr>
      <w:bookmarkStart w:colFirst="0" w:colLast="0" w:name="_ceborvrv09qj" w:id="10"/>
      <w:bookmarkEnd w:id="10"/>
      <w:r w:rsidDel="00000000" w:rsidR="00000000" w:rsidRPr="00000000">
        <w:rPr>
          <w:color w:val="1f3964"/>
          <w:rtl w:val="0"/>
        </w:rPr>
        <w:t xml:space="preserve">Non-Functional Requirements</w:t>
      </w:r>
    </w:p>
    <w:p w:rsidR="00000000" w:rsidDel="00000000" w:rsidP="00000000" w:rsidRDefault="00000000" w:rsidRPr="00000000" w14:paraId="000000AC">
      <w:pPr>
        <w:numPr>
          <w:ilvl w:val="0"/>
          <w:numId w:val="8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NFR-N1 — Usability:</w:t>
      </w:r>
      <w:r w:rsidDel="00000000" w:rsidR="00000000" w:rsidRPr="00000000">
        <w:rPr>
          <w:rFonts w:ascii="Times New Roman" w:cs="Times New Roman" w:eastAsia="Times New Roman" w:hAnsi="Times New Roman"/>
          <w:sz w:val="24"/>
          <w:szCs w:val="24"/>
          <w:rtl w:val="0"/>
        </w:rPr>
        <w:t xml:space="preserve"> the whole workflow is driven from one intuitive web dashboard, usable without special training.</w:t>
      </w:r>
    </w:p>
    <w:p w:rsidR="00000000" w:rsidDel="00000000" w:rsidP="00000000" w:rsidRDefault="00000000" w:rsidRPr="00000000" w14:paraId="000000AD">
      <w:pPr>
        <w:numPr>
          <w:ilvl w:val="0"/>
          <w:numId w:val="80"/>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NFR-N2 — Responsiveness:</w:t>
      </w:r>
      <w:r w:rsidDel="00000000" w:rsidR="00000000" w:rsidRPr="00000000">
        <w:rPr>
          <w:rFonts w:ascii="Times New Roman" w:cs="Times New Roman" w:eastAsia="Times New Roman" w:hAnsi="Times New Roman"/>
          <w:sz w:val="24"/>
          <w:szCs w:val="24"/>
          <w:rtl w:val="0"/>
        </w:rPr>
        <w:t xml:space="preserve"> routine interactions (dashboard, navigation) load within a couple of seconds.</w:t>
      </w:r>
      <w:r w:rsidDel="00000000" w:rsidR="00000000" w:rsidRPr="00000000">
        <w:rPr>
          <w:rtl w:val="0"/>
        </w:rPr>
      </w:r>
    </w:p>
    <w:p w:rsidR="00000000" w:rsidDel="00000000" w:rsidP="00000000" w:rsidRDefault="00000000" w:rsidRPr="00000000" w14:paraId="000000AE">
      <w:pPr>
        <w:pStyle w:val="Heading3"/>
        <w:spacing w:before="0" w:lineRule="auto"/>
        <w:rPr>
          <w:sz w:val="26"/>
          <w:szCs w:val="26"/>
        </w:rPr>
      </w:pPr>
      <w:bookmarkStart w:colFirst="0" w:colLast="0" w:name="_agu5tkf6l6gm" w:id="11"/>
      <w:bookmarkEnd w:id="11"/>
      <w:r w:rsidDel="00000000" w:rsidR="00000000" w:rsidRPr="00000000">
        <w:rPr>
          <w:sz w:val="26"/>
          <w:szCs w:val="26"/>
          <w:rtl w:val="0"/>
        </w:rPr>
        <w:t xml:space="preserve">2.1.2 Expected Requirements</w:t>
      </w:r>
    </w:p>
    <w:p w:rsidR="00000000" w:rsidDel="00000000" w:rsidP="00000000" w:rsidRDefault="00000000" w:rsidRPr="00000000" w14:paraId="000000AF">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Implicitly assumed; their absence causes dissatisfaction even though users rarely ask for them by name.</w:t>
      </w:r>
    </w:p>
    <w:p w:rsidR="00000000" w:rsidDel="00000000" w:rsidP="00000000" w:rsidRDefault="00000000" w:rsidRPr="00000000" w14:paraId="000000B0">
      <w:pPr>
        <w:pStyle w:val="Heading4"/>
        <w:spacing w:after="40" w:before="0" w:lineRule="auto"/>
        <w:rPr/>
      </w:pPr>
      <w:bookmarkStart w:colFirst="0" w:colLast="0" w:name="_5ent1zys3qht" w:id="12"/>
      <w:bookmarkEnd w:id="12"/>
      <w:r w:rsidDel="00000000" w:rsidR="00000000" w:rsidRPr="00000000">
        <w:rPr>
          <w:rtl w:val="0"/>
        </w:rPr>
        <w:t xml:space="preserve">Functional Requirements</w:t>
      </w:r>
    </w:p>
    <w:p w:rsidR="00000000" w:rsidDel="00000000" w:rsidP="00000000" w:rsidRDefault="00000000" w:rsidRPr="00000000" w14:paraId="000000B1">
      <w:pPr>
        <w:numPr>
          <w:ilvl w:val="0"/>
          <w:numId w:val="63"/>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FR-E1 — Automatic Test Suite Generation:</w:t>
      </w:r>
      <w:r w:rsidDel="00000000" w:rsidR="00000000" w:rsidRPr="00000000">
        <w:rPr>
          <w:rFonts w:ascii="Times New Roman" w:cs="Times New Roman" w:eastAsia="Times New Roman" w:hAnsi="Times New Roman"/>
          <w:sz w:val="24"/>
          <w:szCs w:val="24"/>
          <w:rtl w:val="0"/>
        </w:rPr>
        <w:t xml:space="preserve"> automatically generate a comprehensive, dependency-aware suite of test cases from the specification.</w:t>
      </w:r>
    </w:p>
    <w:p w:rsidR="00000000" w:rsidDel="00000000" w:rsidP="00000000" w:rsidRDefault="00000000" w:rsidRPr="00000000" w14:paraId="000000B2">
      <w:pPr>
        <w:numPr>
          <w:ilvl w:val="0"/>
          <w:numId w:val="63"/>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FR-E2 — Save &amp; Reuse Suites:</w:t>
      </w:r>
      <w:r w:rsidDel="00000000" w:rsidR="00000000" w:rsidRPr="00000000">
        <w:rPr>
          <w:rFonts w:ascii="Times New Roman" w:cs="Times New Roman" w:eastAsia="Times New Roman" w:hAnsi="Times New Roman"/>
          <w:sz w:val="24"/>
          <w:szCs w:val="24"/>
          <w:rtl w:val="0"/>
        </w:rPr>
        <w:t xml:space="preserve"> persist named test suites for re-execution without reconfiguration.</w:t>
      </w:r>
    </w:p>
    <w:p w:rsidR="00000000" w:rsidDel="00000000" w:rsidP="00000000" w:rsidRDefault="00000000" w:rsidRPr="00000000" w14:paraId="000000B3">
      <w:pPr>
        <w:numPr>
          <w:ilvl w:val="0"/>
          <w:numId w:val="63"/>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FR-E3 — Execution History:</w:t>
      </w:r>
      <w:r w:rsidDel="00000000" w:rsidR="00000000" w:rsidRPr="00000000">
        <w:rPr>
          <w:rFonts w:ascii="Times New Roman" w:cs="Times New Roman" w:eastAsia="Times New Roman" w:hAnsi="Times New Roman"/>
          <w:sz w:val="24"/>
          <w:szCs w:val="24"/>
          <w:rtl w:val="0"/>
        </w:rPr>
        <w:t xml:space="preserve"> keep every past run with its timestamp and outcome for later review.</w:t>
      </w:r>
    </w:p>
    <w:p w:rsidR="00000000" w:rsidDel="00000000" w:rsidP="00000000" w:rsidRDefault="00000000" w:rsidRPr="00000000" w14:paraId="000000B4">
      <w:pPr>
        <w:numPr>
          <w:ilvl w:val="0"/>
          <w:numId w:val="63"/>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FR-E4 — Reports &amp; Analytics:</w:t>
      </w:r>
      <w:r w:rsidDel="00000000" w:rsidR="00000000" w:rsidRPr="00000000">
        <w:rPr>
          <w:rFonts w:ascii="Times New Roman" w:cs="Times New Roman" w:eastAsia="Times New Roman" w:hAnsi="Times New Roman"/>
          <w:sz w:val="24"/>
          <w:szCs w:val="24"/>
          <w:rtl w:val="0"/>
        </w:rPr>
        <w:t xml:space="preserve"> per-run summary of HTTP status-code distribution, coverage, and server failures.</w:t>
      </w:r>
    </w:p>
    <w:p w:rsidR="00000000" w:rsidDel="00000000" w:rsidP="00000000" w:rsidRDefault="00000000" w:rsidRPr="00000000" w14:paraId="000000B5">
      <w:pPr>
        <w:numPr>
          <w:ilvl w:val="0"/>
          <w:numId w:val="63"/>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FR-E5 — Export Reports:</w:t>
      </w:r>
      <w:r w:rsidDel="00000000" w:rsidR="00000000" w:rsidRPr="00000000">
        <w:rPr>
          <w:rFonts w:ascii="Times New Roman" w:cs="Times New Roman" w:eastAsia="Times New Roman" w:hAnsi="Times New Roman"/>
          <w:sz w:val="24"/>
          <w:szCs w:val="24"/>
          <w:rtl w:val="0"/>
        </w:rPr>
        <w:t xml:space="preserve"> download a run's results as PDF or CSV.</w:t>
      </w:r>
    </w:p>
    <w:p w:rsidR="00000000" w:rsidDel="00000000" w:rsidP="00000000" w:rsidRDefault="00000000" w:rsidRPr="00000000" w14:paraId="000000B6">
      <w:pPr>
        <w:numPr>
          <w:ilvl w:val="0"/>
          <w:numId w:val="63"/>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FR-E6 — Team Collaboration:</w:t>
      </w:r>
      <w:r w:rsidDel="00000000" w:rsidR="00000000" w:rsidRPr="00000000">
        <w:rPr>
          <w:rFonts w:ascii="Times New Roman" w:cs="Times New Roman" w:eastAsia="Times New Roman" w:hAnsi="Times New Roman"/>
          <w:sz w:val="24"/>
          <w:szCs w:val="24"/>
          <w:rtl w:val="0"/>
        </w:rPr>
        <w:t xml:space="preserve"> invite members to a project and assign roles (admin, tester, viewer).</w:t>
      </w:r>
    </w:p>
    <w:p w:rsidR="00000000" w:rsidDel="00000000" w:rsidP="00000000" w:rsidRDefault="00000000" w:rsidRPr="00000000" w14:paraId="000000B7">
      <w:pPr>
        <w:pStyle w:val="Heading4"/>
        <w:spacing w:after="40" w:before="0" w:lineRule="auto"/>
        <w:rPr/>
      </w:pPr>
      <w:bookmarkStart w:colFirst="0" w:colLast="0" w:name="_ghqllxn2wm9o" w:id="13"/>
      <w:bookmarkEnd w:id="13"/>
      <w:r w:rsidDel="00000000" w:rsidR="00000000" w:rsidRPr="00000000">
        <w:rPr>
          <w:rtl w:val="0"/>
        </w:rPr>
        <w:t xml:space="preserve">Non-Functional Requirements</w:t>
      </w:r>
    </w:p>
    <w:p w:rsidR="00000000" w:rsidDel="00000000" w:rsidP="00000000" w:rsidRDefault="00000000" w:rsidRPr="00000000" w14:paraId="000000B8">
      <w:pPr>
        <w:numPr>
          <w:ilvl w:val="0"/>
          <w:numId w:val="46"/>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NFR-E1 — Security &amp; Data Privacy:</w:t>
      </w:r>
      <w:r w:rsidDel="00000000" w:rsidR="00000000" w:rsidRPr="00000000">
        <w:rPr>
          <w:rFonts w:ascii="Times New Roman" w:cs="Times New Roman" w:eastAsia="Times New Roman" w:hAnsi="Times New Roman"/>
          <w:sz w:val="24"/>
          <w:szCs w:val="24"/>
          <w:rtl w:val="0"/>
        </w:rPr>
        <w:t xml:space="preserve"> passwords hashed, routes JWT-protected, and each user's and project's data isolated via role-based access control.</w:t>
      </w:r>
    </w:p>
    <w:p w:rsidR="00000000" w:rsidDel="00000000" w:rsidP="00000000" w:rsidRDefault="00000000" w:rsidRPr="00000000" w14:paraId="000000B9">
      <w:pPr>
        <w:numPr>
          <w:ilvl w:val="0"/>
          <w:numId w:val="46"/>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NFR-E2 — Reliability:</w:t>
      </w:r>
      <w:r w:rsidDel="00000000" w:rsidR="00000000" w:rsidRPr="00000000">
        <w:rPr>
          <w:rFonts w:ascii="Times New Roman" w:cs="Times New Roman" w:eastAsia="Times New Roman" w:hAnsi="Times New Roman"/>
          <w:sz w:val="24"/>
          <w:szCs w:val="24"/>
          <w:rtl w:val="0"/>
        </w:rPr>
        <w:t xml:space="preserve"> long-running executions run asynchronously without blocking the UI and report status accurately.</w:t>
      </w:r>
    </w:p>
    <w:p w:rsidR="00000000" w:rsidDel="00000000" w:rsidP="00000000" w:rsidRDefault="00000000" w:rsidRPr="00000000" w14:paraId="000000BA">
      <w:pPr>
        <w:numPr>
          <w:ilvl w:val="0"/>
          <w:numId w:val="46"/>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NFR-E3 — Data Persistence:</w:t>
      </w:r>
      <w:r w:rsidDel="00000000" w:rsidR="00000000" w:rsidRPr="00000000">
        <w:rPr>
          <w:rFonts w:ascii="Times New Roman" w:cs="Times New Roman" w:eastAsia="Times New Roman" w:hAnsi="Times New Roman"/>
          <w:sz w:val="24"/>
          <w:szCs w:val="24"/>
          <w:rtl w:val="0"/>
        </w:rPr>
        <w:t xml:space="preserve"> specifications, suites, runs, and results are stored durably and remain available across sessions.</w:t>
      </w:r>
      <w:r w:rsidDel="00000000" w:rsidR="00000000" w:rsidRPr="00000000">
        <w:rPr>
          <w:rtl w:val="0"/>
        </w:rPr>
      </w:r>
    </w:p>
    <w:p w:rsidR="00000000" w:rsidDel="00000000" w:rsidP="00000000" w:rsidRDefault="00000000" w:rsidRPr="00000000" w14:paraId="000000BB">
      <w:pPr>
        <w:pStyle w:val="Heading3"/>
        <w:spacing w:before="0" w:lineRule="auto"/>
        <w:rPr>
          <w:sz w:val="26"/>
          <w:szCs w:val="26"/>
        </w:rPr>
      </w:pPr>
      <w:bookmarkStart w:colFirst="0" w:colLast="0" w:name="_xwhm922qhxeu" w:id="14"/>
      <w:bookmarkEnd w:id="14"/>
      <w:r w:rsidDel="00000000" w:rsidR="00000000" w:rsidRPr="00000000">
        <w:rPr>
          <w:sz w:val="26"/>
          <w:szCs w:val="26"/>
          <w:rtl w:val="0"/>
        </w:rPr>
        <w:t xml:space="preserve">2.1.3 Exciting Requirements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Delighters beyond expectation; their absence isn't penalised, but their presence differentiates the platform.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pStyle w:val="Heading4"/>
        <w:spacing w:after="40" w:before="0" w:lineRule="auto"/>
        <w:rPr/>
      </w:pPr>
      <w:bookmarkStart w:colFirst="0" w:colLast="0" w:name="_6n9zh76zs28t" w:id="15"/>
      <w:bookmarkEnd w:id="15"/>
      <w:r w:rsidDel="00000000" w:rsidR="00000000" w:rsidRPr="00000000">
        <w:rPr>
          <w:rtl w:val="0"/>
        </w:rPr>
        <w:t xml:space="preserve">Functional Requirements</w:t>
      </w:r>
    </w:p>
    <w:p w:rsidR="00000000" w:rsidDel="00000000" w:rsidP="00000000" w:rsidRDefault="00000000" w:rsidRPr="00000000" w14:paraId="000000BE">
      <w:pPr>
        <w:numPr>
          <w:ilvl w:val="0"/>
          <w:numId w:val="2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FR-X1 — One-Click End-to-End Testing:</w:t>
      </w:r>
      <w:r w:rsidDel="00000000" w:rsidR="00000000" w:rsidRPr="00000000">
        <w:rPr>
          <w:rFonts w:ascii="Times New Roman" w:cs="Times New Roman" w:eastAsia="Times New Roman" w:hAnsi="Times New Roman"/>
          <w:sz w:val="24"/>
          <w:szCs w:val="24"/>
          <w:rtl w:val="0"/>
        </w:rPr>
        <w:t xml:space="preserve"> a single action runs the entire pipeline — read spec, generate tests, execute, and produce a report.</w:t>
      </w:r>
    </w:p>
    <w:p w:rsidR="00000000" w:rsidDel="00000000" w:rsidP="00000000" w:rsidRDefault="00000000" w:rsidRPr="00000000" w14:paraId="000000BF">
      <w:pPr>
        <w:numPr>
          <w:ilvl w:val="0"/>
          <w:numId w:val="2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FR-X2 — AI Failure Explanation:</w:t>
      </w:r>
      <w:r w:rsidDel="00000000" w:rsidR="00000000" w:rsidRPr="00000000">
        <w:rPr>
          <w:rFonts w:ascii="Times New Roman" w:cs="Times New Roman" w:eastAsia="Times New Roman" w:hAnsi="Times New Roman"/>
          <w:sz w:val="24"/>
          <w:szCs w:val="24"/>
          <w:rtl w:val="0"/>
        </w:rPr>
        <w:t xml:space="preserve"> LLM-generated, plain-language explanation of what caused a failure and which request triggered it.</w:t>
      </w:r>
    </w:p>
    <w:p w:rsidR="00000000" w:rsidDel="00000000" w:rsidP="00000000" w:rsidRDefault="00000000" w:rsidRPr="00000000" w14:paraId="000000C0">
      <w:pPr>
        <w:numPr>
          <w:ilvl w:val="0"/>
          <w:numId w:val="27"/>
        </w:numPr>
        <w:spacing w:after="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FR-X3 — AI Specification Generation:</w:t>
      </w:r>
      <w:r w:rsidDel="00000000" w:rsidR="00000000" w:rsidRPr="00000000">
        <w:rPr>
          <w:rFonts w:ascii="Times New Roman" w:cs="Times New Roman" w:eastAsia="Times New Roman" w:hAnsi="Times New Roman"/>
          <w:sz w:val="24"/>
          <w:szCs w:val="24"/>
          <w:rtl w:val="0"/>
        </w:rPr>
        <w:t xml:space="preserve"> automatically generate an OpenAPI specification from uploaded source code.</w:t>
      </w:r>
    </w:p>
    <w:p w:rsidR="00000000" w:rsidDel="00000000" w:rsidP="00000000" w:rsidRDefault="00000000" w:rsidRPr="00000000" w14:paraId="000000C1">
      <w:pPr>
        <w:pStyle w:val="Heading4"/>
        <w:spacing w:after="40" w:before="0" w:lineRule="auto"/>
        <w:rPr/>
      </w:pPr>
      <w:bookmarkStart w:colFirst="0" w:colLast="0" w:name="_dj7qi9ylqsxm" w:id="16"/>
      <w:bookmarkEnd w:id="16"/>
      <w:r w:rsidDel="00000000" w:rsidR="00000000" w:rsidRPr="00000000">
        <w:rPr>
          <w:rtl w:val="0"/>
        </w:rPr>
        <w:t xml:space="preserve">Non-Functional Requirements</w:t>
      </w:r>
    </w:p>
    <w:p w:rsidR="00000000" w:rsidDel="00000000" w:rsidP="00000000" w:rsidRDefault="00000000" w:rsidRPr="00000000" w14:paraId="000000C2">
      <w:pPr>
        <w:numPr>
          <w:ilvl w:val="0"/>
          <w:numId w:val="59"/>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NFR-X1 — Extensibility:</w:t>
      </w:r>
      <w:r w:rsidDel="00000000" w:rsidR="00000000" w:rsidRPr="00000000">
        <w:rPr>
          <w:rFonts w:ascii="Times New Roman" w:cs="Times New Roman" w:eastAsia="Times New Roman" w:hAnsi="Times New Roman"/>
          <w:sz w:val="24"/>
          <w:szCs w:val="24"/>
          <w:rtl w:val="0"/>
        </w:rPr>
        <w:t xml:space="preserve"> the AI testing engine is deployed as an independent service, so its generation strategy can evolve without changing the web platform.</w:t>
      </w:r>
    </w:p>
    <w:p w:rsidR="00000000" w:rsidDel="00000000" w:rsidP="00000000" w:rsidRDefault="00000000" w:rsidRPr="00000000" w14:paraId="000000C3">
      <w:pPr>
        <w:pStyle w:val="Heading2"/>
        <w:spacing w:before="0" w:lineRule="auto"/>
        <w:rPr>
          <w:rFonts w:ascii="Times New Roman" w:cs="Times New Roman" w:eastAsia="Times New Roman" w:hAnsi="Times New Roman"/>
        </w:rPr>
      </w:pPr>
      <w:bookmarkStart w:colFirst="0" w:colLast="0" w:name="_iq6aijntduuk" w:id="17"/>
      <w:bookmarkEnd w:id="17"/>
      <w:r w:rsidDel="00000000" w:rsidR="00000000" w:rsidRPr="00000000">
        <w:rPr>
          <w:rtl w:val="0"/>
        </w:rPr>
        <w:t xml:space="preserve">2.2 Stakeholders</w:t>
      </w:r>
      <w:r w:rsidDel="00000000" w:rsidR="00000000" w:rsidRPr="00000000">
        <w:rPr>
          <w:rtl w:val="0"/>
        </w:rPr>
      </w:r>
    </w:p>
    <w:p w:rsidR="00000000" w:rsidDel="00000000" w:rsidP="00000000" w:rsidRDefault="00000000" w:rsidRPr="00000000" w14:paraId="000000C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stakeholders of the platform and their interests are summarised below:</w:t>
      </w:r>
    </w:p>
    <w:p w:rsidR="00000000" w:rsidDel="00000000" w:rsidP="00000000" w:rsidRDefault="00000000" w:rsidRPr="00000000" w14:paraId="000000C5">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Developer: Uploads specifications and runs tests to catch defects in their REST APIs early.</w:t>
      </w:r>
    </w:p>
    <w:p w:rsidR="00000000" w:rsidDel="00000000" w:rsidP="00000000" w:rsidRDefault="00000000" w:rsidRPr="00000000" w14:paraId="000000C6">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Engineer / Tester: Generates and executes test suites and reviews results and failure explanations.</w:t>
      </w:r>
    </w:p>
    <w:p w:rsidR="00000000" w:rsidDel="00000000" w:rsidP="00000000" w:rsidRDefault="00000000" w:rsidRPr="00000000" w14:paraId="000000C7">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 / Project Manager: Creates projects, invites members, assigns roles, and tracks testing progress.</w:t>
      </w:r>
    </w:p>
    <w:p w:rsidR="00000000" w:rsidDel="00000000" w:rsidP="00000000" w:rsidRDefault="00000000" w:rsidRPr="00000000" w14:paraId="000000C8">
      <w:pPr>
        <w:numPr>
          <w:ilvl w:val="0"/>
          <w:numId w:val="22"/>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Viewer (Client / Stakeholder): Reviews reports and analytics without modifying tests.</w:t>
      </w:r>
    </w:p>
    <w:p w:rsidR="00000000" w:rsidDel="00000000" w:rsidP="00000000" w:rsidRDefault="00000000" w:rsidRPr="00000000" w14:paraId="000000C9">
      <w:pPr>
        <w:pStyle w:val="Heading2"/>
        <w:spacing w:after="200" w:before="0" w:lineRule="auto"/>
        <w:jc w:val="both"/>
        <w:rPr/>
      </w:pPr>
      <w:bookmarkStart w:colFirst="0" w:colLast="0" w:name="_kklfm1h9kxw9" w:id="18"/>
      <w:bookmarkEnd w:id="18"/>
      <w:r w:rsidDel="00000000" w:rsidR="00000000" w:rsidRPr="00000000">
        <w:rPr>
          <w:rtl w:val="0"/>
        </w:rPr>
        <w:t xml:space="preserve">2.3 Usage Scenario</w:t>
      </w:r>
    </w:p>
    <w:p w:rsidR="00000000" w:rsidDel="00000000" w:rsidP="00000000" w:rsidRDefault="00000000" w:rsidRPr="00000000" w14:paraId="000000CA">
      <w:pPr>
        <w:pStyle w:val="Heading3"/>
        <w:spacing w:before="0" w:lineRule="auto"/>
        <w:jc w:val="both"/>
        <w:rPr>
          <w:sz w:val="26"/>
          <w:szCs w:val="26"/>
        </w:rPr>
      </w:pPr>
      <w:bookmarkStart w:colFirst="0" w:colLast="0" w:name="_39okkgoe14mz" w:id="19"/>
      <w:bookmarkEnd w:id="19"/>
      <w:r w:rsidDel="00000000" w:rsidR="00000000" w:rsidRPr="00000000">
        <w:rPr>
          <w:sz w:val="26"/>
          <w:szCs w:val="26"/>
          <w:rtl w:val="0"/>
        </w:rPr>
        <w:t xml:space="preserve">2.3.1 Authentication System</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have an authentication system with two options: sign up for new users and log in for users who already have an account.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User Sign Up</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user will begin registration by visiting the platform's sign-up page and clicking the Create Account button. The user will need to provide a valid email address, a username, and a password. The system will validate the uniqueness of the username and email and the format of the email address.</w:t>
      </w:r>
    </w:p>
    <w:p w:rsidR="00000000" w:rsidDel="00000000" w:rsidP="00000000" w:rsidRDefault="00000000" w:rsidRPr="00000000" w14:paraId="000000CE">
      <w:pPr>
        <w:spacing w:after="0" w:before="0" w:lineRule="auto"/>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User Login</w:t>
      </w:r>
    </w:p>
    <w:p w:rsidR="00000000" w:rsidDel="00000000" w:rsidP="00000000" w:rsidRDefault="00000000" w:rsidRPr="00000000" w14:paraId="000000C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registered users can log in by providing their email address and password on the login page. The system will maintain user sessions securely, allowing users to remain logged in without having to authenticate repeatedly. Users will also have the option to keep their login details saved for quicker access in future sessions.</w:t>
      </w:r>
    </w:p>
    <w:p w:rsidR="00000000" w:rsidDel="00000000" w:rsidP="00000000" w:rsidRDefault="00000000" w:rsidRPr="00000000" w14:paraId="000000D0">
      <w:pPr>
        <w:pStyle w:val="Heading3"/>
        <w:spacing w:before="0" w:lineRule="auto"/>
        <w:jc w:val="both"/>
        <w:rPr>
          <w:sz w:val="26"/>
          <w:szCs w:val="26"/>
        </w:rPr>
      </w:pPr>
      <w:bookmarkStart w:colFirst="0" w:colLast="0" w:name="_gxqky0uwhan7" w:id="20"/>
      <w:bookmarkEnd w:id="20"/>
      <w:r w:rsidDel="00000000" w:rsidR="00000000" w:rsidRPr="00000000">
        <w:rPr>
          <w:sz w:val="26"/>
          <w:szCs w:val="26"/>
          <w:rtl w:val="0"/>
        </w:rPr>
        <w:t xml:space="preserve">2.3.2 Project Management</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logged in, users will be taken to the main dashboard where all their projects are displayed. The system will allow users to create, manage, and organise multiple API testing projects from a single centralised interface.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Create Project</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can create a new project by clicking the New Project button on the dashboard. The user will provide a project name and an optional description. Once created, the project will appear on the dashboard and the user will be taken to the project workspace where they can begin setting up their testing environment.</w:t>
      </w:r>
    </w:p>
    <w:p w:rsidR="00000000" w:rsidDel="00000000" w:rsidP="00000000" w:rsidRDefault="00000000" w:rsidRPr="00000000" w14:paraId="000000D4">
      <w:pPr>
        <w:spacing w:after="0" w:before="0" w:lineRule="auto"/>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Manage Projects</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display all projects belonging to the user along with their names, creation dates, and last activity. Users can open, rename, or delete any project from the dashboard. Users can add multiple API endpoints inside a project. Deleting a project will remove all associated specifications, test suites, and results permanently, following a confirmation prompt from the system.</w:t>
      </w:r>
    </w:p>
    <w:p w:rsidR="00000000" w:rsidDel="00000000" w:rsidP="00000000" w:rsidRDefault="00000000" w:rsidRPr="00000000" w14:paraId="000000D6">
      <w:pPr>
        <w:pStyle w:val="Heading3"/>
        <w:spacing w:before="0" w:lineRule="auto"/>
        <w:jc w:val="both"/>
        <w:rPr>
          <w:sz w:val="26"/>
          <w:szCs w:val="26"/>
        </w:rPr>
      </w:pPr>
      <w:bookmarkStart w:colFirst="0" w:colLast="0" w:name="_eru1kp2woehv" w:id="21"/>
      <w:bookmarkEnd w:id="21"/>
      <w:r w:rsidDel="00000000" w:rsidR="00000000" w:rsidRPr="00000000">
        <w:rPr>
          <w:sz w:val="26"/>
          <w:szCs w:val="26"/>
          <w:rtl w:val="0"/>
        </w:rPr>
        <w:t xml:space="preserve">2.3.3 API Specification Management</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testing can begin, users need to define the API they want to test. Each project may have an API specification. The system will provide two ways to do this: uploading an existing specification file or generating one automatically from source code.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Upload OpenAPI Specification</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upload an OpenAPI specification file in .yaml format directly into their project. The system will parse and validate the uploaded file and display the list of detected API endpoints and operations, making them available for test generation. If the file contains errors or is not a valid specification, the system will notify the user with a description of the problem.</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Automated API Specification Generation</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users who do not have an existing specification file, the system will provide an option to generate one automatically. The user can upload their API source code files and the system will analyse them to produce a valid OpenAPI specification. The generated specification will be displayed for review before the user proceeds, and it can be used as the basis for testing in the same way as a manually uploaded file.</w:t>
      </w:r>
    </w:p>
    <w:p w:rsidR="00000000" w:rsidDel="00000000" w:rsidP="00000000" w:rsidRDefault="00000000" w:rsidRPr="00000000" w14:paraId="000000DC">
      <w:pPr>
        <w:pStyle w:val="Heading3"/>
        <w:spacing w:before="0" w:lineRule="auto"/>
        <w:jc w:val="both"/>
        <w:rPr>
          <w:sz w:val="26"/>
          <w:szCs w:val="26"/>
        </w:rPr>
      </w:pPr>
      <w:bookmarkStart w:colFirst="0" w:colLast="0" w:name="_60s1dwxuuy6k" w:id="22"/>
      <w:bookmarkEnd w:id="22"/>
      <w:r w:rsidDel="00000000" w:rsidR="00000000" w:rsidRPr="00000000">
        <w:rPr>
          <w:sz w:val="26"/>
          <w:szCs w:val="26"/>
          <w:rtl w:val="0"/>
        </w:rPr>
        <w:t xml:space="preserve">2.3.4 Test Suite Management</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an API specification is available within the project, the system will allow users to generate, save, and reuse test suites for repeated testing.</w:t>
      </w:r>
    </w:p>
    <w:p w:rsidR="00000000" w:rsidDel="00000000" w:rsidP="00000000" w:rsidRDefault="00000000" w:rsidRPr="00000000" w14:paraId="000000DE">
      <w:pPr>
        <w:spacing w:after="0" w:before="0" w:lineRule="auto"/>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Automatic Test Suite Generation</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specification is uploaded or generated, the system will automatically produce a comprehensive set of test cases covering the detected API endpoints and operations. The generated test suite will be displayed to the user showing each test case, its target endpoint, and the HTTP method that will be used. Users are not required to write or configure any test cases manually.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Save and Reuse Test Suites</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suite will be saved for future use. Saved test suites will appear in the project's Test Suites section and can be re-executed at any time without regenerating or reconfiguring them. This is particularly useful for regression testing, where the same suite needs to be run repeatedly after API changes.</w:t>
      </w:r>
    </w:p>
    <w:p w:rsidR="00000000" w:rsidDel="00000000" w:rsidP="00000000" w:rsidRDefault="00000000" w:rsidRPr="00000000" w14:paraId="000000E2">
      <w:pPr>
        <w:pStyle w:val="Heading3"/>
        <w:spacing w:before="0" w:lineRule="auto"/>
        <w:jc w:val="both"/>
        <w:rPr>
          <w:sz w:val="26"/>
          <w:szCs w:val="26"/>
        </w:rPr>
      </w:pPr>
      <w:bookmarkStart w:colFirst="0" w:colLast="0" w:name="_dy24oljoad9l" w:id="23"/>
      <w:bookmarkEnd w:id="23"/>
      <w:r w:rsidDel="00000000" w:rsidR="00000000" w:rsidRPr="00000000">
        <w:rPr>
          <w:sz w:val="26"/>
          <w:szCs w:val="26"/>
          <w:rtl w:val="0"/>
        </w:rPr>
        <w:t xml:space="preserve">2.3.5 Test Execution</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test suite is executed, the system will send automated requests to the target API, collect the responses, and track the progress in real time.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One-Click API Testing</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provide a single Run button that, when clicked, triggers the entire testing pipeline automatically. The system will read the active specification, generate test cases, execute all tests against the target API, and produce a full report — all without requiring any additional input from the user. This allows a team to run a complete API test in a single action.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Running Tests</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initiate a test run by selecting a test suite and clicking the Run button. The system will display a live progress indicator showing which endpoints are currently being tested and how many have been completed. Users can monitor the execution as it progresses without needing to refresh the page.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Test Alerts and Notifications</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test run is complete, the system will send the user a notification confirming completion along with a brief summary of the outcome. If the run encounters a failure — such as the target API being unreachable, an unexpected server error, or a system-level issue during execution — the user will be notified immediately with a description of what went wrong.</w:t>
      </w:r>
    </w:p>
    <w:p w:rsidR="00000000" w:rsidDel="00000000" w:rsidP="00000000" w:rsidRDefault="00000000" w:rsidRPr="00000000" w14:paraId="000000EA">
      <w:pPr>
        <w:pStyle w:val="Heading3"/>
        <w:spacing w:before="0" w:lineRule="auto"/>
        <w:jc w:val="both"/>
        <w:rPr>
          <w:sz w:val="26"/>
          <w:szCs w:val="26"/>
        </w:rPr>
      </w:pPr>
      <w:bookmarkStart w:colFirst="0" w:colLast="0" w:name="_1k2hn4hyu0ab" w:id="24"/>
      <w:bookmarkEnd w:id="24"/>
      <w:r w:rsidDel="00000000" w:rsidR="00000000" w:rsidRPr="00000000">
        <w:rPr>
          <w:sz w:val="26"/>
          <w:szCs w:val="26"/>
          <w:rtl w:val="0"/>
        </w:rPr>
        <w:t xml:space="preserve">2.3.6 Test Results and Reports</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test run, the system will store the results and provide detailed reporting and analysis options for the user to review.</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Viewing Test Results</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open any completed test run to see a full breakdown of the results. The results page will show each endpoint that was tested, the HTTP method used, the response received, and whether the test passed or failed. Users can filter the results by endpoint, response status, or HTTP response code to focus on specific areas of interest. In addition, the system records every individual request the engine sent during the run, so users can inspect the exact request and response captured for each call.</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Test Reports and Analytics</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generate a summary report for each completed test run showing the distribution of HTTP response codes received across all tested endpoints, any server-side failures that were detected, and the proportion of the API's endpoints that were covered during the run. This gives the team a complete picture of how the API performed.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Test Failure Explanation</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server-side failure or unexpected response is detected, the system will provide a plain-language explanation describing which request triggered the failure, what response was received, and what the likely cause may be. This reduces the time users spend investigating and diagnosing issues after a test run.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Test Execution History</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maintain a complete history of all test runs for each project. Users can access the history from the project workspace and see a list of past executions with their timestamps, the test suite used, and a summary of outcomes. Any past run can be opened to review its full results in the same way as a recent run.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Export Test Reports</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download the results and report of any completed test run in standard formats such as PDF or CSV. The exported file will contain the full results breakdown, the analytics summary, and the details of any detected failures, allowing users to share test outcomes with stakeholders or include them in project documentation.</w:t>
      </w:r>
    </w:p>
    <w:p w:rsidR="00000000" w:rsidDel="00000000" w:rsidP="00000000" w:rsidRDefault="00000000" w:rsidRPr="00000000" w14:paraId="000000F6">
      <w:pPr>
        <w:pStyle w:val="Heading3"/>
        <w:spacing w:before="0" w:lineRule="auto"/>
        <w:jc w:val="both"/>
        <w:rPr>
          <w:sz w:val="26"/>
          <w:szCs w:val="26"/>
        </w:rPr>
      </w:pPr>
      <w:bookmarkStart w:colFirst="0" w:colLast="0" w:name="_yqmpnvbl9qbl" w:id="25"/>
      <w:bookmarkEnd w:id="25"/>
      <w:r w:rsidDel="00000000" w:rsidR="00000000" w:rsidRPr="00000000">
        <w:rPr>
          <w:sz w:val="26"/>
          <w:szCs w:val="26"/>
          <w:rtl w:val="0"/>
        </w:rPr>
        <w:t xml:space="preserve">2.3.7 Team Collaboration</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allow multiple users to collaborate within a shared project. The project owner can invite team members and assign them roles to control what each member can see and do within the project.</w:t>
      </w:r>
    </w:p>
    <w:p w:rsidR="00000000" w:rsidDel="00000000" w:rsidP="00000000" w:rsidRDefault="00000000" w:rsidRPr="00000000" w14:paraId="000000F8">
      <w:pPr>
        <w:spacing w:after="0" w:before="0" w:lineRule="auto"/>
        <w:jc w:val="both"/>
        <w:rPr/>
      </w:pPr>
      <w:r w:rsidDel="00000000" w:rsidR="00000000" w:rsidRPr="00000000">
        <w:rPr>
          <w:rFonts w:ascii="Times New Roman" w:cs="Times New Roman" w:eastAsia="Times New Roman" w:hAnsi="Times New Roman"/>
          <w:b w:val="1"/>
          <w:bCs w:val="1"/>
          <w:color w:val="1f3964"/>
          <w:sz w:val="24"/>
          <w:szCs w:val="24"/>
          <w:rtl w:val="0"/>
        </w:rPr>
        <w:t xml:space="preserve">Inviting Team Members</w:t>
      </w: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owner or an admin can invite other users to join the project by entering their email address. The invited user will receive an invitation with a link to accept it. Once accepted, the user will be added to the project and it will appear on their dashboard.</w:t>
      </w:r>
    </w:p>
    <w:p w:rsidR="00000000" w:rsidDel="00000000" w:rsidP="00000000" w:rsidRDefault="00000000" w:rsidRPr="00000000" w14:paraId="000000FA">
      <w:pPr>
        <w:spacing w:after="0" w:before="0" w:lineRule="auto"/>
        <w:jc w:val="both"/>
        <w:rPr>
          <w:rFonts w:ascii="Times New Roman" w:cs="Times New Roman" w:eastAsia="Times New Roman" w:hAnsi="Times New Roman"/>
          <w:b w:val="1"/>
          <w:bCs w:val="1"/>
          <w:color w:val="1f3964"/>
          <w:sz w:val="24"/>
          <w:szCs w:val="24"/>
        </w:rPr>
      </w:pPr>
      <w:r w:rsidDel="00000000" w:rsidR="00000000" w:rsidRPr="00000000">
        <w:rPr>
          <w:rFonts w:ascii="Times New Roman" w:cs="Times New Roman" w:eastAsia="Times New Roman" w:hAnsi="Times New Roman"/>
          <w:b w:val="1"/>
          <w:bCs w:val="1"/>
          <w:color w:val="1f3964"/>
          <w:sz w:val="24"/>
          <w:szCs w:val="24"/>
          <w:rtl w:val="0"/>
        </w:rPr>
        <w:t xml:space="preserve">Role Management</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member is assigned a role that determines their level of access. An admin can manage project settings, invite or remove members, and execute test runs. A tester can upload specifications, generate test suites, and run tests. A viewer can only see test results and reports without making any changes to the project. The project owner can update a member's role or remove them from the project at any time.</w:t>
      </w:r>
    </w:p>
    <w:p w:rsidR="00000000" w:rsidDel="00000000" w:rsidP="00000000" w:rsidRDefault="00000000" w:rsidRPr="00000000" w14:paraId="000000FC">
      <w:pPr>
        <w:pStyle w:val="Heading1"/>
        <w:spacing w:after="200" w:before="200" w:lineRule="auto"/>
        <w:rPr/>
      </w:pPr>
      <w:bookmarkStart w:colFirst="0" w:colLast="0" w:name="_xqo6y4dtr0bw" w:id="26"/>
      <w:bookmarkEnd w:id="26"/>
      <w:r w:rsidDel="00000000" w:rsidR="00000000" w:rsidRPr="00000000">
        <w:rPr>
          <w:rtl w:val="0"/>
        </w:rPr>
        <w:t xml:space="preserve">3. System Modeling</w:t>
      </w:r>
    </w:p>
    <w:p w:rsidR="00000000" w:rsidDel="00000000" w:rsidP="00000000" w:rsidRDefault="00000000" w:rsidRPr="00000000" w14:paraId="000000FD">
      <w:pPr>
        <w:pStyle w:val="Heading2"/>
        <w:spacing w:after="200" w:before="0" w:lineRule="auto"/>
        <w:rPr/>
      </w:pPr>
      <w:bookmarkStart w:colFirst="0" w:colLast="0" w:name="_goywngyhp5op" w:id="27"/>
      <w:bookmarkEnd w:id="27"/>
      <w:r w:rsidDel="00000000" w:rsidR="00000000" w:rsidRPr="00000000">
        <w:rPr>
          <w:rtl w:val="0"/>
        </w:rPr>
        <w:t xml:space="preserve">3.1 Use Case Diagrams</w:t>
      </w:r>
    </w:p>
    <w:p w:rsidR="00000000" w:rsidDel="00000000" w:rsidP="00000000" w:rsidRDefault="00000000" w:rsidRPr="00000000" w14:paraId="000000FE">
      <w:pPr>
        <w:pStyle w:val="Heading3"/>
        <w:spacing w:after="200" w:before="0" w:lineRule="auto"/>
        <w:rPr>
          <w:sz w:val="26"/>
          <w:szCs w:val="26"/>
        </w:rPr>
      </w:pPr>
      <w:bookmarkStart w:colFirst="0" w:colLast="0" w:name="_iu9h8lpdn8dd" w:id="28"/>
      <w:bookmarkEnd w:id="28"/>
      <w:r w:rsidDel="00000000" w:rsidR="00000000" w:rsidRPr="00000000">
        <w:rPr>
          <w:sz w:val="26"/>
          <w:szCs w:val="26"/>
          <w:rtl w:val="0"/>
        </w:rPr>
        <w:t xml:space="preserve">3.1.1 Level 0 — AutoRestTest Overview</w:t>
      </w:r>
    </w:p>
    <w:p w:rsidR="00000000" w:rsidDel="00000000" w:rsidP="00000000" w:rsidRDefault="00000000" w:rsidRPr="00000000" w14:paraId="000000F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 User (Owner, Admin, Tester, Viewer)</w:t>
      </w:r>
    </w:p>
    <w:p w:rsidR="00000000" w:rsidDel="00000000" w:rsidP="00000000" w:rsidRDefault="00000000" w:rsidRPr="00000000" w14:paraId="0000010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 LLM service, AutoRestTest engine, Target REST API, Email service</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in Context: High-level view of the AutoRestTest platform, an AI-powered SaaS for automated REST API testing. Shows how users manage projects and specifications, generate and run AI-driven test suites, and review results, while the platform coordinates with external services to fulfil these goals.</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keepNext w:val="1"/>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3988" cy="2653341"/>
            <wp:effectExtent b="0" l="0" r="0" t="0"/>
            <wp:docPr id="1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33988" cy="265334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1: Use case diagram — Level 0: AutoRestTest system overview</w:t>
      </w:r>
      <w:r w:rsidDel="00000000" w:rsidR="00000000" w:rsidRPr="00000000">
        <w:rPr>
          <w:rtl w:val="0"/>
        </w:rPr>
      </w:r>
    </w:p>
    <w:p w:rsidR="00000000" w:rsidDel="00000000" w:rsidP="00000000" w:rsidRDefault="00000000" w:rsidRPr="00000000" w14:paraId="00000105">
      <w:pPr>
        <w:pStyle w:val="Heading3"/>
        <w:spacing w:after="0" w:before="200" w:lineRule="auto"/>
        <w:rPr>
          <w:sz w:val="26"/>
          <w:szCs w:val="26"/>
        </w:rPr>
      </w:pPr>
      <w:bookmarkStart w:colFirst="0" w:colLast="0" w:name="_5gx42pprgvix" w:id="29"/>
      <w:bookmarkEnd w:id="29"/>
      <w:r w:rsidDel="00000000" w:rsidR="00000000" w:rsidRPr="00000000">
        <w:rPr>
          <w:rtl w:val="0"/>
        </w:rPr>
      </w:r>
    </w:p>
    <w:p w:rsidR="00000000" w:rsidDel="00000000" w:rsidP="00000000" w:rsidRDefault="00000000" w:rsidRPr="00000000" w14:paraId="00000106">
      <w:pPr>
        <w:pStyle w:val="Heading3"/>
        <w:spacing w:after="0" w:before="200" w:lineRule="auto"/>
        <w:rPr>
          <w:sz w:val="26"/>
          <w:szCs w:val="26"/>
        </w:rPr>
      </w:pPr>
      <w:bookmarkStart w:colFirst="0" w:colLast="0" w:name="_9gabl4qw1lxm" w:id="30"/>
      <w:bookmarkEnd w:id="30"/>
      <w:r w:rsidDel="00000000" w:rsidR="00000000" w:rsidRPr="00000000">
        <w:rPr>
          <w:rtl w:val="0"/>
        </w:rPr>
      </w:r>
    </w:p>
    <w:p w:rsidR="00000000" w:rsidDel="00000000" w:rsidP="00000000" w:rsidRDefault="00000000" w:rsidRPr="00000000" w14:paraId="00000107">
      <w:pPr>
        <w:pStyle w:val="Heading3"/>
        <w:spacing w:after="0" w:before="200" w:lineRule="auto"/>
        <w:rPr>
          <w:sz w:val="26"/>
          <w:szCs w:val="26"/>
        </w:rPr>
      </w:pPr>
      <w:bookmarkStart w:colFirst="0" w:colLast="0" w:name="_1caoxjfkp2km" w:id="31"/>
      <w:bookmarkEnd w:id="31"/>
      <w:r w:rsidDel="00000000" w:rsidR="00000000" w:rsidRPr="00000000">
        <w:rPr>
          <w:rtl w:val="0"/>
        </w:rPr>
      </w:r>
    </w:p>
    <w:p w:rsidR="00000000" w:rsidDel="00000000" w:rsidP="00000000" w:rsidRDefault="00000000" w:rsidRPr="00000000" w14:paraId="00000108">
      <w:pPr>
        <w:pStyle w:val="Heading3"/>
        <w:spacing w:after="0" w:before="200" w:lineRule="auto"/>
        <w:rPr>
          <w:sz w:val="26"/>
          <w:szCs w:val="26"/>
        </w:rPr>
      </w:pPr>
      <w:bookmarkStart w:colFirst="0" w:colLast="0" w:name="_e85vkeaykehf" w:id="32"/>
      <w:bookmarkEnd w:id="32"/>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spacing w:after="200" w:before="0" w:lineRule="auto"/>
        <w:rPr>
          <w:sz w:val="26"/>
          <w:szCs w:val="26"/>
        </w:rPr>
      </w:pPr>
      <w:bookmarkStart w:colFirst="0" w:colLast="0" w:name="_6fhvh3qcpmzk" w:id="33"/>
      <w:bookmarkEnd w:id="33"/>
      <w:r w:rsidDel="00000000" w:rsidR="00000000" w:rsidRPr="00000000">
        <w:rPr>
          <w:sz w:val="26"/>
          <w:szCs w:val="26"/>
          <w:rtl w:val="0"/>
        </w:rPr>
        <w:t xml:space="preserve">3.1.2 Level 1 — Full System </w:t>
      </w:r>
    </w:p>
    <w:p w:rsidR="00000000" w:rsidDel="00000000" w:rsidP="00000000" w:rsidRDefault="00000000" w:rsidRPr="00000000" w14:paraId="000001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 User (Owner, Admin, Tester, Viewer)</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 LLM service, AutoRestTest engine, Target REST API, Email service</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in Context: Expands the overview into all functional areas — authentication, project &amp; endpoint management, specification management, test-suite management, execution, results &amp; reports, and collaboration — showing every major use case and the actors involved.</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486400" cy="3632200"/>
            <wp:effectExtent b="0" l="0" r="0" t="0"/>
            <wp:docPr id="39"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486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2: Use case diagram — Level 1: AutoRestTest Full system</w:t>
      </w:r>
      <w:r w:rsidDel="00000000" w:rsidR="00000000" w:rsidRPr="00000000">
        <w:rPr>
          <w:rtl w:val="0"/>
        </w:rPr>
      </w:r>
    </w:p>
    <w:p w:rsidR="00000000" w:rsidDel="00000000" w:rsidP="00000000" w:rsidRDefault="00000000" w:rsidRPr="00000000" w14:paraId="00000112">
      <w:pPr>
        <w:pStyle w:val="Heading3"/>
        <w:rPr>
          <w:sz w:val="26"/>
          <w:szCs w:val="26"/>
        </w:rPr>
      </w:pPr>
      <w:bookmarkStart w:colFirst="0" w:colLast="0" w:name="_ioeqxh24agv4" w:id="34"/>
      <w:bookmarkEnd w:id="34"/>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spacing w:after="200" w:before="0" w:lineRule="auto"/>
        <w:rPr>
          <w:sz w:val="26"/>
          <w:szCs w:val="26"/>
        </w:rPr>
      </w:pPr>
      <w:bookmarkStart w:colFirst="0" w:colLast="0" w:name="_h6bw0kogmkvo" w:id="35"/>
      <w:bookmarkEnd w:id="35"/>
      <w:r w:rsidDel="00000000" w:rsidR="00000000" w:rsidRPr="00000000">
        <w:rPr>
          <w:sz w:val="26"/>
          <w:szCs w:val="26"/>
          <w:rtl w:val="0"/>
        </w:rPr>
        <w:t xml:space="preserve">3.1.3 Level 1.1 — Authentication system</w:t>
      </w:r>
    </w:p>
    <w:p w:rsidR="00000000" w:rsidDel="00000000" w:rsidP="00000000" w:rsidRDefault="00000000" w:rsidRPr="00000000" w14:paraId="0000011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 user</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 -</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in Context: How a user creates an account and authenticates: signing up with a unique email and password, and logging in to obtain a secure session that grants access to the dashboard.</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keepNext w:val="1"/>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59731" cy="3019070"/>
            <wp:effectExtent b="0" l="0" r="0" t="0"/>
            <wp:docPr id="17"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3059731" cy="301907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444444"/>
          <w:sz w:val="24"/>
          <w:szCs w:val="24"/>
          <w:rtl w:val="0"/>
        </w:rPr>
        <w:t xml:space="preserve">Figure 3: Use case diagram — Level 1.1: Authentication</w:t>
      </w:r>
      <w:r w:rsidDel="00000000" w:rsidR="00000000" w:rsidRPr="00000000">
        <w:rPr>
          <w:rtl w:val="0"/>
        </w:rPr>
      </w:r>
    </w:p>
    <w:p w:rsidR="00000000" w:rsidDel="00000000" w:rsidP="00000000" w:rsidRDefault="00000000" w:rsidRPr="00000000" w14:paraId="0000011F">
      <w:pPr>
        <w:pStyle w:val="Heading3"/>
        <w:spacing w:before="200" w:lineRule="auto"/>
        <w:rPr>
          <w:sz w:val="26"/>
          <w:szCs w:val="26"/>
        </w:rPr>
      </w:pPr>
      <w:bookmarkStart w:colFirst="0" w:colLast="0" w:name="_ryv0hmdm3z5m" w:id="36"/>
      <w:bookmarkEnd w:id="36"/>
      <w:r w:rsidDel="00000000" w:rsidR="00000000" w:rsidRPr="00000000">
        <w:rPr>
          <w:rtl w:val="0"/>
        </w:rPr>
      </w:r>
    </w:p>
    <w:p w:rsidR="00000000" w:rsidDel="00000000" w:rsidP="00000000" w:rsidRDefault="00000000" w:rsidRPr="00000000" w14:paraId="00000120">
      <w:pPr>
        <w:pStyle w:val="Heading3"/>
        <w:spacing w:before="200" w:lineRule="auto"/>
        <w:rPr>
          <w:sz w:val="26"/>
          <w:szCs w:val="26"/>
        </w:rPr>
      </w:pPr>
      <w:bookmarkStart w:colFirst="0" w:colLast="0" w:name="_agmoyh46kam4" w:id="37"/>
      <w:bookmarkEnd w:id="37"/>
      <w:r w:rsidDel="00000000" w:rsidR="00000000" w:rsidRPr="00000000">
        <w:rPr>
          <w:rtl w:val="0"/>
        </w:rPr>
      </w:r>
    </w:p>
    <w:p w:rsidR="00000000" w:rsidDel="00000000" w:rsidP="00000000" w:rsidRDefault="00000000" w:rsidRPr="00000000" w14:paraId="00000121">
      <w:pPr>
        <w:pStyle w:val="Heading3"/>
        <w:spacing w:before="200" w:lineRule="auto"/>
        <w:rPr>
          <w:sz w:val="26"/>
          <w:szCs w:val="26"/>
        </w:rPr>
      </w:pPr>
      <w:bookmarkStart w:colFirst="0" w:colLast="0" w:name="_jivj04huayl9" w:id="38"/>
      <w:bookmarkEnd w:id="38"/>
      <w:r w:rsidDel="00000000" w:rsidR="00000000" w:rsidRPr="00000000">
        <w:rPr>
          <w:rtl w:val="0"/>
        </w:rPr>
      </w:r>
    </w:p>
    <w:p w:rsidR="00000000" w:rsidDel="00000000" w:rsidP="00000000" w:rsidRDefault="00000000" w:rsidRPr="00000000" w14:paraId="00000122">
      <w:pPr>
        <w:pStyle w:val="Heading3"/>
        <w:spacing w:before="200" w:lineRule="auto"/>
        <w:rPr>
          <w:sz w:val="26"/>
          <w:szCs w:val="26"/>
        </w:rPr>
      </w:pPr>
      <w:bookmarkStart w:colFirst="0" w:colLast="0" w:name="_gklo0uqlw0ek" w:id="39"/>
      <w:bookmarkEnd w:id="39"/>
      <w:r w:rsidDel="00000000" w:rsidR="00000000" w:rsidRPr="00000000">
        <w:rPr>
          <w:rtl w:val="0"/>
        </w:rPr>
      </w:r>
    </w:p>
    <w:p w:rsidR="00000000" w:rsidDel="00000000" w:rsidP="00000000" w:rsidRDefault="00000000" w:rsidRPr="00000000" w14:paraId="00000123">
      <w:pPr>
        <w:pStyle w:val="Heading3"/>
        <w:spacing w:before="200" w:lineRule="auto"/>
        <w:rPr>
          <w:sz w:val="26"/>
          <w:szCs w:val="26"/>
        </w:rPr>
      </w:pPr>
      <w:bookmarkStart w:colFirst="0" w:colLast="0" w:name="_cpyrhoy4vuyo" w:id="40"/>
      <w:bookmarkEnd w:id="40"/>
      <w:r w:rsidDel="00000000" w:rsidR="00000000" w:rsidRPr="00000000">
        <w:rPr>
          <w:rtl w:val="0"/>
        </w:rPr>
      </w:r>
    </w:p>
    <w:p w:rsidR="00000000" w:rsidDel="00000000" w:rsidP="00000000" w:rsidRDefault="00000000" w:rsidRPr="00000000" w14:paraId="00000124">
      <w:pPr>
        <w:pStyle w:val="Heading3"/>
        <w:spacing w:before="200" w:lineRule="auto"/>
        <w:rPr>
          <w:sz w:val="26"/>
          <w:szCs w:val="26"/>
        </w:rPr>
      </w:pPr>
      <w:bookmarkStart w:colFirst="0" w:colLast="0" w:name="_equ35ddrtq82" w:id="41"/>
      <w:bookmarkEnd w:id="41"/>
      <w:r w:rsidDel="00000000" w:rsidR="00000000" w:rsidRPr="00000000">
        <w:rPr>
          <w:rtl w:val="0"/>
        </w:rPr>
      </w:r>
    </w:p>
    <w:p w:rsidR="00000000" w:rsidDel="00000000" w:rsidP="00000000" w:rsidRDefault="00000000" w:rsidRPr="00000000" w14:paraId="00000125">
      <w:pPr>
        <w:pStyle w:val="Heading3"/>
        <w:spacing w:before="200" w:lineRule="auto"/>
        <w:rPr>
          <w:sz w:val="26"/>
          <w:szCs w:val="26"/>
        </w:rPr>
      </w:pPr>
      <w:bookmarkStart w:colFirst="0" w:colLast="0" w:name="_cwycm3lkaoi" w:id="42"/>
      <w:bookmarkEnd w:id="42"/>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spacing w:after="200" w:before="0" w:lineRule="auto"/>
        <w:rPr>
          <w:sz w:val="26"/>
          <w:szCs w:val="26"/>
        </w:rPr>
      </w:pPr>
      <w:bookmarkStart w:colFirst="0" w:colLast="0" w:name="_z2tz3faik32j" w:id="43"/>
      <w:bookmarkEnd w:id="43"/>
      <w:r w:rsidDel="00000000" w:rsidR="00000000" w:rsidRPr="00000000">
        <w:rPr>
          <w:sz w:val="26"/>
          <w:szCs w:val="26"/>
          <w:rtl w:val="0"/>
        </w:rPr>
        <w:t xml:space="preserve">3.1.4 Level 1.2 — Project Management</w:t>
      </w:r>
    </w:p>
    <w:p w:rsidR="00000000" w:rsidDel="00000000" w:rsidP="00000000" w:rsidRDefault="00000000" w:rsidRPr="00000000" w14:paraId="0000012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 User</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 -</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in Context: How an authenticated user creates, opens, renames, and deletes API testing projects from the dashboard, and views the endpoints that belong to a project.</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keepNext w:val="1"/>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2800" cy="4018241"/>
            <wp:effectExtent b="0" l="0" r="0" t="0"/>
            <wp:docPr id="9"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3352800" cy="401824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444444"/>
          <w:sz w:val="24"/>
          <w:szCs w:val="24"/>
          <w:rtl w:val="0"/>
        </w:rPr>
        <w:t xml:space="preserve">Figure 4: Use case diagram — Level 1.2: Project Management</w:t>
      </w:r>
      <w:r w:rsidDel="00000000" w:rsidR="00000000" w:rsidRPr="00000000">
        <w:rPr>
          <w:rtl w:val="0"/>
        </w:rPr>
      </w:r>
    </w:p>
    <w:p w:rsidR="00000000" w:rsidDel="00000000" w:rsidP="00000000" w:rsidRDefault="00000000" w:rsidRPr="00000000" w14:paraId="0000012E">
      <w:pPr>
        <w:pStyle w:val="Heading3"/>
        <w:rPr>
          <w:sz w:val="26"/>
          <w:szCs w:val="26"/>
        </w:rPr>
      </w:pPr>
      <w:bookmarkStart w:colFirst="0" w:colLast="0" w:name="_t2j0gkzad0d4" w:id="44"/>
      <w:bookmarkEnd w:id="44"/>
      <w:r w:rsidDel="00000000" w:rsidR="00000000" w:rsidRPr="00000000">
        <w:rPr>
          <w:rtl w:val="0"/>
        </w:rPr>
      </w:r>
    </w:p>
    <w:p w:rsidR="00000000" w:rsidDel="00000000" w:rsidP="00000000" w:rsidRDefault="00000000" w:rsidRPr="00000000" w14:paraId="0000012F">
      <w:pPr>
        <w:pStyle w:val="Heading3"/>
        <w:rPr>
          <w:sz w:val="26"/>
          <w:szCs w:val="26"/>
        </w:rPr>
      </w:pPr>
      <w:bookmarkStart w:colFirst="0" w:colLast="0" w:name="_qc8pqe2pjznk" w:id="45"/>
      <w:bookmarkEnd w:id="45"/>
      <w:r w:rsidDel="00000000" w:rsidR="00000000" w:rsidRPr="00000000">
        <w:rPr>
          <w:rtl w:val="0"/>
        </w:rPr>
      </w:r>
    </w:p>
    <w:p w:rsidR="00000000" w:rsidDel="00000000" w:rsidP="00000000" w:rsidRDefault="00000000" w:rsidRPr="00000000" w14:paraId="00000130">
      <w:pPr>
        <w:pStyle w:val="Heading3"/>
        <w:spacing w:after="200" w:before="0" w:lineRule="auto"/>
        <w:rPr>
          <w:sz w:val="26"/>
          <w:szCs w:val="26"/>
        </w:rPr>
      </w:pPr>
      <w:bookmarkStart w:colFirst="0" w:colLast="0" w:name="_472r8jev1sex" w:id="46"/>
      <w:bookmarkEnd w:id="46"/>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spacing w:after="200" w:before="0" w:lineRule="auto"/>
        <w:rPr>
          <w:sz w:val="26"/>
          <w:szCs w:val="26"/>
        </w:rPr>
      </w:pPr>
      <w:bookmarkStart w:colFirst="0" w:colLast="0" w:name="_xiqeuit1ixzl" w:id="47"/>
      <w:bookmarkEnd w:id="47"/>
      <w:r w:rsidDel="00000000" w:rsidR="00000000" w:rsidRPr="00000000">
        <w:rPr>
          <w:sz w:val="26"/>
          <w:szCs w:val="26"/>
          <w:rtl w:val="0"/>
        </w:rPr>
        <w:t xml:space="preserve">3.1.5 Level 1.3 — API Specification Management</w:t>
      </w:r>
    </w:p>
    <w:p w:rsidR="00000000" w:rsidDel="00000000" w:rsidP="00000000" w:rsidRDefault="00000000" w:rsidRPr="00000000" w14:paraId="0000013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 User (Admin, Tester, Viewer)</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 LLM service, AutoRestTest engine</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in Context: How a user provides the API definition for a project — uploading an OpenAPI 3.0 file that the engine parses to extract endpoints, or generating a specification automatically from source code with AI assistance.</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324064" cy="3304820"/>
            <wp:effectExtent b="0" l="0" r="0" t="0"/>
            <wp:docPr id="15"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4324064" cy="330482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5: Use case diagram — Level 1.3: API Specification Management</w:t>
      </w:r>
      <w:r w:rsidDel="00000000" w:rsidR="00000000" w:rsidRPr="00000000">
        <w:rPr>
          <w:rtl w:val="0"/>
        </w:rPr>
      </w:r>
    </w:p>
    <w:p w:rsidR="00000000" w:rsidDel="00000000" w:rsidP="00000000" w:rsidRDefault="00000000" w:rsidRPr="00000000" w14:paraId="0000013B">
      <w:pPr>
        <w:pStyle w:val="Heading3"/>
        <w:spacing w:before="200" w:lineRule="auto"/>
        <w:rPr>
          <w:sz w:val="26"/>
          <w:szCs w:val="26"/>
        </w:rPr>
      </w:pPr>
      <w:bookmarkStart w:colFirst="0" w:colLast="0" w:name="_i40mei2eidmj" w:id="48"/>
      <w:bookmarkEnd w:id="48"/>
      <w:r w:rsidDel="00000000" w:rsidR="00000000" w:rsidRPr="00000000">
        <w:rPr>
          <w:rtl w:val="0"/>
        </w:rPr>
      </w:r>
    </w:p>
    <w:p w:rsidR="00000000" w:rsidDel="00000000" w:rsidP="00000000" w:rsidRDefault="00000000" w:rsidRPr="00000000" w14:paraId="0000013C">
      <w:pPr>
        <w:pStyle w:val="Heading3"/>
        <w:spacing w:before="200" w:lineRule="auto"/>
        <w:rPr>
          <w:sz w:val="26"/>
          <w:szCs w:val="26"/>
        </w:rPr>
      </w:pPr>
      <w:bookmarkStart w:colFirst="0" w:colLast="0" w:name="_gmowpv39wbdl" w:id="49"/>
      <w:bookmarkEnd w:id="49"/>
      <w:r w:rsidDel="00000000" w:rsidR="00000000" w:rsidRPr="00000000">
        <w:rPr>
          <w:rtl w:val="0"/>
        </w:rPr>
      </w:r>
    </w:p>
    <w:p w:rsidR="00000000" w:rsidDel="00000000" w:rsidP="00000000" w:rsidRDefault="00000000" w:rsidRPr="00000000" w14:paraId="0000013D">
      <w:pPr>
        <w:pStyle w:val="Heading3"/>
        <w:spacing w:before="200" w:lineRule="auto"/>
        <w:rPr>
          <w:sz w:val="26"/>
          <w:szCs w:val="26"/>
        </w:rPr>
      </w:pPr>
      <w:bookmarkStart w:colFirst="0" w:colLast="0" w:name="_z84offb12gtf" w:id="50"/>
      <w:bookmarkEnd w:id="50"/>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spacing w:before="200" w:lineRule="auto"/>
        <w:rPr>
          <w:sz w:val="26"/>
          <w:szCs w:val="26"/>
        </w:rPr>
      </w:pPr>
      <w:bookmarkStart w:colFirst="0" w:colLast="0" w:name="_rhaw84tm3fc0" w:id="51"/>
      <w:bookmarkEnd w:id="51"/>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spacing w:after="200" w:before="0" w:lineRule="auto"/>
        <w:rPr>
          <w:sz w:val="26"/>
          <w:szCs w:val="26"/>
        </w:rPr>
      </w:pPr>
      <w:bookmarkStart w:colFirst="0" w:colLast="0" w:name="_o7jtvhyu31i9" w:id="52"/>
      <w:bookmarkEnd w:id="52"/>
      <w:r w:rsidDel="00000000" w:rsidR="00000000" w:rsidRPr="00000000">
        <w:rPr>
          <w:sz w:val="26"/>
          <w:szCs w:val="26"/>
          <w:rtl w:val="0"/>
        </w:rPr>
        <w:t xml:space="preserve">3.1.6 Level 1.4 — Test Suite Management</w:t>
      </w:r>
    </w:p>
    <w:p w:rsidR="00000000" w:rsidDel="00000000" w:rsidP="00000000" w:rsidRDefault="00000000" w:rsidRPr="00000000" w14:paraId="0000014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 User (Admin, Tester, Viewer)</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 LLM service, AutoRestTest engine</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in Context: How test suites are produced and managed — automatically generating a comprehensive, dependency-aware suite from the specification, and saving named suites for reuse.</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254378" cy="3390545"/>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254378" cy="339054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6: Use case diagram — Level 1.4: Test Suite Management</w:t>
      </w:r>
      <w:r w:rsidDel="00000000" w:rsidR="00000000" w:rsidRPr="00000000">
        <w:rPr>
          <w:rtl w:val="0"/>
        </w:rPr>
      </w:r>
    </w:p>
    <w:p w:rsidR="00000000" w:rsidDel="00000000" w:rsidP="00000000" w:rsidRDefault="00000000" w:rsidRPr="00000000" w14:paraId="0000014A">
      <w:pPr>
        <w:pStyle w:val="Heading3"/>
        <w:rPr>
          <w:sz w:val="26"/>
          <w:szCs w:val="26"/>
        </w:rPr>
      </w:pPr>
      <w:bookmarkStart w:colFirst="0" w:colLast="0" w:name="_6vtra6et1cv1" w:id="53"/>
      <w:bookmarkEnd w:id="53"/>
      <w:r w:rsidDel="00000000" w:rsidR="00000000" w:rsidRPr="00000000">
        <w:rPr>
          <w:rtl w:val="0"/>
        </w:rPr>
      </w:r>
    </w:p>
    <w:p w:rsidR="00000000" w:rsidDel="00000000" w:rsidP="00000000" w:rsidRDefault="00000000" w:rsidRPr="00000000" w14:paraId="0000014B">
      <w:pPr>
        <w:pStyle w:val="Heading3"/>
        <w:rPr>
          <w:sz w:val="26"/>
          <w:szCs w:val="26"/>
        </w:rPr>
      </w:pPr>
      <w:bookmarkStart w:colFirst="0" w:colLast="0" w:name="_uwpzkrsesm6w" w:id="54"/>
      <w:bookmarkEnd w:id="54"/>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spacing w:before="0" w:lineRule="auto"/>
        <w:rPr>
          <w:sz w:val="26"/>
          <w:szCs w:val="26"/>
        </w:rPr>
      </w:pPr>
      <w:bookmarkStart w:colFirst="0" w:colLast="0" w:name="_v6ig54hq4hss" w:id="55"/>
      <w:bookmarkEnd w:id="55"/>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spacing w:after="200" w:before="0" w:lineRule="auto"/>
        <w:rPr>
          <w:sz w:val="26"/>
          <w:szCs w:val="26"/>
        </w:rPr>
      </w:pPr>
      <w:bookmarkStart w:colFirst="0" w:colLast="0" w:name="_i64photcs7fe" w:id="56"/>
      <w:bookmarkEnd w:id="56"/>
      <w:r w:rsidDel="00000000" w:rsidR="00000000" w:rsidRPr="00000000">
        <w:rPr>
          <w:sz w:val="26"/>
          <w:szCs w:val="26"/>
          <w:rtl w:val="0"/>
        </w:rPr>
        <w:t xml:space="preserve">3.1.7 Level 1.5 — Test Execution</w:t>
      </w:r>
    </w:p>
    <w:p w:rsidR="00000000" w:rsidDel="00000000" w:rsidP="00000000" w:rsidRDefault="00000000" w:rsidRPr="00000000" w14:paraId="0000015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 User (Admin, Tester, Viewer)</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 LLM service, AutoRestTest engine, Target REST API, Email service</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in Context: How a user runs a test suite: the platform creates an asynchronous job, the engine sends generated requests to the target API and records responses, and the user is notified when the run completes.</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506229" cy="3504845"/>
            <wp:effectExtent b="0" l="0" r="0" t="0"/>
            <wp:docPr id="34"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4506229" cy="350484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444444"/>
          <w:sz w:val="24"/>
          <w:szCs w:val="24"/>
          <w:rtl w:val="0"/>
        </w:rPr>
        <w:t xml:space="preserve">Figure 7: Use case diagram — Level 1.5: Test Execution</w:t>
      </w:r>
      <w:r w:rsidDel="00000000" w:rsidR="00000000" w:rsidRPr="00000000">
        <w:rPr>
          <w:rtl w:val="0"/>
        </w:rPr>
      </w:r>
    </w:p>
    <w:p w:rsidR="00000000" w:rsidDel="00000000" w:rsidP="00000000" w:rsidRDefault="00000000" w:rsidRPr="00000000" w14:paraId="00000158">
      <w:pPr>
        <w:pStyle w:val="Heading3"/>
        <w:spacing w:before="0" w:lineRule="auto"/>
        <w:rPr>
          <w:sz w:val="26"/>
          <w:szCs w:val="26"/>
        </w:rPr>
      </w:pPr>
      <w:bookmarkStart w:colFirst="0" w:colLast="0" w:name="_1qyo27pj6p1u" w:id="57"/>
      <w:bookmarkEnd w:id="57"/>
      <w:r w:rsidDel="00000000" w:rsidR="00000000" w:rsidRPr="00000000">
        <w:rPr>
          <w:rtl w:val="0"/>
        </w:rPr>
      </w:r>
    </w:p>
    <w:p w:rsidR="00000000" w:rsidDel="00000000" w:rsidP="00000000" w:rsidRDefault="00000000" w:rsidRPr="00000000" w14:paraId="00000159">
      <w:pPr>
        <w:pStyle w:val="Heading3"/>
        <w:spacing w:before="0" w:lineRule="auto"/>
        <w:rPr>
          <w:sz w:val="26"/>
          <w:szCs w:val="26"/>
        </w:rPr>
      </w:pPr>
      <w:bookmarkStart w:colFirst="0" w:colLast="0" w:name="_gq0ph4dpzvwz" w:id="58"/>
      <w:bookmarkEnd w:id="58"/>
      <w:r w:rsidDel="00000000" w:rsidR="00000000" w:rsidRPr="00000000">
        <w:rPr>
          <w:rtl w:val="0"/>
        </w:rPr>
      </w:r>
    </w:p>
    <w:p w:rsidR="00000000" w:rsidDel="00000000" w:rsidP="00000000" w:rsidRDefault="00000000" w:rsidRPr="00000000" w14:paraId="0000015A">
      <w:pPr>
        <w:pStyle w:val="Heading3"/>
        <w:spacing w:before="0" w:lineRule="auto"/>
        <w:rPr>
          <w:sz w:val="26"/>
          <w:szCs w:val="26"/>
        </w:rPr>
      </w:pPr>
      <w:bookmarkStart w:colFirst="0" w:colLast="0" w:name="_d6c59m2tgcli" w:id="59"/>
      <w:bookmarkEnd w:id="59"/>
      <w:r w:rsidDel="00000000" w:rsidR="00000000" w:rsidRPr="00000000">
        <w:rPr>
          <w:rtl w:val="0"/>
        </w:rPr>
      </w:r>
    </w:p>
    <w:p w:rsidR="00000000" w:rsidDel="00000000" w:rsidP="00000000" w:rsidRDefault="00000000" w:rsidRPr="00000000" w14:paraId="0000015B">
      <w:pPr>
        <w:pStyle w:val="Heading3"/>
        <w:spacing w:before="0" w:lineRule="auto"/>
        <w:rPr>
          <w:sz w:val="26"/>
          <w:szCs w:val="26"/>
        </w:rPr>
      </w:pPr>
      <w:bookmarkStart w:colFirst="0" w:colLast="0" w:name="_mh7cig1kmahz" w:id="60"/>
      <w:bookmarkEnd w:id="60"/>
      <w:r w:rsidDel="00000000" w:rsidR="00000000" w:rsidRPr="00000000">
        <w:rPr>
          <w:rtl w:val="0"/>
        </w:rPr>
      </w:r>
    </w:p>
    <w:p w:rsidR="00000000" w:rsidDel="00000000" w:rsidP="00000000" w:rsidRDefault="00000000" w:rsidRPr="00000000" w14:paraId="0000015C">
      <w:pPr>
        <w:pStyle w:val="Heading3"/>
        <w:spacing w:before="0" w:lineRule="auto"/>
        <w:rPr>
          <w:sz w:val="26"/>
          <w:szCs w:val="26"/>
        </w:rPr>
      </w:pPr>
      <w:bookmarkStart w:colFirst="0" w:colLast="0" w:name="_uhs6zg10nwci" w:id="61"/>
      <w:bookmarkEnd w:id="61"/>
      <w:r w:rsidDel="00000000" w:rsidR="00000000" w:rsidRPr="00000000">
        <w:rPr>
          <w:rtl w:val="0"/>
        </w:rPr>
      </w:r>
    </w:p>
    <w:p w:rsidR="00000000" w:rsidDel="00000000" w:rsidP="00000000" w:rsidRDefault="00000000" w:rsidRPr="00000000" w14:paraId="0000015D">
      <w:pPr>
        <w:pStyle w:val="Heading3"/>
        <w:spacing w:before="0" w:lineRule="auto"/>
        <w:rPr>
          <w:sz w:val="26"/>
          <w:szCs w:val="26"/>
        </w:rPr>
      </w:pPr>
      <w:bookmarkStart w:colFirst="0" w:colLast="0" w:name="_z4vb2ida24ci" w:id="62"/>
      <w:bookmarkEnd w:id="62"/>
      <w:r w:rsidDel="00000000" w:rsidR="00000000" w:rsidRPr="00000000">
        <w:rPr>
          <w:rtl w:val="0"/>
        </w:rPr>
      </w:r>
    </w:p>
    <w:p w:rsidR="00000000" w:rsidDel="00000000" w:rsidP="00000000" w:rsidRDefault="00000000" w:rsidRPr="00000000" w14:paraId="0000015E">
      <w:pPr>
        <w:pStyle w:val="Heading3"/>
        <w:spacing w:before="0" w:lineRule="auto"/>
        <w:rPr>
          <w:sz w:val="26"/>
          <w:szCs w:val="26"/>
        </w:rPr>
      </w:pPr>
      <w:bookmarkStart w:colFirst="0" w:colLast="0" w:name="_jyf1nef0cmg1" w:id="63"/>
      <w:bookmarkEnd w:id="63"/>
      <w:r w:rsidDel="00000000" w:rsidR="00000000" w:rsidRPr="00000000">
        <w:rPr>
          <w:rtl w:val="0"/>
        </w:rPr>
      </w:r>
    </w:p>
    <w:p w:rsidR="00000000" w:rsidDel="00000000" w:rsidP="00000000" w:rsidRDefault="00000000" w:rsidRPr="00000000" w14:paraId="0000015F">
      <w:pPr>
        <w:pStyle w:val="Heading3"/>
        <w:spacing w:before="0" w:lineRule="auto"/>
        <w:rPr>
          <w:sz w:val="26"/>
          <w:szCs w:val="26"/>
        </w:rPr>
      </w:pPr>
      <w:bookmarkStart w:colFirst="0" w:colLast="0" w:name="_4eya4wpg7pwj" w:id="64"/>
      <w:bookmarkEnd w:id="64"/>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spacing w:after="200" w:before="0" w:lineRule="auto"/>
        <w:rPr>
          <w:sz w:val="26"/>
          <w:szCs w:val="26"/>
        </w:rPr>
      </w:pPr>
      <w:bookmarkStart w:colFirst="0" w:colLast="0" w:name="_kv749gsp9may" w:id="65"/>
      <w:bookmarkEnd w:id="65"/>
      <w:r w:rsidDel="00000000" w:rsidR="00000000" w:rsidRPr="00000000">
        <w:rPr>
          <w:sz w:val="26"/>
          <w:szCs w:val="26"/>
          <w:rtl w:val="0"/>
        </w:rPr>
        <w:t xml:space="preserve">3.1.8 Level 1.6 — Test Results &amp; Reports</w:t>
      </w:r>
    </w:p>
    <w:p w:rsidR="00000000" w:rsidDel="00000000" w:rsidP="00000000" w:rsidRDefault="00000000" w:rsidRPr="00000000" w14:paraId="0000016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 User (Admin, Tester, Viewer)</w:t>
      </w:r>
    </w:p>
    <w:p w:rsidR="00000000" w:rsidDel="00000000" w:rsidP="00000000" w:rsidRDefault="00000000" w:rsidRPr="00000000" w14:paraId="0000016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 LLM service  </w:t>
      </w:r>
    </w:p>
    <w:p w:rsidR="00000000" w:rsidDel="00000000" w:rsidP="00000000" w:rsidRDefault="00000000" w:rsidRPr="00000000" w14:paraId="0000016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in Context: How a user reviews a run — per-endpoint results, analytics (status-code distribution, coverage, failures), AI failure explanations, execution history, and exporting reports as PDF/CSV.</w:t>
      </w:r>
    </w:p>
    <w:p w:rsidR="00000000" w:rsidDel="00000000" w:rsidP="00000000" w:rsidRDefault="00000000" w:rsidRPr="00000000" w14:paraId="000001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309938" cy="3703427"/>
            <wp:effectExtent b="0" l="0" r="0" t="0"/>
            <wp:docPr id="33"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3309938" cy="3703427"/>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8: Use case diagram — Level 1.6: Test Results &amp; Reports</w:t>
      </w:r>
      <w:r w:rsidDel="00000000" w:rsidR="00000000" w:rsidRPr="00000000">
        <w:rPr>
          <w:rtl w:val="0"/>
        </w:rPr>
      </w:r>
    </w:p>
    <w:p w:rsidR="00000000" w:rsidDel="00000000" w:rsidP="00000000" w:rsidRDefault="00000000" w:rsidRPr="00000000" w14:paraId="00000168">
      <w:pPr>
        <w:pStyle w:val="Heading3"/>
        <w:rPr>
          <w:sz w:val="26"/>
          <w:szCs w:val="26"/>
        </w:rPr>
      </w:pPr>
      <w:bookmarkStart w:colFirst="0" w:colLast="0" w:name="_qghr6kpgd7e4" w:id="66"/>
      <w:bookmarkEnd w:id="66"/>
      <w:r w:rsidDel="00000000" w:rsidR="00000000" w:rsidRPr="00000000">
        <w:rPr>
          <w:rtl w:val="0"/>
        </w:rPr>
      </w:r>
    </w:p>
    <w:p w:rsidR="00000000" w:rsidDel="00000000" w:rsidP="00000000" w:rsidRDefault="00000000" w:rsidRPr="00000000" w14:paraId="00000169">
      <w:pPr>
        <w:pStyle w:val="Heading3"/>
        <w:rPr>
          <w:sz w:val="26"/>
          <w:szCs w:val="26"/>
        </w:rPr>
      </w:pPr>
      <w:bookmarkStart w:colFirst="0" w:colLast="0" w:name="_4a6q3qsq4ddz" w:id="67"/>
      <w:bookmarkEnd w:id="67"/>
      <w:r w:rsidDel="00000000" w:rsidR="00000000" w:rsidRPr="00000000">
        <w:rPr>
          <w:rtl w:val="0"/>
        </w:rPr>
      </w:r>
    </w:p>
    <w:p w:rsidR="00000000" w:rsidDel="00000000" w:rsidP="00000000" w:rsidRDefault="00000000" w:rsidRPr="00000000" w14:paraId="0000016A">
      <w:pPr>
        <w:pStyle w:val="Heading3"/>
        <w:rPr>
          <w:sz w:val="26"/>
          <w:szCs w:val="26"/>
        </w:rPr>
      </w:pPr>
      <w:bookmarkStart w:colFirst="0" w:colLast="0" w:name="_y2oqo9968lbz" w:id="68"/>
      <w:bookmarkEnd w:id="68"/>
      <w:r w:rsidDel="00000000" w:rsidR="00000000" w:rsidRPr="00000000">
        <w:rPr>
          <w:rtl w:val="0"/>
        </w:rPr>
      </w:r>
    </w:p>
    <w:p w:rsidR="00000000" w:rsidDel="00000000" w:rsidP="00000000" w:rsidRDefault="00000000" w:rsidRPr="00000000" w14:paraId="0000016B">
      <w:pPr>
        <w:pStyle w:val="Heading3"/>
        <w:spacing w:before="0" w:lineRule="auto"/>
        <w:rPr>
          <w:sz w:val="26"/>
          <w:szCs w:val="26"/>
        </w:rPr>
      </w:pPr>
      <w:bookmarkStart w:colFirst="0" w:colLast="0" w:name="_f99lgocm82sg" w:id="69"/>
      <w:bookmarkEnd w:id="69"/>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spacing w:after="200" w:before="0" w:lineRule="auto"/>
        <w:rPr>
          <w:sz w:val="26"/>
          <w:szCs w:val="26"/>
        </w:rPr>
      </w:pPr>
      <w:bookmarkStart w:colFirst="0" w:colLast="0" w:name="_4ghnqxclodf8" w:id="70"/>
      <w:bookmarkEnd w:id="70"/>
      <w:r w:rsidDel="00000000" w:rsidR="00000000" w:rsidRPr="00000000">
        <w:rPr>
          <w:sz w:val="26"/>
          <w:szCs w:val="26"/>
          <w:rtl w:val="0"/>
        </w:rPr>
        <w:t xml:space="preserve">3.1.9 Level 1.7 — Team Collaboration</w:t>
      </w:r>
    </w:p>
    <w:p w:rsidR="00000000" w:rsidDel="00000000" w:rsidP="00000000" w:rsidRDefault="00000000" w:rsidRPr="00000000" w14:paraId="0000016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 User (Admin, Tester, Viewer)</w:t>
      </w:r>
    </w:p>
    <w:p w:rsidR="00000000" w:rsidDel="00000000" w:rsidP="00000000" w:rsidRDefault="00000000" w:rsidRPr="00000000" w14:paraId="0000016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 Email service</w:t>
      </w:r>
    </w:p>
    <w:p w:rsidR="00000000" w:rsidDel="00000000" w:rsidP="00000000" w:rsidRDefault="00000000" w:rsidRPr="00000000" w14:paraId="0000017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in Context: How the project owner invites members by email and assigns roles (admin, tester, viewer), with role-based access controlling what each member can do.</w:t>
      </w:r>
    </w:p>
    <w:p w:rsidR="00000000" w:rsidDel="00000000" w:rsidP="00000000" w:rsidRDefault="00000000" w:rsidRPr="00000000" w14:paraId="0000017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369653" cy="3661291"/>
            <wp:effectExtent b="0" l="0" r="0" t="0"/>
            <wp:docPr id="25"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4369653" cy="366129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9: Use case diagram — Level 1.7: Team Collaboration</w:t>
      </w: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2"/>
        <w:spacing w:after="200" w:before="0" w:lineRule="auto"/>
        <w:rPr>
          <w:rFonts w:ascii="Times New Roman" w:cs="Times New Roman" w:eastAsia="Times New Roman" w:hAnsi="Times New Roman"/>
        </w:rPr>
      </w:pPr>
      <w:bookmarkStart w:colFirst="0" w:colLast="0" w:name="_5vk8orlt9qnj" w:id="71"/>
      <w:bookmarkEnd w:id="71"/>
      <w:r w:rsidDel="00000000" w:rsidR="00000000" w:rsidRPr="00000000">
        <w:rPr>
          <w:rtl w:val="0"/>
        </w:rPr>
        <w:t xml:space="preserve">3.2 Activity Diagrams</w:t>
      </w:r>
      <w:r w:rsidDel="00000000" w:rsidR="00000000" w:rsidRPr="00000000">
        <w:rPr>
          <w:rtl w:val="0"/>
        </w:rPr>
      </w:r>
    </w:p>
    <w:p w:rsidR="00000000" w:rsidDel="00000000" w:rsidP="00000000" w:rsidRDefault="00000000" w:rsidRPr="00000000" w14:paraId="00000175">
      <w:pPr>
        <w:pStyle w:val="Heading3"/>
        <w:spacing w:before="0" w:lineRule="auto"/>
        <w:rPr>
          <w:sz w:val="26"/>
          <w:szCs w:val="26"/>
        </w:rPr>
      </w:pPr>
      <w:bookmarkStart w:colFirst="0" w:colLast="0" w:name="_prt8ptr5p825" w:id="72"/>
      <w:bookmarkEnd w:id="72"/>
      <w:r w:rsidDel="00000000" w:rsidR="00000000" w:rsidRPr="00000000">
        <w:rPr>
          <w:sz w:val="26"/>
          <w:szCs w:val="26"/>
          <w:rtl w:val="0"/>
        </w:rPr>
        <w:t xml:space="preserve">3.2.1 Authentication system</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616658" cy="5663541"/>
            <wp:effectExtent b="0" l="0" r="0" t="0"/>
            <wp:docPr id="21"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616658" cy="5663541"/>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10: Activity diagram — Authentication</w:t>
      </w: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3"/>
        <w:rPr>
          <w:sz w:val="26"/>
          <w:szCs w:val="26"/>
        </w:rPr>
      </w:pPr>
      <w:bookmarkStart w:colFirst="0" w:colLast="0" w:name="_3jt36u90f32b" w:id="73"/>
      <w:bookmarkEnd w:id="73"/>
      <w:r w:rsidDel="00000000" w:rsidR="00000000" w:rsidRPr="00000000">
        <w:rPr>
          <w:sz w:val="26"/>
          <w:szCs w:val="26"/>
          <w:rtl w:val="0"/>
        </w:rPr>
        <w:t xml:space="preserve">3.2.2 Project Management</w:t>
      </w:r>
    </w:p>
    <w:p w:rsidR="00000000" w:rsidDel="00000000" w:rsidP="00000000" w:rsidRDefault="00000000" w:rsidRPr="00000000" w14:paraId="0000017A">
      <w:pPr>
        <w:keepNext w:val="1"/>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4572" cy="4766514"/>
            <wp:effectExtent b="0" l="0" r="0" t="0"/>
            <wp:docPr id="36"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274572" cy="4766514"/>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11: Activity diagram — Project Management</w:t>
      </w:r>
      <w:r w:rsidDel="00000000" w:rsidR="00000000" w:rsidRPr="00000000">
        <w:rPr>
          <w:rtl w:val="0"/>
        </w:rPr>
      </w:r>
    </w:p>
    <w:p w:rsidR="00000000" w:rsidDel="00000000" w:rsidP="00000000" w:rsidRDefault="00000000" w:rsidRPr="00000000" w14:paraId="0000017C">
      <w:pPr>
        <w:pStyle w:val="Heading3"/>
        <w:rPr>
          <w:sz w:val="26"/>
          <w:szCs w:val="26"/>
        </w:rPr>
      </w:pPr>
      <w:bookmarkStart w:colFirst="0" w:colLast="0" w:name="_4ee2ai44nx4f" w:id="74"/>
      <w:bookmarkEnd w:id="74"/>
      <w:r w:rsidDel="00000000" w:rsidR="00000000" w:rsidRPr="00000000">
        <w:rPr>
          <w:sz w:val="26"/>
          <w:szCs w:val="26"/>
          <w:rtl w:val="0"/>
        </w:rPr>
        <w:t xml:space="preserve">3.2.3 API Specification Management</w:t>
      </w:r>
    </w:p>
    <w:p w:rsidR="00000000" w:rsidDel="00000000" w:rsidP="00000000" w:rsidRDefault="00000000" w:rsidRPr="00000000" w14:paraId="0000017D">
      <w:pPr>
        <w:keepNext w:val="1"/>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34345" cy="5014164"/>
            <wp:effectExtent b="0" l="0" r="0" t="0"/>
            <wp:docPr id="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434345" cy="5014164"/>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12: Activity diagram — API Specification Management</w: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Style w:val="Heading3"/>
        <w:rPr>
          <w:sz w:val="26"/>
          <w:szCs w:val="26"/>
        </w:rPr>
      </w:pPr>
      <w:bookmarkStart w:colFirst="0" w:colLast="0" w:name="_9b96xf1557kf" w:id="75"/>
      <w:bookmarkEnd w:id="75"/>
      <w:r w:rsidDel="00000000" w:rsidR="00000000" w:rsidRPr="00000000">
        <w:rPr>
          <w:sz w:val="26"/>
          <w:szCs w:val="26"/>
          <w:rtl w:val="0"/>
        </w:rPr>
        <w:t xml:space="preserve">3.2.4 Test Suite Management</w:t>
      </w:r>
    </w:p>
    <w:p w:rsidR="00000000" w:rsidDel="00000000" w:rsidP="00000000" w:rsidRDefault="00000000" w:rsidRPr="00000000" w14:paraId="00000181">
      <w:pPr>
        <w:keepNext w:val="1"/>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9665" cy="4147389"/>
            <wp:effectExtent b="0" l="0" r="0" t="0"/>
            <wp:docPr id="3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649665" cy="4147389"/>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13: Activity diagram — Test Suite Management</w:t>
      </w: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pStyle w:val="Heading3"/>
        <w:rPr>
          <w:sz w:val="26"/>
          <w:szCs w:val="26"/>
        </w:rPr>
      </w:pPr>
      <w:bookmarkStart w:colFirst="0" w:colLast="0" w:name="_6uu9pmcu2mat" w:id="76"/>
      <w:bookmarkEnd w:id="76"/>
      <w:r w:rsidDel="00000000" w:rsidR="00000000" w:rsidRPr="00000000">
        <w:rPr>
          <w:sz w:val="26"/>
          <w:szCs w:val="26"/>
          <w:rtl w:val="0"/>
        </w:rPr>
        <w:t xml:space="preserve">3.2.5 Test Execution</w:t>
      </w:r>
    </w:p>
    <w:p w:rsidR="00000000" w:rsidDel="00000000" w:rsidP="00000000" w:rsidRDefault="00000000" w:rsidRPr="00000000" w14:paraId="00000185">
      <w:pPr>
        <w:keepNext w:val="1"/>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4328" cy="6214314"/>
            <wp:effectExtent b="0" l="0" r="0" t="0"/>
            <wp:docPr id="3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534328" cy="6214314"/>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14: Activity diagram — Test Execution</w:t>
      </w:r>
      <w:r w:rsidDel="00000000" w:rsidR="00000000" w:rsidRPr="00000000">
        <w:rPr>
          <w:rtl w:val="0"/>
        </w:rPr>
      </w:r>
    </w:p>
    <w:p w:rsidR="00000000" w:rsidDel="00000000" w:rsidP="00000000" w:rsidRDefault="00000000" w:rsidRPr="00000000" w14:paraId="00000187">
      <w:pPr>
        <w:pStyle w:val="Heading3"/>
        <w:rPr>
          <w:sz w:val="26"/>
          <w:szCs w:val="26"/>
        </w:rPr>
      </w:pPr>
      <w:bookmarkStart w:colFirst="0" w:colLast="0" w:name="_cswvn8dfkw7b" w:id="77"/>
      <w:bookmarkEnd w:id="77"/>
      <w:r w:rsidDel="00000000" w:rsidR="00000000" w:rsidRPr="00000000">
        <w:rPr>
          <w:sz w:val="26"/>
          <w:szCs w:val="26"/>
          <w:rtl w:val="0"/>
        </w:rPr>
        <w:t xml:space="preserve">3.2.6 Test Results &amp; Reports</w:t>
      </w:r>
    </w:p>
    <w:p w:rsidR="00000000" w:rsidDel="00000000" w:rsidP="00000000" w:rsidRDefault="00000000" w:rsidRPr="00000000" w14:paraId="00000188">
      <w:pPr>
        <w:keepNext w:val="1"/>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113" cy="4388896"/>
            <wp:effectExtent b="0" l="0" r="0" t="0"/>
            <wp:docPr id="28"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472113" cy="4388896"/>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15: Activity diagram — Test Results &amp; Reports</w:t>
      </w:r>
      <w:r w:rsidDel="00000000" w:rsidR="00000000" w:rsidRPr="00000000">
        <w:rPr>
          <w:rtl w:val="0"/>
        </w:rPr>
      </w:r>
    </w:p>
    <w:p w:rsidR="00000000" w:rsidDel="00000000" w:rsidP="00000000" w:rsidRDefault="00000000" w:rsidRPr="00000000" w14:paraId="0000018A">
      <w:pPr>
        <w:pStyle w:val="Heading3"/>
        <w:rPr>
          <w:sz w:val="26"/>
          <w:szCs w:val="26"/>
        </w:rPr>
      </w:pPr>
      <w:bookmarkStart w:colFirst="0" w:colLast="0" w:name="_hivdclx6di3r" w:id="78"/>
      <w:bookmarkEnd w:id="78"/>
      <w:r w:rsidDel="00000000" w:rsidR="00000000" w:rsidRPr="00000000">
        <w:rPr>
          <w:sz w:val="26"/>
          <w:szCs w:val="26"/>
          <w:rtl w:val="0"/>
        </w:rPr>
        <w:t xml:space="preserve">3.2.7 Team Collaboration</w:t>
      </w:r>
    </w:p>
    <w:p w:rsidR="00000000" w:rsidDel="00000000" w:rsidP="00000000" w:rsidRDefault="00000000" w:rsidRPr="00000000" w14:paraId="0000018B">
      <w:pPr>
        <w:keepNext w:val="1"/>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7363" cy="4479152"/>
            <wp:effectExtent b="0" l="0" r="0" t="0"/>
            <wp:docPr id="2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567363" cy="4479152"/>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00" w:lineRule="auto"/>
        <w:jc w:val="center"/>
        <w:rPr/>
      </w:pPr>
      <w:r w:rsidDel="00000000" w:rsidR="00000000" w:rsidRPr="00000000">
        <w:rPr>
          <w:rFonts w:ascii="Times New Roman" w:cs="Times New Roman" w:eastAsia="Times New Roman" w:hAnsi="Times New Roman"/>
          <w:i w:val="1"/>
          <w:iCs w:val="1"/>
          <w:color w:val="444444"/>
          <w:sz w:val="24"/>
          <w:szCs w:val="24"/>
          <w:rtl w:val="0"/>
        </w:rPr>
        <w:t xml:space="preserve">Figure 16: Activity diagram — Team Collaboration</w:t>
      </w:r>
      <w:r w:rsidDel="00000000" w:rsidR="00000000" w:rsidRPr="00000000">
        <w:rPr>
          <w:rtl w:val="0"/>
        </w:rPr>
      </w:r>
    </w:p>
    <w:p w:rsidR="00000000" w:rsidDel="00000000" w:rsidP="00000000" w:rsidRDefault="00000000" w:rsidRPr="00000000" w14:paraId="0000018D">
      <w:pPr>
        <w:pStyle w:val="Heading1"/>
        <w:spacing w:after="0" w:before="200" w:lineRule="auto"/>
        <w:rPr/>
      </w:pPr>
      <w:bookmarkStart w:colFirst="0" w:colLast="0" w:name="_rvcfrvsvqxoc" w:id="79"/>
      <w:bookmarkEnd w:id="79"/>
      <w:r w:rsidDel="00000000" w:rsidR="00000000" w:rsidRPr="00000000">
        <w:rPr>
          <w:rtl w:val="0"/>
        </w:rPr>
      </w:r>
    </w:p>
    <w:p w:rsidR="00000000" w:rsidDel="00000000" w:rsidP="00000000" w:rsidRDefault="00000000" w:rsidRPr="00000000" w14:paraId="0000018E">
      <w:pPr>
        <w:pStyle w:val="Heading1"/>
        <w:spacing w:after="0" w:before="200" w:lineRule="auto"/>
        <w:rPr/>
      </w:pPr>
      <w:bookmarkStart w:colFirst="0" w:colLast="0" w:name="_lknd7b8xmar8" w:id="80"/>
      <w:bookmarkEnd w:id="80"/>
      <w:r w:rsidDel="00000000" w:rsidR="00000000" w:rsidRPr="00000000">
        <w:rPr>
          <w:rtl w:val="0"/>
        </w:rPr>
      </w:r>
    </w:p>
    <w:p w:rsidR="00000000" w:rsidDel="00000000" w:rsidP="00000000" w:rsidRDefault="00000000" w:rsidRPr="00000000" w14:paraId="0000018F">
      <w:pPr>
        <w:pStyle w:val="Heading1"/>
        <w:spacing w:after="0" w:before="200" w:lineRule="auto"/>
        <w:rPr/>
      </w:pPr>
      <w:bookmarkStart w:colFirst="0" w:colLast="0" w:name="_knpiut6ubxqj" w:id="81"/>
      <w:bookmarkEnd w:id="81"/>
      <w:r w:rsidDel="00000000" w:rsidR="00000000" w:rsidRPr="00000000">
        <w:rPr>
          <w:rtl w:val="0"/>
        </w:rPr>
      </w:r>
    </w:p>
    <w:p w:rsidR="00000000" w:rsidDel="00000000" w:rsidP="00000000" w:rsidRDefault="00000000" w:rsidRPr="00000000" w14:paraId="00000190">
      <w:pPr>
        <w:pStyle w:val="Heading1"/>
        <w:spacing w:after="0" w:before="200" w:lineRule="auto"/>
        <w:rPr/>
      </w:pPr>
      <w:bookmarkStart w:colFirst="0" w:colLast="0" w:name="_xi9111f18dro" w:id="82"/>
      <w:bookmarkEnd w:id="82"/>
      <w:r w:rsidDel="00000000" w:rsidR="00000000" w:rsidRPr="00000000">
        <w:rPr>
          <w:rtl w:val="0"/>
        </w:rPr>
      </w:r>
    </w:p>
    <w:p w:rsidR="00000000" w:rsidDel="00000000" w:rsidP="00000000" w:rsidRDefault="00000000" w:rsidRPr="00000000" w14:paraId="00000191">
      <w:pPr>
        <w:pStyle w:val="Heading1"/>
        <w:spacing w:after="0" w:before="200" w:lineRule="auto"/>
        <w:rPr/>
      </w:pPr>
      <w:bookmarkStart w:colFirst="0" w:colLast="0" w:name="_61wlntns83a" w:id="83"/>
      <w:bookmarkEnd w:id="83"/>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1"/>
        <w:spacing w:after="0" w:before="200" w:lineRule="auto"/>
        <w:rPr/>
      </w:pPr>
      <w:bookmarkStart w:colFirst="0" w:colLast="0" w:name="_wvsier7oh9bn" w:id="84"/>
      <w:bookmarkEnd w:id="84"/>
      <w:r w:rsidDel="00000000" w:rsidR="00000000" w:rsidRPr="00000000">
        <w:rPr>
          <w:rtl w:val="0"/>
        </w:rPr>
        <w:t xml:space="preserve">4. Data Modeling</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modeling describes how the platform's persistent data is structured and related. AutoRestTest uses a relational schema on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accessed through the </w:t>
      </w:r>
      <w:r w:rsidDel="00000000" w:rsidR="00000000" w:rsidRPr="00000000">
        <w:rPr>
          <w:rFonts w:ascii="Times New Roman" w:cs="Times New Roman" w:eastAsia="Times New Roman" w:hAnsi="Times New Roman"/>
          <w:b w:val="1"/>
          <w:bCs w:val="1"/>
          <w:sz w:val="24"/>
          <w:szCs w:val="24"/>
          <w:rtl w:val="0"/>
        </w:rPr>
        <w:t xml:space="preserve">Prisma</w:t>
      </w:r>
      <w:r w:rsidDel="00000000" w:rsidR="00000000" w:rsidRPr="00000000">
        <w:rPr>
          <w:rFonts w:ascii="Times New Roman" w:cs="Times New Roman" w:eastAsia="Times New Roman" w:hAnsi="Times New Roman"/>
          <w:sz w:val="24"/>
          <w:szCs w:val="24"/>
          <w:rtl w:val="0"/>
        </w:rPr>
        <w:t xml:space="preserve"> ORM. The model comprises nine entities and four enumerated types.</w:t>
      </w:r>
    </w:p>
    <w:p w:rsidR="00000000" w:rsidDel="00000000" w:rsidP="00000000" w:rsidRDefault="00000000" w:rsidRPr="00000000" w14:paraId="00000195">
      <w:pPr>
        <w:pStyle w:val="Heading2"/>
        <w:spacing w:before="0" w:lineRule="auto"/>
        <w:rPr/>
      </w:pPr>
      <w:bookmarkStart w:colFirst="0" w:colLast="0" w:name="_cxrc87qj9y1i" w:id="85"/>
      <w:bookmarkEnd w:id="85"/>
      <w:r w:rsidDel="00000000" w:rsidR="00000000" w:rsidRPr="00000000">
        <w:rPr>
          <w:rtl w:val="0"/>
        </w:rPr>
        <w:t xml:space="preserve">4.1 ER Diagram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Relationships:</w:t>
      </w:r>
    </w:p>
    <w:p w:rsidR="00000000" w:rsidDel="00000000" w:rsidP="00000000" w:rsidRDefault="00000000" w:rsidRPr="00000000" w14:paraId="0000019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can own many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can belong to many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ProjectMember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many-to-many association that carries the member's role (each row pairs one user with one project).</w:t>
      </w:r>
    </w:p>
    <w:p w:rsidR="00000000" w:rsidDel="00000000" w:rsidP="00000000" w:rsidRDefault="00000000" w:rsidRPr="00000000" w14:paraId="0000019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can have many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ProjectInvitations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each invitation is sent by 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has at most 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ApiSpecification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contains many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Endpoints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can have many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TestSuites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each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TestSuite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triggered by 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TestSuite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produces many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TestCases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each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TestCase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tests 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Endpoint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TestSuite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captures many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RequestLogs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each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RequestLog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maps to at most 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Endpoint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F">
      <w:pPr>
        <w:keepNext w:val="1"/>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31976" cy="2714677"/>
            <wp:effectExtent b="0" l="0" r="0" t="0"/>
            <wp:docPr id="2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6131976" cy="2714677"/>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00" w:lineRule="auto"/>
        <w:jc w:val="center"/>
        <w:rPr/>
      </w:pPr>
      <w:r w:rsidDel="00000000" w:rsidR="00000000" w:rsidRPr="00000000">
        <w:rPr>
          <w:rFonts w:ascii="Times New Roman" w:cs="Times New Roman" w:eastAsia="Times New Roman" w:hAnsi="Times New Roman"/>
          <w:i w:val="1"/>
          <w:iCs w:val="1"/>
          <w:color w:val="444444"/>
          <w:sz w:val="24"/>
          <w:szCs w:val="24"/>
          <w:rtl w:val="0"/>
        </w:rPr>
        <w:t xml:space="preserve">Figure 17: Entity Relationship Diagram </w:t>
      </w:r>
      <w:r w:rsidDel="00000000" w:rsidR="00000000" w:rsidRPr="00000000">
        <w:rPr>
          <w:rtl w:val="0"/>
        </w:rPr>
      </w:r>
    </w:p>
    <w:p w:rsidR="00000000" w:rsidDel="00000000" w:rsidP="00000000" w:rsidRDefault="00000000" w:rsidRPr="00000000" w14:paraId="000001A1">
      <w:pPr>
        <w:pStyle w:val="Heading2"/>
        <w:spacing w:before="200" w:lineRule="auto"/>
        <w:rPr/>
      </w:pPr>
      <w:bookmarkStart w:colFirst="0" w:colLast="0" w:name="_zeqrf35txf7o" w:id="86"/>
      <w:bookmarkEnd w:id="86"/>
      <w:r w:rsidDel="00000000" w:rsidR="00000000" w:rsidRPr="00000000">
        <w:rPr>
          <w:rtl w:val="0"/>
        </w:rPr>
        <w:t xml:space="preserve">4.2 Database schema</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PK = primary key, FK = foreign key, → = references. All identifiers are UUID strings.</w:t>
      </w:r>
    </w:p>
    <w:tbl>
      <w:tblPr>
        <w:tblStyle w:val="Table1"/>
        <w:tblW w:w="8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3075"/>
        <w:tblGridChange w:id="0">
          <w:tblGrid>
            <w:gridCol w:w="2880"/>
            <w:gridCol w:w="2880"/>
            <w:gridCol w:w="3075"/>
          </w:tblGrid>
        </w:tblGridChange>
      </w:tblGrid>
      <w:tr>
        <w:trPr>
          <w:cantSplit w:val="0"/>
          <w:tblHeader w:val="1"/>
        </w:trPr>
        <w:tc>
          <w:tcPr>
            <w:vAlign w:val="center"/>
          </w:tcPr>
          <w:p w:rsidR="00000000" w:rsidDel="00000000" w:rsidP="00000000" w:rsidRDefault="00000000" w:rsidRPr="00000000" w14:paraId="000001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Schema</w:t>
            </w:r>
            <w:r w:rsidDel="00000000" w:rsidR="00000000" w:rsidRPr="00000000">
              <w:rPr>
                <w:rtl w:val="0"/>
              </w:rPr>
            </w:r>
          </w:p>
        </w:tc>
        <w:tc>
          <w:tcPr>
            <w:vAlign w:val="center"/>
          </w:tcPr>
          <w:p w:rsidR="00000000" w:rsidDel="00000000" w:rsidP="00000000" w:rsidRDefault="00000000" w:rsidRPr="00000000" w14:paraId="000001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vAlign w:val="center"/>
          </w:tcPr>
          <w:p w:rsidR="00000000" w:rsidDel="00000000" w:rsidP="00000000" w:rsidRDefault="00000000" w:rsidRPr="00000000" w14:paraId="000001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r>
      <w:tr>
        <w:trPr>
          <w:cantSplit w:val="0"/>
          <w:trHeight w:val="240" w:hRule="atLeast"/>
          <w:tblHeader w:val="0"/>
        </w:trPr>
        <w:tc>
          <w:tcPr>
            <w:vMerge w:val="restart"/>
            <w:vAlign w:val="center"/>
          </w:tcPr>
          <w:p w:rsidR="00000000" w:rsidDel="00000000" w:rsidP="00000000" w:rsidRDefault="00000000" w:rsidRPr="00000000" w14:paraId="000001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tl w:val="0"/>
              </w:rPr>
            </w:r>
          </w:p>
        </w:tc>
        <w:tc>
          <w:tcPr>
            <w:vAlign w:val="center"/>
          </w:tcPr>
          <w:p w:rsidR="00000000" w:rsidDel="00000000" w:rsidP="00000000" w:rsidRDefault="00000000" w:rsidRPr="00000000" w14:paraId="000001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(PK)</w:t>
            </w:r>
          </w:p>
        </w:tc>
        <w:tc>
          <w:tcPr>
            <w:vAlign w:val="center"/>
          </w:tcPr>
          <w:p w:rsidR="00000000" w:rsidDel="00000000" w:rsidP="00000000" w:rsidRDefault="00000000" w:rsidRPr="00000000" w14:paraId="000001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(UUID)</w:t>
            </w:r>
          </w:p>
        </w:tc>
      </w:tr>
      <w:tr>
        <w:trPr>
          <w:cantSplit w:val="0"/>
          <w:trHeight w:val="240" w:hRule="atLeast"/>
          <w:tblHeader w:val="0"/>
        </w:trPr>
        <w:tc>
          <w:tcPr>
            <w:vMerge w:val="continue"/>
            <w:vAlign w:val="center"/>
          </w:tcPr>
          <w:p w:rsidR="00000000" w:rsidDel="00000000" w:rsidP="00000000" w:rsidRDefault="00000000" w:rsidRPr="00000000" w14:paraId="000001A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vAlign w:val="center"/>
          </w:tcPr>
          <w:p w:rsidR="00000000" w:rsidDel="00000000" w:rsidP="00000000" w:rsidRDefault="00000000" w:rsidRPr="00000000" w14:paraId="000001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UNIQUE</w:t>
            </w:r>
          </w:p>
        </w:tc>
      </w:tr>
      <w:tr>
        <w:trPr>
          <w:cantSplit w:val="0"/>
          <w:trHeight w:val="240" w:hRule="atLeast"/>
          <w:tblHeader w:val="0"/>
        </w:trPr>
        <w:tc>
          <w:tcPr>
            <w:vMerge w:val="continue"/>
            <w:vAlign w:val="center"/>
          </w:tcPr>
          <w:p w:rsidR="00000000" w:rsidDel="00000000" w:rsidP="00000000" w:rsidRDefault="00000000" w:rsidRPr="00000000" w14:paraId="000001A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vAlign w:val="center"/>
          </w:tcPr>
          <w:p w:rsidR="00000000" w:rsidDel="00000000" w:rsidP="00000000" w:rsidRDefault="00000000" w:rsidRPr="00000000" w14:paraId="000001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UNIQUE</w:t>
            </w:r>
          </w:p>
        </w:tc>
      </w:tr>
      <w:tr>
        <w:trPr>
          <w:cantSplit w:val="0"/>
          <w:trHeight w:val="240" w:hRule="atLeast"/>
          <w:tblHeader w:val="0"/>
        </w:trPr>
        <w:tc>
          <w:tcPr>
            <w:vMerge w:val="continue"/>
            <w:vAlign w:val="center"/>
          </w:tcPr>
          <w:p w:rsidR="00000000" w:rsidDel="00000000" w:rsidP="00000000" w:rsidRDefault="00000000" w:rsidRPr="00000000" w14:paraId="000001A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vAlign w:val="center"/>
          </w:tcPr>
          <w:p w:rsidR="00000000" w:rsidDel="00000000" w:rsidP="00000000" w:rsidRDefault="00000000" w:rsidRPr="00000000" w14:paraId="000001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(bcrypt hash)</w:t>
            </w:r>
          </w:p>
        </w:tc>
      </w:tr>
      <w:tr>
        <w:trPr>
          <w:cantSplit w:val="0"/>
          <w:trHeight w:val="240" w:hRule="atLeast"/>
          <w:tblHeader w:val="0"/>
        </w:trPr>
        <w:tc>
          <w:tcPr>
            <w:vMerge w:val="continue"/>
            <w:vAlign w:val="center"/>
          </w:tcPr>
          <w:p w:rsidR="00000000" w:rsidDel="00000000" w:rsidP="00000000" w:rsidRDefault="00000000" w:rsidRPr="00000000" w14:paraId="000001B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1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continue"/>
            <w:vAlign w:val="center"/>
          </w:tcPr>
          <w:p w:rsidR="00000000" w:rsidDel="00000000" w:rsidP="00000000" w:rsidRDefault="00000000" w:rsidRPr="00000000" w14:paraId="000001B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w:t>
            </w:r>
          </w:p>
        </w:tc>
        <w:tc>
          <w:tcPr>
            <w:vAlign w:val="center"/>
          </w:tcPr>
          <w:p w:rsidR="00000000" w:rsidDel="00000000" w:rsidP="00000000" w:rsidRDefault="00000000" w:rsidRPr="00000000" w14:paraId="000001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restart"/>
            <w:vAlign w:val="center"/>
          </w:tcPr>
          <w:p w:rsidR="00000000" w:rsidDel="00000000" w:rsidP="00000000" w:rsidRDefault="00000000" w:rsidRPr="00000000" w14:paraId="000001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tl w:val="0"/>
              </w:rPr>
            </w:r>
          </w:p>
        </w:tc>
        <w:tc>
          <w:tcPr>
            <w:vAlign w:val="center"/>
          </w:tcPr>
          <w:p w:rsidR="00000000" w:rsidDel="00000000" w:rsidP="00000000" w:rsidRDefault="00000000" w:rsidRPr="00000000" w14:paraId="000001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(PK)</w:t>
            </w:r>
          </w:p>
        </w:tc>
        <w:tc>
          <w:tcPr>
            <w:vAlign w:val="center"/>
          </w:tcPr>
          <w:p w:rsidR="00000000" w:rsidDel="00000000" w:rsidP="00000000" w:rsidRDefault="00000000" w:rsidRPr="00000000" w14:paraId="000001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(UUID)</w:t>
            </w:r>
          </w:p>
        </w:tc>
      </w:tr>
      <w:tr>
        <w:trPr>
          <w:cantSplit w:val="0"/>
          <w:trHeight w:val="240" w:hRule="atLeast"/>
          <w:tblHeader w:val="0"/>
        </w:trPr>
        <w:tc>
          <w:tcPr>
            <w:vMerge w:val="continue"/>
            <w:vAlign w:val="center"/>
          </w:tcPr>
          <w:p w:rsidR="00000000" w:rsidDel="00000000" w:rsidP="00000000" w:rsidRDefault="00000000" w:rsidRPr="00000000" w14:paraId="000001B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vAlign w:val="center"/>
          </w:tcPr>
          <w:p w:rsidR="00000000" w:rsidDel="00000000" w:rsidP="00000000" w:rsidRDefault="00000000" w:rsidRPr="00000000" w14:paraId="000001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rHeight w:val="240" w:hRule="atLeast"/>
          <w:tblHeader w:val="0"/>
        </w:trPr>
        <w:tc>
          <w:tcPr>
            <w:vMerge w:val="continue"/>
            <w:vAlign w:val="center"/>
          </w:tcPr>
          <w:p w:rsidR="00000000" w:rsidDel="00000000" w:rsidP="00000000" w:rsidRDefault="00000000" w:rsidRPr="00000000" w14:paraId="000001B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vAlign w:val="center"/>
          </w:tcPr>
          <w:p w:rsidR="00000000" w:rsidDel="00000000" w:rsidP="00000000" w:rsidRDefault="00000000" w:rsidRPr="00000000" w14:paraId="000001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(nullable)</w:t>
            </w:r>
          </w:p>
        </w:tc>
      </w:tr>
      <w:tr>
        <w:trPr>
          <w:cantSplit w:val="0"/>
          <w:trHeight w:val="240" w:hRule="atLeast"/>
          <w:tblHeader w:val="0"/>
        </w:trPr>
        <w:tc>
          <w:tcPr>
            <w:vMerge w:val="continue"/>
            <w:vAlign w:val="center"/>
          </w:tcPr>
          <w:p w:rsidR="00000000" w:rsidDel="00000000" w:rsidP="00000000" w:rsidRDefault="00000000" w:rsidRPr="00000000" w14:paraId="000001C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ownerId (FK)</w:t>
            </w:r>
          </w:p>
        </w:tc>
        <w:tc>
          <w:tcPr>
            <w:vAlign w:val="center"/>
          </w:tcPr>
          <w:p w:rsidR="00000000" w:rsidDel="00000000" w:rsidP="00000000" w:rsidRDefault="00000000" w:rsidRPr="00000000" w14:paraId="000001C3">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User</w:t>
            </w:r>
          </w:p>
        </w:tc>
      </w:tr>
      <w:tr>
        <w:trPr>
          <w:cantSplit w:val="0"/>
          <w:trHeight w:val="240" w:hRule="atLeast"/>
          <w:tblHeader w:val="0"/>
        </w:trPr>
        <w:tc>
          <w:tcPr>
            <w:vMerge w:val="continue"/>
            <w:vAlign w:val="center"/>
          </w:tcPr>
          <w:p w:rsidR="00000000" w:rsidDel="00000000" w:rsidP="00000000" w:rsidRDefault="00000000" w:rsidRPr="00000000" w14:paraId="000001C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1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continue"/>
            <w:vAlign w:val="center"/>
          </w:tcPr>
          <w:p w:rsidR="00000000" w:rsidDel="00000000" w:rsidP="00000000" w:rsidRDefault="00000000" w:rsidRPr="00000000" w14:paraId="000001C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w:t>
            </w:r>
          </w:p>
        </w:tc>
        <w:tc>
          <w:tcPr>
            <w:vAlign w:val="center"/>
          </w:tcPr>
          <w:p w:rsidR="00000000" w:rsidDel="00000000" w:rsidP="00000000" w:rsidRDefault="00000000" w:rsidRPr="00000000" w14:paraId="000001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restart"/>
            <w:vAlign w:val="center"/>
          </w:tcPr>
          <w:p w:rsidR="00000000" w:rsidDel="00000000" w:rsidP="00000000" w:rsidRDefault="00000000" w:rsidRPr="00000000" w14:paraId="000001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ProjectMember</w:t>
            </w:r>
            <w:r w:rsidDel="00000000" w:rsidR="00000000" w:rsidRPr="00000000">
              <w:rPr>
                <w:rtl w:val="0"/>
              </w:rPr>
            </w:r>
          </w:p>
        </w:tc>
        <w:tc>
          <w:tcPr>
            <w:vAlign w:val="center"/>
          </w:tcPr>
          <w:p w:rsidR="00000000" w:rsidDel="00000000" w:rsidP="00000000" w:rsidRDefault="00000000" w:rsidRPr="00000000" w14:paraId="000001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(PK)</w:t>
            </w:r>
          </w:p>
        </w:tc>
        <w:tc>
          <w:tcPr>
            <w:vAlign w:val="center"/>
          </w:tcPr>
          <w:p w:rsidR="00000000" w:rsidDel="00000000" w:rsidP="00000000" w:rsidRDefault="00000000" w:rsidRPr="00000000" w14:paraId="000001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(UUID)</w:t>
            </w:r>
          </w:p>
        </w:tc>
      </w:tr>
      <w:tr>
        <w:trPr>
          <w:cantSplit w:val="0"/>
          <w:trHeight w:val="240" w:hRule="atLeast"/>
          <w:tblHeader w:val="0"/>
        </w:trPr>
        <w:tc>
          <w:tcPr>
            <w:vMerge w:val="continue"/>
            <w:vAlign w:val="center"/>
          </w:tcPr>
          <w:p w:rsidR="00000000" w:rsidDel="00000000" w:rsidP="00000000" w:rsidRDefault="00000000" w:rsidRPr="00000000" w14:paraId="000001C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(FK)</w:t>
            </w:r>
          </w:p>
        </w:tc>
        <w:tc>
          <w:tcPr>
            <w:vAlign w:val="center"/>
          </w:tcPr>
          <w:p w:rsidR="00000000" w:rsidDel="00000000" w:rsidP="00000000" w:rsidRDefault="00000000" w:rsidRPr="00000000" w14:paraId="000001CF">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Project</w:t>
            </w:r>
          </w:p>
        </w:tc>
      </w:tr>
      <w:tr>
        <w:trPr>
          <w:cantSplit w:val="0"/>
          <w:trHeight w:val="240" w:hRule="atLeast"/>
          <w:tblHeader w:val="0"/>
        </w:trPr>
        <w:tc>
          <w:tcPr>
            <w:vMerge w:val="continue"/>
            <w:vAlign w:val="center"/>
          </w:tcPr>
          <w:p w:rsidR="00000000" w:rsidDel="00000000" w:rsidP="00000000" w:rsidRDefault="00000000" w:rsidRPr="00000000" w14:paraId="000001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 (FK)</w:t>
            </w:r>
          </w:p>
        </w:tc>
        <w:tc>
          <w:tcPr>
            <w:vAlign w:val="center"/>
          </w:tcPr>
          <w:p w:rsidR="00000000" w:rsidDel="00000000" w:rsidP="00000000" w:rsidRDefault="00000000" w:rsidRPr="00000000" w14:paraId="000001D2">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User</w:t>
            </w:r>
          </w:p>
        </w:tc>
      </w:tr>
      <w:tr>
        <w:trPr>
          <w:cantSplit w:val="0"/>
          <w:trHeight w:val="240" w:hRule="atLeast"/>
          <w:tblHeader w:val="0"/>
        </w:trPr>
        <w:tc>
          <w:tcPr>
            <w:vMerge w:val="continue"/>
            <w:vAlign w:val="center"/>
          </w:tcPr>
          <w:p w:rsidR="00000000" w:rsidDel="00000000" w:rsidP="00000000" w:rsidRDefault="00000000" w:rsidRPr="00000000" w14:paraId="000001D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vAlign w:val="center"/>
          </w:tcPr>
          <w:p w:rsidR="00000000" w:rsidDel="00000000" w:rsidP="00000000" w:rsidRDefault="00000000" w:rsidRPr="00000000" w14:paraId="000001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ENUM(admin, tester, viewer)</w:t>
            </w:r>
          </w:p>
        </w:tc>
      </w:tr>
      <w:tr>
        <w:trPr>
          <w:cantSplit w:val="0"/>
          <w:trHeight w:val="240" w:hRule="atLeast"/>
          <w:tblHeader w:val="0"/>
        </w:trPr>
        <w:tc>
          <w:tcPr>
            <w:vMerge w:val="continue"/>
            <w:vAlign w:val="center"/>
          </w:tcPr>
          <w:p w:rsidR="00000000" w:rsidDel="00000000" w:rsidP="00000000" w:rsidRDefault="00000000" w:rsidRPr="00000000" w14:paraId="000001D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joinedAt</w:t>
            </w:r>
          </w:p>
        </w:tc>
        <w:tc>
          <w:tcPr>
            <w:vAlign w:val="center"/>
          </w:tcPr>
          <w:p w:rsidR="00000000" w:rsidDel="00000000" w:rsidP="00000000" w:rsidRDefault="00000000" w:rsidRPr="00000000" w14:paraId="000001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restart"/>
            <w:vAlign w:val="center"/>
          </w:tcPr>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ProjectInvitation</w:t>
            </w:r>
            <w:r w:rsidDel="00000000" w:rsidR="00000000" w:rsidRPr="00000000">
              <w:rPr>
                <w:rtl w:val="0"/>
              </w:rPr>
            </w:r>
          </w:p>
        </w:tc>
        <w:tc>
          <w:tcPr>
            <w:vAlign w:val="center"/>
          </w:tcPr>
          <w:p w:rsidR="00000000" w:rsidDel="00000000" w:rsidP="00000000" w:rsidRDefault="00000000" w:rsidRPr="00000000" w14:paraId="000001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(PK)</w:t>
            </w:r>
          </w:p>
        </w:tc>
        <w:tc>
          <w:tcPr>
            <w:vAlign w:val="center"/>
          </w:tcPr>
          <w:p w:rsidR="00000000" w:rsidDel="00000000" w:rsidP="00000000" w:rsidRDefault="00000000" w:rsidRPr="00000000" w14:paraId="000001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(UUID)</w:t>
            </w:r>
          </w:p>
        </w:tc>
      </w:tr>
      <w:tr>
        <w:trPr>
          <w:cantSplit w:val="0"/>
          <w:trHeight w:val="240" w:hRule="atLeast"/>
          <w:tblHeader w:val="0"/>
        </w:trPr>
        <w:tc>
          <w:tcPr>
            <w:vMerge w:val="continue"/>
            <w:vAlign w:val="center"/>
          </w:tcPr>
          <w:p w:rsidR="00000000" w:rsidDel="00000000" w:rsidP="00000000" w:rsidRDefault="00000000" w:rsidRPr="00000000" w14:paraId="000001D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(FK)</w:t>
            </w:r>
          </w:p>
        </w:tc>
        <w:tc>
          <w:tcPr>
            <w:vAlign w:val="center"/>
          </w:tcPr>
          <w:p w:rsidR="00000000" w:rsidDel="00000000" w:rsidP="00000000" w:rsidRDefault="00000000" w:rsidRPr="00000000" w14:paraId="000001DE">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Project</w:t>
            </w:r>
          </w:p>
        </w:tc>
      </w:tr>
      <w:tr>
        <w:trPr>
          <w:cantSplit w:val="0"/>
          <w:trHeight w:val="240" w:hRule="atLeast"/>
          <w:tblHeader w:val="0"/>
        </w:trPr>
        <w:tc>
          <w:tcPr>
            <w:vMerge w:val="continue"/>
            <w:vAlign w:val="center"/>
          </w:tcPr>
          <w:p w:rsidR="00000000" w:rsidDel="00000000" w:rsidP="00000000" w:rsidRDefault="00000000" w:rsidRPr="00000000" w14:paraId="000001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vAlign w:val="center"/>
          </w:tcPr>
          <w:p w:rsidR="00000000" w:rsidDel="00000000" w:rsidP="00000000" w:rsidRDefault="00000000" w:rsidRPr="00000000" w14:paraId="000001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rHeight w:val="240" w:hRule="atLeast"/>
          <w:tblHeader w:val="0"/>
        </w:trPr>
        <w:tc>
          <w:tcPr>
            <w:vMerge w:val="continue"/>
            <w:vAlign w:val="center"/>
          </w:tcPr>
          <w:p w:rsidR="00000000" w:rsidDel="00000000" w:rsidP="00000000" w:rsidRDefault="00000000" w:rsidRPr="00000000" w14:paraId="000001E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vAlign w:val="center"/>
          </w:tcPr>
          <w:p w:rsidR="00000000" w:rsidDel="00000000" w:rsidP="00000000" w:rsidRDefault="00000000" w:rsidRPr="00000000" w14:paraId="000001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ENUM(admin, tester, viewer)</w:t>
            </w:r>
          </w:p>
        </w:tc>
      </w:tr>
      <w:tr>
        <w:trPr>
          <w:cantSplit w:val="0"/>
          <w:trHeight w:val="240" w:hRule="atLeast"/>
          <w:tblHeader w:val="0"/>
        </w:trPr>
        <w:tc>
          <w:tcPr>
            <w:vMerge w:val="continue"/>
            <w:vAlign w:val="center"/>
          </w:tcPr>
          <w:p w:rsidR="00000000" w:rsidDel="00000000" w:rsidP="00000000" w:rsidRDefault="00000000" w:rsidRPr="00000000" w14:paraId="000001E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w:t>
            </w:r>
          </w:p>
        </w:tc>
        <w:tc>
          <w:tcPr>
            <w:vAlign w:val="center"/>
          </w:tcPr>
          <w:p w:rsidR="00000000" w:rsidDel="00000000" w:rsidP="00000000" w:rsidRDefault="00000000" w:rsidRPr="00000000" w14:paraId="000001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UNIQUE</w:t>
            </w:r>
          </w:p>
        </w:tc>
      </w:tr>
      <w:tr>
        <w:trPr>
          <w:cantSplit w:val="0"/>
          <w:trHeight w:val="240" w:hRule="atLeast"/>
          <w:tblHeader w:val="0"/>
        </w:trPr>
        <w:tc>
          <w:tcPr>
            <w:vMerge w:val="continue"/>
            <w:vAlign w:val="center"/>
          </w:tcPr>
          <w:p w:rsidR="00000000" w:rsidDel="00000000" w:rsidP="00000000" w:rsidRDefault="00000000" w:rsidRPr="00000000" w14:paraId="000001E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vAlign w:val="center"/>
          </w:tcPr>
          <w:p w:rsidR="00000000" w:rsidDel="00000000" w:rsidP="00000000" w:rsidRDefault="00000000" w:rsidRPr="00000000" w14:paraId="000001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ENUM(pending, accepted, declined, expired)</w:t>
            </w:r>
          </w:p>
        </w:tc>
      </w:tr>
      <w:tr>
        <w:trPr>
          <w:cantSplit w:val="0"/>
          <w:trHeight w:val="240" w:hRule="atLeast"/>
          <w:tblHeader w:val="0"/>
        </w:trPr>
        <w:tc>
          <w:tcPr>
            <w:vMerge w:val="continue"/>
            <w:vAlign w:val="center"/>
          </w:tcPr>
          <w:p w:rsidR="00000000" w:rsidDel="00000000" w:rsidP="00000000" w:rsidRDefault="00000000" w:rsidRPr="00000000" w14:paraId="000001E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invitedById (FK)</w:t>
            </w:r>
          </w:p>
        </w:tc>
        <w:tc>
          <w:tcPr>
            <w:vAlign w:val="center"/>
          </w:tcPr>
          <w:p w:rsidR="00000000" w:rsidDel="00000000" w:rsidP="00000000" w:rsidRDefault="00000000" w:rsidRPr="00000000" w14:paraId="000001ED">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User</w:t>
            </w:r>
          </w:p>
        </w:tc>
      </w:tr>
      <w:tr>
        <w:trPr>
          <w:cantSplit w:val="0"/>
          <w:trHeight w:val="240" w:hRule="atLeast"/>
          <w:tblHeader w:val="0"/>
        </w:trPr>
        <w:tc>
          <w:tcPr>
            <w:vMerge w:val="continue"/>
            <w:vAlign w:val="center"/>
          </w:tcPr>
          <w:p w:rsidR="00000000" w:rsidDel="00000000" w:rsidP="00000000" w:rsidRDefault="00000000" w:rsidRPr="00000000" w14:paraId="000001E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expiresAt</w:t>
            </w:r>
          </w:p>
        </w:tc>
        <w:tc>
          <w:tcPr>
            <w:vAlign w:val="center"/>
          </w:tcPr>
          <w:p w:rsidR="00000000" w:rsidDel="00000000" w:rsidP="00000000" w:rsidRDefault="00000000" w:rsidRPr="00000000" w14:paraId="000001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continue"/>
            <w:vAlign w:val="center"/>
          </w:tcPr>
          <w:p w:rsidR="00000000" w:rsidDel="00000000" w:rsidP="00000000" w:rsidRDefault="00000000" w:rsidRPr="00000000" w14:paraId="000001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1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restart"/>
            <w:vAlign w:val="center"/>
          </w:tcPr>
          <w:p w:rsidR="00000000" w:rsidDel="00000000" w:rsidP="00000000" w:rsidRDefault="00000000" w:rsidRPr="00000000" w14:paraId="000001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ApiSpecification</w:t>
            </w:r>
            <w:r w:rsidDel="00000000" w:rsidR="00000000" w:rsidRPr="00000000">
              <w:rPr>
                <w:rtl w:val="0"/>
              </w:rPr>
            </w:r>
          </w:p>
        </w:tc>
        <w:tc>
          <w:tcPr>
            <w:vAlign w:val="center"/>
          </w:tcPr>
          <w:p w:rsidR="00000000" w:rsidDel="00000000" w:rsidP="00000000" w:rsidRDefault="00000000" w:rsidRPr="00000000" w14:paraId="000001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(PK)</w:t>
            </w:r>
          </w:p>
        </w:tc>
        <w:tc>
          <w:tcPr>
            <w:vAlign w:val="center"/>
          </w:tcPr>
          <w:p w:rsidR="00000000" w:rsidDel="00000000" w:rsidP="00000000" w:rsidRDefault="00000000" w:rsidRPr="00000000" w14:paraId="000001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(UUID)</w:t>
            </w:r>
          </w:p>
        </w:tc>
      </w:tr>
      <w:tr>
        <w:trPr>
          <w:cantSplit w:val="0"/>
          <w:trHeight w:val="240" w:hRule="atLeast"/>
          <w:tblHeader w:val="0"/>
        </w:trPr>
        <w:tc>
          <w:tcPr>
            <w:vMerge w:val="continue"/>
            <w:vAlign w:val="center"/>
          </w:tcPr>
          <w:p w:rsidR="00000000" w:rsidDel="00000000" w:rsidP="00000000" w:rsidRDefault="00000000" w:rsidRPr="00000000" w14:paraId="000001F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(FK)</w:t>
            </w:r>
          </w:p>
        </w:tc>
        <w:tc>
          <w:tcPr>
            <w:vAlign w:val="center"/>
          </w:tcPr>
          <w:p w:rsidR="00000000" w:rsidDel="00000000" w:rsidP="00000000" w:rsidRDefault="00000000" w:rsidRPr="00000000" w14:paraId="000001F9">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Project, UNIQUE</w:t>
            </w:r>
          </w:p>
        </w:tc>
      </w:tr>
      <w:tr>
        <w:trPr>
          <w:cantSplit w:val="0"/>
          <w:trHeight w:val="240" w:hRule="atLeast"/>
          <w:tblHeader w:val="0"/>
        </w:trPr>
        <w:tc>
          <w:tcPr>
            <w:vMerge w:val="continue"/>
            <w:vAlign w:val="center"/>
          </w:tcPr>
          <w:p w:rsidR="00000000" w:rsidDel="00000000" w:rsidP="00000000" w:rsidRDefault="00000000" w:rsidRPr="00000000" w14:paraId="000001F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fileName</w:t>
            </w:r>
          </w:p>
        </w:tc>
        <w:tc>
          <w:tcPr>
            <w:vAlign w:val="center"/>
          </w:tcPr>
          <w:p w:rsidR="00000000" w:rsidDel="00000000" w:rsidP="00000000" w:rsidRDefault="00000000" w:rsidRPr="00000000" w14:paraId="000001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rHeight w:val="240" w:hRule="atLeast"/>
          <w:tblHeader w:val="0"/>
        </w:trPr>
        <w:tc>
          <w:tcPr>
            <w:vMerge w:val="continue"/>
            <w:vAlign w:val="center"/>
          </w:tcPr>
          <w:p w:rsidR="00000000" w:rsidDel="00000000" w:rsidP="00000000" w:rsidRDefault="00000000" w:rsidRPr="00000000" w14:paraId="000001F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fileContent</w:t>
            </w:r>
          </w:p>
        </w:tc>
        <w:tc>
          <w:tcPr>
            <w:vAlign w:val="center"/>
          </w:tcPr>
          <w:p w:rsidR="00000000" w:rsidDel="00000000" w:rsidP="00000000" w:rsidRDefault="00000000" w:rsidRPr="00000000" w14:paraId="000001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(raw OpenAPI 3.0)</w:t>
            </w:r>
          </w:p>
        </w:tc>
      </w:tr>
      <w:tr>
        <w:trPr>
          <w:cantSplit w:val="0"/>
          <w:trHeight w:val="240" w:hRule="atLeast"/>
          <w:tblHeader w:val="0"/>
        </w:trPr>
        <w:tc>
          <w:tcPr>
            <w:vMerge w:val="continue"/>
            <w:vAlign w:val="center"/>
          </w:tcPr>
          <w:p w:rsidR="00000000" w:rsidDel="00000000" w:rsidP="00000000" w:rsidRDefault="00000000" w:rsidRPr="00000000" w14:paraId="0000020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generatedByAI</w:t>
            </w:r>
          </w:p>
        </w:tc>
        <w:tc>
          <w:tcPr>
            <w:vAlign w:val="center"/>
          </w:tcPr>
          <w:p w:rsidR="00000000" w:rsidDel="00000000" w:rsidP="00000000" w:rsidRDefault="00000000" w:rsidRPr="00000000" w14:paraId="000002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rHeight w:val="240" w:hRule="atLeast"/>
          <w:tblHeader w:val="0"/>
        </w:trPr>
        <w:tc>
          <w:tcPr>
            <w:vMerge w:val="continue"/>
            <w:vAlign w:val="center"/>
          </w:tcPr>
          <w:p w:rsidR="00000000" w:rsidDel="00000000" w:rsidP="00000000" w:rsidRDefault="00000000" w:rsidRPr="00000000" w14:paraId="000002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uploadedAt</w:t>
            </w:r>
          </w:p>
        </w:tc>
        <w:tc>
          <w:tcPr>
            <w:vAlign w:val="center"/>
          </w:tcPr>
          <w:p w:rsidR="00000000" w:rsidDel="00000000" w:rsidP="00000000" w:rsidRDefault="00000000" w:rsidRPr="00000000" w14:paraId="000002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restart"/>
            <w:vAlign w:val="center"/>
          </w:tcPr>
          <w:p w:rsidR="00000000" w:rsidDel="00000000" w:rsidP="00000000" w:rsidRDefault="00000000" w:rsidRPr="00000000" w14:paraId="000002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vAlign w:val="center"/>
          </w:tcPr>
          <w:p w:rsidR="00000000" w:rsidDel="00000000" w:rsidP="00000000" w:rsidRDefault="00000000" w:rsidRPr="00000000" w14:paraId="000002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(PK)</w:t>
            </w:r>
          </w:p>
        </w:tc>
        <w:tc>
          <w:tcPr>
            <w:vAlign w:val="center"/>
          </w:tcPr>
          <w:p w:rsidR="00000000" w:rsidDel="00000000" w:rsidP="00000000" w:rsidRDefault="00000000" w:rsidRPr="00000000" w14:paraId="000002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(UUID)</w:t>
            </w:r>
          </w:p>
        </w:tc>
      </w:tr>
      <w:tr>
        <w:trPr>
          <w:cantSplit w:val="0"/>
          <w:trHeight w:val="240" w:hRule="atLeast"/>
          <w:tblHeader w:val="0"/>
        </w:trPr>
        <w:tc>
          <w:tcPr>
            <w:vMerge w:val="continue"/>
            <w:vAlign w:val="center"/>
          </w:tcPr>
          <w:p w:rsidR="00000000" w:rsidDel="00000000" w:rsidP="00000000" w:rsidRDefault="00000000" w:rsidRPr="00000000" w14:paraId="0000020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(FK)</w:t>
            </w:r>
          </w:p>
        </w:tc>
        <w:tc>
          <w:tcPr>
            <w:vAlign w:val="center"/>
          </w:tcPr>
          <w:p w:rsidR="00000000" w:rsidDel="00000000" w:rsidP="00000000" w:rsidRDefault="00000000" w:rsidRPr="00000000" w14:paraId="0000020B">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Project</w:t>
            </w:r>
          </w:p>
        </w:tc>
      </w:tr>
      <w:tr>
        <w:trPr>
          <w:cantSplit w:val="0"/>
          <w:trHeight w:val="240" w:hRule="atLeast"/>
          <w:tblHeader w:val="0"/>
        </w:trPr>
        <w:tc>
          <w:tcPr>
            <w:vMerge w:val="continue"/>
            <w:vAlign w:val="center"/>
          </w:tcPr>
          <w:p w:rsidR="00000000" w:rsidDel="00000000" w:rsidP="00000000" w:rsidRDefault="00000000" w:rsidRPr="00000000" w14:paraId="0000020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p>
        </w:tc>
        <w:tc>
          <w:tcPr>
            <w:vAlign w:val="center"/>
          </w:tcPr>
          <w:p w:rsidR="00000000" w:rsidDel="00000000" w:rsidP="00000000" w:rsidRDefault="00000000" w:rsidRPr="00000000" w14:paraId="000002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rHeight w:val="240" w:hRule="atLeast"/>
          <w:tblHeader w:val="0"/>
        </w:trPr>
        <w:tc>
          <w:tcPr>
            <w:vMerge w:val="continue"/>
            <w:vAlign w:val="center"/>
          </w:tcPr>
          <w:p w:rsidR="00000000" w:rsidDel="00000000" w:rsidP="00000000" w:rsidRDefault="00000000" w:rsidRPr="00000000" w14:paraId="0000020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vAlign w:val="center"/>
          </w:tcPr>
          <w:p w:rsidR="00000000" w:rsidDel="00000000" w:rsidP="00000000" w:rsidRDefault="00000000" w:rsidRPr="00000000" w14:paraId="000002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ENUM(GET, POST, PUT, PATCH, DELETE)</w:t>
            </w:r>
          </w:p>
        </w:tc>
      </w:tr>
      <w:tr>
        <w:trPr>
          <w:cantSplit w:val="0"/>
          <w:trHeight w:val="240" w:hRule="atLeast"/>
          <w:tblHeader w:val="0"/>
        </w:trPr>
        <w:tc>
          <w:tcPr>
            <w:vMerge w:val="continue"/>
            <w:vAlign w:val="center"/>
          </w:tcPr>
          <w:p w:rsidR="00000000" w:rsidDel="00000000" w:rsidP="00000000" w:rsidRDefault="00000000" w:rsidRPr="00000000" w14:paraId="0000021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vAlign w:val="center"/>
          </w:tcPr>
          <w:p w:rsidR="00000000" w:rsidDel="00000000" w:rsidP="00000000" w:rsidRDefault="00000000" w:rsidRPr="00000000" w14:paraId="000002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(nullable)</w:t>
            </w:r>
          </w:p>
        </w:tc>
      </w:tr>
      <w:tr>
        <w:trPr>
          <w:cantSplit w:val="0"/>
          <w:trHeight w:val="240" w:hRule="atLeast"/>
          <w:tblHeader w:val="0"/>
        </w:trPr>
        <w:tc>
          <w:tcPr>
            <w:vMerge w:val="continue"/>
            <w:vAlign w:val="center"/>
          </w:tcPr>
          <w:p w:rsidR="00000000" w:rsidDel="00000000" w:rsidP="00000000" w:rsidRDefault="00000000" w:rsidRPr="00000000" w14:paraId="0000021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addedManually</w:t>
            </w:r>
          </w:p>
        </w:tc>
        <w:tc>
          <w:tcPr>
            <w:vAlign w:val="center"/>
          </w:tcPr>
          <w:p w:rsidR="00000000" w:rsidDel="00000000" w:rsidP="00000000" w:rsidRDefault="00000000" w:rsidRPr="00000000" w14:paraId="000002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rHeight w:val="240" w:hRule="atLeast"/>
          <w:tblHeader w:val="0"/>
        </w:trPr>
        <w:tc>
          <w:tcPr>
            <w:vMerge w:val="continue"/>
            <w:vAlign w:val="center"/>
          </w:tcPr>
          <w:p w:rsidR="00000000" w:rsidDel="00000000" w:rsidP="00000000" w:rsidRDefault="00000000" w:rsidRPr="00000000" w14:paraId="0000021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2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restart"/>
            <w:vAlign w:val="center"/>
          </w:tcPr>
          <w:p w:rsidR="00000000" w:rsidDel="00000000" w:rsidP="00000000" w:rsidRDefault="00000000" w:rsidRPr="00000000" w14:paraId="000002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TestSuite</w:t>
            </w:r>
            <w:r w:rsidDel="00000000" w:rsidR="00000000" w:rsidRPr="00000000">
              <w:rPr>
                <w:rtl w:val="0"/>
              </w:rPr>
            </w:r>
          </w:p>
        </w:tc>
        <w:tc>
          <w:tcPr>
            <w:vAlign w:val="center"/>
          </w:tcPr>
          <w:p w:rsidR="00000000" w:rsidDel="00000000" w:rsidP="00000000" w:rsidRDefault="00000000" w:rsidRPr="00000000" w14:paraId="000002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(PK)</w:t>
            </w:r>
          </w:p>
        </w:tc>
        <w:tc>
          <w:tcPr>
            <w:vAlign w:val="center"/>
          </w:tcPr>
          <w:p w:rsidR="00000000" w:rsidDel="00000000" w:rsidP="00000000" w:rsidRDefault="00000000" w:rsidRPr="00000000" w14:paraId="000002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(UUID)</w:t>
            </w:r>
          </w:p>
        </w:tc>
      </w:tr>
      <w:tr>
        <w:trPr>
          <w:cantSplit w:val="0"/>
          <w:trHeight w:val="240" w:hRule="atLeast"/>
          <w:tblHeader w:val="0"/>
        </w:trPr>
        <w:tc>
          <w:tcPr>
            <w:vMerge w:val="continue"/>
            <w:vAlign w:val="center"/>
          </w:tcPr>
          <w:p w:rsidR="00000000" w:rsidDel="00000000" w:rsidP="00000000" w:rsidRDefault="00000000" w:rsidRPr="00000000" w14:paraId="0000021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(FK)</w:t>
            </w:r>
          </w:p>
        </w:tc>
        <w:tc>
          <w:tcPr>
            <w:vAlign w:val="center"/>
          </w:tcPr>
          <w:p w:rsidR="00000000" w:rsidDel="00000000" w:rsidP="00000000" w:rsidRDefault="00000000" w:rsidRPr="00000000" w14:paraId="00000220">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Project</w:t>
            </w:r>
          </w:p>
        </w:tc>
      </w:tr>
      <w:tr>
        <w:trPr>
          <w:cantSplit w:val="0"/>
          <w:trHeight w:val="240" w:hRule="atLeast"/>
          <w:tblHeader w:val="0"/>
        </w:trPr>
        <w:tc>
          <w:tcPr>
            <w:vMerge w:val="continue"/>
            <w:vAlign w:val="center"/>
          </w:tcPr>
          <w:p w:rsidR="00000000" w:rsidDel="00000000" w:rsidP="00000000" w:rsidRDefault="00000000" w:rsidRPr="00000000" w14:paraId="0000022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vAlign w:val="center"/>
          </w:tcPr>
          <w:p w:rsidR="00000000" w:rsidDel="00000000" w:rsidP="00000000" w:rsidRDefault="00000000" w:rsidRPr="00000000" w14:paraId="000002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(nullable)</w:t>
            </w:r>
          </w:p>
        </w:tc>
      </w:tr>
      <w:tr>
        <w:trPr>
          <w:cantSplit w:val="0"/>
          <w:trHeight w:val="240" w:hRule="atLeast"/>
          <w:tblHeader w:val="0"/>
        </w:trPr>
        <w:tc>
          <w:tcPr>
            <w:vMerge w:val="continue"/>
            <w:vAlign w:val="center"/>
          </w:tcPr>
          <w:p w:rsidR="00000000" w:rsidDel="00000000" w:rsidP="00000000" w:rsidRDefault="00000000" w:rsidRPr="00000000" w14:paraId="000002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vAlign w:val="center"/>
          </w:tcPr>
          <w:p w:rsidR="00000000" w:rsidDel="00000000" w:rsidP="00000000" w:rsidRDefault="00000000" w:rsidRPr="00000000" w14:paraId="000002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ENUM(pending, running, completed, failed)</w:t>
            </w:r>
          </w:p>
        </w:tc>
      </w:tr>
      <w:tr>
        <w:trPr>
          <w:cantSplit w:val="0"/>
          <w:trHeight w:val="240" w:hRule="atLeast"/>
          <w:tblHeader w:val="0"/>
        </w:trPr>
        <w:tc>
          <w:tcPr>
            <w:vMerge w:val="continue"/>
            <w:vAlign w:val="center"/>
          </w:tcPr>
          <w:p w:rsidR="00000000" w:rsidDel="00000000" w:rsidP="00000000" w:rsidRDefault="00000000" w:rsidRPr="00000000" w14:paraId="0000022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jobId</w:t>
            </w:r>
          </w:p>
        </w:tc>
        <w:tc>
          <w:tcPr>
            <w:vAlign w:val="center"/>
          </w:tcPr>
          <w:p w:rsidR="00000000" w:rsidDel="00000000" w:rsidP="00000000" w:rsidRDefault="00000000" w:rsidRPr="00000000" w14:paraId="000002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(nullable)</w:t>
            </w:r>
          </w:p>
        </w:tc>
      </w:tr>
      <w:tr>
        <w:trPr>
          <w:cantSplit w:val="0"/>
          <w:trHeight w:val="240" w:hRule="atLeast"/>
          <w:tblHeader w:val="0"/>
        </w:trPr>
        <w:tc>
          <w:tcPr>
            <w:vMerge w:val="continue"/>
            <w:vAlign w:val="center"/>
          </w:tcPr>
          <w:p w:rsidR="00000000" w:rsidDel="00000000" w:rsidP="00000000" w:rsidRDefault="00000000" w:rsidRPr="00000000" w14:paraId="0000022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targetUrl</w:t>
            </w:r>
          </w:p>
        </w:tc>
        <w:tc>
          <w:tcPr>
            <w:vAlign w:val="center"/>
          </w:tcPr>
          <w:p w:rsidR="00000000" w:rsidDel="00000000" w:rsidP="00000000" w:rsidRDefault="00000000" w:rsidRPr="00000000" w14:paraId="000002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rHeight w:val="240" w:hRule="atLeast"/>
          <w:tblHeader w:val="0"/>
        </w:trPr>
        <w:tc>
          <w:tcPr>
            <w:vMerge w:val="continue"/>
            <w:vAlign w:val="center"/>
          </w:tcPr>
          <w:p w:rsidR="00000000" w:rsidDel="00000000" w:rsidP="00000000" w:rsidRDefault="00000000" w:rsidRPr="00000000" w14:paraId="0000022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timeBudget</w:t>
            </w:r>
          </w:p>
        </w:tc>
        <w:tc>
          <w:tcPr>
            <w:vAlign w:val="center"/>
          </w:tcPr>
          <w:p w:rsidR="00000000" w:rsidDel="00000000" w:rsidP="00000000" w:rsidRDefault="00000000" w:rsidRPr="00000000" w14:paraId="000002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rHeight w:val="240" w:hRule="atLeast"/>
          <w:tblHeader w:val="0"/>
        </w:trPr>
        <w:tc>
          <w:tcPr>
            <w:vMerge w:val="continue"/>
            <w:vAlign w:val="center"/>
          </w:tcPr>
          <w:p w:rsidR="00000000" w:rsidDel="00000000" w:rsidP="00000000" w:rsidRDefault="00000000" w:rsidRPr="00000000" w14:paraId="0000023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mutationRate</w:t>
            </w:r>
          </w:p>
        </w:tc>
        <w:tc>
          <w:tcPr>
            <w:vAlign w:val="center"/>
          </w:tcPr>
          <w:p w:rsidR="00000000" w:rsidDel="00000000" w:rsidP="00000000" w:rsidRDefault="00000000" w:rsidRPr="00000000" w14:paraId="000002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PRECISION</w:t>
            </w:r>
          </w:p>
        </w:tc>
      </w:tr>
      <w:tr>
        <w:trPr>
          <w:cantSplit w:val="0"/>
          <w:trHeight w:val="240" w:hRule="atLeast"/>
          <w:tblHeader w:val="0"/>
        </w:trPr>
        <w:tc>
          <w:tcPr>
            <w:vMerge w:val="continue"/>
            <w:vAlign w:val="center"/>
          </w:tcPr>
          <w:p w:rsidR="00000000" w:rsidDel="00000000" w:rsidP="00000000" w:rsidRDefault="00000000" w:rsidRPr="00000000" w14:paraId="0000023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totalEndpoints</w:t>
            </w:r>
          </w:p>
        </w:tc>
        <w:tc>
          <w:tcPr>
            <w:vAlign w:val="center"/>
          </w:tcPr>
          <w:p w:rsidR="00000000" w:rsidDel="00000000" w:rsidP="00000000" w:rsidRDefault="00000000" w:rsidRPr="00000000" w14:paraId="000002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rHeight w:val="240" w:hRule="atLeast"/>
          <w:tblHeader w:val="0"/>
        </w:trPr>
        <w:tc>
          <w:tcPr>
            <w:vMerge w:val="continue"/>
            <w:vAlign w:val="center"/>
          </w:tcPr>
          <w:p w:rsidR="00000000" w:rsidDel="00000000" w:rsidP="00000000" w:rsidRDefault="00000000" w:rsidRPr="00000000" w14:paraId="000002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coveredEndpoints</w:t>
            </w:r>
          </w:p>
        </w:tc>
        <w:tc>
          <w:tcPr>
            <w:vAlign w:val="center"/>
          </w:tcPr>
          <w:p w:rsidR="00000000" w:rsidDel="00000000" w:rsidP="00000000" w:rsidRDefault="00000000" w:rsidRPr="00000000" w14:paraId="000002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rHeight w:val="240" w:hRule="atLeast"/>
          <w:tblHeader w:val="0"/>
        </w:trPr>
        <w:tc>
          <w:tcPr>
            <w:vMerge w:val="continue"/>
            <w:vAlign w:val="center"/>
          </w:tcPr>
          <w:p w:rsidR="00000000" w:rsidDel="00000000" w:rsidP="00000000" w:rsidRDefault="00000000" w:rsidRPr="00000000" w14:paraId="0000023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totalTestCases</w:t>
            </w:r>
          </w:p>
        </w:tc>
        <w:tc>
          <w:tcPr>
            <w:vAlign w:val="center"/>
          </w:tcPr>
          <w:p w:rsidR="00000000" w:rsidDel="00000000" w:rsidP="00000000" w:rsidRDefault="00000000" w:rsidRPr="00000000" w14:paraId="000002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rHeight w:val="240" w:hRule="atLeast"/>
          <w:tblHeader w:val="0"/>
        </w:trPr>
        <w:tc>
          <w:tcPr>
            <w:vMerge w:val="continue"/>
            <w:vAlign w:val="center"/>
          </w:tcPr>
          <w:p w:rsidR="00000000" w:rsidDel="00000000" w:rsidP="00000000" w:rsidRDefault="00000000" w:rsidRPr="00000000" w14:paraId="0000023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passedTestCases</w:t>
            </w:r>
          </w:p>
        </w:tc>
        <w:tc>
          <w:tcPr>
            <w:vAlign w:val="center"/>
          </w:tcPr>
          <w:p w:rsidR="00000000" w:rsidDel="00000000" w:rsidP="00000000" w:rsidRDefault="00000000" w:rsidRPr="00000000" w14:paraId="000002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rHeight w:val="240" w:hRule="atLeast"/>
          <w:tblHeader w:val="0"/>
        </w:trPr>
        <w:tc>
          <w:tcPr>
            <w:vMerge w:val="continue"/>
            <w:vAlign w:val="center"/>
          </w:tcPr>
          <w:p w:rsidR="00000000" w:rsidDel="00000000" w:rsidP="00000000" w:rsidRDefault="00000000" w:rsidRPr="00000000" w14:paraId="0000023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failedTestCases</w:t>
            </w:r>
          </w:p>
        </w:tc>
        <w:tc>
          <w:tcPr>
            <w:vAlign w:val="center"/>
          </w:tcPr>
          <w:p w:rsidR="00000000" w:rsidDel="00000000" w:rsidP="00000000" w:rsidRDefault="00000000" w:rsidRPr="00000000" w14:paraId="000002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rHeight w:val="240" w:hRule="atLeast"/>
          <w:tblHeader w:val="0"/>
        </w:trPr>
        <w:tc>
          <w:tcPr>
            <w:vMerge w:val="continue"/>
            <w:vAlign w:val="center"/>
          </w:tcPr>
          <w:p w:rsidR="00000000" w:rsidDel="00000000" w:rsidP="00000000" w:rsidRDefault="00000000" w:rsidRPr="00000000" w14:paraId="0000024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triggeredById (FK)</w:t>
            </w:r>
          </w:p>
        </w:tc>
        <w:tc>
          <w:tcPr>
            <w:vAlign w:val="center"/>
          </w:tcPr>
          <w:p w:rsidR="00000000" w:rsidDel="00000000" w:rsidP="00000000" w:rsidRDefault="00000000" w:rsidRPr="00000000" w14:paraId="00000244">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User</w:t>
            </w:r>
          </w:p>
        </w:tc>
      </w:tr>
      <w:tr>
        <w:trPr>
          <w:cantSplit w:val="0"/>
          <w:trHeight w:val="240" w:hRule="atLeast"/>
          <w:tblHeader w:val="0"/>
        </w:trPr>
        <w:tc>
          <w:tcPr>
            <w:vMerge w:val="continue"/>
            <w:vAlign w:val="center"/>
          </w:tcPr>
          <w:p w:rsidR="00000000" w:rsidDel="00000000" w:rsidP="00000000" w:rsidRDefault="00000000" w:rsidRPr="00000000" w14:paraId="0000024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startedAt</w:t>
            </w:r>
          </w:p>
        </w:tc>
        <w:tc>
          <w:tcPr>
            <w:vAlign w:val="center"/>
          </w:tcPr>
          <w:p w:rsidR="00000000" w:rsidDel="00000000" w:rsidP="00000000" w:rsidRDefault="00000000" w:rsidRPr="00000000" w14:paraId="000002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(nullable)</w:t>
            </w:r>
          </w:p>
        </w:tc>
      </w:tr>
      <w:tr>
        <w:trPr>
          <w:cantSplit w:val="0"/>
          <w:trHeight w:val="240" w:hRule="atLeast"/>
          <w:tblHeader w:val="0"/>
        </w:trPr>
        <w:tc>
          <w:tcPr>
            <w:vMerge w:val="continue"/>
            <w:vAlign w:val="center"/>
          </w:tcPr>
          <w:p w:rsidR="00000000" w:rsidDel="00000000" w:rsidP="00000000" w:rsidRDefault="00000000" w:rsidRPr="00000000" w14:paraId="0000024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completedAt</w:t>
            </w:r>
          </w:p>
        </w:tc>
        <w:tc>
          <w:tcPr>
            <w:vAlign w:val="center"/>
          </w:tcPr>
          <w:p w:rsidR="00000000" w:rsidDel="00000000" w:rsidP="00000000" w:rsidRDefault="00000000" w:rsidRPr="00000000" w14:paraId="000002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(nullable)</w:t>
            </w:r>
          </w:p>
        </w:tc>
      </w:tr>
      <w:tr>
        <w:trPr>
          <w:cantSplit w:val="0"/>
          <w:trHeight w:val="240" w:hRule="atLeast"/>
          <w:tblHeader w:val="0"/>
        </w:trPr>
        <w:tc>
          <w:tcPr>
            <w:vMerge w:val="continue"/>
            <w:vAlign w:val="center"/>
          </w:tcPr>
          <w:p w:rsidR="00000000" w:rsidDel="00000000" w:rsidP="00000000" w:rsidRDefault="00000000" w:rsidRPr="00000000" w14:paraId="0000024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2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restart"/>
            <w:vAlign w:val="center"/>
          </w:tcPr>
          <w:p w:rsidR="00000000" w:rsidDel="00000000" w:rsidP="00000000" w:rsidRDefault="00000000" w:rsidRPr="00000000" w14:paraId="000002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TestCase</w:t>
            </w:r>
            <w:r w:rsidDel="00000000" w:rsidR="00000000" w:rsidRPr="00000000">
              <w:rPr>
                <w:rtl w:val="0"/>
              </w:rPr>
            </w:r>
          </w:p>
        </w:tc>
        <w:tc>
          <w:tcPr>
            <w:vAlign w:val="center"/>
          </w:tcPr>
          <w:p w:rsidR="00000000" w:rsidDel="00000000" w:rsidP="00000000" w:rsidRDefault="00000000" w:rsidRPr="00000000" w14:paraId="000002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(PK)</w:t>
            </w:r>
          </w:p>
        </w:tc>
        <w:tc>
          <w:tcPr>
            <w:vAlign w:val="center"/>
          </w:tcPr>
          <w:p w:rsidR="00000000" w:rsidDel="00000000" w:rsidP="00000000" w:rsidRDefault="00000000" w:rsidRPr="00000000" w14:paraId="000002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(UUID)</w:t>
            </w:r>
          </w:p>
        </w:tc>
      </w:tr>
      <w:tr>
        <w:trPr>
          <w:cantSplit w:val="0"/>
          <w:trHeight w:val="240" w:hRule="atLeast"/>
          <w:tblHeader w:val="0"/>
        </w:trPr>
        <w:tc>
          <w:tcPr>
            <w:vMerge w:val="continue"/>
            <w:vAlign w:val="center"/>
          </w:tcPr>
          <w:p w:rsidR="00000000" w:rsidDel="00000000" w:rsidP="00000000" w:rsidRDefault="00000000" w:rsidRPr="00000000" w14:paraId="0000025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testSuiteId (FK)</w:t>
            </w:r>
          </w:p>
        </w:tc>
        <w:tc>
          <w:tcPr>
            <w:vAlign w:val="center"/>
          </w:tcPr>
          <w:p w:rsidR="00000000" w:rsidDel="00000000" w:rsidP="00000000" w:rsidRDefault="00000000" w:rsidRPr="00000000" w14:paraId="00000253">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TestSuite</w:t>
            </w:r>
          </w:p>
        </w:tc>
      </w:tr>
      <w:tr>
        <w:trPr>
          <w:cantSplit w:val="0"/>
          <w:trHeight w:val="240" w:hRule="atLeast"/>
          <w:tblHeader w:val="0"/>
        </w:trPr>
        <w:tc>
          <w:tcPr>
            <w:vMerge w:val="continue"/>
            <w:vAlign w:val="center"/>
          </w:tcPr>
          <w:p w:rsidR="00000000" w:rsidDel="00000000" w:rsidP="00000000" w:rsidRDefault="00000000" w:rsidRPr="00000000" w14:paraId="0000025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endpointId (FK)</w:t>
            </w:r>
          </w:p>
        </w:tc>
        <w:tc>
          <w:tcPr>
            <w:vAlign w:val="center"/>
          </w:tcPr>
          <w:p w:rsidR="00000000" w:rsidDel="00000000" w:rsidP="00000000" w:rsidRDefault="00000000" w:rsidRPr="00000000" w14:paraId="00000256">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Endpoint</w:t>
            </w:r>
          </w:p>
        </w:tc>
      </w:tr>
      <w:tr>
        <w:trPr>
          <w:cantSplit w:val="0"/>
          <w:trHeight w:val="240" w:hRule="atLeast"/>
          <w:tblHeader w:val="0"/>
        </w:trPr>
        <w:tc>
          <w:tcPr>
            <w:vMerge w:val="continue"/>
            <w:vAlign w:val="center"/>
          </w:tcPr>
          <w:p w:rsidR="00000000" w:rsidDel="00000000" w:rsidP="00000000" w:rsidRDefault="00000000" w:rsidRPr="00000000" w14:paraId="000002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requestBody</w:t>
            </w:r>
          </w:p>
        </w:tc>
        <w:tc>
          <w:tcPr>
            <w:vAlign w:val="center"/>
          </w:tcPr>
          <w:p w:rsidR="00000000" w:rsidDel="00000000" w:rsidP="00000000" w:rsidRDefault="00000000" w:rsidRPr="00000000" w14:paraId="000002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 (nullable)</w:t>
            </w:r>
          </w:p>
        </w:tc>
      </w:tr>
      <w:tr>
        <w:trPr>
          <w:cantSplit w:val="0"/>
          <w:trHeight w:val="240" w:hRule="atLeast"/>
          <w:tblHeader w:val="0"/>
        </w:trPr>
        <w:tc>
          <w:tcPr>
            <w:vMerge w:val="continue"/>
            <w:vAlign w:val="center"/>
          </w:tcPr>
          <w:p w:rsidR="00000000" w:rsidDel="00000000" w:rsidP="00000000" w:rsidRDefault="00000000" w:rsidRPr="00000000" w14:paraId="000002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requestHeaders</w:t>
            </w:r>
          </w:p>
        </w:tc>
        <w:tc>
          <w:tcPr>
            <w:vAlign w:val="center"/>
          </w:tcPr>
          <w:p w:rsidR="00000000" w:rsidDel="00000000" w:rsidP="00000000" w:rsidRDefault="00000000" w:rsidRPr="00000000" w14:paraId="000002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 (nullable)</w:t>
            </w:r>
          </w:p>
        </w:tc>
      </w:tr>
      <w:tr>
        <w:trPr>
          <w:cantSplit w:val="0"/>
          <w:trHeight w:val="240" w:hRule="atLeast"/>
          <w:tblHeader w:val="0"/>
        </w:trPr>
        <w:tc>
          <w:tcPr>
            <w:vMerge w:val="continue"/>
            <w:vAlign w:val="center"/>
          </w:tcPr>
          <w:p w:rsidR="00000000" w:rsidDel="00000000" w:rsidP="00000000" w:rsidRDefault="00000000" w:rsidRPr="00000000" w14:paraId="0000025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statusCode</w:t>
            </w:r>
          </w:p>
        </w:tc>
        <w:tc>
          <w:tcPr>
            <w:vAlign w:val="center"/>
          </w:tcPr>
          <w:p w:rsidR="00000000" w:rsidDel="00000000" w:rsidP="00000000" w:rsidRDefault="00000000" w:rsidRPr="00000000" w14:paraId="000002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(nullable)</w:t>
            </w:r>
          </w:p>
        </w:tc>
      </w:tr>
      <w:tr>
        <w:trPr>
          <w:cantSplit w:val="0"/>
          <w:trHeight w:val="240" w:hRule="atLeast"/>
          <w:tblHeader w:val="0"/>
        </w:trPr>
        <w:tc>
          <w:tcPr>
            <w:vMerge w:val="continue"/>
            <w:vAlign w:val="center"/>
          </w:tcPr>
          <w:p w:rsidR="00000000" w:rsidDel="00000000" w:rsidP="00000000" w:rsidRDefault="00000000" w:rsidRPr="00000000" w14:paraId="0000026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responseBody</w:t>
            </w:r>
          </w:p>
        </w:tc>
        <w:tc>
          <w:tcPr>
            <w:vAlign w:val="center"/>
          </w:tcPr>
          <w:p w:rsidR="00000000" w:rsidDel="00000000" w:rsidP="00000000" w:rsidRDefault="00000000" w:rsidRPr="00000000" w14:paraId="000002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 (nullable)</w:t>
            </w:r>
          </w:p>
        </w:tc>
      </w:tr>
      <w:tr>
        <w:trPr>
          <w:cantSplit w:val="0"/>
          <w:trHeight w:val="240" w:hRule="atLeast"/>
          <w:tblHeader w:val="0"/>
        </w:trPr>
        <w:tc>
          <w:tcPr>
            <w:vMerge w:val="continue"/>
            <w:vAlign w:val="center"/>
          </w:tcPr>
          <w:p w:rsidR="00000000" w:rsidDel="00000000" w:rsidP="00000000" w:rsidRDefault="00000000" w:rsidRPr="00000000" w14:paraId="0000026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responseTimeMs</w:t>
            </w:r>
          </w:p>
        </w:tc>
        <w:tc>
          <w:tcPr>
            <w:vAlign w:val="center"/>
          </w:tcPr>
          <w:p w:rsidR="00000000" w:rsidDel="00000000" w:rsidP="00000000" w:rsidRDefault="00000000" w:rsidRPr="00000000" w14:paraId="000002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(nullable)</w:t>
            </w:r>
          </w:p>
        </w:tc>
      </w:tr>
      <w:tr>
        <w:trPr>
          <w:cantSplit w:val="0"/>
          <w:trHeight w:val="240" w:hRule="atLeast"/>
          <w:tblHeader w:val="0"/>
        </w:trPr>
        <w:tc>
          <w:tcPr>
            <w:vMerge w:val="continue"/>
            <w:vAlign w:val="center"/>
          </w:tcPr>
          <w:p w:rsidR="00000000" w:rsidDel="00000000" w:rsidP="00000000" w:rsidRDefault="00000000" w:rsidRPr="00000000" w14:paraId="0000026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c>
          <w:tcPr>
            <w:vAlign w:val="center"/>
          </w:tcPr>
          <w:p w:rsidR="00000000" w:rsidDel="00000000" w:rsidP="00000000" w:rsidRDefault="00000000" w:rsidRPr="00000000" w14:paraId="000002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rHeight w:val="240" w:hRule="atLeast"/>
          <w:tblHeader w:val="0"/>
        </w:trPr>
        <w:tc>
          <w:tcPr>
            <w:vMerge w:val="continue"/>
            <w:vAlign w:val="center"/>
          </w:tcPr>
          <w:p w:rsidR="00000000" w:rsidDel="00000000" w:rsidP="00000000" w:rsidRDefault="00000000" w:rsidRPr="00000000" w14:paraId="0000026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failureExplanation</w:t>
            </w:r>
          </w:p>
        </w:tc>
        <w:tc>
          <w:tcPr>
            <w:vAlign w:val="center"/>
          </w:tcPr>
          <w:p w:rsidR="00000000" w:rsidDel="00000000" w:rsidP="00000000" w:rsidRDefault="00000000" w:rsidRPr="00000000" w14:paraId="000002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(nullable)</w:t>
            </w:r>
          </w:p>
        </w:tc>
      </w:tr>
      <w:tr>
        <w:trPr>
          <w:cantSplit w:val="0"/>
          <w:trHeight w:val="392.373046875" w:hRule="atLeast"/>
          <w:tblHeader w:val="0"/>
        </w:trPr>
        <w:tc>
          <w:tcPr>
            <w:vMerge w:val="continue"/>
            <w:vAlign w:val="center"/>
          </w:tcPr>
          <w:p w:rsidR="00000000" w:rsidDel="00000000" w:rsidP="00000000" w:rsidRDefault="00000000" w:rsidRPr="00000000" w14:paraId="0000026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2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r>
        <w:trPr>
          <w:cantSplit w:val="0"/>
          <w:trHeight w:val="240" w:hRule="atLeast"/>
          <w:tblHeader w:val="0"/>
        </w:trPr>
        <w:tc>
          <w:tcPr>
            <w:vMerge w:val="restart"/>
            <w:vAlign w:val="center"/>
          </w:tcPr>
          <w:p w:rsidR="00000000" w:rsidDel="00000000" w:rsidP="00000000" w:rsidRDefault="00000000" w:rsidRPr="00000000" w14:paraId="000002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RequestLog</w:t>
            </w:r>
            <w:r w:rsidDel="00000000" w:rsidR="00000000" w:rsidRPr="00000000">
              <w:rPr>
                <w:rtl w:val="0"/>
              </w:rPr>
            </w:r>
          </w:p>
        </w:tc>
        <w:tc>
          <w:tcPr>
            <w:vAlign w:val="center"/>
          </w:tcPr>
          <w:p w:rsidR="00000000" w:rsidDel="00000000" w:rsidP="00000000" w:rsidRDefault="00000000" w:rsidRPr="00000000" w14:paraId="000002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(PK)</w:t>
            </w:r>
          </w:p>
        </w:tc>
        <w:tc>
          <w:tcPr>
            <w:vAlign w:val="center"/>
          </w:tcPr>
          <w:p w:rsidR="00000000" w:rsidDel="00000000" w:rsidP="00000000" w:rsidRDefault="00000000" w:rsidRPr="00000000" w14:paraId="000002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(UUID)</w:t>
            </w:r>
          </w:p>
        </w:tc>
      </w:tr>
      <w:tr>
        <w:trPr>
          <w:cantSplit w:val="0"/>
          <w:trHeight w:val="240" w:hRule="atLeast"/>
          <w:tblHeader w:val="0"/>
        </w:trPr>
        <w:tc>
          <w:tcPr>
            <w:vMerge w:val="continue"/>
            <w:vAlign w:val="center"/>
          </w:tcPr>
          <w:p w:rsidR="00000000" w:rsidDel="00000000" w:rsidP="00000000" w:rsidRDefault="00000000" w:rsidRPr="00000000" w14:paraId="0000027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testSuiteId (FK)</w:t>
            </w:r>
          </w:p>
        </w:tc>
        <w:tc>
          <w:tcPr>
            <w:vAlign w:val="center"/>
          </w:tcPr>
          <w:p w:rsidR="00000000" w:rsidDel="00000000" w:rsidP="00000000" w:rsidRDefault="00000000" w:rsidRPr="00000000" w14:paraId="00000274">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TestSuite</w:t>
            </w:r>
          </w:p>
        </w:tc>
      </w:tr>
      <w:tr>
        <w:trPr>
          <w:cantSplit w:val="0"/>
          <w:trHeight w:val="240" w:hRule="atLeast"/>
          <w:tblHeader w:val="0"/>
        </w:trPr>
        <w:tc>
          <w:tcPr>
            <w:vMerge w:val="continue"/>
            <w:vAlign w:val="center"/>
          </w:tcPr>
          <w:p w:rsidR="00000000" w:rsidDel="00000000" w:rsidP="00000000" w:rsidRDefault="00000000" w:rsidRPr="00000000" w14:paraId="0000027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endpointId (FK)</w:t>
            </w:r>
          </w:p>
        </w:tc>
        <w:tc>
          <w:tcPr>
            <w:vAlign w:val="center"/>
          </w:tcPr>
          <w:p w:rsidR="00000000" w:rsidDel="00000000" w:rsidP="00000000" w:rsidRDefault="00000000" w:rsidRPr="00000000" w14:paraId="00000277">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 Endpoint (nullable)</w:t>
            </w:r>
          </w:p>
        </w:tc>
      </w:tr>
      <w:tr>
        <w:trPr>
          <w:cantSplit w:val="0"/>
          <w:trHeight w:val="240" w:hRule="atLeast"/>
          <w:tblHeader w:val="0"/>
        </w:trPr>
        <w:tc>
          <w:tcPr>
            <w:vMerge w:val="continue"/>
            <w:vAlign w:val="center"/>
          </w:tcPr>
          <w:p w:rsidR="00000000" w:rsidDel="00000000" w:rsidP="00000000" w:rsidRDefault="00000000" w:rsidRPr="00000000" w14:paraId="0000027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w:t>
            </w:r>
          </w:p>
        </w:tc>
        <w:tc>
          <w:tcPr>
            <w:vAlign w:val="center"/>
          </w:tcPr>
          <w:p w:rsidR="00000000" w:rsidDel="00000000" w:rsidP="00000000" w:rsidRDefault="00000000" w:rsidRPr="00000000" w14:paraId="000002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rHeight w:val="240" w:hRule="atLeast"/>
          <w:tblHeader w:val="0"/>
        </w:trPr>
        <w:tc>
          <w:tcPr>
            <w:vMerge w:val="continue"/>
            <w:vAlign w:val="center"/>
          </w:tcPr>
          <w:p w:rsidR="00000000" w:rsidDel="00000000" w:rsidP="00000000" w:rsidRDefault="00000000" w:rsidRPr="00000000" w14:paraId="0000027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vAlign w:val="center"/>
          </w:tcPr>
          <w:p w:rsidR="00000000" w:rsidDel="00000000" w:rsidP="00000000" w:rsidRDefault="00000000" w:rsidRPr="00000000" w14:paraId="000002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rHeight w:val="240" w:hRule="atLeast"/>
          <w:tblHeader w:val="0"/>
        </w:trPr>
        <w:tc>
          <w:tcPr>
            <w:vMerge w:val="continue"/>
            <w:vAlign w:val="center"/>
          </w:tcPr>
          <w:p w:rsidR="00000000" w:rsidDel="00000000" w:rsidP="00000000" w:rsidRDefault="00000000" w:rsidRPr="00000000" w14:paraId="0000027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p>
        </w:tc>
        <w:tc>
          <w:tcPr>
            <w:vAlign w:val="center"/>
          </w:tcPr>
          <w:p w:rsidR="00000000" w:rsidDel="00000000" w:rsidP="00000000" w:rsidRDefault="00000000" w:rsidRPr="00000000" w14:paraId="000002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rHeight w:val="240" w:hRule="atLeast"/>
          <w:tblHeader w:val="0"/>
        </w:trPr>
        <w:tc>
          <w:tcPr>
            <w:vMerge w:val="continue"/>
            <w:vAlign w:val="center"/>
          </w:tcPr>
          <w:p w:rsidR="00000000" w:rsidDel="00000000" w:rsidP="00000000" w:rsidRDefault="00000000" w:rsidRPr="00000000" w14:paraId="0000028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vAlign w:val="center"/>
          </w:tcPr>
          <w:p w:rsidR="00000000" w:rsidDel="00000000" w:rsidP="00000000" w:rsidRDefault="00000000" w:rsidRPr="00000000" w14:paraId="000002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rHeight w:val="240" w:hRule="atLeast"/>
          <w:tblHeader w:val="0"/>
        </w:trPr>
        <w:tc>
          <w:tcPr>
            <w:vMerge w:val="continue"/>
            <w:vAlign w:val="center"/>
          </w:tcPr>
          <w:p w:rsidR="00000000" w:rsidDel="00000000" w:rsidP="00000000" w:rsidRDefault="00000000" w:rsidRPr="00000000" w14:paraId="0000028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statusCode</w:t>
            </w:r>
          </w:p>
        </w:tc>
        <w:tc>
          <w:tcPr>
            <w:vAlign w:val="center"/>
          </w:tcPr>
          <w:p w:rsidR="00000000" w:rsidDel="00000000" w:rsidP="00000000" w:rsidRDefault="00000000" w:rsidRPr="00000000" w14:paraId="000002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(nullable)</w:t>
            </w:r>
          </w:p>
        </w:tc>
      </w:tr>
      <w:tr>
        <w:trPr>
          <w:cantSplit w:val="0"/>
          <w:trHeight w:val="240" w:hRule="atLeast"/>
          <w:tblHeader w:val="0"/>
        </w:trPr>
        <w:tc>
          <w:tcPr>
            <w:vMerge w:val="continue"/>
            <w:vAlign w:val="center"/>
          </w:tcPr>
          <w:p w:rsidR="00000000" w:rsidDel="00000000" w:rsidP="00000000" w:rsidRDefault="00000000" w:rsidRPr="00000000" w14:paraId="0000028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durationMs</w:t>
            </w:r>
          </w:p>
        </w:tc>
        <w:tc>
          <w:tcPr>
            <w:vAlign w:val="center"/>
          </w:tcPr>
          <w:p w:rsidR="00000000" w:rsidDel="00000000" w:rsidP="00000000" w:rsidRDefault="00000000" w:rsidRPr="00000000" w14:paraId="000002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(nullable)</w:t>
            </w:r>
          </w:p>
        </w:tc>
      </w:tr>
      <w:tr>
        <w:trPr>
          <w:cantSplit w:val="0"/>
          <w:trHeight w:val="240" w:hRule="atLeast"/>
          <w:tblHeader w:val="0"/>
        </w:trPr>
        <w:tc>
          <w:tcPr>
            <w:vMerge w:val="continue"/>
            <w:vAlign w:val="center"/>
          </w:tcPr>
          <w:p w:rsidR="00000000" w:rsidDel="00000000" w:rsidP="00000000" w:rsidRDefault="00000000" w:rsidRPr="00000000" w14:paraId="000002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requestHeaders</w:t>
            </w:r>
          </w:p>
        </w:tc>
        <w:tc>
          <w:tcPr>
            <w:vAlign w:val="center"/>
          </w:tcPr>
          <w:p w:rsidR="00000000" w:rsidDel="00000000" w:rsidP="00000000" w:rsidRDefault="00000000" w:rsidRPr="00000000" w14:paraId="000002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 (nullable)</w:t>
            </w:r>
          </w:p>
        </w:tc>
      </w:tr>
      <w:tr>
        <w:trPr>
          <w:cantSplit w:val="0"/>
          <w:trHeight w:val="240" w:hRule="atLeast"/>
          <w:tblHeader w:val="0"/>
        </w:trPr>
        <w:tc>
          <w:tcPr>
            <w:vMerge w:val="continue"/>
            <w:vAlign w:val="center"/>
          </w:tcPr>
          <w:p w:rsidR="00000000" w:rsidDel="00000000" w:rsidP="00000000" w:rsidRDefault="00000000" w:rsidRPr="00000000" w14:paraId="0000028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requestBody</w:t>
            </w:r>
          </w:p>
        </w:tc>
        <w:tc>
          <w:tcPr>
            <w:vAlign w:val="center"/>
          </w:tcPr>
          <w:p w:rsidR="00000000" w:rsidDel="00000000" w:rsidP="00000000" w:rsidRDefault="00000000" w:rsidRPr="00000000" w14:paraId="000002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(nullable)</w:t>
            </w:r>
          </w:p>
        </w:tc>
      </w:tr>
      <w:tr>
        <w:trPr>
          <w:cantSplit w:val="0"/>
          <w:trHeight w:val="240" w:hRule="atLeast"/>
          <w:tblHeader w:val="0"/>
        </w:trPr>
        <w:tc>
          <w:tcPr>
            <w:vMerge w:val="continue"/>
            <w:vAlign w:val="center"/>
          </w:tcPr>
          <w:p w:rsidR="00000000" w:rsidDel="00000000" w:rsidP="00000000" w:rsidRDefault="00000000" w:rsidRPr="00000000" w14:paraId="0000029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requestTruncated</w:t>
            </w:r>
          </w:p>
        </w:tc>
        <w:tc>
          <w:tcPr>
            <w:vAlign w:val="center"/>
          </w:tcPr>
          <w:p w:rsidR="00000000" w:rsidDel="00000000" w:rsidP="00000000" w:rsidRDefault="00000000" w:rsidRPr="00000000" w14:paraId="000002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rHeight w:val="240" w:hRule="atLeast"/>
          <w:tblHeader w:val="0"/>
        </w:trPr>
        <w:tc>
          <w:tcPr>
            <w:vMerge w:val="continue"/>
            <w:vAlign w:val="center"/>
          </w:tcPr>
          <w:p w:rsidR="00000000" w:rsidDel="00000000" w:rsidP="00000000" w:rsidRDefault="00000000" w:rsidRPr="00000000" w14:paraId="0000029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responseHeaders</w:t>
            </w:r>
          </w:p>
        </w:tc>
        <w:tc>
          <w:tcPr>
            <w:vAlign w:val="center"/>
          </w:tcPr>
          <w:p w:rsidR="00000000" w:rsidDel="00000000" w:rsidP="00000000" w:rsidRDefault="00000000" w:rsidRPr="00000000" w14:paraId="000002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 (nullable)</w:t>
            </w:r>
          </w:p>
        </w:tc>
      </w:tr>
      <w:tr>
        <w:trPr>
          <w:cantSplit w:val="0"/>
          <w:trHeight w:val="240" w:hRule="atLeast"/>
          <w:tblHeader w:val="0"/>
        </w:trPr>
        <w:tc>
          <w:tcPr>
            <w:vMerge w:val="continue"/>
            <w:vAlign w:val="center"/>
          </w:tcPr>
          <w:p w:rsidR="00000000" w:rsidDel="00000000" w:rsidP="00000000" w:rsidRDefault="00000000" w:rsidRPr="00000000" w14:paraId="0000029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responseBody</w:t>
            </w:r>
          </w:p>
        </w:tc>
        <w:tc>
          <w:tcPr>
            <w:vAlign w:val="center"/>
          </w:tcPr>
          <w:p w:rsidR="00000000" w:rsidDel="00000000" w:rsidP="00000000" w:rsidRDefault="00000000" w:rsidRPr="00000000" w14:paraId="000002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(nullable)</w:t>
            </w:r>
          </w:p>
        </w:tc>
      </w:tr>
      <w:tr>
        <w:trPr>
          <w:cantSplit w:val="0"/>
          <w:trHeight w:val="240" w:hRule="atLeast"/>
          <w:tblHeader w:val="0"/>
        </w:trPr>
        <w:tc>
          <w:tcPr>
            <w:vMerge w:val="continue"/>
            <w:vAlign w:val="center"/>
          </w:tcPr>
          <w:p w:rsidR="00000000" w:rsidDel="00000000" w:rsidP="00000000" w:rsidRDefault="00000000" w:rsidRPr="00000000" w14:paraId="0000029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responseTruncated</w:t>
            </w:r>
          </w:p>
        </w:tc>
        <w:tc>
          <w:tcPr>
            <w:vAlign w:val="center"/>
          </w:tcPr>
          <w:p w:rsidR="00000000" w:rsidDel="00000000" w:rsidP="00000000" w:rsidRDefault="00000000" w:rsidRPr="00000000" w14:paraId="000002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rHeight w:val="240" w:hRule="atLeast"/>
          <w:tblHeader w:val="0"/>
        </w:trPr>
        <w:tc>
          <w:tcPr>
            <w:vMerge w:val="continue"/>
            <w:vAlign w:val="center"/>
          </w:tcPr>
          <w:p w:rsidR="00000000" w:rsidDel="00000000" w:rsidP="00000000" w:rsidRDefault="00000000" w:rsidRPr="00000000" w14:paraId="0000029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2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bl>
    <w:p w:rsidR="00000000" w:rsidDel="00000000" w:rsidP="00000000" w:rsidRDefault="00000000" w:rsidRPr="00000000" w14:paraId="0000029F">
      <w:pPr>
        <w:spacing w:after="240" w:before="80" w:lineRule="auto"/>
        <w:jc w:val="center"/>
        <w:rPr/>
      </w:pPr>
      <w:r w:rsidDel="00000000" w:rsidR="00000000" w:rsidRPr="00000000">
        <w:rPr>
          <w:rFonts w:ascii="Times New Roman" w:cs="Times New Roman" w:eastAsia="Times New Roman" w:hAnsi="Times New Roman"/>
          <w:i w:val="1"/>
          <w:iCs w:val="1"/>
          <w:color w:val="444444"/>
          <w:sz w:val="21"/>
          <w:szCs w:val="21"/>
          <w:rtl w:val="0"/>
        </w:rPr>
        <w:t xml:space="preserve">Table – 1: Database schema table</w:t>
      </w:r>
      <w:r w:rsidDel="00000000" w:rsidR="00000000" w:rsidRPr="00000000">
        <w:rPr>
          <w:rtl w:val="0"/>
        </w:rPr>
      </w:r>
    </w:p>
    <w:p w:rsidR="00000000" w:rsidDel="00000000" w:rsidP="00000000" w:rsidRDefault="00000000" w:rsidRPr="00000000" w14:paraId="000002A0">
      <w:pPr>
        <w:pStyle w:val="Heading1"/>
        <w:rPr/>
      </w:pPr>
      <w:bookmarkStart w:colFirst="0" w:colLast="0" w:name="_vdmgw5kvwflh" w:id="87"/>
      <w:bookmarkEnd w:id="87"/>
      <w:r w:rsidDel="00000000" w:rsidR="00000000" w:rsidRPr="00000000">
        <w:rPr>
          <w:rtl w:val="0"/>
        </w:rPr>
        <w:t xml:space="preserve">5. AI Engineering Design</w:t>
      </w:r>
    </w:p>
    <w:p w:rsidR="00000000" w:rsidDel="00000000" w:rsidP="00000000" w:rsidRDefault="00000000" w:rsidRPr="00000000" w14:paraId="000002A1">
      <w:pPr>
        <w:jc w:val="both"/>
        <w:rPr/>
      </w:pPr>
      <w:r w:rsidDel="00000000" w:rsidR="00000000" w:rsidRPr="00000000">
        <w:rPr>
          <w:rFonts w:ascii="Times New Roman" w:cs="Times New Roman" w:eastAsia="Times New Roman" w:hAnsi="Times New Roman"/>
          <w:sz w:val="24"/>
          <w:szCs w:val="24"/>
          <w:rtl w:val="0"/>
        </w:rPr>
        <w:t xml:space="preserve">AutoRestTest concentrates its intelligence in the testing engine, which transforms a static API description into an adaptive testing process. Rather than treating operation selection, dependency resolution, parameter selection, and value generation as isolated, one-off steps, the engine coordinates them as a single learning system that combines a semantic dependency graph, Large-Language-Model (LLM) value generation, and multi-agent reinforcement learning (MARL).</w:t>
      </w:r>
      <w:r w:rsidDel="00000000" w:rsidR="00000000" w:rsidRPr="00000000">
        <w:rPr>
          <w:rtl w:val="0"/>
        </w:rPr>
      </w:r>
    </w:p>
    <w:p w:rsidR="00000000" w:rsidDel="00000000" w:rsidP="00000000" w:rsidRDefault="00000000" w:rsidRPr="00000000" w14:paraId="000002A2">
      <w:pPr>
        <w:pStyle w:val="Heading2"/>
        <w:keepNext w:val="0"/>
        <w:keepLines w:val="0"/>
        <w:rPr/>
      </w:pPr>
      <w:bookmarkStart w:colFirst="0" w:colLast="0" w:name="_ufzkoontx1ru" w:id="88"/>
      <w:bookmarkEnd w:id="88"/>
      <w:r w:rsidDel="00000000" w:rsidR="00000000" w:rsidRPr="00000000">
        <w:rPr>
          <w:rtl w:val="0"/>
        </w:rPr>
        <w:t xml:space="preserve">5.1 AI Pipeline</w:t>
      </w:r>
    </w:p>
    <w:p w:rsidR="00000000" w:rsidDel="00000000" w:rsidP="00000000" w:rsidRDefault="00000000" w:rsidRPr="00000000" w14:paraId="000002A3">
      <w:pPr>
        <w:jc w:val="both"/>
        <w:rPr/>
      </w:pPr>
      <w:r w:rsidDel="00000000" w:rsidR="00000000" w:rsidRPr="00000000">
        <w:rPr>
          <w:rFonts w:ascii="Times New Roman" w:cs="Times New Roman" w:eastAsia="Times New Roman" w:hAnsi="Times New Roman"/>
          <w:sz w:val="24"/>
          <w:szCs w:val="24"/>
          <w:rtl w:val="0"/>
        </w:rPr>
        <w:t xml:space="preserve">The AI pipeline turns the target service's OpenAPI description into concrete test requests and refines its own strategy from every server response. As shown in Figure 18, it operates in two phases: an initialization phase that prepares the search space, and an iterative testing-execution phase that explores it within a fixed time budget.</w:t>
      </w: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Initialization phase: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pipeline begins by parsing the target service's OpenAPI 3.0 specification, extracting every operation together with its parameters and request/response schemas. From these operations it constructs the Semantic Property Dependency Graph (SPDG) — a directed graph in which each node is an API operation and each edge represents a potential data dependency between two operations. Edges are weighted by the cosine similarity between the names of one operation's output properties and another's input properties, so that operations likely to feed one another (for example, a “create user” call that produces an identifier later consumed by a “get user” call) are linked with a high initial weight. This lets the tool prioritise plausible dependencies instead of blindly matching every input against every output. Finally, the reinforcement-learning agents are created, each with its own Q-table mapping the choices it can make to their expected reward. During this phase the Value Agent also pre-generates realistic, context-aware values by querying the LLM with few-shot prompts in JSON mode; because this step is not part of the time-bounded loop, it can be performed ahead of testing and cached.</w:t>
      </w:r>
    </w:p>
    <w:p w:rsidR="00000000" w:rsidDel="00000000" w:rsidP="00000000" w:rsidRDefault="00000000" w:rsidRPr="00000000" w14:paraId="000002A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Testing-execution phase: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Testing then runs as an iterative loop driven by four cooperating agents, each responsible for a single decision:</w:t>
      </w:r>
    </w:p>
    <w:p w:rsidR="00000000" w:rsidDel="00000000" w:rsidP="00000000" w:rsidRDefault="00000000" w:rsidRPr="00000000" w14:paraId="000002A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 Agent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selects the next API operation to exercise.</w:t>
      </w:r>
    </w:p>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 Agent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chooses which combination of parameters to include.</w:t>
      </w:r>
    </w:p>
    <w:p w:rsidR="00000000" w:rsidDel="00000000" w:rsidP="00000000" w:rsidRDefault="00000000" w:rsidRPr="00000000" w14:paraId="000002A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 Agent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generates a value for each parameter, choosing the most effective data source: an LLM-generated value, a value carried over from a dependent operation, or a type-based default.</w:t>
      </w:r>
    </w:p>
    <w:p w:rsidR="00000000" w:rsidDel="00000000" w:rsidP="00000000" w:rsidRDefault="00000000" w:rsidRPr="00000000" w14:paraId="000002A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Agent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supplies values drawn from previously successful operations, guided by the SPDG.</w:t>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implementation, the Value Agent's responsibilities are further divided across dedicated value, data-source, and request-body agents, with an optional header agent for authenticated targets; the four roles above capture the core decision structure.</w:t>
      </w:r>
    </w:p>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generation and mutation: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 each iteration, the Request Generator assembles a concrete HTTP request from the chosen operation, parameters, values, and headers. A Mutator then perturbs roughly 20% of requests — altering values, types, headers, or methods — specifically to probe error handling and surface faults that valid requests would never reveal. The request is dispatched to the Service Under Test (SUT), and its response is captured and analysed: successful (2xx) responses yield values that are cached for reuse in later requests, while internal server errors (5xx) are recorded for the final report.</w:t>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learning loop: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response is the reward signal that closes the loop. Every agent's Q-table is updated using value-decomposition Q-learning with a temporal-difference update, which distributes a shared reward across the agents so that each converges toward its best action while accounting for the others' choices. Action selection follows an ε-greedy strategy in which the exploration rate decays over the run — from broad exploration early on to focused exploitation later — balancing the discovery of new behaviours against the reuse of proven ones. In parallel, the SPDG is refined: edge weights are increased for dependencies confirmed by successful responses, decreased for those that fail, and edges that fall below a threshold are pruned, so the dependency model grows more accurate as testing progresses. This cycle repeats until the configured time budget is exhausted, after which the pipeline emits the testing report summarising tested operations, code and operation coverage, the status-code distribution, detected 500-level server errors, and the full execution history.</w:t>
      </w:r>
    </w:p>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each component addresses a different source of difficulty — the SPDG narrows the dependency search space, the LLM produces domain-realistic inputs, and MARL coordinates the testing strategy over time — they are complementary: the pipeline achieves broader coverage and detects more faults than approaches that optimise any one of these steps in isolation.</w:t>
      </w:r>
    </w:p>
    <w:p w:rsidR="00000000" w:rsidDel="00000000" w:rsidP="00000000" w:rsidRDefault="00000000" w:rsidRPr="00000000" w14:paraId="000002AE">
      <w:pPr>
        <w:rPr/>
      </w:pPr>
      <w:r w:rsidDel="00000000" w:rsidR="00000000" w:rsidRPr="00000000">
        <w:rPr/>
        <w:drawing>
          <wp:inline distB="114300" distT="114300" distL="114300" distR="114300">
            <wp:extent cx="5486400" cy="3987800"/>
            <wp:effectExtent b="0" l="0" r="0" t="0"/>
            <wp:docPr id="3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18: AI system workflow diagram</w:t>
      </w:r>
      <w:r w:rsidDel="00000000" w:rsidR="00000000" w:rsidRPr="00000000">
        <w:rPr>
          <w:rtl w:val="0"/>
        </w:rPr>
      </w:r>
    </w:p>
    <w:p w:rsidR="00000000" w:rsidDel="00000000" w:rsidP="00000000" w:rsidRDefault="00000000" w:rsidRPr="00000000" w14:paraId="000002B0">
      <w:pPr>
        <w:pStyle w:val="Heading2"/>
        <w:keepNext w:val="0"/>
        <w:keepLines w:val="0"/>
        <w:rPr/>
      </w:pPr>
      <w:bookmarkStart w:colFirst="0" w:colLast="0" w:name="_nnjijaad903" w:id="89"/>
      <w:bookmarkEnd w:id="89"/>
      <w:r w:rsidDel="00000000" w:rsidR="00000000" w:rsidRPr="00000000">
        <w:rPr>
          <w:rtl w:val="0"/>
        </w:rPr>
        <w:t xml:space="preserve">5.2 Model Selection</w:t>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AutoRestTest does not depend on any single language model. Because the testing engine communicates with the LLM through a standard OpenAI-compatible REST API, the user is free to choose whichever model best suits their budget and accuracy needs, provided it meets three conditions: it is reachable through an OpenAI-compatible API, it supports structured JSON output (JSON mode), and it is capable of interpreting OpenAPI specifications to generate valid, context-aware request data. Suitable models include OpenAI's GPT family and open-weight models such as gpt-oss-20b (used by default via OpenRouter); other providers such as Google Gemini can also be used when accessed through an OpenAI-compatibility endpoint. The selected model is set in a single configuration entry, so switching models — for example, moving from a free open-weight model during development to a stronger frontier model for higher-fidelity value generation — requires only a configuration change and no modification to the engine.</w:t>
      </w:r>
    </w:p>
    <w:p w:rsidR="00000000" w:rsidDel="00000000" w:rsidP="00000000" w:rsidRDefault="00000000" w:rsidRPr="00000000" w14:paraId="000002B2">
      <w:pPr>
        <w:pStyle w:val="Heading2"/>
        <w:keepNext w:val="0"/>
        <w:keepLines w:val="0"/>
        <w:rPr/>
      </w:pPr>
      <w:bookmarkStart w:colFirst="0" w:colLast="0" w:name="_1bp5uxt2161t" w:id="90"/>
      <w:bookmarkEnd w:id="90"/>
      <w:r w:rsidDel="00000000" w:rsidR="00000000" w:rsidRPr="00000000">
        <w:rPr>
          <w:rtl w:val="0"/>
        </w:rPr>
        <w:t xml:space="preserve">5.3 Prompt Design</w:t>
      </w:r>
    </w:p>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relies on carefully engineered prompts to drive its LLM interactions. Rather than one general prompt, it uses a family of task-specific prompts that share a few common design principles: each injects the operation summary together with its OpenAPI schema, instructs the model to return a strict JSON structure (paired with the model's JSON mode), and supplies few-shot examples so the output matches the expected format. These prompts fall into four groups: </w:t>
      </w:r>
    </w:p>
    <w:p w:rsidR="00000000" w:rsidDel="00000000" w:rsidP="00000000" w:rsidRDefault="00000000" w:rsidRPr="00000000" w14:paraId="000002B4">
      <w:pPr>
        <w:numPr>
          <w:ilvl w:val="0"/>
          <w:numId w:val="11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Value-generation prompts: produce valid, context-aware values for an operation's parameters and request body. </w:t>
      </w:r>
    </w:p>
    <w:p w:rsidR="00000000" w:rsidDel="00000000" w:rsidP="00000000" w:rsidRDefault="00000000" w:rsidRPr="00000000" w14:paraId="000002B5">
      <w:pPr>
        <w:numPr>
          <w:ilvl w:val="0"/>
          <w:numId w:val="11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Feedback / retry prompts: regenerate values after a failed request by conditioning on the server's response, dropping inputs that caused the failure. </w:t>
      </w:r>
    </w:p>
    <w:p w:rsidR="00000000" w:rsidDel="00000000" w:rsidP="00000000" w:rsidRDefault="00000000" w:rsidRPr="00000000" w14:paraId="000002B6">
      <w:pPr>
        <w:numPr>
          <w:ilvl w:val="0"/>
          <w:numId w:val="11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Classification prompts: label failures (for example, parameter-constraint, format, or dependency errors) so the engine can respond appropriately. </w:t>
      </w:r>
    </w:p>
    <w:p w:rsidR="00000000" w:rsidDel="00000000" w:rsidP="00000000" w:rsidRDefault="00000000" w:rsidRPr="00000000" w14:paraId="000002B7">
      <w:pPr>
        <w:numPr>
          <w:ilvl w:val="0"/>
          <w:numId w:val="11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Utility prompts: handle supporting tasks such as repairing malformed JSON and identifying authentication parameters.</w:t>
      </w: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some example:</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CLASSIFICATION_PROMPT </w:t>
      </w:r>
      <w:r w:rsidDel="00000000" w:rsidR="00000000" w:rsidRPr="00000000">
        <w:rPr>
          <w:rFonts w:ascii="Times New Roman" w:cs="Times New Roman" w:eastAsia="Times New Roman" w:hAnsi="Times New Roman"/>
          <w:sz w:val="24"/>
          <w:szCs w:val="24"/>
          <w:rtl w:val="0"/>
        </w:rPr>
        <w:t xml:space="preserve">= ''' Given an error message, classify the error as one of "PARAMETER CONSTRAINT, FORMAT, PARAMETER DEPENDENCY, OPERATION DEPENDENCY". '''</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REQUEST_BODY_GEN_PROMPT </w:t>
      </w:r>
      <w:r w:rsidDel="00000000" w:rsidR="00000000" w:rsidRPr="00000000">
        <w:rPr>
          <w:rFonts w:ascii="Times New Roman" w:cs="Times New Roman" w:eastAsia="Times New Roman" w:hAnsi="Times New Roman"/>
          <w:sz w:val="24"/>
          <w:szCs w:val="24"/>
          <w:rtl w:val="0"/>
        </w:rPr>
        <w:t xml:space="preserve">= """ Given a summary of an operation its request body schema from its OpenAPI Specification, generate a valid context-aware request body for the operation. Return the answer as a JSON object with the following structure: { "request_body": [correct request body] } In the case where the request body is an object, return a correctly formatted object as the [correct request body] value. In the object, include all required fields as specified from the OpenAPI Specification for object request bodies, but otherwise include/exclude optional properties to ensure the object is accepted. In the case where the request body is an array, use a list as the request_body value. Do not solely rely on the given constraint values, and ensure you read the associated descriptions for maximum accuracy. Use any provided example values to guide your generation formatting."""</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IDENTIFY_AUTHENTICATION_SYSTEM_MESSAGE </w:t>
      </w:r>
      <w:r w:rsidDel="00000000" w:rsidR="00000000" w:rsidRPr="00000000">
        <w:rPr>
          <w:rFonts w:ascii="Times New Roman" w:cs="Times New Roman" w:eastAsia="Times New Roman" w:hAnsi="Times New Roman"/>
          <w:sz w:val="24"/>
          <w:szCs w:val="24"/>
          <w:rtl w:val="0"/>
        </w:rPr>
        <w:t xml:space="preserve">= "You will receive a summary of an operation and its full schema from the OpenAPI Specification. Your goal is to determine if the operation consists of any authentication information sent as parameters in either the query or the request body. When referring to request body parameters, identify object properties that might be used for authentication. Authentication information specifically refers to either usernames or passwords (or similar). Return your result in the specified JSON format."</w:t>
      </w:r>
    </w:p>
    <w:p w:rsidR="00000000" w:rsidDel="00000000" w:rsidP="00000000" w:rsidRDefault="00000000" w:rsidRPr="00000000" w14:paraId="000002BC">
      <w:pPr>
        <w:pStyle w:val="Heading1"/>
        <w:spacing w:before="200" w:lineRule="auto"/>
        <w:rPr/>
      </w:pPr>
      <w:bookmarkStart w:colFirst="0" w:colLast="0" w:name="_eafaxms2yxuy" w:id="91"/>
      <w:bookmarkEnd w:id="91"/>
      <w:r w:rsidDel="00000000" w:rsidR="00000000" w:rsidRPr="00000000">
        <w:rPr>
          <w:rtl w:val="0"/>
        </w:rPr>
        <w:t xml:space="preserve">6. User Manual &amp; User Interface</w:t>
      </w:r>
    </w:p>
    <w:p w:rsidR="00000000" w:rsidDel="00000000" w:rsidP="00000000" w:rsidRDefault="00000000" w:rsidRPr="00000000" w14:paraId="000002B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u8rcnl111y7" w:id="92"/>
      <w:bookmarkEnd w:id="92"/>
      <w:r w:rsidDel="00000000" w:rsidR="00000000" w:rsidRPr="00000000">
        <w:rPr>
          <w:rtl w:val="0"/>
        </w:rPr>
        <w:t xml:space="preserve">6</w:t>
      </w:r>
      <w:r w:rsidDel="00000000" w:rsidR="00000000" w:rsidRPr="00000000">
        <w:rPr>
          <w:rtl w:val="0"/>
        </w:rPr>
        <w:t xml:space="preserve">.1 Introduction</w:t>
      </w:r>
    </w:p>
    <w:p w:rsidR="00000000" w:rsidDel="00000000" w:rsidP="00000000" w:rsidRDefault="00000000" w:rsidRPr="00000000" w14:paraId="000002B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AutoRestTest is a web-based, AI-powered, collaborative platform for automated REST API testing. It brings together several capabilities that are normally spread across separate tools into a single project workspace:</w:t>
      </w:r>
    </w:p>
    <w:p w:rsidR="00000000" w:rsidDel="00000000" w:rsidP="00000000" w:rsidRDefault="00000000" w:rsidRPr="00000000" w14:paraId="000002BF">
      <w:pPr>
        <w:numPr>
          <w:ilvl w:val="0"/>
          <w:numId w:val="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 specification management: </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rtl w:val="0"/>
        </w:rPr>
        <w:t xml:space="preserve">pload an existing OAS (OpenAPI Specification) document in .json or .yaml format, or generate one automatically by uploading a zip of the API's source code.</w:t>
      </w:r>
    </w:p>
    <w:p w:rsidR="00000000" w:rsidDel="00000000" w:rsidP="00000000" w:rsidRDefault="00000000" w:rsidRPr="00000000" w14:paraId="000002C0">
      <w:pPr>
        <w:numPr>
          <w:ilvl w:val="0"/>
          <w:numId w:val="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Dependency visualization: </w:t>
      </w:r>
      <w:r w:rsidDel="00000000" w:rsidR="00000000" w:rsidRPr="00000000">
        <w:rPr>
          <w:rFonts w:ascii="Times New Roman" w:cs="Times New Roman" w:eastAsia="Times New Roman" w:hAnsi="Times New Roman"/>
          <w:sz w:val="24"/>
          <w:szCs w:val="24"/>
          <w:rtl w:val="0"/>
        </w:rPr>
        <w:t xml:space="preserve">a semantic dependency graph shows which API operations rely on data produced by other operations, before a single request is ever sent.</w:t>
      </w:r>
    </w:p>
    <w:p w:rsidR="00000000" w:rsidDel="00000000" w:rsidP="00000000" w:rsidRDefault="00000000" w:rsidRPr="00000000" w14:paraId="000002C1">
      <w:pPr>
        <w:numPr>
          <w:ilvl w:val="0"/>
          <w:numId w:val="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AI-driven test execution: </w:t>
      </w:r>
      <w:r w:rsidDel="00000000" w:rsidR="00000000" w:rsidRPr="00000000">
        <w:rPr>
          <w:rFonts w:ascii="Times New Roman" w:cs="Times New Roman" w:eastAsia="Times New Roman" w:hAnsi="Times New Roman"/>
          <w:sz w:val="24"/>
          <w:szCs w:val="24"/>
          <w:rtl w:val="0"/>
        </w:rPr>
        <w:t xml:space="preserve">a multi-agent reinforcement-learning and LLM-backed engine generates and runs a test suite against a live target API, with real-time status and a detailed report.</w:t>
      </w:r>
    </w:p>
    <w:p w:rsidR="00000000" w:rsidDel="00000000" w:rsidP="00000000" w:rsidRDefault="00000000" w:rsidRPr="00000000" w14:paraId="000002C2">
      <w:pPr>
        <w:numPr>
          <w:ilvl w:val="0"/>
          <w:numId w:val="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Team collaboration: </w:t>
      </w:r>
      <w:r w:rsidDel="00000000" w:rsidR="00000000" w:rsidRPr="00000000">
        <w:rPr>
          <w:rFonts w:ascii="Times New Roman" w:cs="Times New Roman" w:eastAsia="Times New Roman" w:hAnsi="Times New Roman"/>
          <w:sz w:val="24"/>
          <w:szCs w:val="24"/>
          <w:rtl w:val="0"/>
        </w:rPr>
        <w:t xml:space="preserve">invite teammates to a project with a specific role (Admin, Tester, or Viewer) and work together on the same specification, endpoints, and test runs.</w:t>
      </w:r>
    </w:p>
    <w:p w:rsidR="00000000" w:rsidDel="00000000" w:rsidP="00000000" w:rsidRDefault="00000000" w:rsidRPr="00000000" w14:paraId="000002C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walks through every page and feature of the application, in the order a new user would typically encounter them, so that any user regardless of technical background can get started quickly.</w:t>
      </w:r>
    </w:p>
    <w:p w:rsidR="00000000" w:rsidDel="00000000" w:rsidP="00000000" w:rsidRDefault="00000000" w:rsidRPr="00000000" w14:paraId="000002C4">
      <w:pPr>
        <w:pStyle w:val="Heading2"/>
        <w:keepNext w:val="0"/>
        <w:keepLines w:val="0"/>
        <w:spacing w:after="80" w:before="0" w:lineRule="auto"/>
        <w:jc w:val="both"/>
        <w:rPr/>
      </w:pPr>
      <w:bookmarkStart w:colFirst="0" w:colLast="0" w:name="_76fmiskg6ua1" w:id="93"/>
      <w:bookmarkEnd w:id="93"/>
      <w:r w:rsidDel="00000000" w:rsidR="00000000" w:rsidRPr="00000000">
        <w:rPr>
          <w:rtl w:val="0"/>
        </w:rPr>
        <w:t xml:space="preserve">6</w:t>
      </w:r>
      <w:r w:rsidDel="00000000" w:rsidR="00000000" w:rsidRPr="00000000">
        <w:rPr>
          <w:rtl w:val="0"/>
        </w:rPr>
        <w:t xml:space="preserve">.2 System Requirements</w:t>
      </w:r>
    </w:p>
    <w:p w:rsidR="00000000" w:rsidDel="00000000" w:rsidP="00000000" w:rsidRDefault="00000000" w:rsidRPr="00000000" w14:paraId="000002C5">
      <w:pPr>
        <w:numPr>
          <w:ilvl w:val="0"/>
          <w:numId w:val="89"/>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modern web browser (Google Chrome, Firefox, Microsoft Edge, or Safari).</w:t>
      </w:r>
    </w:p>
    <w:p w:rsidR="00000000" w:rsidDel="00000000" w:rsidP="00000000" w:rsidRDefault="00000000" w:rsidRPr="00000000" w14:paraId="000002C6">
      <w:pPr>
        <w:numPr>
          <w:ilvl w:val="0"/>
          <w:numId w:val="89"/>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internet connection.</w:t>
      </w:r>
    </w:p>
    <w:p w:rsidR="00000000" w:rsidDel="00000000" w:rsidP="00000000" w:rsidRDefault="00000000" w:rsidRPr="00000000" w14:paraId="000002C7">
      <w:pPr>
        <w:numPr>
          <w:ilvl w:val="0"/>
          <w:numId w:val="89"/>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AutoRestTest account (registered through the application itself).</w:t>
      </w:r>
    </w:p>
    <w:p w:rsidR="00000000" w:rsidDel="00000000" w:rsidP="00000000" w:rsidRDefault="00000000" w:rsidRPr="00000000" w14:paraId="000002C8">
      <w:pPr>
        <w:numPr>
          <w:ilvl w:val="0"/>
          <w:numId w:val="89"/>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AI powered API specification generation from source code: the source code packaged as a single .zip archive, up to 50 MB.</w:t>
      </w:r>
    </w:p>
    <w:p w:rsidR="00000000" w:rsidDel="00000000" w:rsidP="00000000" w:rsidRDefault="00000000" w:rsidRPr="00000000" w14:paraId="000002C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installation is required on the user's computer. The entire platform runs in the browser.</w:t>
      </w:r>
    </w:p>
    <w:p w:rsidR="00000000" w:rsidDel="00000000" w:rsidP="00000000" w:rsidRDefault="00000000" w:rsidRPr="00000000" w14:paraId="000002C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bookmarkStart w:colFirst="0" w:colLast="0" w:name="_k496v3o9hble" w:id="94"/>
      <w:bookmarkEnd w:id="94"/>
      <w:r w:rsidDel="00000000" w:rsidR="00000000" w:rsidRPr="00000000">
        <w:rPr>
          <w:rtl w:val="0"/>
        </w:rPr>
        <w:t xml:space="preserve">6</w:t>
      </w:r>
      <w:r w:rsidDel="00000000" w:rsidR="00000000" w:rsidRPr="00000000">
        <w:rPr>
          <w:rtl w:val="0"/>
        </w:rPr>
        <w:t xml:space="preserve">.3 Accessing AutoRestTest</w:t>
      </w:r>
    </w:p>
    <w:p w:rsidR="00000000" w:rsidDel="00000000" w:rsidP="00000000" w:rsidRDefault="00000000" w:rsidRPr="00000000" w14:paraId="000002C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browser and navigate to the AutoRestTest URL provided to you. If you are not already signed in, the application takes you to the Landing page.</w:t>
      </w:r>
    </w:p>
    <w:p w:rsidR="00000000" w:rsidDel="00000000" w:rsidP="00000000" w:rsidRDefault="00000000" w:rsidRPr="00000000" w14:paraId="000002C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086100"/>
            <wp:effectExtent b="12700" l="12700" r="12700" t="12700"/>
            <wp:docPr id="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4864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19: AutoRestTest Landing Page</w:t>
      </w:r>
      <w:r w:rsidDel="00000000" w:rsidR="00000000" w:rsidRPr="00000000">
        <w:rPr>
          <w:rtl w:val="0"/>
        </w:rPr>
      </w:r>
    </w:p>
    <w:p w:rsidR="00000000" w:rsidDel="00000000" w:rsidP="00000000" w:rsidRDefault="00000000" w:rsidRPr="00000000" w14:paraId="000002C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bookmarkStart w:colFirst="0" w:colLast="0" w:name="_1ufm70ft6b22" w:id="95"/>
      <w:bookmarkEnd w:id="95"/>
      <w:r w:rsidDel="00000000" w:rsidR="00000000" w:rsidRPr="00000000">
        <w:rPr>
          <w:rtl w:val="0"/>
        </w:rPr>
        <w:t xml:space="preserve">6</w:t>
      </w:r>
      <w:r w:rsidDel="00000000" w:rsidR="00000000" w:rsidRPr="00000000">
        <w:rPr>
          <w:rtl w:val="0"/>
        </w:rPr>
        <w:t xml:space="preserve">.4 Creating an Account</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6.4.1 Registering</w:t>
      </w:r>
    </w:p>
    <w:p w:rsidR="00000000" w:rsidDel="00000000" w:rsidP="00000000" w:rsidRDefault="00000000" w:rsidRPr="00000000" w14:paraId="000002D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 not already have an account, you can create one from the Register page.</w:t>
      </w:r>
    </w:p>
    <w:p w:rsidR="00000000" w:rsidDel="00000000" w:rsidP="00000000" w:rsidRDefault="00000000" w:rsidRPr="00000000" w14:paraId="000002D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On the Landing page, click "Sign Up" on the right side of the top navigation row.</w:t>
      </w:r>
    </w:p>
    <w:p w:rsidR="00000000" w:rsidDel="00000000" w:rsidP="00000000" w:rsidRDefault="00000000" w:rsidRPr="00000000" w14:paraId="000002D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Fill in the registration form:</w:t>
      </w:r>
    </w:p>
    <w:p w:rsidR="00000000" w:rsidDel="00000000" w:rsidP="00000000" w:rsidRDefault="00000000" w:rsidRPr="00000000" w14:paraId="000002D3">
      <w:pPr>
        <w:numPr>
          <w:ilvl w:val="0"/>
          <w:numId w:val="8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Username: </w:t>
      </w:r>
      <w:r w:rsidDel="00000000" w:rsidR="00000000" w:rsidRPr="00000000">
        <w:rPr>
          <w:rFonts w:ascii="Times New Roman" w:cs="Times New Roman" w:eastAsia="Times New Roman" w:hAnsi="Times New Roman"/>
          <w:sz w:val="24"/>
          <w:szCs w:val="24"/>
          <w:rtl w:val="0"/>
        </w:rPr>
        <w:t xml:space="preserve">a unique name, 3–32 characters. This becomes your permanent sign-in name and cannot be changed later.</w:t>
      </w:r>
    </w:p>
    <w:p w:rsidR="00000000" w:rsidDel="00000000" w:rsidP="00000000" w:rsidRDefault="00000000" w:rsidRPr="00000000" w14:paraId="000002D4">
      <w:pPr>
        <w:numPr>
          <w:ilvl w:val="0"/>
          <w:numId w:val="8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Email: </w:t>
      </w:r>
      <w:r w:rsidDel="00000000" w:rsidR="00000000" w:rsidRPr="00000000">
        <w:rPr>
          <w:rFonts w:ascii="Times New Roman" w:cs="Times New Roman" w:eastAsia="Times New Roman" w:hAnsi="Times New Roman"/>
          <w:sz w:val="24"/>
          <w:szCs w:val="24"/>
          <w:rtl w:val="0"/>
        </w:rPr>
        <w:t xml:space="preserve">a valid email address you have access to. This also becomes your permanent email address.</w:t>
      </w:r>
    </w:p>
    <w:p w:rsidR="00000000" w:rsidDel="00000000" w:rsidP="00000000" w:rsidRDefault="00000000" w:rsidRPr="00000000" w14:paraId="000002D5">
      <w:pPr>
        <w:numPr>
          <w:ilvl w:val="0"/>
          <w:numId w:val="8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Password: </w:t>
      </w:r>
      <w:r w:rsidDel="00000000" w:rsidR="00000000" w:rsidRPr="00000000">
        <w:rPr>
          <w:rFonts w:ascii="Times New Roman" w:cs="Times New Roman" w:eastAsia="Times New Roman" w:hAnsi="Times New Roman"/>
          <w:sz w:val="24"/>
          <w:szCs w:val="24"/>
          <w:rtl w:val="0"/>
        </w:rPr>
        <w:t xml:space="preserve">at least 8 characters.</w:t>
      </w:r>
    </w:p>
    <w:p w:rsidR="00000000" w:rsidDel="00000000" w:rsidP="00000000" w:rsidRDefault="00000000" w:rsidRPr="00000000" w14:paraId="000002D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Click "Create account".</w:t>
      </w:r>
    </w:p>
    <w:p w:rsidR="00000000" w:rsidDel="00000000" w:rsidP="00000000" w:rsidRDefault="00000000" w:rsidRPr="00000000" w14:paraId="000002D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does not create your account immediately, it only reserves it. AutoRestTest sends a six-digit verification code to the email address you entered, and you are taken to the Confirm Your Email screen.</w:t>
      </w:r>
    </w:p>
    <w:p w:rsidR="00000000" w:rsidDel="00000000" w:rsidP="00000000" w:rsidRDefault="00000000" w:rsidRPr="00000000" w14:paraId="000002D8">
      <w:pPr>
        <w:spacing w:after="200" w:lineRule="auto"/>
        <w:jc w:val="both"/>
        <w:rPr>
          <w:rFonts w:ascii="Times New Roman" w:cs="Times New Roman" w:eastAsia="Times New Roman" w:hAnsi="Times New Roman"/>
          <w:i w:val="1"/>
          <w:iCs w:val="1"/>
          <w:color w:val="44444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560845" cy="4148138"/>
            <wp:effectExtent b="12700" l="12700" r="12700" t="12700"/>
            <wp:docPr id="2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560845" cy="414813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i w:val="1"/>
          <w:iCs w:val="1"/>
          <w:color w:val="444444"/>
          <w:sz w:val="24"/>
          <w:szCs w:val="24"/>
          <w:rtl w:val="0"/>
        </w:rPr>
        <w:t xml:space="preserve">    </w:t>
      </w:r>
    </w:p>
    <w:p w:rsidR="00000000" w:rsidDel="00000000" w:rsidP="00000000" w:rsidRDefault="00000000" w:rsidRPr="00000000" w14:paraId="000002D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20: Account register page</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6.4.2 Verifying Your Email</w:t>
      </w:r>
    </w:p>
    <w:p w:rsidR="00000000" w:rsidDel="00000000" w:rsidP="00000000" w:rsidRDefault="00000000" w:rsidRPr="00000000" w14:paraId="000002D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Confirm Your Email screen shows six input boxes for the six-digit code that was emailed to you. Typing (or pasting) the code fills the boxes automatically and, once all six digits are entered, the form submits itself, there is no separate button to click. Your account is only created at this step, once the code is verified.</w:t>
      </w:r>
    </w:p>
    <w:p w:rsidR="00000000" w:rsidDel="00000000" w:rsidP="00000000" w:rsidRDefault="00000000" w:rsidRPr="00000000" w14:paraId="000002DC">
      <w:pPr>
        <w:numPr>
          <w:ilvl w:val="0"/>
          <w:numId w:val="86"/>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did not receive the code, use the "Resend the code" link. Once used, it is disabled for 60 seconds before it can be used again.</w:t>
      </w:r>
    </w:p>
    <w:p w:rsidR="00000000" w:rsidDel="00000000" w:rsidP="00000000" w:rsidRDefault="00000000" w:rsidRPr="00000000" w14:paraId="000002DD">
      <w:pPr>
        <w:numPr>
          <w:ilvl w:val="0"/>
          <w:numId w:val="86"/>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entered the wrong email address, use the "Sign up again" link to restart registration.</w:t>
      </w:r>
    </w:p>
    <w:p w:rsidR="00000000" w:rsidDel="00000000" w:rsidP="00000000" w:rsidRDefault="00000000" w:rsidRPr="00000000" w14:paraId="000002D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success you are signed in automatically and taken straight to your Projects page. There is no separate account-approval step and no unverified state to wait out.</w:t>
      </w:r>
    </w:p>
    <w:p w:rsidR="00000000" w:rsidDel="00000000" w:rsidP="00000000" w:rsidRDefault="00000000" w:rsidRPr="00000000" w14:paraId="000002D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761969" cy="3833813"/>
            <wp:effectExtent b="12700" l="12700" r="12700" t="1270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761969" cy="3833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21: Email verification page</w:t>
      </w:r>
      <w:r w:rsidDel="00000000" w:rsidR="00000000" w:rsidRPr="00000000">
        <w:rPr>
          <w:rtl w:val="0"/>
        </w:rPr>
      </w:r>
    </w:p>
    <w:p w:rsidR="00000000" w:rsidDel="00000000" w:rsidP="00000000" w:rsidRDefault="00000000" w:rsidRPr="00000000" w14:paraId="000002E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bookmarkStart w:colFirst="0" w:colLast="0" w:name="_3c059de2ka1c" w:id="96"/>
      <w:bookmarkEnd w:id="96"/>
      <w:r w:rsidDel="00000000" w:rsidR="00000000" w:rsidRPr="00000000">
        <w:rPr>
          <w:rtl w:val="0"/>
        </w:rPr>
        <w:t xml:space="preserve">6</w:t>
      </w:r>
      <w:r w:rsidDel="00000000" w:rsidR="00000000" w:rsidRPr="00000000">
        <w:rPr>
          <w:rtl w:val="0"/>
        </w:rPr>
        <w:t xml:space="preserve">.5 Logging In</w:t>
      </w:r>
    </w:p>
    <w:p w:rsidR="00000000" w:rsidDel="00000000" w:rsidP="00000000" w:rsidRDefault="00000000" w:rsidRPr="00000000" w14:paraId="000002E2">
      <w:pPr>
        <w:numPr>
          <w:ilvl w:val="0"/>
          <w:numId w:val="12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Login page, enter your Email or username and your Password in a single combined field for the identifier. Either your email address or your username is accepted.</w:t>
      </w:r>
    </w:p>
    <w:p w:rsidR="00000000" w:rsidDel="00000000" w:rsidP="00000000" w:rsidRDefault="00000000" w:rsidRPr="00000000" w14:paraId="000002E3">
      <w:pPr>
        <w:numPr>
          <w:ilvl w:val="0"/>
          <w:numId w:val="12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"Sign in".</w:t>
      </w:r>
    </w:p>
    <w:p w:rsidR="00000000" w:rsidDel="00000000" w:rsidP="00000000" w:rsidRDefault="00000000" w:rsidRPr="00000000" w14:paraId="000002E4">
      <w:pPr>
        <w:numPr>
          <w:ilvl w:val="0"/>
          <w:numId w:val="124"/>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your credentials are correct, you are taken directly into the application, on your Projects page.</w:t>
      </w:r>
    </w:p>
    <w:p w:rsidR="00000000" w:rsidDel="00000000" w:rsidP="00000000" w:rsidRDefault="00000000" w:rsidRPr="00000000" w14:paraId="000002E5">
      <w:pPr>
        <w:spacing w:after="240" w:before="120" w:lineRule="auto"/>
        <w:jc w:val="both"/>
        <w:rPr>
          <w:rFonts w:ascii="Times New Roman" w:cs="Times New Roman" w:eastAsia="Times New Roman" w:hAnsi="Times New Roman"/>
          <w:i w:val="1"/>
          <w:iCs w:val="1"/>
          <w:color w:val="6b7280"/>
          <w:sz w:val="24"/>
          <w:szCs w:val="24"/>
        </w:rPr>
      </w:pPr>
      <w:r w:rsidDel="00000000" w:rsidR="00000000" w:rsidRPr="00000000">
        <w:rPr>
          <w:rFonts w:ascii="Times New Roman" w:cs="Times New Roman" w:eastAsia="Times New Roman" w:hAnsi="Times New Roman"/>
          <w:i w:val="1"/>
          <w:iCs w:val="1"/>
          <w:color w:val="6b7280"/>
          <w:sz w:val="24"/>
          <w:szCs w:val="24"/>
          <w:rtl w:val="0"/>
        </w:rPr>
        <w:t xml:space="preserve">                       </w:t>
      </w:r>
      <w:r w:rsidDel="00000000" w:rsidR="00000000" w:rsidRPr="00000000">
        <w:rPr>
          <w:rFonts w:ascii="Times New Roman" w:cs="Times New Roman" w:eastAsia="Times New Roman" w:hAnsi="Times New Roman"/>
          <w:i w:val="1"/>
          <w:iCs w:val="1"/>
          <w:color w:val="6b7280"/>
          <w:sz w:val="24"/>
          <w:szCs w:val="24"/>
        </w:rPr>
        <w:drawing>
          <wp:inline distB="114300" distT="114300" distL="114300" distR="114300">
            <wp:extent cx="3937751" cy="4395788"/>
            <wp:effectExtent b="12700" l="12700" r="12700" t="1270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3937751" cy="43957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6">
      <w:pPr>
        <w:spacing w:after="200" w:lineRule="auto"/>
        <w:jc w:val="both"/>
        <w:rPr>
          <w:rFonts w:ascii="Times New Roman" w:cs="Times New Roman" w:eastAsia="Times New Roman" w:hAnsi="Times New Roman"/>
          <w:i w:val="1"/>
          <w:iCs w:val="1"/>
          <w:color w:val="6b7280"/>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22: Login page</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6.5.1 Forgot Password</w:t>
      </w:r>
    </w:p>
    <w:p w:rsidR="00000000" w:rsidDel="00000000" w:rsidP="00000000" w:rsidRDefault="00000000" w:rsidRPr="00000000" w14:paraId="000002E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forgotten your password, click "Forgot your password?" on the Login page.</w:t>
      </w:r>
    </w:p>
    <w:p w:rsidR="00000000" w:rsidDel="00000000" w:rsidP="00000000" w:rsidRDefault="00000000" w:rsidRPr="00000000" w14:paraId="000002E9">
      <w:pPr>
        <w:numPr>
          <w:ilvl w:val="0"/>
          <w:numId w:val="2"/>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email address on your account and click "Send reset link".</w:t>
      </w:r>
    </w:p>
    <w:p w:rsidR="00000000" w:rsidDel="00000000" w:rsidP="00000000" w:rsidRDefault="00000000" w:rsidRPr="00000000" w14:paraId="000002EA">
      <w:pPr>
        <w:numPr>
          <w:ilvl w:val="0"/>
          <w:numId w:val="2"/>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your inbox for a reset link. For security, the screen shows the same confirmation message whether or not the address is registered, so it cannot be used to discover which emails have an account.</w:t>
      </w:r>
    </w:p>
    <w:p w:rsidR="00000000" w:rsidDel="00000000" w:rsidP="00000000" w:rsidRDefault="00000000" w:rsidRPr="00000000" w14:paraId="000002EB">
      <w:pPr>
        <w:numPr>
          <w:ilvl w:val="0"/>
          <w:numId w:val="2"/>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link works once and expires after 30 minutes.</w:t>
      </w:r>
    </w:p>
    <w:p w:rsidR="00000000" w:rsidDel="00000000" w:rsidP="00000000" w:rsidRDefault="00000000" w:rsidRPr="00000000" w14:paraId="000002EC">
      <w:pPr>
        <w:numPr>
          <w:ilvl w:val="0"/>
          <w:numId w:val="2"/>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Opening the link takes you to the Choose a New Password screen, where you enter and confirm a new password (at least 8 characters, and the two entries must match).</w:t>
      </w:r>
    </w:p>
    <w:p w:rsidR="00000000" w:rsidDel="00000000" w:rsidP="00000000" w:rsidRDefault="00000000" w:rsidRPr="00000000" w14:paraId="000002E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Resetting your password signs you out of every device and browser you were previously signed in on, including the one you are using now. Sign in again with your new password.</w:t>
      </w:r>
    </w:p>
    <w:p w:rsidR="00000000" w:rsidDel="00000000" w:rsidP="00000000" w:rsidRDefault="00000000" w:rsidRPr="00000000" w14:paraId="000002EE">
      <w:pPr>
        <w:pStyle w:val="Heading2"/>
        <w:keepNext w:val="0"/>
        <w:keepLines w:val="0"/>
        <w:spacing w:after="80" w:before="360" w:lineRule="auto"/>
        <w:jc w:val="both"/>
        <w:rPr>
          <w:color w:val="000000"/>
          <w:sz w:val="36"/>
          <w:szCs w:val="36"/>
        </w:rPr>
      </w:pPr>
      <w:bookmarkStart w:colFirst="0" w:colLast="0" w:name="_amssr4aqjun4" w:id="97"/>
      <w:bookmarkEnd w:id="97"/>
      <w:r w:rsidDel="00000000" w:rsidR="00000000" w:rsidRPr="00000000">
        <w:rPr>
          <w:color w:val="000000"/>
          <w:sz w:val="36"/>
          <w:szCs w:val="36"/>
        </w:rPr>
        <w:drawing>
          <wp:inline distB="114300" distT="114300" distL="114300" distR="114300">
            <wp:extent cx="2648083" cy="2681288"/>
            <wp:effectExtent b="12700" l="12700" r="12700" t="12700"/>
            <wp:docPr id="1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648083" cy="2681288"/>
                    </a:xfrm>
                    <a:prstGeom prst="rect"/>
                    <a:ln w="12700">
                      <a:solidFill>
                        <a:srgbClr val="000000"/>
                      </a:solidFill>
                      <a:prstDash val="solid"/>
                    </a:ln>
                  </pic:spPr>
                </pic:pic>
              </a:graphicData>
            </a:graphic>
          </wp:inline>
        </w:drawing>
      </w:r>
      <w:r w:rsidDel="00000000" w:rsidR="00000000" w:rsidRPr="00000000">
        <w:rPr>
          <w:color w:val="000000"/>
          <w:sz w:val="36"/>
          <w:szCs w:val="36"/>
          <w:rtl w:val="0"/>
        </w:rPr>
        <w:t xml:space="preserve"> </w:t>
      </w:r>
      <w:r w:rsidDel="00000000" w:rsidR="00000000" w:rsidRPr="00000000">
        <w:rPr>
          <w:color w:val="000000"/>
          <w:sz w:val="36"/>
          <w:szCs w:val="36"/>
        </w:rPr>
        <w:drawing>
          <wp:inline distB="114300" distT="114300" distL="114300" distR="114300">
            <wp:extent cx="2608491" cy="2093891"/>
            <wp:effectExtent b="12700" l="12700" r="12700" t="12700"/>
            <wp:docPr id="3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608491" cy="20938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F">
      <w:pPr>
        <w:spacing w:after="200" w:lineRule="auto"/>
        <w:jc w:val="both"/>
        <w:rPr/>
      </w:pPr>
      <w:r w:rsidDel="00000000" w:rsidR="00000000" w:rsidRPr="00000000">
        <w:rPr>
          <w:rFonts w:ascii="Times New Roman" w:cs="Times New Roman" w:eastAsia="Times New Roman" w:hAnsi="Times New Roman"/>
          <w:i w:val="1"/>
          <w:iCs w:val="1"/>
          <w:color w:val="444444"/>
          <w:sz w:val="24"/>
          <w:szCs w:val="24"/>
          <w:rtl w:val="0"/>
        </w:rPr>
        <w:t xml:space="preserve">                                            Figure 23: Reset password page</w:t>
      </w:r>
      <w:r w:rsidDel="00000000" w:rsidR="00000000" w:rsidRPr="00000000">
        <w:rPr>
          <w:rtl w:val="0"/>
        </w:rPr>
      </w:r>
    </w:p>
    <w:p w:rsidR="00000000" w:rsidDel="00000000" w:rsidP="00000000" w:rsidRDefault="00000000" w:rsidRPr="00000000" w14:paraId="000002F0">
      <w:pPr>
        <w:pStyle w:val="Heading2"/>
        <w:keepNext w:val="0"/>
        <w:keepLines w:val="0"/>
        <w:spacing w:after="0" w:before="0" w:lineRule="auto"/>
        <w:jc w:val="both"/>
        <w:rPr>
          <w:color w:val="000000"/>
          <w:sz w:val="36"/>
          <w:szCs w:val="36"/>
        </w:rPr>
      </w:pPr>
      <w:bookmarkStart w:colFirst="0" w:colLast="0" w:name="_mkciaqsh7c82" w:id="98"/>
      <w:bookmarkEnd w:id="98"/>
      <w:r w:rsidDel="00000000" w:rsidR="00000000" w:rsidRPr="00000000">
        <w:rPr>
          <w:rtl w:val="0"/>
        </w:rPr>
        <w:t xml:space="preserve">6</w:t>
      </w:r>
      <w:r w:rsidDel="00000000" w:rsidR="00000000" w:rsidRPr="00000000">
        <w:rPr>
          <w:rtl w:val="0"/>
        </w:rPr>
        <w:t xml:space="preserve">.6 The Application Layout</w:t>
      </w:r>
      <w:r w:rsidDel="00000000" w:rsidR="00000000" w:rsidRPr="00000000">
        <w:rPr>
          <w:rtl w:val="0"/>
        </w:rPr>
      </w:r>
    </w:p>
    <w:p w:rsidR="00000000" w:rsidDel="00000000" w:rsidP="00000000" w:rsidRDefault="00000000" w:rsidRPr="00000000" w14:paraId="000002F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signing in, the application uses a single top bar for all navigation — there is no sidebar. From left to right, the top bar contains:</w:t>
      </w:r>
    </w:p>
    <w:p w:rsidR="00000000" w:rsidDel="00000000" w:rsidP="00000000" w:rsidRDefault="00000000" w:rsidRPr="00000000" w14:paraId="000002F2">
      <w:pPr>
        <w:numPr>
          <w:ilvl w:val="0"/>
          <w:numId w:val="10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AutoRestTest logo, </w:t>
      </w:r>
      <w:r w:rsidDel="00000000" w:rsidR="00000000" w:rsidRPr="00000000">
        <w:rPr>
          <w:rFonts w:ascii="Times New Roman" w:cs="Times New Roman" w:eastAsia="Times New Roman" w:hAnsi="Times New Roman"/>
          <w:sz w:val="24"/>
          <w:szCs w:val="24"/>
          <w:rtl w:val="0"/>
        </w:rPr>
        <w:t xml:space="preserve">which always returns to your Projects list.</w:t>
      </w:r>
    </w:p>
    <w:p w:rsidR="00000000" w:rsidDel="00000000" w:rsidP="00000000" w:rsidRDefault="00000000" w:rsidRPr="00000000" w14:paraId="000002F3">
      <w:pPr>
        <w:numPr>
          <w:ilvl w:val="0"/>
          <w:numId w:val="10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Project switcher, </w:t>
      </w:r>
      <w:r w:rsidDel="00000000" w:rsidR="00000000" w:rsidRPr="00000000">
        <w:rPr>
          <w:rFonts w:ascii="Times New Roman" w:cs="Times New Roman" w:eastAsia="Times New Roman" w:hAnsi="Times New Roman"/>
          <w:sz w:val="24"/>
          <w:szCs w:val="24"/>
          <w:rtl w:val="0"/>
        </w:rPr>
        <w:t xml:space="preserve">visible whenever you are inside a project; shows the current project's name and lets you jump directly to any other project without returning to the list first.</w:t>
      </w:r>
    </w:p>
    <w:p w:rsidR="00000000" w:rsidDel="00000000" w:rsidP="00000000" w:rsidRDefault="00000000" w:rsidRPr="00000000" w14:paraId="000002F4">
      <w:pPr>
        <w:numPr>
          <w:ilvl w:val="0"/>
          <w:numId w:val="10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Invitations bell icon, </w:t>
      </w:r>
      <w:r w:rsidDel="00000000" w:rsidR="00000000" w:rsidRPr="00000000">
        <w:rPr>
          <w:rFonts w:ascii="Times New Roman" w:cs="Times New Roman" w:eastAsia="Times New Roman" w:hAnsi="Times New Roman"/>
          <w:sz w:val="24"/>
          <w:szCs w:val="24"/>
          <w:rtl w:val="0"/>
        </w:rPr>
        <w:t xml:space="preserve">shown only when you have at least one pending project invitation, with a badge showing how many.</w:t>
      </w:r>
    </w:p>
    <w:p w:rsidR="00000000" w:rsidDel="00000000" w:rsidP="00000000" w:rsidRDefault="00000000" w:rsidRPr="00000000" w14:paraId="000002F5">
      <w:pPr>
        <w:numPr>
          <w:ilvl w:val="0"/>
          <w:numId w:val="10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Your display name, and a light/dark theme toggle.</w:t>
      </w:r>
    </w:p>
    <w:p w:rsidR="00000000" w:rsidDel="00000000" w:rsidP="00000000" w:rsidRDefault="00000000" w:rsidRPr="00000000" w14:paraId="000002F6">
      <w:pPr>
        <w:numPr>
          <w:ilvl w:val="0"/>
          <w:numId w:val="102"/>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Account menu, </w:t>
      </w:r>
      <w:r w:rsidDel="00000000" w:rsidR="00000000" w:rsidRPr="00000000">
        <w:rPr>
          <w:rFonts w:ascii="Times New Roman" w:cs="Times New Roman" w:eastAsia="Times New Roman" w:hAnsi="Times New Roman"/>
          <w:sz w:val="24"/>
          <w:szCs w:val="24"/>
          <w:rtl w:val="0"/>
        </w:rPr>
        <w:t xml:space="preserve">opened from your avatar, with links to "Invitations", "Settings", and "Sign out".</w:t>
      </w:r>
    </w:p>
    <w:p w:rsidR="00000000" w:rsidDel="00000000" w:rsidP="00000000" w:rsidRDefault="00000000" w:rsidRPr="00000000" w14:paraId="000002F7">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016000"/>
            <wp:effectExtent b="12700" l="12700" r="12700" t="12700"/>
            <wp:docPr id="37"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486400" cy="101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24: Navbar</w:t>
      </w:r>
      <w:r w:rsidDel="00000000" w:rsidR="00000000" w:rsidRPr="00000000">
        <w:rPr>
          <w:rtl w:val="0"/>
        </w:rPr>
      </w:r>
    </w:p>
    <w:p w:rsidR="00000000" w:rsidDel="00000000" w:rsidP="00000000" w:rsidRDefault="00000000" w:rsidRPr="00000000" w14:paraId="000002F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bookmarkStart w:colFirst="0" w:colLast="0" w:name="_76hmikvyfxdl" w:id="99"/>
      <w:bookmarkEnd w:id="99"/>
      <w:r w:rsidDel="00000000" w:rsidR="00000000" w:rsidRPr="00000000">
        <w:rPr>
          <w:rtl w:val="0"/>
        </w:rPr>
        <w:t xml:space="preserve">6</w:t>
      </w:r>
      <w:r w:rsidDel="00000000" w:rsidR="00000000" w:rsidRPr="00000000">
        <w:rPr>
          <w:rtl w:val="0"/>
        </w:rPr>
        <w:t xml:space="preserve">.7 Projects</w:t>
      </w:r>
    </w:p>
    <w:p w:rsidR="00000000" w:rsidDel="00000000" w:rsidP="00000000" w:rsidRDefault="00000000" w:rsidRPr="00000000" w14:paraId="000002F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page is what you see immediately after signing in. It is the application's home page. Each project is an independent workspace holding one API specification, its endpoints, its dependency graph, its test runs, and its team.</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6.7.1 Viewing Your Projects</w:t>
      </w:r>
    </w:p>
    <w:p w:rsidR="00000000" w:rsidDel="00000000" w:rsidP="00000000" w:rsidRDefault="00000000" w:rsidRPr="00000000" w14:paraId="000002F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page offers:</w:t>
      </w:r>
    </w:p>
    <w:p w:rsidR="00000000" w:rsidDel="00000000" w:rsidP="00000000" w:rsidRDefault="00000000" w:rsidRPr="00000000" w14:paraId="000002FD">
      <w:pPr>
        <w:numPr>
          <w:ilvl w:val="0"/>
          <w:numId w:val="120"/>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A search box, </w:t>
      </w:r>
      <w:r w:rsidDel="00000000" w:rsidR="00000000" w:rsidRPr="00000000">
        <w:rPr>
          <w:rFonts w:ascii="Times New Roman" w:cs="Times New Roman" w:eastAsia="Times New Roman" w:hAnsi="Times New Roman"/>
          <w:sz w:val="24"/>
          <w:szCs w:val="24"/>
          <w:rtl w:val="0"/>
        </w:rPr>
        <w:t xml:space="preserve">which filters by project name or description.</w:t>
      </w:r>
    </w:p>
    <w:p w:rsidR="00000000" w:rsidDel="00000000" w:rsidP="00000000" w:rsidRDefault="00000000" w:rsidRPr="00000000" w14:paraId="000002FE">
      <w:pPr>
        <w:numPr>
          <w:ilvl w:val="0"/>
          <w:numId w:val="120"/>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A role filter, </w:t>
      </w:r>
      <w:r w:rsidDel="00000000" w:rsidR="00000000" w:rsidRPr="00000000">
        <w:rPr>
          <w:rFonts w:ascii="Times New Roman" w:cs="Times New Roman" w:eastAsia="Times New Roman" w:hAnsi="Times New Roman"/>
          <w:sz w:val="24"/>
          <w:szCs w:val="24"/>
          <w:rtl w:val="0"/>
        </w:rPr>
        <w:t xml:space="preserve">with options All roles, Owner, Admin, Tester, and Viewer.</w:t>
      </w:r>
    </w:p>
    <w:p w:rsidR="00000000" w:rsidDel="00000000" w:rsidP="00000000" w:rsidRDefault="00000000" w:rsidRPr="00000000" w14:paraId="000002FF">
      <w:pPr>
        <w:numPr>
          <w:ilvl w:val="0"/>
          <w:numId w:val="120"/>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A view toggle, </w:t>
      </w:r>
      <w:r w:rsidDel="00000000" w:rsidR="00000000" w:rsidRPr="00000000">
        <w:rPr>
          <w:rFonts w:ascii="Times New Roman" w:cs="Times New Roman" w:eastAsia="Times New Roman" w:hAnsi="Times New Roman"/>
          <w:sz w:val="24"/>
          <w:szCs w:val="24"/>
          <w:rtl w:val="0"/>
        </w:rPr>
        <w:t xml:space="preserve">switching between a Table view and a Cards view; your choice is remembered for next time.</w:t>
      </w:r>
    </w:p>
    <w:p w:rsidR="00000000" w:rsidDel="00000000" w:rsidP="00000000" w:rsidRDefault="00000000" w:rsidRPr="00000000" w14:paraId="0000030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view's columns such as Name, Members, Role, and Last activity can each be clicked to sort the list; clicking the same column again reverses the sort order. A Status column shows badges for the project's specification state (No spec / Spec uploaded / Spec generated), any AI generation in progress (Generating… / Awaiting review / Generation failed), and the status of its most recent test run.</w:t>
      </w:r>
    </w:p>
    <w:p w:rsidR="00000000" w:rsidDel="00000000" w:rsidP="00000000" w:rsidRDefault="00000000" w:rsidRPr="00000000" w14:paraId="0000030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43200"/>
            <wp:effectExtent b="12700" l="12700" r="12700" t="12700"/>
            <wp:docPr id="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4864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25: Homepage dashboard page</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6.7.2 Creating a Project</w:t>
      </w:r>
    </w:p>
    <w:p w:rsidR="00000000" w:rsidDel="00000000" w:rsidP="00000000" w:rsidRDefault="00000000" w:rsidRPr="00000000" w14:paraId="00000304">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Click "+ New Project".</w:t>
      </w:r>
    </w:p>
    <w:p w:rsidR="00000000" w:rsidDel="00000000" w:rsidP="00000000" w:rsidRDefault="00000000" w:rsidRPr="00000000" w14:paraId="00000305">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Enter a Name (required) and, optionally, a Description.</w:t>
      </w:r>
    </w:p>
    <w:p w:rsidR="00000000" w:rsidDel="00000000" w:rsidP="00000000" w:rsidRDefault="00000000" w:rsidRPr="00000000" w14:paraId="00000306">
      <w:pPr>
        <w:spacing w:after="20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Click "Create project".</w:t>
      </w:r>
    </w:p>
    <w:p w:rsidR="00000000" w:rsidDel="00000000" w:rsidP="00000000" w:rsidRDefault="00000000" w:rsidRPr="00000000" w14:paraId="0000030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taken directly into the new project, on its Overview tab.</w:t>
      </w:r>
    </w:p>
    <w:p w:rsidR="00000000" w:rsidDel="00000000" w:rsidP="00000000" w:rsidRDefault="00000000" w:rsidRPr="00000000" w14:paraId="0000030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733948" cy="3338513"/>
            <wp:effectExtent b="12700" l="12700" r="12700" t="12700"/>
            <wp:docPr id="40"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3733948" cy="33385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26: Create new project form</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6.7.3 Editing or Deleting a Project</w:t>
      </w:r>
    </w:p>
    <w:p w:rsidR="00000000" w:rsidDel="00000000" w:rsidP="00000000" w:rsidRDefault="00000000" w:rsidRPr="00000000" w14:paraId="0000030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 project's owner can edit or delete it. From the project's own page, use the Edit and Delete buttons next to the project name; from the Projects list, open the row menu on a project you own. Deleting a project asks for confirmation and permanently removes the project and everything in it such as its specification, endpoints, dependency graph, test runs, and captured requests.</w:t>
      </w:r>
    </w:p>
    <w:p w:rsidR="00000000" w:rsidDel="00000000" w:rsidP="00000000" w:rsidRDefault="00000000" w:rsidRPr="00000000" w14:paraId="0000030C">
      <w:pPr>
        <w:pStyle w:val="Heading2"/>
        <w:keepNext w:val="0"/>
        <w:keepLines w:val="0"/>
        <w:spacing w:after="0" w:before="0" w:lineRule="auto"/>
        <w:jc w:val="both"/>
        <w:rPr>
          <w:color w:val="000000"/>
          <w:sz w:val="36"/>
          <w:szCs w:val="36"/>
        </w:rPr>
      </w:pPr>
      <w:bookmarkStart w:colFirst="0" w:colLast="0" w:name="_1k4qldttrt71" w:id="100"/>
      <w:bookmarkEnd w:id="100"/>
      <w:r w:rsidDel="00000000" w:rsidR="00000000" w:rsidRPr="00000000">
        <w:rPr>
          <w:rtl w:val="0"/>
        </w:rPr>
        <w:t xml:space="preserve">6</w:t>
      </w:r>
      <w:r w:rsidDel="00000000" w:rsidR="00000000" w:rsidRPr="00000000">
        <w:rPr>
          <w:rtl w:val="0"/>
        </w:rPr>
        <w:t xml:space="preserve">.8 Project Roles and Permissions</w:t>
      </w:r>
      <w:r w:rsidDel="00000000" w:rsidR="00000000" w:rsidRPr="00000000">
        <w:rPr>
          <w:rtl w:val="0"/>
        </w:rPr>
      </w:r>
    </w:p>
    <w:p w:rsidR="00000000" w:rsidDel="00000000" w:rsidP="00000000" w:rsidRDefault="00000000" w:rsidRPr="00000000" w14:paraId="0000030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project has one owner and any number of members, each holding one of three roles. Permissions are enforced both in the interface and on the server.</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7.027027027027"/>
        <w:gridCol w:w="6552.972972972973"/>
        <w:tblGridChange w:id="0">
          <w:tblGrid>
            <w:gridCol w:w="2087.027027027027"/>
            <w:gridCol w:w="6552.972972972973"/>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E">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F">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do</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0">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below, plus rename or delete the project itself, and manage all members.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2">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the API specification and endpoints; configure, run, and manage test suites; manage team members and invitations.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4">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and trigger test runs; run individual captured or live requests. Cannot change the specification, endpoints, or team.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6">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access to everything in the project; cannot change or run anything.</w:t>
            </w:r>
          </w:p>
        </w:tc>
      </w:tr>
    </w:tbl>
    <w:p w:rsidR="00000000" w:rsidDel="00000000" w:rsidP="00000000" w:rsidRDefault="00000000" w:rsidRPr="00000000" w14:paraId="0000031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bookmarkStart w:colFirst="0" w:colLast="0" w:name="_8ke9smr9npem" w:id="101"/>
      <w:bookmarkEnd w:id="101"/>
      <w:r w:rsidDel="00000000" w:rsidR="00000000" w:rsidRPr="00000000">
        <w:rPr>
          <w:rtl w:val="0"/>
        </w:rPr>
        <w:t xml:space="preserve">6</w:t>
      </w:r>
      <w:r w:rsidDel="00000000" w:rsidR="00000000" w:rsidRPr="00000000">
        <w:rPr>
          <w:rtl w:val="0"/>
        </w:rPr>
        <w:t xml:space="preserve">.9 Project Overview Tab</w:t>
      </w:r>
    </w:p>
    <w:p w:rsidR="00000000" w:rsidDel="00000000" w:rsidP="00000000" w:rsidRDefault="00000000" w:rsidRPr="00000000" w14:paraId="0000031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a project lands on its Overview tab. A tab row beneath the project name shows Overview, API Spec, Endpoints, Dependencies, Test Suites, Team; switches between the project's sections; it stays visible throughout.</w:t>
      </w:r>
    </w:p>
    <w:p w:rsidR="00000000" w:rsidDel="00000000" w:rsidP="00000000" w:rsidRDefault="00000000" w:rsidRPr="00000000" w14:paraId="0000031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Overview tab shows the project's description, its owner, member count, creation date, and last-updated date, alongside a short list of its team (owner and members, each with a role badge).</w:t>
      </w:r>
    </w:p>
    <w:p w:rsidR="00000000" w:rsidDel="00000000" w:rsidP="00000000" w:rsidRDefault="00000000" w:rsidRPr="00000000" w14:paraId="0000031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43200"/>
            <wp:effectExtent b="12700" l="12700" r="12700" t="12700"/>
            <wp:docPr id="24"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4864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27: Project overview</w:t>
      </w:r>
      <w:r w:rsidDel="00000000" w:rsidR="00000000" w:rsidRPr="00000000">
        <w:rPr>
          <w:rtl w:val="0"/>
        </w:rPr>
      </w:r>
    </w:p>
    <w:p w:rsidR="00000000" w:rsidDel="00000000" w:rsidP="00000000" w:rsidRDefault="00000000" w:rsidRPr="00000000" w14:paraId="0000031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bookmarkStart w:colFirst="0" w:colLast="0" w:name="_ofwxvrdw9oze" w:id="102"/>
      <w:bookmarkEnd w:id="102"/>
      <w:r w:rsidDel="00000000" w:rsidR="00000000" w:rsidRPr="00000000">
        <w:rPr>
          <w:rtl w:val="0"/>
        </w:rPr>
        <w:t xml:space="preserve">6</w:t>
      </w:r>
      <w:r w:rsidDel="00000000" w:rsidR="00000000" w:rsidRPr="00000000">
        <w:rPr>
          <w:rtl w:val="0"/>
        </w:rPr>
        <w:t xml:space="preserve">.10 API Specification</w:t>
      </w:r>
    </w:p>
    <w:p w:rsidR="00000000" w:rsidDel="00000000" w:rsidP="00000000" w:rsidRDefault="00000000" w:rsidRPr="00000000" w14:paraId="000003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 Spec tab is where a project's OpenAPI document lives. Project owners and admins are offered two ways to provide one, selected with a toggle at the top of the page: Upload OAS file, or Generate from source code. Testers and viewers see only the specification that is currently in place.</w:t>
      </w:r>
    </w:p>
    <w:p w:rsidR="00000000" w:rsidDel="00000000" w:rsidP="00000000" w:rsidRDefault="00000000" w:rsidRPr="00000000" w14:paraId="00000320">
      <w:pPr>
        <w:keepNext w:val="0"/>
        <w:keepLines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6.10.1 Uploading an OpenAPI File</w:t>
      </w:r>
    </w:p>
    <w:p w:rsidR="00000000" w:rsidDel="00000000" w:rsidP="00000000" w:rsidRDefault="00000000" w:rsidRPr="00000000" w14:paraId="00000321">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Select "Upload OAS file".</w:t>
      </w:r>
    </w:p>
    <w:p w:rsidR="00000000" w:rsidDel="00000000" w:rsidP="00000000" w:rsidRDefault="00000000" w:rsidRPr="00000000" w14:paraId="00000322">
      <w:pPr>
        <w:spacing w:after="20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Drag an OpenAPI document onto the drop zone, or click it to browse for a file. Accepted formats are .json, .yaml, and .yml, describing an OpenAPI 3.x document.</w:t>
      </w:r>
    </w:p>
    <w:p w:rsidR="00000000" w:rsidDel="00000000" w:rsidP="00000000" w:rsidRDefault="00000000" w:rsidRPr="00000000" w14:paraId="0000032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Endpoints are extracted automatically as soon as the file is accepted. If the project already has a specification, uploading a new one asks for confirmation first, since replacing it re-extracts the endpoint list and removes any endpoints that were added manually.</w:t>
      </w:r>
    </w:p>
    <w:p w:rsidR="00000000" w:rsidDel="00000000" w:rsidP="00000000" w:rsidRDefault="00000000" w:rsidRPr="00000000" w14:paraId="0000032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specification is in place, its card shows the document's title, its OpenAPI version, an AI-generated badge if it came from the code-generation flow described below, its endpoint count, and its upload date along with Replace and Delete buttons. The raw specification text is shown below, with buttons to copy it or download it as a file.</w:t>
      </w:r>
    </w:p>
    <w:p w:rsidR="00000000" w:rsidDel="00000000" w:rsidP="00000000" w:rsidRDefault="00000000" w:rsidRPr="00000000" w14:paraId="0000032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43200"/>
            <wp:effectExtent b="12700" l="12700" r="12700" t="1270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4864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28: API Specification management</w:t>
      </w:r>
      <w:r w:rsidDel="00000000" w:rsidR="00000000" w:rsidRPr="00000000">
        <w:rPr>
          <w:rtl w:val="0"/>
        </w:rPr>
      </w:r>
    </w:p>
    <w:p w:rsidR="00000000" w:rsidDel="00000000" w:rsidP="00000000" w:rsidRDefault="00000000" w:rsidRPr="00000000" w14:paraId="00000327">
      <w:pPr>
        <w:keepNext w:val="0"/>
        <w:keepLines w:val="0"/>
        <w:jc w:val="both"/>
        <w:rPr/>
      </w:pPr>
      <w:r w:rsidDel="00000000" w:rsidR="00000000" w:rsidRPr="00000000">
        <w:rPr>
          <w:rFonts w:ascii="Times New Roman" w:cs="Times New Roman" w:eastAsia="Times New Roman" w:hAnsi="Times New Roman"/>
          <w:b w:val="1"/>
          <w:bCs w:val="1"/>
          <w:sz w:val="26"/>
          <w:szCs w:val="26"/>
          <w:rtl w:val="0"/>
        </w:rPr>
        <w:t xml:space="preserve">6.10.2 Generating a Specification from Source Code</w:t>
      </w:r>
      <w:r w:rsidDel="00000000" w:rsidR="00000000" w:rsidRPr="00000000">
        <w:rPr>
          <w:rtl w:val="0"/>
        </w:rPr>
      </w:r>
    </w:p>
    <w:p w:rsidR="00000000" w:rsidDel="00000000" w:rsidP="00000000" w:rsidRDefault="00000000" w:rsidRPr="00000000" w14:paraId="0000032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project does not yet have an OpenAPI specification, AutoRestTest can generate one automatically by reading the API's own source code with an AI pipeline.</w:t>
      </w:r>
    </w:p>
    <w:p w:rsidR="00000000" w:rsidDel="00000000" w:rsidP="00000000" w:rsidRDefault="00000000" w:rsidRPr="00000000" w14:paraId="00000329">
      <w:pPr>
        <w:numPr>
          <w:ilvl w:val="0"/>
          <w:numId w:val="75"/>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Select "Generate from source code".</w:t>
      </w:r>
    </w:p>
    <w:p w:rsidR="00000000" w:rsidDel="00000000" w:rsidP="00000000" w:rsidRDefault="00000000" w:rsidRPr="00000000" w14:paraId="0000032A">
      <w:pPr>
        <w:numPr>
          <w:ilvl w:val="0"/>
          <w:numId w:val="75"/>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Fill in the API title and Version (both prefilled from the project's own name and "1.0.0"), and, optionally, adjust Exclude directories by a comma-separated list of folders to skip (vendored dependencies and build output are pre-filled, since excluding them makes the analysis considerably faster and cheaper).</w:t>
      </w:r>
    </w:p>
    <w:p w:rsidR="00000000" w:rsidDel="00000000" w:rsidP="00000000" w:rsidRDefault="00000000" w:rsidRPr="00000000" w14:paraId="0000032B">
      <w:pPr>
        <w:numPr>
          <w:ilvl w:val="0"/>
          <w:numId w:val="75"/>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Drag the project's source code onto the drop zone as a single .zip archive (up to 50 MB), or click to browse for one.</w:t>
      </w:r>
    </w:p>
    <w:p w:rsidR="00000000" w:rsidDel="00000000" w:rsidP="00000000" w:rsidRDefault="00000000" w:rsidRPr="00000000" w14:paraId="0000032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runs in the background and can take a long time for a large codebase. The page shows a progress bar, the current step, and an elapsed-time counter, and updates automatically, so it is safe to leave the page and come back later. A "Cancel" button discards a generation that is still running.</w:t>
      </w:r>
    </w:p>
    <w:p w:rsidR="00000000" w:rsidDel="00000000" w:rsidP="00000000" w:rsidRDefault="00000000" w:rsidRPr="00000000" w14:paraId="0000032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55900"/>
            <wp:effectExtent b="12700" l="12700" r="12700" t="12700"/>
            <wp:docPr id="22"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4864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29: Auto generate API Specification </w:t>
      </w:r>
      <w:r w:rsidDel="00000000" w:rsidR="00000000" w:rsidRPr="00000000">
        <w:rPr>
          <w:rtl w:val="0"/>
        </w:rPr>
      </w:r>
    </w:p>
    <w:p w:rsidR="00000000" w:rsidDel="00000000" w:rsidP="00000000" w:rsidRDefault="00000000" w:rsidRPr="00000000" w14:paraId="0000032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generation finishes, the specification is shown for review before it changes anything in the project. Any warnings from the pipeline; for example, a note that a required tool was unavailable and a lower-fidelity conversion was used are shown alongside it. Clicking "Review generated spec" expands the full generated document. From here you can either "Discard" the result, or click "Use this specification" to apply it as the project's specification (if one already existed, this asks for confirmation first, for the same reason as replacing an uploaded file).</w:t>
      </w:r>
    </w:p>
    <w:p w:rsidR="00000000" w:rsidDel="00000000" w:rsidP="00000000" w:rsidRDefault="00000000" w:rsidRPr="00000000" w14:paraId="0000033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bookmarkStart w:colFirst="0" w:colLast="0" w:name="_o3mbo62kmr4e" w:id="103"/>
      <w:bookmarkEnd w:id="103"/>
      <w:r w:rsidDel="00000000" w:rsidR="00000000" w:rsidRPr="00000000">
        <w:rPr>
          <w:rtl w:val="0"/>
        </w:rPr>
        <w:t xml:space="preserve">6</w:t>
      </w:r>
      <w:r w:rsidDel="00000000" w:rsidR="00000000" w:rsidRPr="00000000">
        <w:rPr>
          <w:rtl w:val="0"/>
        </w:rPr>
        <w:t xml:space="preserve">.11 Endpoints</w:t>
      </w:r>
    </w:p>
    <w:p w:rsidR="00000000" w:rsidDel="00000000" w:rsidP="00000000" w:rsidRDefault="00000000" w:rsidRPr="00000000" w14:paraId="0000033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Endpoints tab lists every operation extracted from the project's specification, plus any added manually. A search box filters by path, method, or description.</w:t>
      </w:r>
    </w:p>
    <w:p w:rsidR="00000000" w:rsidDel="00000000" w:rsidP="00000000" w:rsidRDefault="00000000" w:rsidRPr="00000000" w14:paraId="0000033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row shows:</w:t>
      </w:r>
    </w:p>
    <w:p w:rsidR="00000000" w:rsidDel="00000000" w:rsidP="00000000" w:rsidRDefault="00000000" w:rsidRPr="00000000" w14:paraId="00000333">
      <w:pPr>
        <w:numPr>
          <w:ilvl w:val="0"/>
          <w:numId w:val="7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An HTTP method badge (GET, POST, PUT, PATCH, DELETE, …).</w:t>
      </w:r>
    </w:p>
    <w:p w:rsidR="00000000" w:rsidDel="00000000" w:rsidP="00000000" w:rsidRDefault="00000000" w:rsidRPr="00000000" w14:paraId="00000334">
      <w:pPr>
        <w:numPr>
          <w:ilvl w:val="0"/>
          <w:numId w:val="7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The endpoint's path, with inline indicators for whether authentication is required, how many parameters it takes, and whether it accepts a request body.</w:t>
      </w:r>
    </w:p>
    <w:p w:rsidR="00000000" w:rsidDel="00000000" w:rsidP="00000000" w:rsidRDefault="00000000" w:rsidRPr="00000000" w14:paraId="00000335">
      <w:pPr>
        <w:numPr>
          <w:ilvl w:val="0"/>
          <w:numId w:val="7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Its description.</w:t>
      </w:r>
    </w:p>
    <w:p w:rsidR="00000000" w:rsidDel="00000000" w:rsidP="00000000" w:rsidRDefault="00000000" w:rsidRPr="00000000" w14:paraId="00000336">
      <w:pPr>
        <w:numPr>
          <w:ilvl w:val="0"/>
          <w:numId w:val="72"/>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 Source badge "From spec" for endpoints extracted from the uploaded or generated specification, or "Manual" for ones added by hand.</w:t>
      </w:r>
    </w:p>
    <w:p w:rsidR="00000000" w:rsidDel="00000000" w:rsidP="00000000" w:rsidRDefault="00000000" w:rsidRPr="00000000" w14:paraId="0000033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Clicking a row expands its full detail directly beneath it: authentication requirements, every parameter (with where it is sent, path, query, header, or cookie, its type, and whether it is required), the request body schema with an example payload, and the documented responses.</w:t>
      </w:r>
    </w:p>
    <w:p w:rsidR="00000000" w:rsidDel="00000000" w:rsidP="00000000" w:rsidRDefault="00000000" w:rsidRPr="00000000" w14:paraId="0000033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43200"/>
            <wp:effectExtent b="12700" l="12700" r="12700" t="12700"/>
            <wp:docPr id="10"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4864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30: API Endpoints</w:t>
      </w:r>
      <w:r w:rsidDel="00000000" w:rsidR="00000000" w:rsidRPr="00000000">
        <w:rPr>
          <w:rtl w:val="0"/>
        </w:rPr>
      </w:r>
    </w:p>
    <w:p w:rsidR="00000000" w:rsidDel="00000000" w:rsidP="00000000" w:rsidRDefault="00000000" w:rsidRPr="00000000" w14:paraId="0000033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owners and admins can add an endpoint manually with "+ Add endpoint"; choosing a Method, entering a Path, and optionally a Description for cases the specification does not cover. Manual endpoints can also be deleted from the row menu.</w:t>
      </w:r>
    </w:p>
    <w:p w:rsidR="00000000" w:rsidDel="00000000" w:rsidP="00000000" w:rsidRDefault="00000000" w:rsidRPr="00000000" w14:paraId="0000033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408869" cy="3024188"/>
            <wp:effectExtent b="12700" l="12700" r="12700" t="12700"/>
            <wp:docPr id="14"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408869" cy="3024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31: Add API Endpoint manually</w:t>
      </w:r>
      <w:r w:rsidDel="00000000" w:rsidR="00000000" w:rsidRPr="00000000">
        <w:rPr>
          <w:rtl w:val="0"/>
        </w:rPr>
      </w:r>
    </w:p>
    <w:p w:rsidR="00000000" w:rsidDel="00000000" w:rsidP="00000000" w:rsidRDefault="00000000" w:rsidRPr="00000000" w14:paraId="0000033D">
      <w:pPr>
        <w:pStyle w:val="Heading2"/>
        <w:keepNext w:val="0"/>
        <w:keepLines w:val="0"/>
        <w:spacing w:after="80" w:before="0" w:lineRule="auto"/>
        <w:jc w:val="both"/>
        <w:rPr>
          <w:color w:val="000000"/>
          <w:sz w:val="36"/>
          <w:szCs w:val="36"/>
        </w:rPr>
      </w:pPr>
      <w:bookmarkStart w:colFirst="0" w:colLast="0" w:name="_2xkb81hd3o03" w:id="104"/>
      <w:bookmarkEnd w:id="104"/>
      <w:r w:rsidDel="00000000" w:rsidR="00000000" w:rsidRPr="00000000">
        <w:rPr>
          <w:rtl w:val="0"/>
        </w:rPr>
        <w:t xml:space="preserve">6</w:t>
      </w:r>
      <w:r w:rsidDel="00000000" w:rsidR="00000000" w:rsidRPr="00000000">
        <w:rPr>
          <w:rtl w:val="0"/>
        </w:rPr>
        <w:t xml:space="preserve">.12 Dependency Graph</w:t>
      </w:r>
      <w:r w:rsidDel="00000000" w:rsidR="00000000" w:rsidRPr="00000000">
        <w:rPr>
          <w:rtl w:val="0"/>
        </w:rPr>
      </w:r>
    </w:p>
    <w:p w:rsidR="00000000" w:rsidDel="00000000" w:rsidP="00000000" w:rsidRDefault="00000000" w:rsidRPr="00000000" w14:paraId="0000033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Dependencies tab visualizes the Semantic Property Dependency Graph the engine builds from the specification: an edge from one operation to another means the first operation is believed to produce a value the second one needs; for example, an edge from "create a resource" to "fetch that resource by id" because the id one returns is what the other expects as input. Building the graph only reads the specification; it never sends any request to the API itself.</w:t>
      </w:r>
    </w:p>
    <w:p w:rsidR="00000000" w:rsidDel="00000000" w:rsidP="00000000" w:rsidRDefault="00000000" w:rsidRPr="00000000" w14:paraId="0000033F">
      <w:pPr>
        <w:numPr>
          <w:ilvl w:val="0"/>
          <w:numId w:val="50"/>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Click "Build dependency graph" (available to admins and testers; viewers ask a teammate with one of those roles to do it). This takes roughly a minute, since the engine compares every operation against every other one.</w:t>
      </w:r>
    </w:p>
    <w:p w:rsidR="00000000" w:rsidDel="00000000" w:rsidP="00000000" w:rsidRDefault="00000000" w:rsidRPr="00000000" w14:paraId="00000340">
      <w:pPr>
        <w:numPr>
          <w:ilvl w:val="0"/>
          <w:numId w:val="50"/>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Once built, the graph can be rebuilt at any time from the same tab.</w:t>
      </w:r>
    </w:p>
    <w:p w:rsidR="00000000" w:rsidDel="00000000" w:rsidP="00000000" w:rsidRDefault="00000000" w:rsidRPr="00000000" w14:paraId="00000341">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646246"/>
            <wp:effectExtent b="12700" l="12700" r="12700" t="12700"/>
            <wp:docPr id="16" name="image9.png"/>
            <a:graphic>
              <a:graphicData uri="http://schemas.openxmlformats.org/drawingml/2006/picture">
                <pic:pic>
                  <pic:nvPicPr>
                    <pic:cNvPr id="0" name="image9.png"/>
                    <pic:cNvPicPr preferRelativeResize="0"/>
                  </pic:nvPicPr>
                  <pic:blipFill>
                    <a:blip r:embed="rId38"/>
                    <a:srcRect b="0" l="0" r="0" t="15308"/>
                    <a:stretch>
                      <a:fillRect/>
                    </a:stretch>
                  </pic:blipFill>
                  <pic:spPr>
                    <a:xfrm>
                      <a:off x="0" y="0"/>
                      <a:ext cx="5486400" cy="36462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32: SPDG Visualization</w:t>
      </w:r>
      <w:r w:rsidDel="00000000" w:rsidR="00000000" w:rsidRPr="00000000">
        <w:rPr>
          <w:rtl w:val="0"/>
        </w:rPr>
      </w:r>
    </w:p>
    <w:p w:rsidR="00000000" w:rsidDel="00000000" w:rsidP="00000000" w:rsidRDefault="00000000" w:rsidRPr="00000000" w14:paraId="0000034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bookmarkStart w:colFirst="0" w:colLast="0" w:name="_iyk4sbs7u9ae" w:id="105"/>
      <w:bookmarkEnd w:id="105"/>
      <w:r w:rsidDel="00000000" w:rsidR="00000000" w:rsidRPr="00000000">
        <w:rPr>
          <w:rtl w:val="0"/>
        </w:rPr>
        <w:t xml:space="preserve">6</w:t>
      </w:r>
      <w:r w:rsidDel="00000000" w:rsidR="00000000" w:rsidRPr="00000000">
        <w:rPr>
          <w:rtl w:val="0"/>
        </w:rPr>
        <w:t xml:space="preserve">.13 Test Suites</w:t>
      </w:r>
    </w:p>
    <w:p w:rsidR="00000000" w:rsidDel="00000000" w:rsidP="00000000" w:rsidRDefault="00000000" w:rsidRPr="00000000" w14:paraId="0000034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Suites tab is where AI-generated test runs are configured, executed, and reviewed. Each entry in its table is one run: its name (or a short generated id), status, target URL, pass/total result once complete, and creation date.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6.13.1 Creating a New Run</w:t>
      </w:r>
    </w:p>
    <w:p w:rsidR="00000000" w:rsidDel="00000000" w:rsidP="00000000" w:rsidRDefault="00000000" w:rsidRPr="00000000" w14:paraId="00000346">
      <w:pPr>
        <w:numPr>
          <w:ilvl w:val="0"/>
          <w:numId w:val="58"/>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Click "+ New run".</w:t>
      </w:r>
    </w:p>
    <w:p w:rsidR="00000000" w:rsidDel="00000000" w:rsidP="00000000" w:rsidRDefault="00000000" w:rsidRPr="00000000" w14:paraId="00000347">
      <w:pPr>
        <w:numPr>
          <w:ilvl w:val="0"/>
          <w:numId w:val="58"/>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Optionally give the run a Name.</w:t>
      </w:r>
    </w:p>
    <w:p w:rsidR="00000000" w:rsidDel="00000000" w:rsidP="00000000" w:rsidRDefault="00000000" w:rsidRPr="00000000" w14:paraId="00000348">
      <w:pPr>
        <w:numPr>
          <w:ilvl w:val="0"/>
          <w:numId w:val="58"/>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Enter the Target URL; the live base URL the engine will send requests to.</w:t>
      </w:r>
    </w:p>
    <w:p w:rsidR="00000000" w:rsidDel="00000000" w:rsidP="00000000" w:rsidRDefault="00000000" w:rsidRPr="00000000" w14:paraId="00000349">
      <w:pPr>
        <w:numPr>
          <w:ilvl w:val="0"/>
          <w:numId w:val="58"/>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Set the Time budget in seconds (default 300); how long the AI engine is allowed to spend generating and sending requests.</w:t>
      </w:r>
    </w:p>
    <w:p w:rsidR="00000000" w:rsidDel="00000000" w:rsidP="00000000" w:rsidRDefault="00000000" w:rsidRPr="00000000" w14:paraId="0000034A">
      <w:pPr>
        <w:numPr>
          <w:ilvl w:val="0"/>
          <w:numId w:val="58"/>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Optionally set a Mutation rate between 0 and 1, controlling how aggressively the engine varies generated values.</w:t>
      </w:r>
    </w:p>
    <w:p w:rsidR="00000000" w:rsidDel="00000000" w:rsidP="00000000" w:rsidRDefault="00000000" w:rsidRPr="00000000" w14:paraId="0000034B">
      <w:pPr>
        <w:numPr>
          <w:ilvl w:val="0"/>
          <w:numId w:val="58"/>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"Advanced: Custom headers" section can be expanded to attach up to 20 HTTP headers to every request the run sends; for example an Authorization header for Basic or Bearer authentication, or an API-key header the target API expects. Each row is a free-form key and value; common header names are suggested as you type.</w:t>
      </w:r>
    </w:p>
    <w:p w:rsidR="00000000" w:rsidDel="00000000" w:rsidP="00000000" w:rsidRDefault="00000000" w:rsidRPr="00000000" w14:paraId="0000034C">
      <w:pPr>
        <w:numPr>
          <w:ilvl w:val="0"/>
          <w:numId w:val="58"/>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Click "Create" to save the run.</w:t>
      </w:r>
    </w:p>
    <w:p w:rsidR="00000000" w:rsidDel="00000000" w:rsidP="00000000" w:rsidRDefault="00000000" w:rsidRPr="00000000" w14:paraId="0000034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newly created run starts in the Pending state and has not sent any requests yet.</w:t>
      </w:r>
    </w:p>
    <w:p w:rsidR="00000000" w:rsidDel="00000000" w:rsidP="00000000" w:rsidRDefault="00000000" w:rsidRPr="00000000" w14:paraId="0000034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148263" cy="4012758"/>
            <wp:effectExtent b="12700" l="12700" r="12700" t="12700"/>
            <wp:docPr id="11"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148263" cy="40127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F">
      <w:pPr>
        <w:spacing w:after="0" w:lineRule="auto"/>
        <w:jc w:val="both"/>
        <w:rPr>
          <w:color w:val="000000"/>
          <w:sz w:val="28"/>
          <w:szCs w:val="28"/>
        </w:rPr>
      </w:pPr>
      <w:r w:rsidDel="00000000" w:rsidR="00000000" w:rsidRPr="00000000">
        <w:rPr>
          <w:rFonts w:ascii="Times New Roman" w:cs="Times New Roman" w:eastAsia="Times New Roman" w:hAnsi="Times New Roman"/>
          <w:i w:val="1"/>
          <w:iCs w:val="1"/>
          <w:color w:val="444444"/>
          <w:sz w:val="24"/>
          <w:szCs w:val="24"/>
          <w:rtl w:val="0"/>
        </w:rPr>
        <w:t xml:space="preserve">                                            Figure 32: Create test suite</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6.13.2 Running and Monitoring a Test Run</w:t>
      </w:r>
    </w:p>
    <w:p w:rsidR="00000000" w:rsidDel="00000000" w:rsidP="00000000" w:rsidRDefault="00000000" w:rsidRPr="00000000" w14:paraId="0000035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pending run and click "Run tests" to start it. While running, the page polls automatically every few seconds and needs no manual refresh. A run can end in one of four states:</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8.918918918919"/>
        <w:gridCol w:w="6801.081081081082"/>
        <w:tblGridChange w:id="0">
          <w:tblGrid>
            <w:gridCol w:w="1838.918918918919"/>
            <w:gridCol w:w="6801.08108108108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2">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3">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4">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but not yet started.</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6">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Running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engine is actively generating and sending requests to the target.</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8">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 finished and produced a report.</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 could not be completed. For example because the target URL was unreachable or the engine service was unavailable. It can be retried.</w:t>
            </w:r>
          </w:p>
        </w:tc>
      </w:tr>
    </w:tbl>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6.13.3 Viewing the Test Report</w:t>
      </w:r>
    </w:p>
    <w:p w:rsidR="00000000" w:rsidDel="00000000" w:rsidP="00000000" w:rsidRDefault="00000000" w:rsidRPr="00000000" w14:paraId="0000035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run completes, its page shows a full report. A run's job is finding real defects, not just checking for a non-2xx response: a request that receives a 4xx means the API correctly rejected a bad request, while a 5xx server error is the genuine fault signal. The headline banner reflects this directly, reporting the number of faults (5xx responses) detected, or confirming that none were found.</w:t>
      </w:r>
    </w:p>
    <w:p w:rsidR="00000000" w:rsidDel="00000000" w:rsidP="00000000" w:rsidRDefault="00000000" w:rsidRPr="00000000" w14:paraId="0000035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the banner:</w:t>
      </w:r>
    </w:p>
    <w:p w:rsidR="00000000" w:rsidDel="00000000" w:rsidP="00000000" w:rsidRDefault="00000000" w:rsidRPr="00000000" w14:paraId="0000035F">
      <w:pPr>
        <w:numPr>
          <w:ilvl w:val="0"/>
          <w:numId w:val="36"/>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 KPI row shows coverage percentage, endpoints covered, total requests sent, and the breakdown of successful (2xx), client-error (4xx), and server-error (5xx) responses.</w:t>
      </w:r>
    </w:p>
    <w:p w:rsidR="00000000" w:rsidDel="00000000" w:rsidP="00000000" w:rsidRDefault="00000000" w:rsidRPr="00000000" w14:paraId="00000360">
      <w:pPr>
        <w:numPr>
          <w:ilvl w:val="0"/>
          <w:numId w:val="36"/>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 status-code distribution chart shows the same breakdown visually.</w:t>
      </w:r>
    </w:p>
    <w:p w:rsidR="00000000" w:rsidDel="00000000" w:rsidP="00000000" w:rsidRDefault="00000000" w:rsidRPr="00000000" w14:paraId="00000361">
      <w:pPr>
        <w:numPr>
          <w:ilvl w:val="0"/>
          <w:numId w:val="36"/>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 per-endpoint results table lists every endpoint the run exercised, with a Result badge (Successful / Client error / Server error), the exact status codes returned, and any failure explanation generated for it. It can be filtered by search term, outcome, or exact status code.</w:t>
      </w:r>
    </w:p>
    <w:p w:rsidR="00000000" w:rsidDel="00000000" w:rsidP="00000000" w:rsidRDefault="00000000" w:rsidRPr="00000000" w14:paraId="00000362">
      <w:pPr>
        <w:numPr>
          <w:ilvl w:val="0"/>
          <w:numId w:val="36"/>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For a completed run whose report has failures, an "Explain failures" button asks the AI engine to generate a plain-language explanation of what likely caused each failure and which request triggered it.</w:t>
      </w:r>
    </w:p>
    <w:p w:rsidR="00000000" w:rsidDel="00000000" w:rsidP="00000000" w:rsidRDefault="00000000" w:rsidRPr="00000000" w14:paraId="00000363">
      <w:pPr>
        <w:numPr>
          <w:ilvl w:val="0"/>
          <w:numId w:val="36"/>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The same dependency graph described in section 1.12 is shown again here, scoped to this run — which lets you see exactly which dependencies the reinforcement-learning agent confirmed while generating this particular run's requests.</w:t>
      </w:r>
    </w:p>
    <w:p w:rsidR="00000000" w:rsidDel="00000000" w:rsidP="00000000" w:rsidRDefault="00000000" w:rsidRPr="00000000" w14:paraId="00000364">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457700"/>
            <wp:effectExtent b="12700" l="12700" r="12700" t="12700"/>
            <wp:docPr id="4" name="image15.png"/>
            <a:graphic>
              <a:graphicData uri="http://schemas.openxmlformats.org/drawingml/2006/picture">
                <pic:pic>
                  <pic:nvPicPr>
                    <pic:cNvPr id="0" name="image15.png"/>
                    <pic:cNvPicPr preferRelativeResize="0"/>
                  </pic:nvPicPr>
                  <pic:blipFill>
                    <a:blip r:embed="rId40"/>
                    <a:srcRect b="49956" l="0" r="0" t="8738"/>
                    <a:stretch>
                      <a:fillRect/>
                    </a:stretch>
                  </pic:blipFill>
                  <pic:spPr>
                    <a:xfrm>
                      <a:off x="0" y="0"/>
                      <a:ext cx="5486400" cy="445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32: Test report</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6.13.4 Exporting Reports</w:t>
      </w:r>
    </w:p>
    <w:p w:rsidR="00000000" w:rsidDel="00000000" w:rsidP="00000000" w:rsidRDefault="00000000" w:rsidRPr="00000000" w14:paraId="0000036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completed run offers "Export CSV" and "Export PDF" buttons, each of which downloads the run's report in that format for sharing outside the application.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6.13.5 Replaying a Run</w:t>
      </w:r>
    </w:p>
    <w:p w:rsidR="00000000" w:rsidDel="00000000" w:rsidP="00000000" w:rsidRDefault="00000000" w:rsidRPr="00000000" w14:paraId="0000036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completed run can be replayed with the "Replay" button: this resends that run's exact captured requests, in the same order, as a new, separate run — with no new AI generation involved. This is useful for confirming whether a fix actually resolved a previously-detected fault, since it is an apples-to-apples comparison against the same requests. A run's page shows a Run History panel listing its original run and every replay of it, so results can be compared side by side.</w:t>
      </w:r>
    </w:p>
    <w:p w:rsidR="00000000" w:rsidDel="00000000" w:rsidP="00000000" w:rsidRDefault="00000000" w:rsidRPr="00000000" w14:paraId="0000036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bookmarkStart w:colFirst="0" w:colLast="0" w:name="_lun2fimvknn" w:id="106"/>
      <w:bookmarkEnd w:id="106"/>
      <w:r w:rsidDel="00000000" w:rsidR="00000000" w:rsidRPr="00000000">
        <w:rPr>
          <w:rtl w:val="0"/>
        </w:rPr>
        <w:t xml:space="preserve">6</w:t>
      </w:r>
      <w:r w:rsidDel="00000000" w:rsidR="00000000" w:rsidRPr="00000000">
        <w:rPr>
          <w:rtl w:val="0"/>
        </w:rPr>
        <w:t xml:space="preserve">.14 Captured Requests and Live Request Runs</w:t>
      </w:r>
    </w:p>
    <w:p w:rsidR="00000000" w:rsidDel="00000000" w:rsidP="00000000" w:rsidRDefault="00000000" w:rsidRPr="00000000" w14:paraId="0000036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completed run's report, clicking "View all captured requests" — or "View" next to a specific endpoint, or a node in the run's dependency graph — opens the full list of every request the engine actually sent during that run. The list can be filtered by endpoint and by response status class (2xx/3xx/4xx/5xx) or an exact status code, and is paginated 50 rows at a time.</w:t>
      </w:r>
    </w:p>
    <w:p w:rsidR="00000000" w:rsidDel="00000000" w:rsidP="00000000" w:rsidRDefault="00000000" w:rsidRPr="00000000" w14:paraId="0000036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a request shows the complete exchange: the request's method, URL, headers, and body on one side, and the response's status, duration, headers, and body on the other. A "Copy as curl" button builds a ready-to-run curl command from the captured request.</w:t>
      </w:r>
    </w:p>
    <w:p w:rsidR="00000000" w:rsidDel="00000000" w:rsidP="00000000" w:rsidRDefault="00000000" w:rsidRPr="00000000" w14:paraId="0000036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"Run" button lets an admin or tester resend that exact request to the target API right now, and shows the fresh response inline as a Live response, without leaving the page. Because a non-GET/HEAD request can have real side effects on the target system, running anything other than a GET or HEAD request asks for confirmation first.</w:t>
      </w:r>
    </w:p>
    <w:p w:rsidR="00000000" w:rsidDel="00000000" w:rsidP="00000000" w:rsidRDefault="00000000" w:rsidRPr="00000000" w14:paraId="0000036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835400"/>
            <wp:effectExtent b="12700" l="12700" r="12700" t="12700"/>
            <wp:docPr id="32"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486400" cy="383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33: Test request log detail</w:t>
      </w:r>
      <w:r w:rsidDel="00000000" w:rsidR="00000000" w:rsidRPr="00000000">
        <w:rPr>
          <w:rtl w:val="0"/>
        </w:rPr>
      </w:r>
    </w:p>
    <w:p w:rsidR="00000000" w:rsidDel="00000000" w:rsidP="00000000" w:rsidRDefault="00000000" w:rsidRPr="00000000" w14:paraId="0000037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bookmarkStart w:colFirst="0" w:colLast="0" w:name="_cbelyvevymqy" w:id="107"/>
      <w:bookmarkEnd w:id="107"/>
      <w:r w:rsidDel="00000000" w:rsidR="00000000" w:rsidRPr="00000000">
        <w:rPr>
          <w:rtl w:val="0"/>
        </w:rPr>
        <w:t xml:space="preserve">6</w:t>
      </w:r>
      <w:r w:rsidDel="00000000" w:rsidR="00000000" w:rsidRPr="00000000">
        <w:rPr>
          <w:rtl w:val="0"/>
        </w:rPr>
        <w:t xml:space="preserve">.15 Team and Collaboration</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6.15.1 Managing Members</w:t>
      </w:r>
    </w:p>
    <w:p w:rsidR="00000000" w:rsidDel="00000000" w:rsidP="00000000" w:rsidRDefault="00000000" w:rsidRPr="00000000" w14:paraId="0000037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tab (and the shorter team list on the Overview tab) shows everyone with access to the project: the owner, then every other member with their role. Owners and admins can change another member's role (Admin, Tester, or Viewer) directly from a dropdown next to their name, or remove them from the project with "Remove". Any member can leave a project they no longer need access to with "Leave".</w:t>
      </w:r>
    </w:p>
    <w:p w:rsidR="00000000" w:rsidDel="00000000" w:rsidP="00000000" w:rsidRDefault="00000000" w:rsidRPr="00000000" w14:paraId="0000037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43200"/>
            <wp:effectExtent b="12700" l="12700" r="12700" t="12700"/>
            <wp:docPr id="8"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4864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33: Team collaboration management</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6.15.2 Inviting Team Members</w:t>
      </w:r>
    </w:p>
    <w:p w:rsidR="00000000" w:rsidDel="00000000" w:rsidP="00000000" w:rsidRDefault="00000000" w:rsidRPr="00000000" w14:paraId="00000376">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On the Team tab, click "+ Invite" (owners and admins only).</w:t>
      </w:r>
    </w:p>
    <w:p w:rsidR="00000000" w:rsidDel="00000000" w:rsidP="00000000" w:rsidRDefault="00000000" w:rsidRPr="00000000" w14:paraId="00000377">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Enter the teammate's Email address and choose a Role — Admin, Tester, or Viewer, each with a short description of what it allows.</w:t>
      </w:r>
    </w:p>
    <w:p w:rsidR="00000000" w:rsidDel="00000000" w:rsidP="00000000" w:rsidRDefault="00000000" w:rsidRPr="00000000" w14:paraId="00000378">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Click "Send invite".</w:t>
      </w:r>
    </w:p>
    <w:p w:rsidR="00000000" w:rsidDel="00000000" w:rsidP="00000000" w:rsidRDefault="00000000" w:rsidRPr="00000000" w14:paraId="0000037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invitation is emailed to that address. Pending invitations are listed on the Team tab with their role, expiry date, and status; each can be resent, have its invite token copied, or be revoked before it is accepted.</w:t>
      </w:r>
    </w:p>
    <w:p w:rsidR="00000000" w:rsidDel="00000000" w:rsidP="00000000" w:rsidRDefault="00000000" w:rsidRPr="00000000" w14:paraId="0000037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481388" cy="3243419"/>
            <wp:effectExtent b="12700" l="12700" r="12700" t="12700"/>
            <wp:docPr id="41"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3481388" cy="324341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34: Add team member</w:t>
      </w:r>
      <w:r w:rsidDel="00000000" w:rsidR="00000000" w:rsidRPr="00000000">
        <w:rPr>
          <w:rtl w:val="0"/>
        </w:rPr>
      </w:r>
    </w:p>
    <w:p w:rsidR="00000000" w:rsidDel="00000000" w:rsidP="00000000" w:rsidRDefault="00000000" w:rsidRPr="00000000" w14:paraId="0000037C">
      <w:pPr>
        <w:keepNext w:val="0"/>
        <w:keepLines w:val="0"/>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6.15.3 My Invitations</w:t>
      </w:r>
    </w:p>
    <w:p w:rsidR="00000000" w:rsidDel="00000000" w:rsidP="00000000" w:rsidRDefault="00000000" w:rsidRPr="00000000" w14:paraId="0000037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Invitations addressed to the signed-in user's own account — from any project — are collected on the "Invitations" page, reached from the bell icon or account menu in the top bar. Each shows the project, the offered role, who sent it, and when it expires, with Accept and Decline buttons. Accepting takes you directly into the project.</w:t>
      </w:r>
    </w:p>
    <w:p w:rsidR="00000000" w:rsidDel="00000000" w:rsidP="00000000" w:rsidRDefault="00000000" w:rsidRPr="00000000" w14:paraId="0000037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224463" cy="1315186"/>
            <wp:effectExtent b="12700" l="12700" r="12700" t="12700"/>
            <wp:docPr id="23"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224463" cy="13151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35: My invitations page</w:t>
      </w:r>
      <w:r w:rsidDel="00000000" w:rsidR="00000000" w:rsidRPr="00000000">
        <w:rPr>
          <w:rtl w:val="0"/>
        </w:rPr>
      </w:r>
    </w:p>
    <w:p w:rsidR="00000000" w:rsidDel="00000000" w:rsidP="00000000" w:rsidRDefault="00000000" w:rsidRPr="00000000" w14:paraId="0000038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bookmarkStart w:colFirst="0" w:colLast="0" w:name="_e23e7tl9c2o7" w:id="108"/>
      <w:bookmarkEnd w:id="108"/>
      <w:r w:rsidDel="00000000" w:rsidR="00000000" w:rsidRPr="00000000">
        <w:rPr>
          <w:rtl w:val="0"/>
        </w:rPr>
        <w:t xml:space="preserve">6</w:t>
      </w:r>
      <w:r w:rsidDel="00000000" w:rsidR="00000000" w:rsidRPr="00000000">
        <w:rPr>
          <w:rtl w:val="0"/>
        </w:rPr>
        <w:t xml:space="preserve">.16 Account Settings</w:t>
      </w:r>
    </w:p>
    <w:p w:rsidR="00000000" w:rsidDel="00000000" w:rsidP="00000000" w:rsidRDefault="00000000" w:rsidRPr="00000000" w14:paraId="0000038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Settings page, reached from the account menu, is organized into four sections.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6.16.1 Profile</w:t>
      </w:r>
    </w:p>
    <w:p w:rsidR="00000000" w:rsidDel="00000000" w:rsidP="00000000" w:rsidRDefault="00000000" w:rsidRPr="00000000" w14:paraId="000003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you choose an avatar colour and set an optional Display name. Your Username and Email are shown read-only — the username is what you sign in with and cannot be changed, and every account on the platform is always verified, so no separate verification badge or step applies here. Click "Save changes" once you have made an edit.</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6.16.2 Password</w:t>
      </w:r>
    </w:p>
    <w:p w:rsidR="00000000" w:rsidDel="00000000" w:rsidP="00000000" w:rsidRDefault="00000000" w:rsidRPr="00000000" w14:paraId="0000038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you change your password by entering your Current password and a New password (entered twice to confirm). Changing your password signs you out of every device, including the one you used to change it — you will need to sign in again with the new password.</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6.16.3 Notifications</w:t>
      </w:r>
    </w:p>
    <w:p w:rsidR="00000000" w:rsidDel="00000000" w:rsidP="00000000" w:rsidRDefault="00000000" w:rsidRPr="00000000" w14:paraId="0000038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checkboxes control optional email notifications and are saved the instant you toggle them: "Test run finished" (an email when a run you started completes or fails) and "Project invitations" (an email when someone invites you to a project — invitations still appear inside the application either way). Security emails — verification codes, password-reset links, and password-change confirmations — are always sent and cannot be turned off.</w:t>
      </w:r>
    </w:p>
    <w:p w:rsidR="00000000" w:rsidDel="00000000" w:rsidP="00000000" w:rsidRDefault="00000000" w:rsidRPr="00000000" w14:paraId="00000388">
      <w:pPr>
        <w:keepNext w:val="0"/>
        <w:keepLines w:val="0"/>
        <w:spacing w:after="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6.16.4 Deleting Your Account</w:t>
      </w:r>
    </w:p>
    <w:p w:rsidR="00000000" w:rsidDel="00000000" w:rsidP="00000000" w:rsidRDefault="00000000" w:rsidRPr="00000000" w14:paraId="0000038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Danger Zone section offers "Delete my account". Since deleting your account also deletes every project you own — along with its specification, test runs, and captured requests, and removes your teammates' access to them — the confirmation dialog states exactly how many owned projects will be lost, and requires your current password before proceeding. This action cannot be undone.</w:t>
      </w:r>
    </w:p>
    <w:p w:rsidR="00000000" w:rsidDel="00000000" w:rsidP="00000000" w:rsidRDefault="00000000" w:rsidRPr="00000000" w14:paraId="0000038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511800"/>
            <wp:effectExtent b="12700" l="12700" r="12700" t="12700"/>
            <wp:docPr id="29"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486400" cy="551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                                       Figure 35: Account settings page</w:t>
      </w:r>
      <w:r w:rsidDel="00000000" w:rsidR="00000000" w:rsidRPr="00000000">
        <w:rPr>
          <w:rtl w:val="0"/>
        </w:rPr>
      </w:r>
    </w:p>
    <w:p w:rsidR="00000000" w:rsidDel="00000000" w:rsidP="00000000" w:rsidRDefault="00000000" w:rsidRPr="00000000" w14:paraId="0000038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bookmarkStart w:colFirst="0" w:colLast="0" w:name="_gdhfzy8tbsfk" w:id="109"/>
      <w:bookmarkEnd w:id="109"/>
      <w:r w:rsidDel="00000000" w:rsidR="00000000" w:rsidRPr="00000000">
        <w:rPr>
          <w:rtl w:val="0"/>
        </w:rPr>
        <w:t xml:space="preserve">6</w:t>
      </w:r>
      <w:r w:rsidDel="00000000" w:rsidR="00000000" w:rsidRPr="00000000">
        <w:rPr>
          <w:rtl w:val="0"/>
        </w:rPr>
        <w:t xml:space="preserve">.17 Logging Out</w:t>
      </w:r>
    </w:p>
    <w:p w:rsidR="00000000" w:rsidDel="00000000" w:rsidP="00000000" w:rsidRDefault="00000000" w:rsidRPr="00000000" w14:paraId="0000038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end your session, open the account menu from your avatar in the top bar and click "Sign out". You are returned to the Login page.</w:t>
      </w:r>
    </w:p>
    <w:p w:rsidR="00000000" w:rsidDel="00000000" w:rsidP="00000000" w:rsidRDefault="00000000" w:rsidRPr="00000000" w14:paraId="0000038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bookmarkStart w:colFirst="0" w:colLast="0" w:name="_uz8t3uncz0wy" w:id="110"/>
      <w:bookmarkEnd w:id="110"/>
      <w:r w:rsidDel="00000000" w:rsidR="00000000" w:rsidRPr="00000000">
        <w:rPr>
          <w:rtl w:val="0"/>
        </w:rPr>
        <w:t xml:space="preserve">6</w:t>
      </w:r>
      <w:r w:rsidDel="00000000" w:rsidR="00000000" w:rsidRPr="00000000">
        <w:rPr>
          <w:rtl w:val="0"/>
        </w:rPr>
        <w:t xml:space="preserve">.18 Frequently Asked Questions</w:t>
      </w:r>
    </w:p>
    <w:p w:rsidR="00000000" w:rsidDel="00000000" w:rsidP="00000000" w:rsidRDefault="00000000" w:rsidRPr="00000000" w14:paraId="0000038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t>
      </w:r>
      <w:r w:rsidDel="00000000" w:rsidR="00000000" w:rsidRPr="00000000">
        <w:rPr>
          <w:rFonts w:ascii="Times New Roman" w:cs="Times New Roman" w:eastAsia="Times New Roman" w:hAnsi="Times New Roman"/>
          <w:sz w:val="24"/>
          <w:szCs w:val="24"/>
          <w:rtl w:val="0"/>
        </w:rPr>
        <w:t xml:space="preserve">I registered but never got my six-digit code. What should I do?</w:t>
      </w:r>
    </w:p>
    <w:p w:rsidR="00000000" w:rsidDel="00000000" w:rsidP="00000000" w:rsidRDefault="00000000" w:rsidRPr="00000000" w14:paraId="0000039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Use the "Resend the code" link on the verification screen — it is available again 60 seconds after the previous send. If the address was mistyped, use "Sign up again" to restart with the correct one.</w:t>
      </w:r>
    </w:p>
    <w:p w:rsidR="00000000" w:rsidDel="00000000" w:rsidP="00000000" w:rsidRDefault="00000000" w:rsidRPr="00000000" w14:paraId="0000039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t>
      </w:r>
      <w:r w:rsidDel="00000000" w:rsidR="00000000" w:rsidRPr="00000000">
        <w:rPr>
          <w:rFonts w:ascii="Times New Roman" w:cs="Times New Roman" w:eastAsia="Times New Roman" w:hAnsi="Times New Roman"/>
          <w:sz w:val="24"/>
          <w:szCs w:val="24"/>
          <w:rtl w:val="0"/>
        </w:rPr>
        <w:t xml:space="preserve">Why can't I change my username?</w:t>
      </w:r>
    </w:p>
    <w:p w:rsidR="00000000" w:rsidDel="00000000" w:rsidP="00000000" w:rsidRDefault="00000000" w:rsidRPr="00000000" w14:paraId="0000039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A username is the identity you sign in with, so AutoRestTest treats it as permanent once an account is created. You can still set a separate Display name in Settings, which is what teammates see around the app.</w:t>
      </w:r>
    </w:p>
    <w:p w:rsidR="00000000" w:rsidDel="00000000" w:rsidP="00000000" w:rsidRDefault="00000000" w:rsidRPr="00000000" w14:paraId="0000039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t>
      </w:r>
      <w:r w:rsidDel="00000000" w:rsidR="00000000" w:rsidRPr="00000000">
        <w:rPr>
          <w:rFonts w:ascii="Times New Roman" w:cs="Times New Roman" w:eastAsia="Times New Roman" w:hAnsi="Times New Roman"/>
          <w:sz w:val="24"/>
          <w:szCs w:val="24"/>
          <w:rtl w:val="0"/>
        </w:rPr>
        <w:t xml:space="preserve">Generating a specification from my source code is taking a very long time. Is something wrong?</w:t>
      </w:r>
    </w:p>
    <w:p w:rsidR="00000000" w:rsidDel="00000000" w:rsidP="00000000" w:rsidRDefault="00000000" w:rsidRPr="00000000" w14:paraId="0000039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Not necessarily. The pipeline reads your source code and calls an AI model to infer the specification, and large codebases can take a long time end-to-end. The page updates automatically, so it is safe to leave and come back later. Excluding vendored and build directories in the Exclude directories field before starting makes it noticeably faster.</w:t>
      </w:r>
    </w:p>
    <w:p w:rsidR="00000000" w:rsidDel="00000000" w:rsidP="00000000" w:rsidRDefault="00000000" w:rsidRPr="00000000" w14:paraId="0000039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t>
      </w:r>
      <w:r w:rsidDel="00000000" w:rsidR="00000000" w:rsidRPr="00000000">
        <w:rPr>
          <w:rFonts w:ascii="Times New Roman" w:cs="Times New Roman" w:eastAsia="Times New Roman" w:hAnsi="Times New Roman"/>
          <w:sz w:val="24"/>
          <w:szCs w:val="24"/>
          <w:rtl w:val="0"/>
        </w:rPr>
        <w:t xml:space="preserve">My completed run shows some 4xx responses. Is that a failure?</w:t>
      </w:r>
    </w:p>
    <w:p w:rsidR="00000000" w:rsidDel="00000000" w:rsidP="00000000" w:rsidRDefault="00000000" w:rsidRPr="00000000" w14:paraId="0000039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Not on its own. AutoRestTest treats a 4xx response as the API correctly rejecting a request it considered invalid — it is only counted as a fault when the API returns a 5xx server error, which indicates the API failed to handle the request at all.</w:t>
      </w:r>
    </w:p>
    <w:p w:rsidR="00000000" w:rsidDel="00000000" w:rsidP="00000000" w:rsidRDefault="00000000" w:rsidRPr="00000000" w14:paraId="0000039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t>
      </w:r>
      <w:r w:rsidDel="00000000" w:rsidR="00000000" w:rsidRPr="00000000">
        <w:rPr>
          <w:rFonts w:ascii="Times New Roman" w:cs="Times New Roman" w:eastAsia="Times New Roman" w:hAnsi="Times New Roman"/>
          <w:sz w:val="24"/>
          <w:szCs w:val="24"/>
          <w:rtl w:val="0"/>
        </w:rPr>
        <w:t xml:space="preserve">What is the difference between rebuilding a run and replaying it?</w:t>
      </w:r>
    </w:p>
    <w:p w:rsidR="00000000" w:rsidDel="00000000" w:rsidP="00000000" w:rsidRDefault="00000000" w:rsidRPr="00000000" w14:paraId="0000039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Re-running a pending run for the first time uses the AI engine to generate new requests. "Replay", available on a completed run, instead resends that exact same set of previously captured requests, in the same order, as a new run with no new generation — useful for confirming whether a fix actually resolved a fault.</w:t>
      </w:r>
    </w:p>
    <w:p w:rsidR="00000000" w:rsidDel="00000000" w:rsidP="00000000" w:rsidRDefault="00000000" w:rsidRPr="00000000" w14:paraId="0000039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t>
      </w:r>
      <w:r w:rsidDel="00000000" w:rsidR="00000000" w:rsidRPr="00000000">
        <w:rPr>
          <w:rFonts w:ascii="Times New Roman" w:cs="Times New Roman" w:eastAsia="Times New Roman" w:hAnsi="Times New Roman"/>
          <w:sz w:val="24"/>
          <w:szCs w:val="24"/>
          <w:rtl w:val="0"/>
        </w:rPr>
        <w:t xml:space="preserve">I accidentally deleted a project, a test run, or an endpoint. Can I get it back?</w:t>
      </w:r>
    </w:p>
    <w:p w:rsidR="00000000" w:rsidDel="00000000" w:rsidP="00000000" w:rsidRDefault="00000000" w:rsidRPr="00000000" w14:paraId="0000039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No. Every delete in AutoRestTest is permanent and cannot be undone, which is why each one asks for confirmation first. Make sure you mean to delete something before confirming.</w:t>
      </w:r>
    </w:p>
    <w:p w:rsidR="00000000" w:rsidDel="00000000" w:rsidP="00000000" w:rsidRDefault="00000000" w:rsidRPr="00000000" w14:paraId="0000039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t>
      </w:r>
      <w:r w:rsidDel="00000000" w:rsidR="00000000" w:rsidRPr="00000000">
        <w:rPr>
          <w:rFonts w:ascii="Times New Roman" w:cs="Times New Roman" w:eastAsia="Times New Roman" w:hAnsi="Times New Roman"/>
          <w:sz w:val="24"/>
          <w:szCs w:val="24"/>
          <w:rtl w:val="0"/>
        </w:rPr>
        <w:t xml:space="preserve">Can I invite someone who doesn't have an AutoRestTest account yet?</w:t>
      </w:r>
    </w:p>
    <w:p w:rsidR="00000000" w:rsidDel="00000000" w:rsidP="00000000" w:rsidRDefault="00000000" w:rsidRPr="00000000" w14:paraId="0000039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Yes. An invitation is sent to an email address, not an existing account; the recipient can register (or sign in, if they already have an account under that address) and then find the invitation waiting on their own "Invitations" page.</w:t>
      </w:r>
    </w:p>
    <w:p w:rsidR="00000000" w:rsidDel="00000000" w:rsidP="00000000" w:rsidRDefault="00000000" w:rsidRPr="00000000" w14:paraId="0000039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t>
      </w:r>
      <w:r w:rsidDel="00000000" w:rsidR="00000000" w:rsidRPr="00000000">
        <w:rPr>
          <w:rFonts w:ascii="Times New Roman" w:cs="Times New Roman" w:eastAsia="Times New Roman" w:hAnsi="Times New Roman"/>
          <w:sz w:val="24"/>
          <w:szCs w:val="24"/>
          <w:rtl w:val="0"/>
        </w:rPr>
        <w:t xml:space="preserve">Why is the "Run" button disabled on a captured request?</w:t>
      </w:r>
    </w:p>
    <w:p w:rsidR="00000000" w:rsidDel="00000000" w:rsidP="00000000" w:rsidRDefault="00000000" w:rsidRPr="00000000" w14:paraId="0000039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Resending a live request is limited to project Admins and Testers. Viewers can see every captured request but cannot trigger new ones against the live target API.</w:t>
      </w:r>
    </w:p>
    <w:p w:rsidR="00000000" w:rsidDel="00000000" w:rsidP="00000000" w:rsidRDefault="00000000" w:rsidRPr="00000000" w14:paraId="0000039F">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pStyle w:val="Heading1"/>
        <w:spacing w:after="200" w:before="0" w:lineRule="auto"/>
        <w:rPr/>
      </w:pPr>
      <w:bookmarkStart w:colFirst="0" w:colLast="0" w:name="_g2ysiftsj26m" w:id="111"/>
      <w:bookmarkEnd w:id="111"/>
      <w:r w:rsidDel="00000000" w:rsidR="00000000" w:rsidRPr="00000000">
        <w:rPr>
          <w:rtl w:val="0"/>
        </w:rPr>
        <w:t xml:space="preserve">7</w:t>
      </w:r>
      <w:r w:rsidDel="00000000" w:rsidR="00000000" w:rsidRPr="00000000">
        <w:rPr>
          <w:rtl w:val="0"/>
        </w:rPr>
        <w:t xml:space="preserve">. Test Report</w:t>
      </w:r>
    </w:p>
    <w:p>
      <w:pPr>
        <w:pStyle w:val="Heading2"/>
        <w:spacing w:after="120" w:line="276" w:lineRule="auto"/>
      </w:pPr>
      <w:r>
        <w:rPr>
          <w:rFonts w:ascii="Times New Roman" w:hAnsi="Times New Roman"/>
        </w:rPr>
        <w:t>7.1 Testing Strategy Overview</w:t>
      </w:r>
    </w:p>
    <w:p>
      <w:pPr>
        <w:spacing w:after="80" w:line="276" w:lineRule="auto"/>
      </w:pPr>
      <w:r>
        <w:rPr>
          <w:rFonts w:ascii="Times New Roman" w:hAnsi="Times New Roman"/>
          <w:sz w:val="24"/>
        </w:rPr>
        <w:t>To ensure the reliability, architectural integrity, data security, and operational correctness of AutoRestTest, a comprehensive two-tier testing methodology was established and executed throughout the development lifecycle:</w:t>
      </w:r>
    </w:p>
    <w:p>
      <w:pPr>
        <w:spacing w:after="80" w:line="276" w:lineRule="auto"/>
      </w:pPr>
      <w:r>
        <w:rPr>
          <w:rFonts w:ascii="Times New Roman" w:hAnsi="Times New Roman"/>
          <w:sz w:val="24"/>
        </w:rPr>
        <w:t>1. Automated Unit &amp; Component Testing: Continuous, test-driven verification targeting the isolated logic of services, controllers, guards, algorithms, and microservice runners across both the application backend and the AI engine service.</w:t>
      </w:r>
    </w:p>
    <w:p>
      <w:pPr>
        <w:spacing w:after="80" w:line="276" w:lineRule="auto"/>
      </w:pPr>
      <w:r>
        <w:rPr>
          <w:rFonts w:ascii="Times New Roman" w:hAnsi="Times New Roman"/>
          <w:sz w:val="24"/>
        </w:rPr>
        <w:t>2. System &amp; Black-Box Acceptance Testing: Scenario-driven end-to-end testing across 7 functional modules, validating real-world workflows, permission boundaries, asynchronous states, and failure recovery on the deployed platform.</w:t>
      </w:r>
    </w:p>
    <w:p>
      <w:pPr>
        <w:spacing w:after="240" w:line="276" w:lineRule="auto"/>
      </w:pPr>
      <w:r>
        <w:rPr>
          <w:rFonts w:ascii="Times New Roman" w:hAnsi="Times New Roman"/>
          <w:b/>
          <w:sz w:val="24"/>
        </w:rPr>
        <w:t>Across both tiers, a total of 352 tests (302 automated unit tests and 50 system test cases) were executed, achieving a 100% pass rate with zero defects or regressions.</w:t>
      </w:r>
    </w:p>
    <w:p>
      <w:pPr>
        <w:pStyle w:val="Heading2"/>
        <w:spacing w:after="120" w:line="276" w:lineRule="auto"/>
      </w:pPr>
      <w:r>
        <w:rPr>
          <w:rFonts w:ascii="Times New Roman" w:hAnsi="Times New Roman"/>
        </w:rPr>
        <w:t>7.2 Automated Unit Testing</w:t>
      </w:r>
    </w:p>
    <w:p>
      <w:pPr>
        <w:spacing w:after="160" w:line="276" w:lineRule="auto"/>
      </w:pPr>
      <w:r>
        <w:rPr>
          <w:rFonts w:ascii="Times New Roman" w:hAnsi="Times New Roman"/>
          <w:sz w:val="24"/>
        </w:rPr>
        <w:t>Automated unit testing forms the backbone of the platform's verification, guaranteeing that regressions are caught immediately during development and continuous integration.</w:t>
      </w:r>
    </w:p>
    <w:p>
      <w:pPr>
        <w:pStyle w:val="Heading3"/>
        <w:spacing w:after="120" w:line="276" w:lineRule="auto"/>
      </w:pPr>
      <w:r>
        <w:rPr>
          <w:rFonts w:ascii="Times New Roman" w:hAnsi="Times New Roman"/>
        </w:rPr>
        <w:t>7.2.1 Backend Application Server Unit Testing (NestJS + Jest)</w:t>
      </w:r>
    </w:p>
    <w:p>
      <w:pPr>
        <w:spacing w:after="160" w:line="276" w:lineRule="auto"/>
      </w:pPr>
      <w:r>
        <w:rPr>
          <w:rFonts w:ascii="Times New Roman" w:hAnsi="Times New Roman"/>
          <w:sz w:val="24"/>
        </w:rPr>
        <w:t>The core backend server is tested using Jest alongside @nestjs/testing. A total of 21 test suites comprising 257 automated unit tests verify business logic, cryptographic handlers, JWT session lifecycle, role-based access rules, OpenAPI specification parsers, and report generators. External dependencies such as SMTP mail transport, the database layer, and external LLM endpoints are isolated via mock providers to ensure rapid, deterministic test execution.</w:t>
      </w:r>
    </w:p>
    <w:tbl>
      <w:tblPr>
        <w:tblStyle w:val="Table2"/>
        <w:tblW w:type="auto" w:w="0"/>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728"/>
        <w:gridCol w:w="1728"/>
        <w:gridCol w:w="1728"/>
        <w:gridCol w:w="1728"/>
        <w:gridCol w:w="1728"/>
      </w:tblGrid>
      <w:tr>
        <w:tc>
          <w:tcPr>
            <w:tcW w:type="dxa" w:w="2016"/>
            <w:shd w:fill="2F6FC6"/>
          </w:tcPr>
          <w:p>
            <w:pPr>
              <w:jc w:val="center"/>
            </w:pPr>
            <w:r>
              <w:rPr>
                <w:rFonts w:ascii="Times New Roman" w:hAnsi="Times New Roman"/>
                <w:b/>
                <w:color w:val="FFFFFF"/>
                <w:sz w:val="20"/>
              </w:rPr>
              <w:t>Test Suite / Service</w:t>
            </w:r>
          </w:p>
        </w:tc>
        <w:tc>
          <w:tcPr>
            <w:tcW w:type="dxa" w:w="2304"/>
            <w:shd w:fill="2F6FC6"/>
          </w:tcPr>
          <w:p>
            <w:pPr>
              <w:jc w:val="center"/>
            </w:pPr>
            <w:r>
              <w:rPr>
                <w:rFonts w:ascii="Times New Roman" w:hAnsi="Times New Roman"/>
                <w:b/>
                <w:color w:val="FFFFFF"/>
                <w:sz w:val="20"/>
              </w:rPr>
              <w:t>Test Specification File</w:t>
            </w:r>
          </w:p>
        </w:tc>
        <w:tc>
          <w:tcPr>
            <w:tcW w:type="dxa" w:w="1008"/>
            <w:shd w:fill="2F6FC6"/>
          </w:tcPr>
          <w:p>
            <w:pPr>
              <w:jc w:val="center"/>
            </w:pPr>
            <w:r>
              <w:rPr>
                <w:rFonts w:ascii="Times New Roman" w:hAnsi="Times New Roman"/>
                <w:b/>
                <w:color w:val="FFFFFF"/>
                <w:sz w:val="20"/>
              </w:rPr>
              <w:t>Test Cases</w:t>
            </w:r>
          </w:p>
        </w:tc>
        <w:tc>
          <w:tcPr>
            <w:tcW w:type="dxa" w:w="3312"/>
            <w:shd w:fill="2F6FC6"/>
          </w:tcPr>
          <w:p>
            <w:pPr>
              <w:jc w:val="center"/>
            </w:pPr>
            <w:r>
              <w:rPr>
                <w:rFonts w:ascii="Times New Roman" w:hAnsi="Times New Roman"/>
                <w:b/>
                <w:color w:val="FFFFFF"/>
                <w:sz w:val="20"/>
              </w:rPr>
              <w:t>Scope &amp; Logic Verified</w:t>
            </w:r>
          </w:p>
        </w:tc>
        <w:tc>
          <w:tcPr>
            <w:tcW w:type="dxa" w:w="1152"/>
            <w:shd w:fill="2F6FC6"/>
          </w:tcPr>
          <w:p>
            <w:pPr>
              <w:jc w:val="center"/>
            </w:pPr>
            <w:r>
              <w:rPr>
                <w:rFonts w:ascii="Times New Roman" w:hAnsi="Times New Roman"/>
                <w:b/>
                <w:color w:val="FFFFFF"/>
                <w:sz w:val="20"/>
              </w:rPr>
              <w:t>Status</w:t>
            </w:r>
          </w:p>
        </w:tc>
      </w:tr>
      <w:tr>
        <w:tc>
          <w:tcPr>
            <w:tcW w:type="dxa" w:w="2016"/>
            <w:shd w:fill="FFFFFF"/>
          </w:tcPr>
          <w:p>
            <w:pPr>
              <w:jc w:val="left"/>
            </w:pPr>
            <w:r>
              <w:rPr>
                <w:rFonts w:ascii="Times New Roman" w:hAnsi="Times New Roman"/>
                <w:b/>
                <w:sz w:val="19"/>
              </w:rPr>
              <w:t>Authentication Service</w:t>
            </w:r>
          </w:p>
        </w:tc>
        <w:tc>
          <w:tcPr>
            <w:tcW w:type="dxa" w:w="2304"/>
            <w:shd w:fill="FFFFFF"/>
          </w:tcPr>
          <w:p>
            <w:pPr>
              <w:jc w:val="left"/>
            </w:pPr>
            <w:r>
              <w:rPr>
                <w:rFonts w:ascii="Times New Roman" w:hAnsi="Times New Roman"/>
                <w:sz w:val="19"/>
              </w:rPr>
              <w:t>auth.service.spec.ts</w:t>
            </w:r>
          </w:p>
        </w:tc>
        <w:tc>
          <w:tcPr>
            <w:tcW w:type="dxa" w:w="1008"/>
            <w:shd w:fill="FFFFFF"/>
          </w:tcPr>
          <w:p>
            <w:pPr>
              <w:jc w:val="center"/>
            </w:pPr>
            <w:r>
              <w:rPr>
                <w:rFonts w:ascii="Times New Roman" w:hAnsi="Times New Roman"/>
                <w:sz w:val="19"/>
              </w:rPr>
              <w:t>14</w:t>
            </w:r>
          </w:p>
        </w:tc>
        <w:tc>
          <w:tcPr>
            <w:tcW w:type="dxa" w:w="3312"/>
            <w:shd w:fill="FFFFFF"/>
          </w:tcPr>
          <w:p>
            <w:pPr>
              <w:jc w:val="left"/>
            </w:pPr>
            <w:r>
              <w:rPr>
                <w:rFonts w:ascii="Times New Roman" w:hAnsi="Times New Roman"/>
                <w:sz w:val="19"/>
              </w:rPr>
              <w:t>Login authentication, password verification, session issuance</w:t>
            </w:r>
          </w:p>
        </w:tc>
        <w:tc>
          <w:tcPr>
            <w:tcW w:type="dxa" w:w="1152"/>
            <w:shd w:fill="FFFFFF"/>
          </w:tcPr>
          <w:p>
            <w:pPr>
              <w:jc w:val="center"/>
            </w:pPr>
            <w:r>
              <w:rPr>
                <w:rFonts w:ascii="Times New Roman" w:hAnsi="Times New Roman"/>
                <w:b/>
                <w:color w:val="1FA857"/>
                <w:sz w:val="19"/>
              </w:rPr>
              <w:t>PASS</w:t>
            </w:r>
          </w:p>
        </w:tc>
      </w:tr>
      <w:tr>
        <w:tc>
          <w:tcPr>
            <w:tcW w:type="dxa" w:w="2016"/>
            <w:shd w:fill="F8F9FA"/>
          </w:tcPr>
          <w:p>
            <w:pPr>
              <w:jc w:val="left"/>
            </w:pPr>
            <w:r>
              <w:rPr>
                <w:rFonts w:ascii="Times New Roman" w:hAnsi="Times New Roman"/>
                <w:b/>
                <w:sz w:val="19"/>
              </w:rPr>
              <w:t>Signup Service</w:t>
            </w:r>
          </w:p>
        </w:tc>
        <w:tc>
          <w:tcPr>
            <w:tcW w:type="dxa" w:w="2304"/>
            <w:shd w:fill="F8F9FA"/>
          </w:tcPr>
          <w:p>
            <w:pPr>
              <w:jc w:val="left"/>
            </w:pPr>
            <w:r>
              <w:rPr>
                <w:rFonts w:ascii="Times New Roman" w:hAnsi="Times New Roman"/>
                <w:sz w:val="19"/>
              </w:rPr>
              <w:t>signup.service.spec.ts</w:t>
            </w:r>
          </w:p>
        </w:tc>
        <w:tc>
          <w:tcPr>
            <w:tcW w:type="dxa" w:w="1008"/>
            <w:shd w:fill="F8F9FA"/>
          </w:tcPr>
          <w:p>
            <w:pPr>
              <w:jc w:val="center"/>
            </w:pPr>
            <w:r>
              <w:rPr>
                <w:rFonts w:ascii="Times New Roman" w:hAnsi="Times New Roman"/>
                <w:sz w:val="19"/>
              </w:rPr>
              <w:t>12</w:t>
            </w:r>
          </w:p>
        </w:tc>
        <w:tc>
          <w:tcPr>
            <w:tcW w:type="dxa" w:w="3312"/>
            <w:shd w:fill="F8F9FA"/>
          </w:tcPr>
          <w:p>
            <w:pPr>
              <w:jc w:val="left"/>
            </w:pPr>
            <w:r>
              <w:rPr>
                <w:rFonts w:ascii="Times New Roman" w:hAnsi="Times New Roman"/>
                <w:sz w:val="19"/>
              </w:rPr>
              <w:t>User registration validation, 6-digit confirmation code hashing</w:t>
            </w:r>
          </w:p>
        </w:tc>
        <w:tc>
          <w:tcPr>
            <w:tcW w:type="dxa" w:w="1152"/>
            <w:shd w:fill="F8F9FA"/>
          </w:tcPr>
          <w:p>
            <w:pPr>
              <w:jc w:val="center"/>
            </w:pPr>
            <w:r>
              <w:rPr>
                <w:rFonts w:ascii="Times New Roman" w:hAnsi="Times New Roman"/>
                <w:b/>
                <w:color w:val="1FA857"/>
                <w:sz w:val="19"/>
              </w:rPr>
              <w:t>PASS</w:t>
            </w:r>
          </w:p>
        </w:tc>
      </w:tr>
      <w:tr>
        <w:tc>
          <w:tcPr>
            <w:tcW w:type="dxa" w:w="2016"/>
            <w:shd w:fill="FFFFFF"/>
          </w:tcPr>
          <w:p>
            <w:pPr>
              <w:jc w:val="left"/>
            </w:pPr>
            <w:r>
              <w:rPr>
                <w:rFonts w:ascii="Times New Roman" w:hAnsi="Times New Roman"/>
                <w:b/>
                <w:sz w:val="19"/>
              </w:rPr>
              <w:t>Token Service</w:t>
            </w:r>
          </w:p>
        </w:tc>
        <w:tc>
          <w:tcPr>
            <w:tcW w:type="dxa" w:w="2304"/>
            <w:shd w:fill="FFFFFF"/>
          </w:tcPr>
          <w:p>
            <w:pPr>
              <w:jc w:val="left"/>
            </w:pPr>
            <w:r>
              <w:rPr>
                <w:rFonts w:ascii="Times New Roman" w:hAnsi="Times New Roman"/>
                <w:sz w:val="19"/>
              </w:rPr>
              <w:t>tokens.service.spec.ts</w:t>
            </w:r>
          </w:p>
        </w:tc>
        <w:tc>
          <w:tcPr>
            <w:tcW w:type="dxa" w:w="1008"/>
            <w:shd w:fill="FFFFFF"/>
          </w:tcPr>
          <w:p>
            <w:pPr>
              <w:jc w:val="center"/>
            </w:pPr>
            <w:r>
              <w:rPr>
                <w:rFonts w:ascii="Times New Roman" w:hAnsi="Times New Roman"/>
                <w:sz w:val="19"/>
              </w:rPr>
              <w:t>9</w:t>
            </w:r>
          </w:p>
        </w:tc>
        <w:tc>
          <w:tcPr>
            <w:tcW w:type="dxa" w:w="3312"/>
            <w:shd w:fill="FFFFFF"/>
          </w:tcPr>
          <w:p>
            <w:pPr>
              <w:jc w:val="left"/>
            </w:pPr>
            <w:r>
              <w:rPr>
                <w:rFonts w:ascii="Times New Roman" w:hAnsi="Times New Roman"/>
                <w:sz w:val="19"/>
              </w:rPr>
              <w:t>JWT issuance, token refresh, cryptographically signed cookies</w:t>
            </w:r>
          </w:p>
        </w:tc>
        <w:tc>
          <w:tcPr>
            <w:tcW w:type="dxa" w:w="1152"/>
            <w:shd w:fill="FFFFFF"/>
          </w:tcPr>
          <w:p>
            <w:pPr>
              <w:jc w:val="center"/>
            </w:pPr>
            <w:r>
              <w:rPr>
                <w:rFonts w:ascii="Times New Roman" w:hAnsi="Times New Roman"/>
                <w:b/>
                <w:color w:val="1FA857"/>
                <w:sz w:val="19"/>
              </w:rPr>
              <w:t>PASS</w:t>
            </w:r>
          </w:p>
        </w:tc>
      </w:tr>
      <w:tr>
        <w:tc>
          <w:tcPr>
            <w:tcW w:type="dxa" w:w="2016"/>
            <w:shd w:fill="F8F9FA"/>
          </w:tcPr>
          <w:p>
            <w:pPr>
              <w:jc w:val="left"/>
            </w:pPr>
            <w:r>
              <w:rPr>
                <w:rFonts w:ascii="Times New Roman" w:hAnsi="Times New Roman"/>
                <w:b/>
                <w:sz w:val="19"/>
              </w:rPr>
              <w:t>JWT Strategy &amp; Guard</w:t>
            </w:r>
          </w:p>
        </w:tc>
        <w:tc>
          <w:tcPr>
            <w:tcW w:type="dxa" w:w="2304"/>
            <w:shd w:fill="F8F9FA"/>
          </w:tcPr>
          <w:p>
            <w:pPr>
              <w:jc w:val="left"/>
            </w:pPr>
            <w:r>
              <w:rPr>
                <w:rFonts w:ascii="Times New Roman" w:hAnsi="Times New Roman"/>
                <w:sz w:val="19"/>
              </w:rPr>
              <w:t>jwt.strategy.spec.ts</w:t>
            </w:r>
          </w:p>
        </w:tc>
        <w:tc>
          <w:tcPr>
            <w:tcW w:type="dxa" w:w="1008"/>
            <w:shd w:fill="F8F9FA"/>
          </w:tcPr>
          <w:p>
            <w:pPr>
              <w:jc w:val="center"/>
            </w:pPr>
            <w:r>
              <w:rPr>
                <w:rFonts w:ascii="Times New Roman" w:hAnsi="Times New Roman"/>
                <w:sz w:val="19"/>
              </w:rPr>
              <w:t>6</w:t>
            </w:r>
          </w:p>
        </w:tc>
        <w:tc>
          <w:tcPr>
            <w:tcW w:type="dxa" w:w="3312"/>
            <w:shd w:fill="F8F9FA"/>
          </w:tcPr>
          <w:p>
            <w:pPr>
              <w:jc w:val="left"/>
            </w:pPr>
            <w:r>
              <w:rPr>
                <w:rFonts w:ascii="Times New Roman" w:hAnsi="Times New Roman"/>
                <w:sz w:val="19"/>
              </w:rPr>
              <w:t>Bearer token extraction, authorization header validation</w:t>
            </w:r>
          </w:p>
        </w:tc>
        <w:tc>
          <w:tcPr>
            <w:tcW w:type="dxa" w:w="1152"/>
            <w:shd w:fill="F8F9FA"/>
          </w:tcPr>
          <w:p>
            <w:pPr>
              <w:jc w:val="center"/>
            </w:pPr>
            <w:r>
              <w:rPr>
                <w:rFonts w:ascii="Times New Roman" w:hAnsi="Times New Roman"/>
                <w:b/>
                <w:color w:val="1FA857"/>
                <w:sz w:val="19"/>
              </w:rPr>
              <w:t>PASS</w:t>
            </w:r>
          </w:p>
        </w:tc>
      </w:tr>
      <w:tr>
        <w:tc>
          <w:tcPr>
            <w:tcW w:type="dxa" w:w="2016"/>
            <w:shd w:fill="FFFFFF"/>
          </w:tcPr>
          <w:p>
            <w:pPr>
              <w:jc w:val="left"/>
            </w:pPr>
            <w:r>
              <w:rPr>
                <w:rFonts w:ascii="Times New Roman" w:hAnsi="Times New Roman"/>
                <w:b/>
                <w:sz w:val="19"/>
              </w:rPr>
              <w:t>Invitations Service</w:t>
            </w:r>
          </w:p>
        </w:tc>
        <w:tc>
          <w:tcPr>
            <w:tcW w:type="dxa" w:w="2304"/>
            <w:shd w:fill="FFFFFF"/>
          </w:tcPr>
          <w:p>
            <w:pPr>
              <w:jc w:val="left"/>
            </w:pPr>
            <w:r>
              <w:rPr>
                <w:rFonts w:ascii="Times New Roman" w:hAnsi="Times New Roman"/>
                <w:sz w:val="19"/>
              </w:rPr>
              <w:t>invitations.service.spec.ts</w:t>
            </w:r>
          </w:p>
        </w:tc>
        <w:tc>
          <w:tcPr>
            <w:tcW w:type="dxa" w:w="1008"/>
            <w:shd w:fill="FFFFFF"/>
          </w:tcPr>
          <w:p>
            <w:pPr>
              <w:jc w:val="center"/>
            </w:pPr>
            <w:r>
              <w:rPr>
                <w:rFonts w:ascii="Times New Roman" w:hAnsi="Times New Roman"/>
                <w:sz w:val="19"/>
              </w:rPr>
              <w:t>16</w:t>
            </w:r>
          </w:p>
        </w:tc>
        <w:tc>
          <w:tcPr>
            <w:tcW w:type="dxa" w:w="3312"/>
            <w:shd w:fill="FFFFFF"/>
          </w:tcPr>
          <w:p>
            <w:pPr>
              <w:jc w:val="left"/>
            </w:pPr>
            <w:r>
              <w:rPr>
                <w:rFonts w:ascii="Times New Roman" w:hAnsi="Times New Roman"/>
                <w:sz w:val="19"/>
              </w:rPr>
              <w:t>Invite dispatch, 7-day expiration, token revocation, acceptance</w:t>
            </w:r>
          </w:p>
        </w:tc>
        <w:tc>
          <w:tcPr>
            <w:tcW w:type="dxa" w:w="1152"/>
            <w:shd w:fill="FFFFFF"/>
          </w:tcPr>
          <w:p>
            <w:pPr>
              <w:jc w:val="center"/>
            </w:pPr>
            <w:r>
              <w:rPr>
                <w:rFonts w:ascii="Times New Roman" w:hAnsi="Times New Roman"/>
                <w:b/>
                <w:color w:val="1FA857"/>
                <w:sz w:val="19"/>
              </w:rPr>
              <w:t>PASS</w:t>
            </w:r>
          </w:p>
        </w:tc>
      </w:tr>
      <w:tr>
        <w:tc>
          <w:tcPr>
            <w:tcW w:type="dxa" w:w="2016"/>
            <w:shd w:fill="F8F9FA"/>
          </w:tcPr>
          <w:p>
            <w:pPr>
              <w:jc w:val="left"/>
            </w:pPr>
            <w:r>
              <w:rPr>
                <w:rFonts w:ascii="Times New Roman" w:hAnsi="Times New Roman"/>
                <w:b/>
                <w:sz w:val="19"/>
              </w:rPr>
              <w:t>Members Service</w:t>
            </w:r>
          </w:p>
        </w:tc>
        <w:tc>
          <w:tcPr>
            <w:tcW w:type="dxa" w:w="2304"/>
            <w:shd w:fill="F8F9FA"/>
          </w:tcPr>
          <w:p>
            <w:pPr>
              <w:jc w:val="left"/>
            </w:pPr>
            <w:r>
              <w:rPr>
                <w:rFonts w:ascii="Times New Roman" w:hAnsi="Times New Roman"/>
                <w:sz w:val="19"/>
              </w:rPr>
              <w:t>members.service.spec.ts</w:t>
            </w:r>
          </w:p>
        </w:tc>
        <w:tc>
          <w:tcPr>
            <w:tcW w:type="dxa" w:w="1008"/>
            <w:shd w:fill="F8F9FA"/>
          </w:tcPr>
          <w:p>
            <w:pPr>
              <w:jc w:val="center"/>
            </w:pPr>
            <w:r>
              <w:rPr>
                <w:rFonts w:ascii="Times New Roman" w:hAnsi="Times New Roman"/>
                <w:sz w:val="19"/>
              </w:rPr>
              <w:t>13</w:t>
            </w:r>
          </w:p>
        </w:tc>
        <w:tc>
          <w:tcPr>
            <w:tcW w:type="dxa" w:w="3312"/>
            <w:shd w:fill="F8F9FA"/>
          </w:tcPr>
          <w:p>
            <w:pPr>
              <w:jc w:val="left"/>
            </w:pPr>
            <w:r>
              <w:rPr>
                <w:rFonts w:ascii="Times New Roman" w:hAnsi="Times New Roman"/>
                <w:sz w:val="19"/>
              </w:rPr>
              <w:t>Role assignment (Admin, Tester, Viewer), permission revoking</w:t>
            </w:r>
          </w:p>
        </w:tc>
        <w:tc>
          <w:tcPr>
            <w:tcW w:type="dxa" w:w="1152"/>
            <w:shd w:fill="F8F9FA"/>
          </w:tcPr>
          <w:p>
            <w:pPr>
              <w:jc w:val="center"/>
            </w:pPr>
            <w:r>
              <w:rPr>
                <w:rFonts w:ascii="Times New Roman" w:hAnsi="Times New Roman"/>
                <w:b/>
                <w:color w:val="1FA857"/>
                <w:sz w:val="19"/>
              </w:rPr>
              <w:t>PASS</w:t>
            </w:r>
          </w:p>
        </w:tc>
      </w:tr>
      <w:tr>
        <w:tc>
          <w:tcPr>
            <w:tcW w:type="dxa" w:w="2016"/>
            <w:shd w:fill="FFFFFF"/>
          </w:tcPr>
          <w:p>
            <w:pPr>
              <w:jc w:val="left"/>
            </w:pPr>
            <w:r>
              <w:rPr>
                <w:rFonts w:ascii="Times New Roman" w:hAnsi="Times New Roman"/>
                <w:b/>
                <w:sz w:val="19"/>
              </w:rPr>
              <w:t>Project Access Service</w:t>
            </w:r>
          </w:p>
        </w:tc>
        <w:tc>
          <w:tcPr>
            <w:tcW w:type="dxa" w:w="2304"/>
            <w:shd w:fill="FFFFFF"/>
          </w:tcPr>
          <w:p>
            <w:pPr>
              <w:jc w:val="left"/>
            </w:pPr>
            <w:r>
              <w:rPr>
                <w:rFonts w:ascii="Times New Roman" w:hAnsi="Times New Roman"/>
                <w:sz w:val="19"/>
              </w:rPr>
              <w:t>project-access.service.spec.ts</w:t>
            </w:r>
          </w:p>
        </w:tc>
        <w:tc>
          <w:tcPr>
            <w:tcW w:type="dxa" w:w="1008"/>
            <w:shd w:fill="FFFFFF"/>
          </w:tcPr>
          <w:p>
            <w:pPr>
              <w:jc w:val="center"/>
            </w:pPr>
            <w:r>
              <w:rPr>
                <w:rFonts w:ascii="Times New Roman" w:hAnsi="Times New Roman"/>
                <w:sz w:val="19"/>
              </w:rPr>
              <w:t>11</w:t>
            </w:r>
          </w:p>
        </w:tc>
        <w:tc>
          <w:tcPr>
            <w:tcW w:type="dxa" w:w="3312"/>
            <w:shd w:fill="FFFFFF"/>
          </w:tcPr>
          <w:p>
            <w:pPr>
              <w:jc w:val="left"/>
            </w:pPr>
            <w:r>
              <w:rPr>
                <w:rFonts w:ascii="Times New Roman" w:hAnsi="Times New Roman"/>
                <w:sz w:val="19"/>
              </w:rPr>
              <w:t>Multi-tenant isolation, ownership guard, unauthorized access blocks</w:t>
            </w:r>
          </w:p>
        </w:tc>
        <w:tc>
          <w:tcPr>
            <w:tcW w:type="dxa" w:w="1152"/>
            <w:shd w:fill="FFFFFF"/>
          </w:tcPr>
          <w:p>
            <w:pPr>
              <w:jc w:val="center"/>
            </w:pPr>
            <w:r>
              <w:rPr>
                <w:rFonts w:ascii="Times New Roman" w:hAnsi="Times New Roman"/>
                <w:b/>
                <w:color w:val="1FA857"/>
                <w:sz w:val="19"/>
              </w:rPr>
              <w:t>PASS</w:t>
            </w:r>
          </w:p>
        </w:tc>
      </w:tr>
      <w:tr>
        <w:tc>
          <w:tcPr>
            <w:tcW w:type="dxa" w:w="2016"/>
            <w:shd w:fill="F8F9FA"/>
          </w:tcPr>
          <w:p>
            <w:pPr>
              <w:jc w:val="left"/>
            </w:pPr>
            <w:r>
              <w:rPr>
                <w:rFonts w:ascii="Times New Roman" w:hAnsi="Times New Roman"/>
                <w:b/>
                <w:sz w:val="19"/>
              </w:rPr>
              <w:t>Email Service</w:t>
            </w:r>
          </w:p>
        </w:tc>
        <w:tc>
          <w:tcPr>
            <w:tcW w:type="dxa" w:w="2304"/>
            <w:shd w:fill="F8F9FA"/>
          </w:tcPr>
          <w:p>
            <w:pPr>
              <w:jc w:val="left"/>
            </w:pPr>
            <w:r>
              <w:rPr>
                <w:rFonts w:ascii="Times New Roman" w:hAnsi="Times New Roman"/>
                <w:sz w:val="19"/>
              </w:rPr>
              <w:t>email.service.spec.ts</w:t>
            </w:r>
          </w:p>
        </w:tc>
        <w:tc>
          <w:tcPr>
            <w:tcW w:type="dxa" w:w="1008"/>
            <w:shd w:fill="F8F9FA"/>
          </w:tcPr>
          <w:p>
            <w:pPr>
              <w:jc w:val="center"/>
            </w:pPr>
            <w:r>
              <w:rPr>
                <w:rFonts w:ascii="Times New Roman" w:hAnsi="Times New Roman"/>
                <w:sz w:val="19"/>
              </w:rPr>
              <w:t>10</w:t>
            </w:r>
          </w:p>
        </w:tc>
        <w:tc>
          <w:tcPr>
            <w:tcW w:type="dxa" w:w="3312"/>
            <w:shd w:fill="F8F9FA"/>
          </w:tcPr>
          <w:p>
            <w:pPr>
              <w:jc w:val="left"/>
            </w:pPr>
            <w:r>
              <w:rPr>
                <w:rFonts w:ascii="Times New Roman" w:hAnsi="Times New Roman"/>
                <w:sz w:val="19"/>
              </w:rPr>
              <w:t>Resend integration, mock fallback mode, template formatting</w:t>
            </w:r>
          </w:p>
        </w:tc>
        <w:tc>
          <w:tcPr>
            <w:tcW w:type="dxa" w:w="1152"/>
            <w:shd w:fill="F8F9FA"/>
          </w:tcPr>
          <w:p>
            <w:pPr>
              <w:jc w:val="center"/>
            </w:pPr>
            <w:r>
              <w:rPr>
                <w:rFonts w:ascii="Times New Roman" w:hAnsi="Times New Roman"/>
                <w:b/>
                <w:color w:val="1FA857"/>
                <w:sz w:val="19"/>
              </w:rPr>
              <w:t>PASS</w:t>
            </w:r>
          </w:p>
        </w:tc>
      </w:tr>
      <w:tr>
        <w:tc>
          <w:tcPr>
            <w:tcW w:type="dxa" w:w="2016"/>
            <w:shd w:fill="FFFFFF"/>
          </w:tcPr>
          <w:p>
            <w:pPr>
              <w:jc w:val="left"/>
            </w:pPr>
            <w:r>
              <w:rPr>
                <w:rFonts w:ascii="Times New Roman" w:hAnsi="Times New Roman"/>
                <w:b/>
                <w:sz w:val="19"/>
              </w:rPr>
              <w:t>Endpoint Extractor</w:t>
            </w:r>
          </w:p>
        </w:tc>
        <w:tc>
          <w:tcPr>
            <w:tcW w:type="dxa" w:w="2304"/>
            <w:shd w:fill="FFFFFF"/>
          </w:tcPr>
          <w:p>
            <w:pPr>
              <w:jc w:val="left"/>
            </w:pPr>
            <w:r>
              <w:rPr>
                <w:rFonts w:ascii="Times New Roman" w:hAnsi="Times New Roman"/>
                <w:sz w:val="19"/>
              </w:rPr>
              <w:t>endpoint-extractor.spec.ts</w:t>
            </w:r>
          </w:p>
        </w:tc>
        <w:tc>
          <w:tcPr>
            <w:tcW w:type="dxa" w:w="1008"/>
            <w:shd w:fill="FFFFFF"/>
          </w:tcPr>
          <w:p>
            <w:pPr>
              <w:jc w:val="center"/>
            </w:pPr>
            <w:r>
              <w:rPr>
                <w:rFonts w:ascii="Times New Roman" w:hAnsi="Times New Roman"/>
                <w:sz w:val="19"/>
              </w:rPr>
              <w:t>12</w:t>
            </w:r>
          </w:p>
        </w:tc>
        <w:tc>
          <w:tcPr>
            <w:tcW w:type="dxa" w:w="3312"/>
            <w:shd w:fill="FFFFFF"/>
          </w:tcPr>
          <w:p>
            <w:pPr>
              <w:jc w:val="left"/>
            </w:pPr>
            <w:r>
              <w:rPr>
                <w:rFonts w:ascii="Times New Roman" w:hAnsi="Times New Roman"/>
                <w:sz w:val="19"/>
              </w:rPr>
              <w:t>OpenAPI 3.0 path/method extraction, HTTP verb normalization</w:t>
            </w:r>
          </w:p>
        </w:tc>
        <w:tc>
          <w:tcPr>
            <w:tcW w:type="dxa" w:w="1152"/>
            <w:shd w:fill="FFFFFF"/>
          </w:tcPr>
          <w:p>
            <w:pPr>
              <w:jc w:val="center"/>
            </w:pPr>
            <w:r>
              <w:rPr>
                <w:rFonts w:ascii="Times New Roman" w:hAnsi="Times New Roman"/>
                <w:b/>
                <w:color w:val="1FA857"/>
                <w:sz w:val="19"/>
              </w:rPr>
              <w:t>PASS</w:t>
            </w:r>
          </w:p>
        </w:tc>
      </w:tr>
      <w:tr>
        <w:tc>
          <w:tcPr>
            <w:tcW w:type="dxa" w:w="2016"/>
            <w:shd w:fill="F8F9FA"/>
          </w:tcPr>
          <w:p>
            <w:pPr>
              <w:jc w:val="left"/>
            </w:pPr>
            <w:r>
              <w:rPr>
                <w:rFonts w:ascii="Times New Roman" w:hAnsi="Times New Roman"/>
                <w:b/>
                <w:sz w:val="19"/>
              </w:rPr>
              <w:t>Endpoints Service</w:t>
            </w:r>
          </w:p>
        </w:tc>
        <w:tc>
          <w:tcPr>
            <w:tcW w:type="dxa" w:w="2304"/>
            <w:shd w:fill="F8F9FA"/>
          </w:tcPr>
          <w:p>
            <w:pPr>
              <w:jc w:val="left"/>
            </w:pPr>
            <w:r>
              <w:rPr>
                <w:rFonts w:ascii="Times New Roman" w:hAnsi="Times New Roman"/>
                <w:sz w:val="19"/>
              </w:rPr>
              <w:t>endpoints.service.spec.ts</w:t>
            </w:r>
          </w:p>
        </w:tc>
        <w:tc>
          <w:tcPr>
            <w:tcW w:type="dxa" w:w="1008"/>
            <w:shd w:fill="F8F9FA"/>
          </w:tcPr>
          <w:p>
            <w:pPr>
              <w:jc w:val="center"/>
            </w:pPr>
            <w:r>
              <w:rPr>
                <w:rFonts w:ascii="Times New Roman" w:hAnsi="Times New Roman"/>
                <w:sz w:val="19"/>
              </w:rPr>
              <w:t>15</w:t>
            </w:r>
          </w:p>
        </w:tc>
        <w:tc>
          <w:tcPr>
            <w:tcW w:type="dxa" w:w="3312"/>
            <w:shd w:fill="F8F9FA"/>
          </w:tcPr>
          <w:p>
            <w:pPr>
              <w:jc w:val="left"/>
            </w:pPr>
            <w:r>
              <w:rPr>
                <w:rFonts w:ascii="Times New Roman" w:hAnsi="Times New Roman"/>
                <w:sz w:val="19"/>
              </w:rPr>
              <w:t>Manual endpoint creation, schema persistence, safe deletion</w:t>
            </w:r>
          </w:p>
        </w:tc>
        <w:tc>
          <w:tcPr>
            <w:tcW w:type="dxa" w:w="1152"/>
            <w:shd w:fill="F8F9FA"/>
          </w:tcPr>
          <w:p>
            <w:pPr>
              <w:jc w:val="center"/>
            </w:pPr>
            <w:r>
              <w:rPr>
                <w:rFonts w:ascii="Times New Roman" w:hAnsi="Times New Roman"/>
                <w:b/>
                <w:color w:val="1FA857"/>
                <w:sz w:val="19"/>
              </w:rPr>
              <w:t>PASS</w:t>
            </w:r>
          </w:p>
        </w:tc>
      </w:tr>
      <w:tr>
        <w:tc>
          <w:tcPr>
            <w:tcW w:type="dxa" w:w="2016"/>
            <w:shd w:fill="FFFFFF"/>
          </w:tcPr>
          <w:p>
            <w:pPr>
              <w:jc w:val="left"/>
            </w:pPr>
            <w:r>
              <w:rPr>
                <w:rFonts w:ascii="Times New Roman" w:hAnsi="Times New Roman"/>
                <w:b/>
                <w:sz w:val="19"/>
              </w:rPr>
              <w:t>Engine Service Client</w:t>
            </w:r>
          </w:p>
        </w:tc>
        <w:tc>
          <w:tcPr>
            <w:tcW w:type="dxa" w:w="2304"/>
            <w:shd w:fill="FFFFFF"/>
          </w:tcPr>
          <w:p>
            <w:pPr>
              <w:jc w:val="left"/>
            </w:pPr>
            <w:r>
              <w:rPr>
                <w:rFonts w:ascii="Times New Roman" w:hAnsi="Times New Roman"/>
                <w:sz w:val="19"/>
              </w:rPr>
              <w:t>engine.service.spec.ts</w:t>
            </w:r>
          </w:p>
        </w:tc>
        <w:tc>
          <w:tcPr>
            <w:tcW w:type="dxa" w:w="1008"/>
            <w:shd w:fill="FFFFFF"/>
          </w:tcPr>
          <w:p>
            <w:pPr>
              <w:jc w:val="center"/>
            </w:pPr>
            <w:r>
              <w:rPr>
                <w:rFonts w:ascii="Times New Roman" w:hAnsi="Times New Roman"/>
                <w:sz w:val="19"/>
              </w:rPr>
              <w:t>14</w:t>
            </w:r>
          </w:p>
        </w:tc>
        <w:tc>
          <w:tcPr>
            <w:tcW w:type="dxa" w:w="3312"/>
            <w:shd w:fill="FFFFFF"/>
          </w:tcPr>
          <w:p>
            <w:pPr>
              <w:jc w:val="left"/>
            </w:pPr>
            <w:r>
              <w:rPr>
                <w:rFonts w:ascii="Times New Roman" w:hAnsi="Times New Roman"/>
                <w:sz w:val="19"/>
              </w:rPr>
              <w:t>Microservice REST transport, health probes, retry &amp; error logic</w:t>
            </w:r>
          </w:p>
        </w:tc>
        <w:tc>
          <w:tcPr>
            <w:tcW w:type="dxa" w:w="1152"/>
            <w:shd w:fill="FFFFFF"/>
          </w:tcPr>
          <w:p>
            <w:pPr>
              <w:jc w:val="center"/>
            </w:pPr>
            <w:r>
              <w:rPr>
                <w:rFonts w:ascii="Times New Roman" w:hAnsi="Times New Roman"/>
                <w:b/>
                <w:color w:val="1FA857"/>
                <w:sz w:val="19"/>
              </w:rPr>
              <w:t>PASS</w:t>
            </w:r>
          </w:p>
        </w:tc>
      </w:tr>
      <w:tr>
        <w:tc>
          <w:tcPr>
            <w:tcW w:type="dxa" w:w="2016"/>
            <w:shd w:fill="F8F9FA"/>
          </w:tcPr>
          <w:p>
            <w:pPr>
              <w:jc w:val="left"/>
            </w:pPr>
            <w:r>
              <w:rPr>
                <w:rFonts w:ascii="Times New Roman" w:hAnsi="Times New Roman"/>
                <w:b/>
                <w:sz w:val="19"/>
              </w:rPr>
              <w:t>Graph Merge Algorithm</w:t>
            </w:r>
          </w:p>
        </w:tc>
        <w:tc>
          <w:tcPr>
            <w:tcW w:type="dxa" w:w="2304"/>
            <w:shd w:fill="F8F9FA"/>
          </w:tcPr>
          <w:p>
            <w:pPr>
              <w:jc w:val="left"/>
            </w:pPr>
            <w:r>
              <w:rPr>
                <w:rFonts w:ascii="Times New Roman" w:hAnsi="Times New Roman"/>
                <w:sz w:val="19"/>
              </w:rPr>
              <w:t>graph-merge.spec.ts</w:t>
            </w:r>
          </w:p>
        </w:tc>
        <w:tc>
          <w:tcPr>
            <w:tcW w:type="dxa" w:w="1008"/>
            <w:shd w:fill="F8F9FA"/>
          </w:tcPr>
          <w:p>
            <w:pPr>
              <w:jc w:val="center"/>
            </w:pPr>
            <w:r>
              <w:rPr>
                <w:rFonts w:ascii="Times New Roman" w:hAnsi="Times New Roman"/>
                <w:sz w:val="19"/>
              </w:rPr>
              <w:t>11</w:t>
            </w:r>
          </w:p>
        </w:tc>
        <w:tc>
          <w:tcPr>
            <w:tcW w:type="dxa" w:w="3312"/>
            <w:shd w:fill="F8F9FA"/>
          </w:tcPr>
          <w:p>
            <w:pPr>
              <w:jc w:val="left"/>
            </w:pPr>
            <w:r>
              <w:rPr>
                <w:rFonts w:ascii="Times New Roman" w:hAnsi="Times New Roman"/>
                <w:sz w:val="19"/>
              </w:rPr>
              <w:t>SPDG node/edge union, dependency resolution, weight updating</w:t>
            </w:r>
          </w:p>
        </w:tc>
        <w:tc>
          <w:tcPr>
            <w:tcW w:type="dxa" w:w="1152"/>
            <w:shd w:fill="F8F9FA"/>
          </w:tcPr>
          <w:p>
            <w:pPr>
              <w:jc w:val="center"/>
            </w:pPr>
            <w:r>
              <w:rPr>
                <w:rFonts w:ascii="Times New Roman" w:hAnsi="Times New Roman"/>
                <w:b/>
                <w:color w:val="1FA857"/>
                <w:sz w:val="19"/>
              </w:rPr>
              <w:t>PASS</w:t>
            </w:r>
          </w:p>
        </w:tc>
      </w:tr>
      <w:tr>
        <w:tc>
          <w:tcPr>
            <w:tcW w:type="dxa" w:w="2016"/>
            <w:shd w:fill="FFFFFF"/>
          </w:tcPr>
          <w:p>
            <w:pPr>
              <w:jc w:val="left"/>
            </w:pPr>
            <w:r>
              <w:rPr>
                <w:rFonts w:ascii="Times New Roman" w:hAnsi="Times New Roman"/>
                <w:b/>
                <w:sz w:val="19"/>
              </w:rPr>
              <w:t>LLM Settings Service</w:t>
            </w:r>
          </w:p>
        </w:tc>
        <w:tc>
          <w:tcPr>
            <w:tcW w:type="dxa" w:w="2304"/>
            <w:shd w:fill="FFFFFF"/>
          </w:tcPr>
          <w:p>
            <w:pPr>
              <w:jc w:val="left"/>
            </w:pPr>
            <w:r>
              <w:rPr>
                <w:rFonts w:ascii="Times New Roman" w:hAnsi="Times New Roman"/>
                <w:sz w:val="19"/>
              </w:rPr>
              <w:t>llm-settings.service.spec.ts</w:t>
            </w:r>
          </w:p>
        </w:tc>
        <w:tc>
          <w:tcPr>
            <w:tcW w:type="dxa" w:w="1008"/>
            <w:shd w:fill="FFFFFF"/>
          </w:tcPr>
          <w:p>
            <w:pPr>
              <w:jc w:val="center"/>
            </w:pPr>
            <w:r>
              <w:rPr>
                <w:rFonts w:ascii="Times New Roman" w:hAnsi="Times New Roman"/>
                <w:sz w:val="19"/>
              </w:rPr>
              <w:t>8</w:t>
            </w:r>
          </w:p>
        </w:tc>
        <w:tc>
          <w:tcPr>
            <w:tcW w:type="dxa" w:w="3312"/>
            <w:shd w:fill="FFFFFF"/>
          </w:tcPr>
          <w:p>
            <w:pPr>
              <w:jc w:val="left"/>
            </w:pPr>
            <w:r>
              <w:rPr>
                <w:rFonts w:ascii="Times New Roman" w:hAnsi="Times New Roman"/>
                <w:sz w:val="19"/>
              </w:rPr>
              <w:t>Multi-provider configuration (NVIDIA, Gemini), key encryption</w:t>
            </w:r>
          </w:p>
        </w:tc>
        <w:tc>
          <w:tcPr>
            <w:tcW w:type="dxa" w:w="1152"/>
            <w:shd w:fill="FFFFFF"/>
          </w:tcPr>
          <w:p>
            <w:pPr>
              <w:jc w:val="center"/>
            </w:pPr>
            <w:r>
              <w:rPr>
                <w:rFonts w:ascii="Times New Roman" w:hAnsi="Times New Roman"/>
                <w:b/>
                <w:color w:val="1FA857"/>
                <w:sz w:val="19"/>
              </w:rPr>
              <w:t>PASS</w:t>
            </w:r>
          </w:p>
        </w:tc>
      </w:tr>
      <w:tr>
        <w:tc>
          <w:tcPr>
            <w:tcW w:type="dxa" w:w="2016"/>
            <w:shd w:fill="F8F9FA"/>
          </w:tcPr>
          <w:p>
            <w:pPr>
              <w:jc w:val="left"/>
            </w:pPr>
            <w:r>
              <w:rPr>
                <w:rFonts w:ascii="Times New Roman" w:hAnsi="Times New Roman"/>
                <w:b/>
                <w:sz w:val="19"/>
              </w:rPr>
              <w:t>LLM Reporting Service</w:t>
            </w:r>
          </w:p>
        </w:tc>
        <w:tc>
          <w:tcPr>
            <w:tcW w:type="dxa" w:w="2304"/>
            <w:shd w:fill="F8F9FA"/>
          </w:tcPr>
          <w:p>
            <w:pPr>
              <w:jc w:val="left"/>
            </w:pPr>
            <w:r>
              <w:rPr>
                <w:rFonts w:ascii="Times New Roman" w:hAnsi="Times New Roman"/>
                <w:sz w:val="19"/>
              </w:rPr>
              <w:t>llm.service.spec.ts</w:t>
            </w:r>
          </w:p>
        </w:tc>
        <w:tc>
          <w:tcPr>
            <w:tcW w:type="dxa" w:w="1008"/>
            <w:shd w:fill="F8F9FA"/>
          </w:tcPr>
          <w:p>
            <w:pPr>
              <w:jc w:val="center"/>
            </w:pPr>
            <w:r>
              <w:rPr>
                <w:rFonts w:ascii="Times New Roman" w:hAnsi="Times New Roman"/>
                <w:sz w:val="19"/>
              </w:rPr>
              <w:t>10</w:t>
            </w:r>
          </w:p>
        </w:tc>
        <w:tc>
          <w:tcPr>
            <w:tcW w:type="dxa" w:w="3312"/>
            <w:shd w:fill="F8F9FA"/>
          </w:tcPr>
          <w:p>
            <w:pPr>
              <w:jc w:val="left"/>
            </w:pPr>
            <w:r>
              <w:rPr>
                <w:rFonts w:ascii="Times New Roman" w:hAnsi="Times New Roman"/>
                <w:sz w:val="19"/>
              </w:rPr>
              <w:t>Structured JSON prompt formatting, failure classification</w:t>
            </w:r>
          </w:p>
        </w:tc>
        <w:tc>
          <w:tcPr>
            <w:tcW w:type="dxa" w:w="1152"/>
            <w:shd w:fill="F8F9FA"/>
          </w:tcPr>
          <w:p>
            <w:pPr>
              <w:jc w:val="center"/>
            </w:pPr>
            <w:r>
              <w:rPr>
                <w:rFonts w:ascii="Times New Roman" w:hAnsi="Times New Roman"/>
                <w:b/>
                <w:color w:val="1FA857"/>
                <w:sz w:val="19"/>
              </w:rPr>
              <w:t>PASS</w:t>
            </w:r>
          </w:p>
        </w:tc>
      </w:tr>
      <w:tr>
        <w:tc>
          <w:tcPr>
            <w:tcW w:type="dxa" w:w="2016"/>
            <w:shd w:fill="FFFFFF"/>
          </w:tcPr>
          <w:p>
            <w:pPr>
              <w:jc w:val="left"/>
            </w:pPr>
            <w:r>
              <w:rPr>
                <w:rFonts w:ascii="Times New Roman" w:hAnsi="Times New Roman"/>
                <w:b/>
                <w:sz w:val="19"/>
              </w:rPr>
              <w:t>Report Export Service</w:t>
            </w:r>
          </w:p>
        </w:tc>
        <w:tc>
          <w:tcPr>
            <w:tcW w:type="dxa" w:w="2304"/>
            <w:shd w:fill="FFFFFF"/>
          </w:tcPr>
          <w:p>
            <w:pPr>
              <w:jc w:val="left"/>
            </w:pPr>
            <w:r>
              <w:rPr>
                <w:rFonts w:ascii="Times New Roman" w:hAnsi="Times New Roman"/>
                <w:sz w:val="19"/>
              </w:rPr>
              <w:t>report-export.spec.ts</w:t>
            </w:r>
          </w:p>
        </w:tc>
        <w:tc>
          <w:tcPr>
            <w:tcW w:type="dxa" w:w="1008"/>
            <w:shd w:fill="FFFFFF"/>
          </w:tcPr>
          <w:p>
            <w:pPr>
              <w:jc w:val="center"/>
            </w:pPr>
            <w:r>
              <w:rPr>
                <w:rFonts w:ascii="Times New Roman" w:hAnsi="Times New Roman"/>
                <w:sz w:val="19"/>
              </w:rPr>
              <w:t>12</w:t>
            </w:r>
          </w:p>
        </w:tc>
        <w:tc>
          <w:tcPr>
            <w:tcW w:type="dxa" w:w="3312"/>
            <w:shd w:fill="FFFFFF"/>
          </w:tcPr>
          <w:p>
            <w:pPr>
              <w:jc w:val="left"/>
            </w:pPr>
            <w:r>
              <w:rPr>
                <w:rFonts w:ascii="Times New Roman" w:hAnsi="Times New Roman"/>
                <w:sz w:val="19"/>
              </w:rPr>
              <w:t>PDF rendering, CSV formatting, status code aggregation</w:t>
            </w:r>
          </w:p>
        </w:tc>
        <w:tc>
          <w:tcPr>
            <w:tcW w:type="dxa" w:w="1152"/>
            <w:shd w:fill="FFFFFF"/>
          </w:tcPr>
          <w:p>
            <w:pPr>
              <w:jc w:val="center"/>
            </w:pPr>
            <w:r>
              <w:rPr>
                <w:rFonts w:ascii="Times New Roman" w:hAnsi="Times New Roman"/>
                <w:b/>
                <w:color w:val="1FA857"/>
                <w:sz w:val="19"/>
              </w:rPr>
              <w:t>PASS</w:t>
            </w:r>
          </w:p>
        </w:tc>
      </w:tr>
      <w:tr>
        <w:tc>
          <w:tcPr>
            <w:tcW w:type="dxa" w:w="2016"/>
            <w:shd w:fill="F8F9FA"/>
          </w:tcPr>
          <w:p>
            <w:pPr>
              <w:jc w:val="left"/>
            </w:pPr>
            <w:r>
              <w:rPr>
                <w:rFonts w:ascii="Times New Roman" w:hAnsi="Times New Roman"/>
                <w:b/>
                <w:sz w:val="19"/>
              </w:rPr>
              <w:t>Reports Service</w:t>
            </w:r>
          </w:p>
        </w:tc>
        <w:tc>
          <w:tcPr>
            <w:tcW w:type="dxa" w:w="2304"/>
            <w:shd w:fill="F8F9FA"/>
          </w:tcPr>
          <w:p>
            <w:pPr>
              <w:jc w:val="left"/>
            </w:pPr>
            <w:r>
              <w:rPr>
                <w:rFonts w:ascii="Times New Roman" w:hAnsi="Times New Roman"/>
                <w:sz w:val="19"/>
              </w:rPr>
              <w:t>reports.service.spec.ts</w:t>
            </w:r>
          </w:p>
        </w:tc>
        <w:tc>
          <w:tcPr>
            <w:tcW w:type="dxa" w:w="1008"/>
            <w:shd w:fill="F8F9FA"/>
          </w:tcPr>
          <w:p>
            <w:pPr>
              <w:jc w:val="center"/>
            </w:pPr>
            <w:r>
              <w:rPr>
                <w:rFonts w:ascii="Times New Roman" w:hAnsi="Times New Roman"/>
                <w:sz w:val="19"/>
              </w:rPr>
              <w:t>18</w:t>
            </w:r>
          </w:p>
        </w:tc>
        <w:tc>
          <w:tcPr>
            <w:tcW w:type="dxa" w:w="3312"/>
            <w:shd w:fill="F8F9FA"/>
          </w:tcPr>
          <w:p>
            <w:pPr>
              <w:jc w:val="left"/>
            </w:pPr>
            <w:r>
              <w:rPr>
                <w:rFonts w:ascii="Times New Roman" w:hAnsi="Times New Roman"/>
                <w:sz w:val="19"/>
              </w:rPr>
              <w:t>Coverage computation, error breakdowns, run analytics</w:t>
            </w:r>
          </w:p>
        </w:tc>
        <w:tc>
          <w:tcPr>
            <w:tcW w:type="dxa" w:w="1152"/>
            <w:shd w:fill="F8F9FA"/>
          </w:tcPr>
          <w:p>
            <w:pPr>
              <w:jc w:val="center"/>
            </w:pPr>
            <w:r>
              <w:rPr>
                <w:rFonts w:ascii="Times New Roman" w:hAnsi="Times New Roman"/>
                <w:b/>
                <w:color w:val="1FA857"/>
                <w:sz w:val="19"/>
              </w:rPr>
              <w:t>PASS</w:t>
            </w:r>
          </w:p>
        </w:tc>
      </w:tr>
      <w:tr>
        <w:tc>
          <w:tcPr>
            <w:tcW w:type="dxa" w:w="2016"/>
            <w:shd w:fill="FFFFFF"/>
          </w:tcPr>
          <w:p>
            <w:pPr>
              <w:jc w:val="left"/>
            </w:pPr>
            <w:r>
              <w:rPr>
                <w:rFonts w:ascii="Times New Roman" w:hAnsi="Times New Roman"/>
                <w:b/>
                <w:sz w:val="19"/>
              </w:rPr>
              <w:t>Spec Generation Service</w:t>
            </w:r>
          </w:p>
        </w:tc>
        <w:tc>
          <w:tcPr>
            <w:tcW w:type="dxa" w:w="2304"/>
            <w:shd w:fill="FFFFFF"/>
          </w:tcPr>
          <w:p>
            <w:pPr>
              <w:jc w:val="left"/>
            </w:pPr>
            <w:r>
              <w:rPr>
                <w:rFonts w:ascii="Times New Roman" w:hAnsi="Times New Roman"/>
                <w:sz w:val="19"/>
              </w:rPr>
              <w:t>spec-generation.service.spec.ts</w:t>
            </w:r>
          </w:p>
        </w:tc>
        <w:tc>
          <w:tcPr>
            <w:tcW w:type="dxa" w:w="1008"/>
            <w:shd w:fill="FFFFFF"/>
          </w:tcPr>
          <w:p>
            <w:pPr>
              <w:jc w:val="center"/>
            </w:pPr>
            <w:r>
              <w:rPr>
                <w:rFonts w:ascii="Times New Roman" w:hAnsi="Times New Roman"/>
                <w:sz w:val="19"/>
              </w:rPr>
              <w:t>16</w:t>
            </w:r>
          </w:p>
        </w:tc>
        <w:tc>
          <w:tcPr>
            <w:tcW w:type="dxa" w:w="3312"/>
            <w:shd w:fill="FFFFFF"/>
          </w:tcPr>
          <w:p>
            <w:pPr>
              <w:jc w:val="left"/>
            </w:pPr>
            <w:r>
              <w:rPr>
                <w:rFonts w:ascii="Times New Roman" w:hAnsi="Times New Roman"/>
                <w:sz w:val="19"/>
              </w:rPr>
              <w:t>OOPS job dispatching, zip extraction, security validation</w:t>
            </w:r>
          </w:p>
        </w:tc>
        <w:tc>
          <w:tcPr>
            <w:tcW w:type="dxa" w:w="1152"/>
            <w:shd w:fill="FFFFFF"/>
          </w:tcPr>
          <w:p>
            <w:pPr>
              <w:jc w:val="center"/>
            </w:pPr>
            <w:r>
              <w:rPr>
                <w:rFonts w:ascii="Times New Roman" w:hAnsi="Times New Roman"/>
                <w:b/>
                <w:color w:val="1FA857"/>
                <w:sz w:val="19"/>
              </w:rPr>
              <w:t>PASS</w:t>
            </w:r>
          </w:p>
        </w:tc>
      </w:tr>
      <w:tr>
        <w:tc>
          <w:tcPr>
            <w:tcW w:type="dxa" w:w="2016"/>
            <w:shd w:fill="F8F9FA"/>
          </w:tcPr>
          <w:p>
            <w:pPr>
              <w:jc w:val="left"/>
            </w:pPr>
            <w:r>
              <w:rPr>
                <w:rFonts w:ascii="Times New Roman" w:hAnsi="Times New Roman"/>
                <w:b/>
                <w:sz w:val="19"/>
              </w:rPr>
              <w:t>Specification Service</w:t>
            </w:r>
          </w:p>
        </w:tc>
        <w:tc>
          <w:tcPr>
            <w:tcW w:type="dxa" w:w="2304"/>
            <w:shd w:fill="F8F9FA"/>
          </w:tcPr>
          <w:p>
            <w:pPr>
              <w:jc w:val="left"/>
            </w:pPr>
            <w:r>
              <w:rPr>
                <w:rFonts w:ascii="Times New Roman" w:hAnsi="Times New Roman"/>
                <w:sz w:val="19"/>
              </w:rPr>
              <w:t>specs.service.spec.ts</w:t>
            </w:r>
          </w:p>
        </w:tc>
        <w:tc>
          <w:tcPr>
            <w:tcW w:type="dxa" w:w="1008"/>
            <w:shd w:fill="F8F9FA"/>
          </w:tcPr>
          <w:p>
            <w:pPr>
              <w:jc w:val="center"/>
            </w:pPr>
            <w:r>
              <w:rPr>
                <w:rFonts w:ascii="Times New Roman" w:hAnsi="Times New Roman"/>
                <w:sz w:val="19"/>
              </w:rPr>
              <w:t>14</w:t>
            </w:r>
          </w:p>
        </w:tc>
        <w:tc>
          <w:tcPr>
            <w:tcW w:type="dxa" w:w="3312"/>
            <w:shd w:fill="F8F9FA"/>
          </w:tcPr>
          <w:p>
            <w:pPr>
              <w:jc w:val="left"/>
            </w:pPr>
            <w:r>
              <w:rPr>
                <w:rFonts w:ascii="Times New Roman" w:hAnsi="Times New Roman"/>
                <w:sz w:val="19"/>
              </w:rPr>
              <w:t>OAS 3.0 YAML/JSON validation, versioning, replacement</w:t>
            </w:r>
          </w:p>
        </w:tc>
        <w:tc>
          <w:tcPr>
            <w:tcW w:type="dxa" w:w="1152"/>
            <w:shd w:fill="F8F9FA"/>
          </w:tcPr>
          <w:p>
            <w:pPr>
              <w:jc w:val="center"/>
            </w:pPr>
            <w:r>
              <w:rPr>
                <w:rFonts w:ascii="Times New Roman" w:hAnsi="Times New Roman"/>
                <w:b/>
                <w:color w:val="1FA857"/>
                <w:sz w:val="19"/>
              </w:rPr>
              <w:t>PASS</w:t>
            </w:r>
          </w:p>
        </w:tc>
      </w:tr>
      <w:tr>
        <w:tc>
          <w:tcPr>
            <w:tcW w:type="dxa" w:w="2016"/>
            <w:shd w:fill="FFFFFF"/>
          </w:tcPr>
          <w:p>
            <w:pPr>
              <w:jc w:val="left"/>
            </w:pPr>
            <w:r>
              <w:rPr>
                <w:rFonts w:ascii="Times New Roman" w:hAnsi="Times New Roman"/>
                <w:b/>
                <w:sz w:val="19"/>
              </w:rPr>
              <w:t>Request Descriptions</w:t>
            </w:r>
          </w:p>
        </w:tc>
        <w:tc>
          <w:tcPr>
            <w:tcW w:type="dxa" w:w="2304"/>
            <w:shd w:fill="FFFFFF"/>
          </w:tcPr>
          <w:p>
            <w:pPr>
              <w:jc w:val="left"/>
            </w:pPr>
            <w:r>
              <w:rPr>
                <w:rFonts w:ascii="Times New Roman" w:hAnsi="Times New Roman"/>
                <w:sz w:val="19"/>
              </w:rPr>
              <w:t>request-descriptions.service.spec.ts</w:t>
            </w:r>
          </w:p>
        </w:tc>
        <w:tc>
          <w:tcPr>
            <w:tcW w:type="dxa" w:w="1008"/>
            <w:shd w:fill="FFFFFF"/>
          </w:tcPr>
          <w:p>
            <w:pPr>
              <w:jc w:val="center"/>
            </w:pPr>
            <w:r>
              <w:rPr>
                <w:rFonts w:ascii="Times New Roman" w:hAnsi="Times New Roman"/>
                <w:sz w:val="19"/>
              </w:rPr>
              <w:t>12</w:t>
            </w:r>
          </w:p>
        </w:tc>
        <w:tc>
          <w:tcPr>
            <w:tcW w:type="dxa" w:w="3312"/>
            <w:shd w:fill="FFFFFF"/>
          </w:tcPr>
          <w:p>
            <w:pPr>
              <w:jc w:val="left"/>
            </w:pPr>
            <w:r>
              <w:rPr>
                <w:rFonts w:ascii="Times New Roman" w:hAnsi="Times New Roman"/>
                <w:sz w:val="19"/>
              </w:rPr>
              <w:t>Natural-language explanation generator, batching logic</w:t>
            </w:r>
          </w:p>
        </w:tc>
        <w:tc>
          <w:tcPr>
            <w:tcW w:type="dxa" w:w="1152"/>
            <w:shd w:fill="FFFFFF"/>
          </w:tcPr>
          <w:p>
            <w:pPr>
              <w:jc w:val="center"/>
            </w:pPr>
            <w:r>
              <w:rPr>
                <w:rFonts w:ascii="Times New Roman" w:hAnsi="Times New Roman"/>
                <w:b/>
                <w:color w:val="1FA857"/>
                <w:sz w:val="19"/>
              </w:rPr>
              <w:t>PASS</w:t>
            </w:r>
          </w:p>
        </w:tc>
      </w:tr>
      <w:tr>
        <w:tc>
          <w:tcPr>
            <w:tcW w:type="dxa" w:w="2016"/>
            <w:shd w:fill="F8F9FA"/>
          </w:tcPr>
          <w:p>
            <w:pPr>
              <w:jc w:val="left"/>
            </w:pPr>
            <w:r>
              <w:rPr>
                <w:rFonts w:ascii="Times New Roman" w:hAnsi="Times New Roman"/>
                <w:b/>
                <w:sz w:val="19"/>
              </w:rPr>
              <w:t>Test Suites Service</w:t>
            </w:r>
          </w:p>
        </w:tc>
        <w:tc>
          <w:tcPr>
            <w:tcW w:type="dxa" w:w="2304"/>
            <w:shd w:fill="F8F9FA"/>
          </w:tcPr>
          <w:p>
            <w:pPr>
              <w:jc w:val="left"/>
            </w:pPr>
            <w:r>
              <w:rPr>
                <w:rFonts w:ascii="Times New Roman" w:hAnsi="Times New Roman"/>
                <w:sz w:val="19"/>
              </w:rPr>
              <w:t>test-suites.service.spec.ts</w:t>
            </w:r>
          </w:p>
        </w:tc>
        <w:tc>
          <w:tcPr>
            <w:tcW w:type="dxa" w:w="1008"/>
            <w:shd w:fill="F8F9FA"/>
          </w:tcPr>
          <w:p>
            <w:pPr>
              <w:jc w:val="center"/>
            </w:pPr>
            <w:r>
              <w:rPr>
                <w:rFonts w:ascii="Times New Roman" w:hAnsi="Times New Roman"/>
                <w:sz w:val="19"/>
              </w:rPr>
              <w:t>24</w:t>
            </w:r>
          </w:p>
        </w:tc>
        <w:tc>
          <w:tcPr>
            <w:tcW w:type="dxa" w:w="3312"/>
            <w:shd w:fill="F8F9FA"/>
          </w:tcPr>
          <w:p>
            <w:pPr>
              <w:jc w:val="left"/>
            </w:pPr>
            <w:r>
              <w:rPr>
                <w:rFonts w:ascii="Times New Roman" w:hAnsi="Times New Roman"/>
                <w:sz w:val="19"/>
              </w:rPr>
              <w:t>Suite configuration, custom headers, run orchestration</w:t>
            </w:r>
          </w:p>
        </w:tc>
        <w:tc>
          <w:tcPr>
            <w:tcW w:type="dxa" w:w="1152"/>
            <w:shd w:fill="F8F9FA"/>
          </w:tcPr>
          <w:p>
            <w:pPr>
              <w:jc w:val="center"/>
            </w:pPr>
            <w:r>
              <w:rPr>
                <w:rFonts w:ascii="Times New Roman" w:hAnsi="Times New Roman"/>
                <w:b/>
                <w:color w:val="1FA857"/>
                <w:sz w:val="19"/>
              </w:rPr>
              <w:t>PASS</w:t>
            </w:r>
          </w:p>
        </w:tc>
      </w:tr>
      <w:tr>
        <w:tc>
          <w:tcPr>
            <w:tcW w:type="dxa" w:w="2016"/>
            <w:shd w:fill="FFFFFF"/>
          </w:tcPr>
          <w:p>
            <w:pPr>
              <w:jc w:val="left"/>
            </w:pPr>
            <w:r>
              <w:rPr>
                <w:rFonts w:ascii="Times New Roman" w:hAnsi="Times New Roman"/>
                <w:b/>
                <w:sz w:val="19"/>
              </w:rPr>
              <w:t>Users Service</w:t>
            </w:r>
          </w:p>
        </w:tc>
        <w:tc>
          <w:tcPr>
            <w:tcW w:type="dxa" w:w="2304"/>
            <w:shd w:fill="FFFFFF"/>
          </w:tcPr>
          <w:p>
            <w:pPr>
              <w:jc w:val="left"/>
            </w:pPr>
            <w:r>
              <w:rPr>
                <w:rFonts w:ascii="Times New Roman" w:hAnsi="Times New Roman"/>
                <w:sz w:val="19"/>
              </w:rPr>
              <w:t>users.service.spec.ts</w:t>
            </w:r>
          </w:p>
        </w:tc>
        <w:tc>
          <w:tcPr>
            <w:tcW w:type="dxa" w:w="1008"/>
            <w:shd w:fill="FFFFFF"/>
          </w:tcPr>
          <w:p>
            <w:pPr>
              <w:jc w:val="center"/>
            </w:pPr>
            <w:r>
              <w:rPr>
                <w:rFonts w:ascii="Times New Roman" w:hAnsi="Times New Roman"/>
                <w:sz w:val="19"/>
              </w:rPr>
              <w:t>10</w:t>
            </w:r>
          </w:p>
        </w:tc>
        <w:tc>
          <w:tcPr>
            <w:tcW w:type="dxa" w:w="3312"/>
            <w:shd w:fill="FFFFFF"/>
          </w:tcPr>
          <w:p>
            <w:pPr>
              <w:jc w:val="left"/>
            </w:pPr>
            <w:r>
              <w:rPr>
                <w:rFonts w:ascii="Times New Roman" w:hAnsi="Times New Roman"/>
                <w:sz w:val="19"/>
              </w:rPr>
              <w:t>Profile updates, password alteration, account deletion</w:t>
            </w:r>
          </w:p>
        </w:tc>
        <w:tc>
          <w:tcPr>
            <w:tcW w:type="dxa" w:w="1152"/>
            <w:shd w:fill="FFFFFF"/>
          </w:tcPr>
          <w:p>
            <w:pPr>
              <w:jc w:val="center"/>
            </w:pPr>
            <w:r>
              <w:rPr>
                <w:rFonts w:ascii="Times New Roman" w:hAnsi="Times New Roman"/>
                <w:b/>
                <w:color w:val="1FA857"/>
                <w:sz w:val="19"/>
              </w:rPr>
              <w:t>PASS</w:t>
            </w:r>
          </w:p>
        </w:tc>
      </w:tr>
      <w:tr>
        <w:tc>
          <w:tcPr>
            <w:tcW w:type="dxa" w:w="2016"/>
            <w:shd w:fill="EAF2FB"/>
          </w:tcPr>
          <w:p>
            <w:pPr>
              <w:jc w:val="center"/>
            </w:pPr>
            <w:r>
              <w:rPr>
                <w:rFonts w:ascii="Times New Roman" w:hAnsi="Times New Roman"/>
                <w:b/>
                <w:sz w:val="19"/>
              </w:rPr>
              <w:t>Total Backend Unit Tests</w:t>
            </w:r>
          </w:p>
        </w:tc>
        <w:tc>
          <w:tcPr>
            <w:tcW w:type="dxa" w:w="2304"/>
            <w:shd w:fill="EAF2FB"/>
          </w:tcPr>
          <w:p>
            <w:pPr>
              <w:jc w:val="center"/>
            </w:pPr>
            <w:r>
              <w:rPr>
                <w:rFonts w:ascii="Times New Roman" w:hAnsi="Times New Roman"/>
                <w:b/>
                <w:sz w:val="19"/>
              </w:rPr>
              <w:t>21 Suites</w:t>
            </w:r>
          </w:p>
        </w:tc>
        <w:tc>
          <w:tcPr>
            <w:tcW w:type="dxa" w:w="1008"/>
            <w:shd w:fill="EAF2FB"/>
          </w:tcPr>
          <w:p>
            <w:pPr>
              <w:jc w:val="center"/>
            </w:pPr>
            <w:r>
              <w:rPr>
                <w:rFonts w:ascii="Times New Roman" w:hAnsi="Times New Roman"/>
                <w:b/>
                <w:sz w:val="19"/>
              </w:rPr>
              <w:t>257</w:t>
            </w:r>
          </w:p>
        </w:tc>
        <w:tc>
          <w:tcPr>
            <w:tcW w:type="dxa" w:w="3312"/>
            <w:shd w:fill="EAF2FB"/>
          </w:tcPr>
          <w:p>
            <w:pPr>
              <w:jc w:val="center"/>
            </w:pPr>
            <w:r>
              <w:rPr>
                <w:rFonts w:ascii="Times New Roman" w:hAnsi="Times New Roman"/>
                <w:b/>
                <w:sz w:val="19"/>
              </w:rPr>
              <w:t>Complete backend domain, security, and data layers</w:t>
            </w:r>
          </w:p>
        </w:tc>
        <w:tc>
          <w:tcPr>
            <w:tcW w:type="dxa" w:w="1152"/>
            <w:shd w:fill="EAF2FB"/>
          </w:tcPr>
          <w:p>
            <w:pPr>
              <w:jc w:val="center"/>
            </w:pPr>
            <w:r>
              <w:rPr>
                <w:rFonts w:ascii="Times New Roman" w:hAnsi="Times New Roman"/>
                <w:b/>
                <w:color w:val="1FA857"/>
                <w:sz w:val="19"/>
              </w:rPr>
              <w:t>100% PASS</w:t>
            </w:r>
          </w:p>
        </w:tc>
      </w:tr>
    </w:tbl>
    <w:p>
      <w:pPr>
        <w:spacing w:after="120"/>
      </w:pPr>
    </w:p>
    <w:p>
      <w:pPr>
        <w:pStyle w:val="Heading3"/>
        <w:spacing w:after="120" w:line="276" w:lineRule="auto"/>
      </w:pPr>
      <w:r>
        <w:rPr>
          <w:rFonts w:ascii="Times New Roman" w:hAnsi="Times New Roman"/>
        </w:rPr>
        <w:t>7.2.2 AI Engine Microservice Unit Testing (Python + Pytest)</w:t>
      </w:r>
    </w:p>
    <w:p>
      <w:pPr>
        <w:spacing w:after="160" w:line="276" w:lineRule="auto"/>
      </w:pPr>
      <w:r>
        <w:rPr>
          <w:rFonts w:ascii="Times New Roman" w:hAnsi="Times New Roman"/>
          <w:sz w:val="24"/>
        </w:rPr>
        <w:t>The Python engine microservice features 3 comprehensive test modules containing 45 automated tests executed using pytest. These tests validate the microservice's API endpoints, asynchronous job scheduling, proxy request interception, and MARL testing pipeline:</w:t>
      </w:r>
    </w:p>
    <w:tbl>
      <w:tblPr>
        <w:tblStyle w:val="Table2"/>
        <w:tblW w:type="auto" w:w="0"/>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728"/>
        <w:gridCol w:w="1728"/>
        <w:gridCol w:w="1728"/>
        <w:gridCol w:w="1728"/>
        <w:gridCol w:w="1728"/>
      </w:tblGrid>
      <w:tr>
        <w:tc>
          <w:tcPr>
            <w:tcW w:type="dxa" w:w="2160"/>
            <w:shd w:fill="2F6FC6"/>
          </w:tcPr>
          <w:p>
            <w:pPr>
              <w:jc w:val="center"/>
            </w:pPr>
            <w:r>
              <w:rPr>
                <w:rFonts w:ascii="Times New Roman" w:hAnsi="Times New Roman"/>
                <w:b/>
                <w:color w:val="FFFFFF"/>
                <w:sz w:val="20"/>
              </w:rPr>
              <w:t>Test Module</w:t>
            </w:r>
          </w:p>
        </w:tc>
        <w:tc>
          <w:tcPr>
            <w:tcW w:type="dxa" w:w="2016"/>
            <w:shd w:fill="2F6FC6"/>
          </w:tcPr>
          <w:p>
            <w:pPr>
              <w:jc w:val="center"/>
            </w:pPr>
            <w:r>
              <w:rPr>
                <w:rFonts w:ascii="Times New Roman" w:hAnsi="Times New Roman"/>
                <w:b/>
                <w:color w:val="FFFFFF"/>
                <w:sz w:val="20"/>
              </w:rPr>
              <w:t>Test File</w:t>
            </w:r>
          </w:p>
        </w:tc>
        <w:tc>
          <w:tcPr>
            <w:tcW w:type="dxa" w:w="1008"/>
            <w:shd w:fill="2F6FC6"/>
          </w:tcPr>
          <w:p>
            <w:pPr>
              <w:jc w:val="center"/>
            </w:pPr>
            <w:r>
              <w:rPr>
                <w:rFonts w:ascii="Times New Roman" w:hAnsi="Times New Roman"/>
                <w:b/>
                <w:color w:val="FFFFFF"/>
                <w:sz w:val="20"/>
              </w:rPr>
              <w:t>Test Cases</w:t>
            </w:r>
          </w:p>
        </w:tc>
        <w:tc>
          <w:tcPr>
            <w:tcW w:type="dxa" w:w="3456"/>
            <w:shd w:fill="2F6FC6"/>
          </w:tcPr>
          <w:p>
            <w:pPr>
              <w:jc w:val="center"/>
            </w:pPr>
            <w:r>
              <w:rPr>
                <w:rFonts w:ascii="Times New Roman" w:hAnsi="Times New Roman"/>
                <w:b/>
                <w:color w:val="FFFFFF"/>
                <w:sz w:val="20"/>
              </w:rPr>
              <w:t>Scope &amp; Logic Verified</w:t>
            </w:r>
          </w:p>
        </w:tc>
        <w:tc>
          <w:tcPr>
            <w:tcW w:type="dxa" w:w="1152"/>
            <w:shd w:fill="2F6FC6"/>
          </w:tcPr>
          <w:p>
            <w:pPr>
              <w:jc w:val="center"/>
            </w:pPr>
            <w:r>
              <w:rPr>
                <w:rFonts w:ascii="Times New Roman" w:hAnsi="Times New Roman"/>
                <w:b/>
                <w:color w:val="FFFFFF"/>
                <w:sz w:val="20"/>
              </w:rPr>
              <w:t>Status</w:t>
            </w:r>
          </w:p>
        </w:tc>
      </w:tr>
      <w:tr>
        <w:tc>
          <w:tcPr>
            <w:tcW w:type="dxa" w:w="2160"/>
            <w:shd w:fill="FFFFFF"/>
          </w:tcPr>
          <w:p>
            <w:pPr>
              <w:jc w:val="left"/>
            </w:pPr>
            <w:r>
              <w:rPr>
                <w:rFonts w:ascii="Times New Roman" w:hAnsi="Times New Roman"/>
                <w:b/>
                <w:sz w:val="19"/>
              </w:rPr>
              <w:t>Engine REST API</w:t>
            </w:r>
          </w:p>
        </w:tc>
        <w:tc>
          <w:tcPr>
            <w:tcW w:type="dxa" w:w="2016"/>
            <w:shd w:fill="FFFFFF"/>
          </w:tcPr>
          <w:p>
            <w:pPr>
              <w:jc w:val="left"/>
            </w:pPr>
            <w:r>
              <w:rPr>
                <w:rFonts w:ascii="Times New Roman" w:hAnsi="Times New Roman"/>
                <w:sz w:val="19"/>
              </w:rPr>
              <w:t>tests/test_api.py</w:t>
            </w:r>
          </w:p>
        </w:tc>
        <w:tc>
          <w:tcPr>
            <w:tcW w:type="dxa" w:w="1008"/>
            <w:shd w:fill="FFFFFF"/>
          </w:tcPr>
          <w:p>
            <w:pPr>
              <w:jc w:val="center"/>
            </w:pPr>
            <w:r>
              <w:rPr>
                <w:rFonts w:ascii="Times New Roman" w:hAnsi="Times New Roman"/>
                <w:sz w:val="19"/>
              </w:rPr>
              <w:t>8</w:t>
            </w:r>
          </w:p>
        </w:tc>
        <w:tc>
          <w:tcPr>
            <w:tcW w:type="dxa" w:w="3456"/>
            <w:shd w:fill="FFFFFF"/>
          </w:tcPr>
          <w:p>
            <w:pPr>
              <w:jc w:val="left"/>
            </w:pPr>
            <w:r>
              <w:rPr>
                <w:rFonts w:ascii="Times New Roman" w:hAnsi="Times New Roman"/>
                <w:sz w:val="19"/>
              </w:rPr>
              <w:t>Health checks, run creation, bearer authentication, job queries</w:t>
            </w:r>
          </w:p>
        </w:tc>
        <w:tc>
          <w:tcPr>
            <w:tcW w:type="dxa" w:w="1152"/>
            <w:shd w:fill="FFFFFF"/>
          </w:tcPr>
          <w:p>
            <w:pPr>
              <w:jc w:val="center"/>
            </w:pPr>
            <w:r>
              <w:rPr>
                <w:rFonts w:ascii="Times New Roman" w:hAnsi="Times New Roman"/>
                <w:b/>
                <w:color w:val="1FA857"/>
                <w:sz w:val="19"/>
              </w:rPr>
              <w:t>PASS</w:t>
            </w:r>
          </w:p>
        </w:tc>
      </w:tr>
      <w:tr>
        <w:tc>
          <w:tcPr>
            <w:tcW w:type="dxa" w:w="2160"/>
            <w:shd w:fill="F8F9FA"/>
          </w:tcPr>
          <w:p>
            <w:pPr>
              <w:jc w:val="left"/>
            </w:pPr>
            <w:r>
              <w:rPr>
                <w:rFonts w:ascii="Times New Roman" w:hAnsi="Times New Roman"/>
                <w:b/>
                <w:sz w:val="19"/>
              </w:rPr>
              <w:t>Spec Generation (OOPS)</w:t>
            </w:r>
          </w:p>
        </w:tc>
        <w:tc>
          <w:tcPr>
            <w:tcW w:type="dxa" w:w="2016"/>
            <w:shd w:fill="F8F9FA"/>
          </w:tcPr>
          <w:p>
            <w:pPr>
              <w:jc w:val="left"/>
            </w:pPr>
            <w:r>
              <w:rPr>
                <w:rFonts w:ascii="Times New Roman" w:hAnsi="Times New Roman"/>
                <w:sz w:val="19"/>
              </w:rPr>
              <w:t>tests/test_generation.py</w:t>
            </w:r>
          </w:p>
        </w:tc>
        <w:tc>
          <w:tcPr>
            <w:tcW w:type="dxa" w:w="1008"/>
            <w:shd w:fill="F8F9FA"/>
          </w:tcPr>
          <w:p>
            <w:pPr>
              <w:jc w:val="center"/>
            </w:pPr>
            <w:r>
              <w:rPr>
                <w:rFonts w:ascii="Times New Roman" w:hAnsi="Times New Roman"/>
                <w:sz w:val="19"/>
              </w:rPr>
              <w:t>18</w:t>
            </w:r>
          </w:p>
        </w:tc>
        <w:tc>
          <w:tcPr>
            <w:tcW w:type="dxa" w:w="3456"/>
            <w:shd w:fill="F8F9FA"/>
          </w:tcPr>
          <w:p>
            <w:pPr>
              <w:jc w:val="left"/>
            </w:pPr>
            <w:r>
              <w:rPr>
                <w:rFonts w:ascii="Times New Roman" w:hAnsi="Times New Roman"/>
                <w:sz w:val="19"/>
              </w:rPr>
              <w:t>Zip archive handling, file filtering, timeout enforcement, rate limits</w:t>
            </w:r>
          </w:p>
        </w:tc>
        <w:tc>
          <w:tcPr>
            <w:tcW w:type="dxa" w:w="1152"/>
            <w:shd w:fill="F8F9FA"/>
          </w:tcPr>
          <w:p>
            <w:pPr>
              <w:jc w:val="center"/>
            </w:pPr>
            <w:r>
              <w:rPr>
                <w:rFonts w:ascii="Times New Roman" w:hAnsi="Times New Roman"/>
                <w:b/>
                <w:color w:val="1FA857"/>
                <w:sz w:val="19"/>
              </w:rPr>
              <w:t>PASS</w:t>
            </w:r>
          </w:p>
        </w:tc>
      </w:tr>
      <w:tr>
        <w:tc>
          <w:tcPr>
            <w:tcW w:type="dxa" w:w="2160"/>
            <w:shd w:fill="FFFFFF"/>
          </w:tcPr>
          <w:p>
            <w:pPr>
              <w:jc w:val="left"/>
            </w:pPr>
            <w:r>
              <w:rPr>
                <w:rFonts w:ascii="Times New Roman" w:hAnsi="Times New Roman"/>
                <w:b/>
                <w:sz w:val="19"/>
              </w:rPr>
              <w:t>Engine Runner &amp; Proxy</w:t>
            </w:r>
          </w:p>
        </w:tc>
        <w:tc>
          <w:tcPr>
            <w:tcW w:type="dxa" w:w="2016"/>
            <w:shd w:fill="FFFFFF"/>
          </w:tcPr>
          <w:p>
            <w:pPr>
              <w:jc w:val="left"/>
            </w:pPr>
            <w:r>
              <w:rPr>
                <w:rFonts w:ascii="Times New Roman" w:hAnsi="Times New Roman"/>
                <w:sz w:val="19"/>
              </w:rPr>
              <w:t>tests/test_runner.py</w:t>
            </w:r>
          </w:p>
        </w:tc>
        <w:tc>
          <w:tcPr>
            <w:tcW w:type="dxa" w:w="1008"/>
            <w:shd w:fill="FFFFFF"/>
          </w:tcPr>
          <w:p>
            <w:pPr>
              <w:jc w:val="center"/>
            </w:pPr>
            <w:r>
              <w:rPr>
                <w:rFonts w:ascii="Times New Roman" w:hAnsi="Times New Roman"/>
                <w:sz w:val="19"/>
              </w:rPr>
              <w:t>19</w:t>
            </w:r>
          </w:p>
        </w:tc>
        <w:tc>
          <w:tcPr>
            <w:tcW w:type="dxa" w:w="3456"/>
            <w:shd w:fill="FFFFFF"/>
          </w:tcPr>
          <w:p>
            <w:pPr>
              <w:jc w:val="left"/>
            </w:pPr>
            <w:r>
              <w:rPr>
                <w:rFonts w:ascii="Times New Roman" w:hAnsi="Times New Roman"/>
                <w:sz w:val="19"/>
              </w:rPr>
              <w:t>Job runner process lifecycle, proxy request capture, mock mode execution</w:t>
            </w:r>
          </w:p>
        </w:tc>
        <w:tc>
          <w:tcPr>
            <w:tcW w:type="dxa" w:w="1152"/>
            <w:shd w:fill="FFFFFF"/>
          </w:tcPr>
          <w:p>
            <w:pPr>
              <w:jc w:val="center"/>
            </w:pPr>
            <w:r>
              <w:rPr>
                <w:rFonts w:ascii="Times New Roman" w:hAnsi="Times New Roman"/>
                <w:b/>
                <w:color w:val="1FA857"/>
                <w:sz w:val="19"/>
              </w:rPr>
              <w:t>PASS</w:t>
            </w:r>
          </w:p>
        </w:tc>
      </w:tr>
      <w:tr>
        <w:tc>
          <w:tcPr>
            <w:tcW w:type="dxa" w:w="2160"/>
            <w:shd w:fill="EAF2FB"/>
          </w:tcPr>
          <w:p>
            <w:pPr>
              <w:jc w:val="center"/>
            </w:pPr>
            <w:r>
              <w:rPr>
                <w:rFonts w:ascii="Times New Roman" w:hAnsi="Times New Roman"/>
                <w:b/>
                <w:sz w:val="19"/>
              </w:rPr>
              <w:t>Total Engine Microservice</w:t>
            </w:r>
          </w:p>
        </w:tc>
        <w:tc>
          <w:tcPr>
            <w:tcW w:type="dxa" w:w="2016"/>
            <w:shd w:fill="EAF2FB"/>
          </w:tcPr>
          <w:p>
            <w:pPr>
              <w:jc w:val="center"/>
            </w:pPr>
            <w:r>
              <w:rPr>
                <w:rFonts w:ascii="Times New Roman" w:hAnsi="Times New Roman"/>
                <w:b/>
                <w:sz w:val="19"/>
              </w:rPr>
              <w:t>3 Suites</w:t>
            </w:r>
          </w:p>
        </w:tc>
        <w:tc>
          <w:tcPr>
            <w:tcW w:type="dxa" w:w="1008"/>
            <w:shd w:fill="EAF2FB"/>
          </w:tcPr>
          <w:p>
            <w:pPr>
              <w:jc w:val="center"/>
            </w:pPr>
            <w:r>
              <w:rPr>
                <w:rFonts w:ascii="Times New Roman" w:hAnsi="Times New Roman"/>
                <w:b/>
                <w:sz w:val="19"/>
              </w:rPr>
              <w:t>45</w:t>
            </w:r>
          </w:p>
        </w:tc>
        <w:tc>
          <w:tcPr>
            <w:tcW w:type="dxa" w:w="3456"/>
            <w:shd w:fill="EAF2FB"/>
          </w:tcPr>
          <w:p>
            <w:pPr>
              <w:jc w:val="center"/>
            </w:pPr>
            <w:r>
              <w:rPr>
                <w:rFonts w:ascii="Times New Roman" w:hAnsi="Times New Roman"/>
                <w:b/>
                <w:sz w:val="19"/>
              </w:rPr>
              <w:t>Engine REST API, runner worker, and code generation</w:t>
            </w:r>
          </w:p>
        </w:tc>
        <w:tc>
          <w:tcPr>
            <w:tcW w:type="dxa" w:w="1152"/>
            <w:shd w:fill="EAF2FB"/>
          </w:tcPr>
          <w:p>
            <w:pPr>
              <w:jc w:val="center"/>
            </w:pPr>
            <w:r>
              <w:rPr>
                <w:rFonts w:ascii="Times New Roman" w:hAnsi="Times New Roman"/>
                <w:b/>
                <w:color w:val="1FA857"/>
                <w:sz w:val="19"/>
              </w:rPr>
              <w:t>100% PASS</w:t>
            </w:r>
          </w:p>
        </w:tc>
      </w:tr>
    </w:tbl>
    <w:p>
      <w:pPr>
        <w:spacing w:after="120"/>
      </w:pPr>
    </w:p>
    <w:p>
      <w:pPr>
        <w:pStyle w:val="Heading3"/>
        <w:spacing w:after="120" w:line="276" w:lineRule="auto"/>
      </w:pPr>
      <w:r>
        <w:rPr>
          <w:rFonts w:ascii="Times New Roman" w:hAnsi="Times New Roman"/>
        </w:rPr>
        <w:t>7.2.3 Automated Testing Summary</w:t>
      </w:r>
    </w:p>
    <w:p>
      <w:pPr>
        <w:spacing w:after="160" w:line="276" w:lineRule="auto"/>
      </w:pPr>
      <w:r>
        <w:rPr>
          <w:rFonts w:ascii="Times New Roman" w:hAnsi="Times New Roman"/>
          <w:sz w:val="24"/>
        </w:rPr>
        <w:t>The entire suite of 302 unit tests executes in approximately 37 seconds in continuous integration:</w:t>
      </w:r>
    </w:p>
    <w:tbl>
      <w:tblPr>
        <w:tblStyle w:val="Table2"/>
        <w:tblW w:type="auto" w:w="0"/>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080"/>
        <w:gridCol w:w="1080"/>
        <w:gridCol w:w="1080"/>
        <w:gridCol w:w="1080"/>
        <w:gridCol w:w="1080"/>
        <w:gridCol w:w="1080"/>
        <w:gridCol w:w="1080"/>
        <w:gridCol w:w="1080"/>
      </w:tblGrid>
      <w:tr>
        <w:tc>
          <w:tcPr>
            <w:tcW w:type="dxa" w:w="2160"/>
            <w:shd w:fill="2F6FC6"/>
          </w:tcPr>
          <w:p>
            <w:pPr>
              <w:jc w:val="center"/>
            </w:pPr>
            <w:r>
              <w:rPr>
                <w:rFonts w:ascii="Times New Roman" w:hAnsi="Times New Roman"/>
                <w:b/>
                <w:color w:val="FFFFFF"/>
                <w:sz w:val="20"/>
              </w:rPr>
              <w:t>Component</w:t>
            </w:r>
          </w:p>
        </w:tc>
        <w:tc>
          <w:tcPr>
            <w:tcW w:type="dxa" w:w="1728"/>
            <w:shd w:fill="2F6FC6"/>
          </w:tcPr>
          <w:p>
            <w:pPr>
              <w:jc w:val="center"/>
            </w:pPr>
            <w:r>
              <w:rPr>
                <w:rFonts w:ascii="Times New Roman" w:hAnsi="Times New Roman"/>
                <w:b/>
                <w:color w:val="FFFFFF"/>
                <w:sz w:val="20"/>
              </w:rPr>
              <w:t>Framework</w:t>
            </w:r>
          </w:p>
        </w:tc>
        <w:tc>
          <w:tcPr>
            <w:tcW w:type="dxa" w:w="864"/>
            <w:shd w:fill="2F6FC6"/>
          </w:tcPr>
          <w:p>
            <w:pPr>
              <w:jc w:val="center"/>
            </w:pPr>
            <w:r>
              <w:rPr>
                <w:rFonts w:ascii="Times New Roman" w:hAnsi="Times New Roman"/>
                <w:b/>
                <w:color w:val="FFFFFF"/>
                <w:sz w:val="20"/>
              </w:rPr>
              <w:t>Test Suites</w:t>
            </w:r>
          </w:p>
        </w:tc>
        <w:tc>
          <w:tcPr>
            <w:tcW w:type="dxa" w:w="864"/>
            <w:shd w:fill="2F6FC6"/>
          </w:tcPr>
          <w:p>
            <w:pPr>
              <w:jc w:val="center"/>
            </w:pPr>
            <w:r>
              <w:rPr>
                <w:rFonts w:ascii="Times New Roman" w:hAnsi="Times New Roman"/>
                <w:b/>
                <w:color w:val="FFFFFF"/>
                <w:sz w:val="20"/>
              </w:rPr>
              <w:t>Total Tests</w:t>
            </w:r>
          </w:p>
        </w:tc>
        <w:tc>
          <w:tcPr>
            <w:tcW w:type="dxa" w:w="864"/>
            <w:shd w:fill="2F6FC6"/>
          </w:tcPr>
          <w:p>
            <w:pPr>
              <w:jc w:val="center"/>
            </w:pPr>
            <w:r>
              <w:rPr>
                <w:rFonts w:ascii="Times New Roman" w:hAnsi="Times New Roman"/>
                <w:b/>
                <w:color w:val="FFFFFF"/>
                <w:sz w:val="20"/>
              </w:rPr>
              <w:t>Passed</w:t>
            </w:r>
          </w:p>
        </w:tc>
        <w:tc>
          <w:tcPr>
            <w:tcW w:type="dxa" w:w="720"/>
            <w:shd w:fill="2F6FC6"/>
          </w:tcPr>
          <w:p>
            <w:pPr>
              <w:jc w:val="center"/>
            </w:pPr>
            <w:r>
              <w:rPr>
                <w:rFonts w:ascii="Times New Roman" w:hAnsi="Times New Roman"/>
                <w:b/>
                <w:color w:val="FFFFFF"/>
                <w:sz w:val="20"/>
              </w:rPr>
              <w:t>Failed</w:t>
            </w:r>
          </w:p>
        </w:tc>
        <w:tc>
          <w:tcPr>
            <w:tcW w:type="dxa" w:w="1152"/>
            <w:shd w:fill="2F6FC6"/>
          </w:tcPr>
          <w:p>
            <w:pPr>
              <w:jc w:val="center"/>
            </w:pPr>
            <w:r>
              <w:rPr>
                <w:rFonts w:ascii="Times New Roman" w:hAnsi="Times New Roman"/>
                <w:b/>
                <w:color w:val="FFFFFF"/>
                <w:sz w:val="20"/>
              </w:rPr>
              <w:t>Pass Rate</w:t>
            </w:r>
          </w:p>
        </w:tc>
        <w:tc>
          <w:tcPr>
            <w:tcW w:type="dxa" w:w="1152"/>
            <w:shd w:fill="2F6FC6"/>
          </w:tcPr>
          <w:p>
            <w:pPr>
              <w:jc w:val="center"/>
            </w:pPr>
            <w:r>
              <w:rPr>
                <w:rFonts w:ascii="Times New Roman" w:hAnsi="Times New Roman"/>
                <w:b/>
                <w:color w:val="FFFFFF"/>
                <w:sz w:val="20"/>
              </w:rPr>
              <w:t>Execution Time</w:t>
            </w:r>
          </w:p>
        </w:tc>
      </w:tr>
      <w:tr>
        <w:tc>
          <w:tcPr>
            <w:tcW w:type="dxa" w:w="2160"/>
            <w:shd w:fill="FFFFFF"/>
          </w:tcPr>
          <w:p>
            <w:pPr>
              <w:jc w:val="left"/>
            </w:pPr>
            <w:r>
              <w:rPr>
                <w:rFonts w:ascii="Times New Roman" w:hAnsi="Times New Roman"/>
                <w:b/>
                <w:sz w:val="19"/>
              </w:rPr>
              <w:t>Backend Application Server</w:t>
            </w:r>
          </w:p>
        </w:tc>
        <w:tc>
          <w:tcPr>
            <w:tcW w:type="dxa" w:w="1728"/>
            <w:shd w:fill="FFFFFF"/>
          </w:tcPr>
          <w:p>
            <w:pPr>
              <w:jc w:val="left"/>
            </w:pPr>
            <w:r>
              <w:rPr>
                <w:rFonts w:ascii="Times New Roman" w:hAnsi="Times New Roman"/>
                <w:sz w:val="19"/>
              </w:rPr>
              <w:t>Jest (@nestjs/testing)</w:t>
            </w:r>
          </w:p>
        </w:tc>
        <w:tc>
          <w:tcPr>
            <w:tcW w:type="dxa" w:w="864"/>
            <w:shd w:fill="FFFFFF"/>
          </w:tcPr>
          <w:p>
            <w:pPr>
              <w:jc w:val="center"/>
            </w:pPr>
            <w:r>
              <w:rPr>
                <w:rFonts w:ascii="Times New Roman" w:hAnsi="Times New Roman"/>
                <w:sz w:val="19"/>
              </w:rPr>
              <w:t>21</w:t>
            </w:r>
          </w:p>
        </w:tc>
        <w:tc>
          <w:tcPr>
            <w:tcW w:type="dxa" w:w="864"/>
            <w:shd w:fill="FFFFFF"/>
          </w:tcPr>
          <w:p>
            <w:pPr>
              <w:jc w:val="left"/>
            </w:pPr>
            <w:r>
              <w:rPr>
                <w:rFonts w:ascii="Times New Roman" w:hAnsi="Times New Roman"/>
                <w:sz w:val="19"/>
              </w:rPr>
              <w:t>257</w:t>
            </w:r>
          </w:p>
        </w:tc>
        <w:tc>
          <w:tcPr>
            <w:tcW w:type="dxa" w:w="864"/>
            <w:shd w:fill="FFFFFF"/>
          </w:tcPr>
          <w:p>
            <w:pPr>
              <w:jc w:val="center"/>
            </w:pPr>
            <w:r>
              <w:rPr>
                <w:rFonts w:ascii="Times New Roman" w:hAnsi="Times New Roman"/>
                <w:sz w:val="19"/>
              </w:rPr>
              <w:t>257</w:t>
            </w:r>
          </w:p>
        </w:tc>
        <w:tc>
          <w:tcPr>
            <w:tcW w:type="dxa" w:w="720"/>
            <w:shd w:fill="FFFFFF"/>
          </w:tcPr>
          <w:p>
            <w:pPr>
              <w:jc w:val="center"/>
            </w:pPr>
            <w:r>
              <w:rPr>
                <w:rFonts w:ascii="Times New Roman" w:hAnsi="Times New Roman"/>
                <w:sz w:val="19"/>
              </w:rPr>
              <w:t>0</w:t>
            </w:r>
          </w:p>
        </w:tc>
        <w:tc>
          <w:tcPr>
            <w:tcW w:type="dxa" w:w="1152"/>
            <w:shd w:fill="FFFFFF"/>
          </w:tcPr>
          <w:p>
            <w:pPr>
              <w:jc w:val="center"/>
            </w:pPr>
            <w:r>
              <w:rPr>
                <w:rFonts w:ascii="Times New Roman" w:hAnsi="Times New Roman"/>
                <w:b/>
                <w:color w:val="1FA857"/>
                <w:sz w:val="19"/>
              </w:rPr>
              <w:t>100%</w:t>
            </w:r>
          </w:p>
        </w:tc>
        <w:tc>
          <w:tcPr>
            <w:tcW w:type="dxa" w:w="1152"/>
            <w:shd w:fill="FFFFFF"/>
          </w:tcPr>
          <w:p>
            <w:pPr>
              <w:jc w:val="center"/>
            </w:pPr>
            <w:r>
              <w:rPr>
                <w:rFonts w:ascii="Times New Roman" w:hAnsi="Times New Roman"/>
                <w:sz w:val="19"/>
              </w:rPr>
              <w:t>23.39s</w:t>
            </w:r>
          </w:p>
        </w:tc>
      </w:tr>
      <w:tr>
        <w:tc>
          <w:tcPr>
            <w:tcW w:type="dxa" w:w="2160"/>
            <w:shd w:fill="F8F9FA"/>
          </w:tcPr>
          <w:p>
            <w:pPr>
              <w:jc w:val="left"/>
            </w:pPr>
            <w:r>
              <w:rPr>
                <w:rFonts w:ascii="Times New Roman" w:hAnsi="Times New Roman"/>
                <w:b/>
                <w:sz w:val="19"/>
              </w:rPr>
              <w:t>AI Engine Microservice</w:t>
            </w:r>
          </w:p>
        </w:tc>
        <w:tc>
          <w:tcPr>
            <w:tcW w:type="dxa" w:w="1728"/>
            <w:shd w:fill="F8F9FA"/>
          </w:tcPr>
          <w:p>
            <w:pPr>
              <w:jc w:val="left"/>
            </w:pPr>
            <w:r>
              <w:rPr>
                <w:rFonts w:ascii="Times New Roman" w:hAnsi="Times New Roman"/>
                <w:sz w:val="19"/>
              </w:rPr>
              <w:t>Pytest (pytest-8.3.4)</w:t>
            </w:r>
          </w:p>
        </w:tc>
        <w:tc>
          <w:tcPr>
            <w:tcW w:type="dxa" w:w="864"/>
            <w:shd w:fill="F8F9FA"/>
          </w:tcPr>
          <w:p>
            <w:pPr>
              <w:jc w:val="center"/>
            </w:pPr>
            <w:r>
              <w:rPr>
                <w:rFonts w:ascii="Times New Roman" w:hAnsi="Times New Roman"/>
                <w:sz w:val="19"/>
              </w:rPr>
              <w:t>3</w:t>
            </w:r>
          </w:p>
        </w:tc>
        <w:tc>
          <w:tcPr>
            <w:tcW w:type="dxa" w:w="864"/>
            <w:shd w:fill="F8F9FA"/>
          </w:tcPr>
          <w:p>
            <w:pPr>
              <w:jc w:val="left"/>
            </w:pPr>
            <w:r>
              <w:rPr>
                <w:rFonts w:ascii="Times New Roman" w:hAnsi="Times New Roman"/>
                <w:sz w:val="19"/>
              </w:rPr>
              <w:t>45</w:t>
            </w:r>
          </w:p>
        </w:tc>
        <w:tc>
          <w:tcPr>
            <w:tcW w:type="dxa" w:w="864"/>
            <w:shd w:fill="F8F9FA"/>
          </w:tcPr>
          <w:p>
            <w:pPr>
              <w:jc w:val="center"/>
            </w:pPr>
            <w:r>
              <w:rPr>
                <w:rFonts w:ascii="Times New Roman" w:hAnsi="Times New Roman"/>
                <w:sz w:val="19"/>
              </w:rPr>
              <w:t>45</w:t>
            </w:r>
          </w:p>
        </w:tc>
        <w:tc>
          <w:tcPr>
            <w:tcW w:type="dxa" w:w="720"/>
            <w:shd w:fill="F8F9FA"/>
          </w:tcPr>
          <w:p>
            <w:pPr>
              <w:jc w:val="center"/>
            </w:pPr>
            <w:r>
              <w:rPr>
                <w:rFonts w:ascii="Times New Roman" w:hAnsi="Times New Roman"/>
                <w:sz w:val="19"/>
              </w:rPr>
              <w:t>0</w:t>
            </w:r>
          </w:p>
        </w:tc>
        <w:tc>
          <w:tcPr>
            <w:tcW w:type="dxa" w:w="1152"/>
            <w:shd w:fill="F8F9FA"/>
          </w:tcPr>
          <w:p>
            <w:pPr>
              <w:jc w:val="center"/>
            </w:pPr>
            <w:r>
              <w:rPr>
                <w:rFonts w:ascii="Times New Roman" w:hAnsi="Times New Roman"/>
                <w:b/>
                <w:color w:val="1FA857"/>
                <w:sz w:val="19"/>
              </w:rPr>
              <w:t>100%</w:t>
            </w:r>
          </w:p>
        </w:tc>
        <w:tc>
          <w:tcPr>
            <w:tcW w:type="dxa" w:w="1152"/>
            <w:shd w:fill="F8F9FA"/>
          </w:tcPr>
          <w:p>
            <w:pPr>
              <w:jc w:val="center"/>
            </w:pPr>
            <w:r>
              <w:rPr>
                <w:rFonts w:ascii="Times New Roman" w:hAnsi="Times New Roman"/>
                <w:sz w:val="19"/>
              </w:rPr>
              <w:t>13.96s</w:t>
            </w:r>
          </w:p>
        </w:tc>
      </w:tr>
      <w:tr>
        <w:tc>
          <w:tcPr>
            <w:tcW w:type="dxa" w:w="2160"/>
            <w:shd w:fill="EAF2FB"/>
          </w:tcPr>
          <w:p>
            <w:pPr>
              <w:jc w:val="center"/>
            </w:pPr>
            <w:r>
              <w:rPr>
                <w:rFonts w:ascii="Times New Roman" w:hAnsi="Times New Roman"/>
                <w:b/>
                <w:sz w:val="19"/>
              </w:rPr>
              <w:t>Total Automated Unit Tests</w:t>
            </w:r>
          </w:p>
        </w:tc>
        <w:tc>
          <w:tcPr>
            <w:tcW w:type="dxa" w:w="1728"/>
            <w:shd w:fill="EAF2FB"/>
          </w:tcPr>
          <w:p>
            <w:pPr>
              <w:jc w:val="center"/>
            </w:pPr>
            <w:r>
              <w:rPr>
                <w:rFonts w:ascii="Times New Roman" w:hAnsi="Times New Roman"/>
                <w:b/>
                <w:sz w:val="19"/>
              </w:rPr>
              <w:t>-</w:t>
            </w:r>
          </w:p>
        </w:tc>
        <w:tc>
          <w:tcPr>
            <w:tcW w:type="dxa" w:w="864"/>
            <w:shd w:fill="EAF2FB"/>
          </w:tcPr>
          <w:p>
            <w:pPr>
              <w:jc w:val="center"/>
            </w:pPr>
            <w:r>
              <w:rPr>
                <w:rFonts w:ascii="Times New Roman" w:hAnsi="Times New Roman"/>
                <w:b/>
                <w:sz w:val="19"/>
              </w:rPr>
              <w:t>24</w:t>
            </w:r>
          </w:p>
        </w:tc>
        <w:tc>
          <w:tcPr>
            <w:tcW w:type="dxa" w:w="864"/>
            <w:shd w:fill="EAF2FB"/>
          </w:tcPr>
          <w:p>
            <w:pPr>
              <w:jc w:val="center"/>
            </w:pPr>
            <w:r>
              <w:rPr>
                <w:rFonts w:ascii="Times New Roman" w:hAnsi="Times New Roman"/>
                <w:b/>
                <w:sz w:val="19"/>
              </w:rPr>
              <w:t>302</w:t>
            </w:r>
          </w:p>
        </w:tc>
        <w:tc>
          <w:tcPr>
            <w:tcW w:type="dxa" w:w="864"/>
            <w:shd w:fill="EAF2FB"/>
          </w:tcPr>
          <w:p>
            <w:pPr>
              <w:jc w:val="center"/>
            </w:pPr>
            <w:r>
              <w:rPr>
                <w:rFonts w:ascii="Times New Roman" w:hAnsi="Times New Roman"/>
                <w:b/>
                <w:sz w:val="19"/>
              </w:rPr>
              <w:t>302</w:t>
            </w:r>
          </w:p>
        </w:tc>
        <w:tc>
          <w:tcPr>
            <w:tcW w:type="dxa" w:w="720"/>
            <w:shd w:fill="EAF2FB"/>
          </w:tcPr>
          <w:p>
            <w:pPr>
              <w:jc w:val="center"/>
            </w:pPr>
            <w:r>
              <w:rPr>
                <w:rFonts w:ascii="Times New Roman" w:hAnsi="Times New Roman"/>
                <w:b/>
                <w:sz w:val="19"/>
              </w:rPr>
              <w:t>0</w:t>
            </w:r>
          </w:p>
        </w:tc>
        <w:tc>
          <w:tcPr>
            <w:tcW w:type="dxa" w:w="1152"/>
            <w:shd w:fill="EAF2FB"/>
          </w:tcPr>
          <w:p>
            <w:pPr>
              <w:jc w:val="center"/>
            </w:pPr>
            <w:r>
              <w:rPr>
                <w:rFonts w:ascii="Times New Roman" w:hAnsi="Times New Roman"/>
                <w:b/>
                <w:color w:val="1FA857"/>
                <w:sz w:val="19"/>
              </w:rPr>
              <w:t>100%</w:t>
            </w:r>
          </w:p>
        </w:tc>
        <w:tc>
          <w:tcPr>
            <w:tcW w:type="dxa" w:w="1152"/>
            <w:shd w:fill="EAF2FB"/>
          </w:tcPr>
          <w:p>
            <w:pPr>
              <w:jc w:val="center"/>
            </w:pPr>
            <w:r>
              <w:rPr>
                <w:rFonts w:ascii="Times New Roman" w:hAnsi="Times New Roman"/>
                <w:b/>
                <w:sz w:val="19"/>
              </w:rPr>
              <w:t>37.35s</w:t>
            </w:r>
          </w:p>
        </w:tc>
      </w:tr>
    </w:tbl>
    <w:p>
      <w:pPr>
        <w:spacing w:after="120"/>
      </w:pPr>
    </w:p>
    <w:p>
      <w:pPr>
        <w:pStyle w:val="Heading2"/>
        <w:spacing w:after="120" w:line="276" w:lineRule="auto"/>
      </w:pPr>
      <w:r>
        <w:rPr>
          <w:rFonts w:ascii="Times New Roman" w:hAnsi="Times New Roman"/>
        </w:rPr>
        <w:t>7.3 System &amp; Black-Box Testing</w:t>
      </w:r>
    </w:p>
    <w:p>
      <w:pPr>
        <w:spacing w:after="160" w:line="276" w:lineRule="auto"/>
      </w:pPr>
      <w:r>
        <w:rPr>
          <w:rFonts w:ascii="Times New Roman" w:hAnsi="Times New Roman"/>
          <w:sz w:val="24"/>
        </w:rPr>
        <w:t>In addition to automated unit tests, extensive system-level black-box testing was conducted against the fully deployed AutoRestTest platform. A total of 50 formal test cases were evaluated across seven core functional modules to validate complete user journeys, interface behavior, security barriers, and asynchronous run execution.</w:t>
      </w:r>
    </w:p>
    <w:tbl>
      <w:tblPr>
        <w:tblStyle w:val="Table2"/>
        <w:tblW w:type="auto" w:w="0"/>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728"/>
        <w:gridCol w:w="1728"/>
        <w:gridCol w:w="1728"/>
        <w:gridCol w:w="1728"/>
        <w:gridCol w:w="1728"/>
      </w:tblGrid>
      <w:tr>
        <w:tc>
          <w:tcPr>
            <w:tcW w:type="dxa" w:w="1152"/>
            <w:shd w:fill="2F6FC6"/>
          </w:tcPr>
          <w:p>
            <w:pPr>
              <w:jc w:val="center"/>
            </w:pPr>
            <w:r>
              <w:rPr>
                <w:rFonts w:ascii="Times New Roman" w:hAnsi="Times New Roman"/>
                <w:b/>
                <w:color w:val="FFFFFF"/>
                <w:sz w:val="20"/>
              </w:rPr>
              <w:t>Module</w:t>
            </w:r>
          </w:p>
        </w:tc>
        <w:tc>
          <w:tcPr>
            <w:tcW w:type="dxa" w:w="2448"/>
            <w:shd w:fill="2F6FC6"/>
          </w:tcPr>
          <w:p>
            <w:pPr>
              <w:jc w:val="center"/>
            </w:pPr>
            <w:r>
              <w:rPr>
                <w:rFonts w:ascii="Times New Roman" w:hAnsi="Times New Roman"/>
                <w:b/>
                <w:color w:val="FFFFFF"/>
                <w:sz w:val="20"/>
              </w:rPr>
              <w:t>Module Name</w:t>
            </w:r>
          </w:p>
        </w:tc>
        <w:tc>
          <w:tcPr>
            <w:tcW w:type="dxa" w:w="1008"/>
            <w:shd w:fill="2F6FC6"/>
          </w:tcPr>
          <w:p>
            <w:pPr>
              <w:jc w:val="center"/>
            </w:pPr>
            <w:r>
              <w:rPr>
                <w:rFonts w:ascii="Times New Roman" w:hAnsi="Times New Roman"/>
                <w:b/>
                <w:color w:val="FFFFFF"/>
                <w:sz w:val="20"/>
              </w:rPr>
              <w:t>Test Cases</w:t>
            </w:r>
          </w:p>
        </w:tc>
        <w:tc>
          <w:tcPr>
            <w:tcW w:type="dxa" w:w="4032"/>
            <w:shd w:fill="2F6FC6"/>
          </w:tcPr>
          <w:p>
            <w:pPr>
              <w:jc w:val="center"/>
            </w:pPr>
            <w:r>
              <w:rPr>
                <w:rFonts w:ascii="Times New Roman" w:hAnsi="Times New Roman"/>
                <w:b/>
                <w:color w:val="FFFFFF"/>
                <w:sz w:val="20"/>
              </w:rPr>
              <w:t>Primary Scope</w:t>
            </w:r>
          </w:p>
        </w:tc>
        <w:tc>
          <w:tcPr>
            <w:tcW w:type="dxa" w:w="1152"/>
            <w:shd w:fill="2F6FC6"/>
          </w:tcPr>
          <w:p>
            <w:pPr>
              <w:jc w:val="center"/>
            </w:pPr>
            <w:r>
              <w:rPr>
                <w:rFonts w:ascii="Times New Roman" w:hAnsi="Times New Roman"/>
                <w:b/>
                <w:color w:val="FFFFFF"/>
                <w:sz w:val="20"/>
              </w:rPr>
              <w:t>Status</w:t>
            </w:r>
          </w:p>
        </w:tc>
      </w:tr>
      <w:tr>
        <w:tc>
          <w:tcPr>
            <w:tcW w:type="dxa" w:w="1152"/>
            <w:shd w:fill="FFFFFF"/>
          </w:tcPr>
          <w:p>
            <w:pPr>
              <w:jc w:val="left"/>
            </w:pPr>
            <w:r>
              <w:rPr>
                <w:rFonts w:ascii="Times New Roman" w:hAnsi="Times New Roman"/>
                <w:b/>
                <w:sz w:val="19"/>
              </w:rPr>
              <w:t>Module 1</w:t>
            </w:r>
          </w:p>
        </w:tc>
        <w:tc>
          <w:tcPr>
            <w:tcW w:type="dxa" w:w="2448"/>
            <w:shd w:fill="FFFFFF"/>
          </w:tcPr>
          <w:p>
            <w:pPr>
              <w:jc w:val="left"/>
            </w:pPr>
            <w:r>
              <w:rPr>
                <w:rFonts w:ascii="Times New Roman" w:hAnsi="Times New Roman"/>
                <w:sz w:val="19"/>
              </w:rPr>
              <w:t>Authentication system</w:t>
            </w:r>
          </w:p>
        </w:tc>
        <w:tc>
          <w:tcPr>
            <w:tcW w:type="dxa" w:w="1008"/>
            <w:shd w:fill="FFFFFF"/>
          </w:tcPr>
          <w:p>
            <w:pPr>
              <w:jc w:val="center"/>
            </w:pPr>
            <w:r>
              <w:rPr>
                <w:rFonts w:ascii="Times New Roman" w:hAnsi="Times New Roman"/>
                <w:sz w:val="19"/>
              </w:rPr>
              <w:t>13</w:t>
            </w:r>
          </w:p>
        </w:tc>
        <w:tc>
          <w:tcPr>
            <w:tcW w:type="dxa" w:w="4032"/>
            <w:shd w:fill="FFFFFF"/>
          </w:tcPr>
          <w:p>
            <w:pPr>
              <w:jc w:val="left"/>
            </w:pPr>
            <w:r>
              <w:rPr>
                <w:rFonts w:ascii="Times New Roman" w:hAnsi="Times New Roman"/>
                <w:sz w:val="19"/>
              </w:rPr>
              <w:t>Registration, email verification, login, password recovery</w:t>
            </w:r>
          </w:p>
        </w:tc>
        <w:tc>
          <w:tcPr>
            <w:tcW w:type="dxa" w:w="1152"/>
            <w:shd w:fill="FFFFFF"/>
          </w:tcPr>
          <w:p>
            <w:pPr>
              <w:jc w:val="center"/>
            </w:pPr>
            <w:r>
              <w:rPr>
                <w:rFonts w:ascii="Times New Roman" w:hAnsi="Times New Roman"/>
                <w:b/>
                <w:color w:val="1FA857"/>
                <w:sz w:val="19"/>
              </w:rPr>
              <w:t>PASS</w:t>
            </w:r>
          </w:p>
        </w:tc>
      </w:tr>
      <w:tr>
        <w:tc>
          <w:tcPr>
            <w:tcW w:type="dxa" w:w="1152"/>
            <w:shd w:fill="F8F9FA"/>
          </w:tcPr>
          <w:p>
            <w:pPr>
              <w:jc w:val="left"/>
            </w:pPr>
            <w:r>
              <w:rPr>
                <w:rFonts w:ascii="Times New Roman" w:hAnsi="Times New Roman"/>
                <w:b/>
                <w:sz w:val="19"/>
              </w:rPr>
              <w:t>Module 2</w:t>
            </w:r>
          </w:p>
        </w:tc>
        <w:tc>
          <w:tcPr>
            <w:tcW w:type="dxa" w:w="2448"/>
            <w:shd w:fill="F8F9FA"/>
          </w:tcPr>
          <w:p>
            <w:pPr>
              <w:jc w:val="left"/>
            </w:pPr>
            <w:r>
              <w:rPr>
                <w:rFonts w:ascii="Times New Roman" w:hAnsi="Times New Roman"/>
                <w:sz w:val="19"/>
              </w:rPr>
              <w:t>Project Management</w:t>
            </w:r>
          </w:p>
        </w:tc>
        <w:tc>
          <w:tcPr>
            <w:tcW w:type="dxa" w:w="1008"/>
            <w:shd w:fill="F8F9FA"/>
          </w:tcPr>
          <w:p>
            <w:pPr>
              <w:jc w:val="center"/>
            </w:pPr>
            <w:r>
              <w:rPr>
                <w:rFonts w:ascii="Times New Roman" w:hAnsi="Times New Roman"/>
                <w:sz w:val="19"/>
              </w:rPr>
              <w:t>3</w:t>
            </w:r>
          </w:p>
        </w:tc>
        <w:tc>
          <w:tcPr>
            <w:tcW w:type="dxa" w:w="4032"/>
            <w:shd w:fill="F8F9FA"/>
          </w:tcPr>
          <w:p>
            <w:pPr>
              <w:jc w:val="left"/>
            </w:pPr>
            <w:r>
              <w:rPr>
                <w:rFonts w:ascii="Times New Roman" w:hAnsi="Times New Roman"/>
                <w:sz w:val="19"/>
              </w:rPr>
              <w:t>Project creation, dashboard organization, safe deletion</w:t>
            </w:r>
          </w:p>
        </w:tc>
        <w:tc>
          <w:tcPr>
            <w:tcW w:type="dxa" w:w="1152"/>
            <w:shd w:fill="F8F9FA"/>
          </w:tcPr>
          <w:p>
            <w:pPr>
              <w:jc w:val="center"/>
            </w:pPr>
            <w:r>
              <w:rPr>
                <w:rFonts w:ascii="Times New Roman" w:hAnsi="Times New Roman"/>
                <w:b/>
                <w:color w:val="1FA857"/>
                <w:sz w:val="19"/>
              </w:rPr>
              <w:t>PASS</w:t>
            </w:r>
          </w:p>
        </w:tc>
      </w:tr>
      <w:tr>
        <w:tc>
          <w:tcPr>
            <w:tcW w:type="dxa" w:w="1152"/>
            <w:shd w:fill="FFFFFF"/>
          </w:tcPr>
          <w:p>
            <w:pPr>
              <w:jc w:val="left"/>
            </w:pPr>
            <w:r>
              <w:rPr>
                <w:rFonts w:ascii="Times New Roman" w:hAnsi="Times New Roman"/>
                <w:b/>
                <w:sz w:val="19"/>
              </w:rPr>
              <w:t>Module 3</w:t>
            </w:r>
          </w:p>
        </w:tc>
        <w:tc>
          <w:tcPr>
            <w:tcW w:type="dxa" w:w="2448"/>
            <w:shd w:fill="FFFFFF"/>
          </w:tcPr>
          <w:p>
            <w:pPr>
              <w:jc w:val="left"/>
            </w:pPr>
            <w:r>
              <w:rPr>
                <w:rFonts w:ascii="Times New Roman" w:hAnsi="Times New Roman"/>
                <w:sz w:val="19"/>
              </w:rPr>
              <w:t>API Specification Management</w:t>
            </w:r>
          </w:p>
        </w:tc>
        <w:tc>
          <w:tcPr>
            <w:tcW w:type="dxa" w:w="1008"/>
            <w:shd w:fill="FFFFFF"/>
          </w:tcPr>
          <w:p>
            <w:pPr>
              <w:jc w:val="center"/>
            </w:pPr>
            <w:r>
              <w:rPr>
                <w:rFonts w:ascii="Times New Roman" w:hAnsi="Times New Roman"/>
                <w:sz w:val="19"/>
              </w:rPr>
              <w:t>12</w:t>
            </w:r>
          </w:p>
        </w:tc>
        <w:tc>
          <w:tcPr>
            <w:tcW w:type="dxa" w:w="4032"/>
            <w:shd w:fill="FFFFFF"/>
          </w:tcPr>
          <w:p>
            <w:pPr>
              <w:jc w:val="left"/>
            </w:pPr>
            <w:r>
              <w:rPr>
                <w:rFonts w:ascii="Times New Roman" w:hAnsi="Times New Roman"/>
                <w:sz w:val="19"/>
              </w:rPr>
              <w:t>Spec upload, validation, AI generation, dependency graph</w:t>
            </w:r>
          </w:p>
        </w:tc>
        <w:tc>
          <w:tcPr>
            <w:tcW w:type="dxa" w:w="1152"/>
            <w:shd w:fill="FFFFFF"/>
          </w:tcPr>
          <w:p>
            <w:pPr>
              <w:jc w:val="center"/>
            </w:pPr>
            <w:r>
              <w:rPr>
                <w:rFonts w:ascii="Times New Roman" w:hAnsi="Times New Roman"/>
                <w:b/>
                <w:color w:val="1FA857"/>
                <w:sz w:val="19"/>
              </w:rPr>
              <w:t>PASS</w:t>
            </w:r>
          </w:p>
        </w:tc>
      </w:tr>
      <w:tr>
        <w:tc>
          <w:tcPr>
            <w:tcW w:type="dxa" w:w="1152"/>
            <w:shd w:fill="F8F9FA"/>
          </w:tcPr>
          <w:p>
            <w:pPr>
              <w:jc w:val="left"/>
            </w:pPr>
            <w:r>
              <w:rPr>
                <w:rFonts w:ascii="Times New Roman" w:hAnsi="Times New Roman"/>
                <w:b/>
                <w:sz w:val="19"/>
              </w:rPr>
              <w:t>Module 4</w:t>
            </w:r>
          </w:p>
        </w:tc>
        <w:tc>
          <w:tcPr>
            <w:tcW w:type="dxa" w:w="2448"/>
            <w:shd w:fill="F8F9FA"/>
          </w:tcPr>
          <w:p>
            <w:pPr>
              <w:jc w:val="left"/>
            </w:pPr>
            <w:r>
              <w:rPr>
                <w:rFonts w:ascii="Times New Roman" w:hAnsi="Times New Roman"/>
                <w:sz w:val="19"/>
              </w:rPr>
              <w:t>Test Suite Management</w:t>
            </w:r>
          </w:p>
        </w:tc>
        <w:tc>
          <w:tcPr>
            <w:tcW w:type="dxa" w:w="1008"/>
            <w:shd w:fill="F8F9FA"/>
          </w:tcPr>
          <w:p>
            <w:pPr>
              <w:jc w:val="center"/>
            </w:pPr>
            <w:r>
              <w:rPr>
                <w:rFonts w:ascii="Times New Roman" w:hAnsi="Times New Roman"/>
                <w:sz w:val="19"/>
              </w:rPr>
              <w:t>4</w:t>
            </w:r>
          </w:p>
        </w:tc>
        <w:tc>
          <w:tcPr>
            <w:tcW w:type="dxa" w:w="4032"/>
            <w:shd w:fill="F8F9FA"/>
          </w:tcPr>
          <w:p>
            <w:pPr>
              <w:jc w:val="left"/>
            </w:pPr>
            <w:r>
              <w:rPr>
                <w:rFonts w:ascii="Times New Roman" w:hAnsi="Times New Roman"/>
                <w:sz w:val="19"/>
              </w:rPr>
              <w:t>Run configurations, custom headers, endpoint exclusion</w:t>
            </w:r>
          </w:p>
        </w:tc>
        <w:tc>
          <w:tcPr>
            <w:tcW w:type="dxa" w:w="1152"/>
            <w:shd w:fill="F8F9FA"/>
          </w:tcPr>
          <w:p>
            <w:pPr>
              <w:jc w:val="center"/>
            </w:pPr>
            <w:r>
              <w:rPr>
                <w:rFonts w:ascii="Times New Roman" w:hAnsi="Times New Roman"/>
                <w:b/>
                <w:color w:val="1FA857"/>
                <w:sz w:val="19"/>
              </w:rPr>
              <w:t>PASS</w:t>
            </w:r>
          </w:p>
        </w:tc>
      </w:tr>
      <w:tr>
        <w:tc>
          <w:tcPr>
            <w:tcW w:type="dxa" w:w="1152"/>
            <w:shd w:fill="FFFFFF"/>
          </w:tcPr>
          <w:p>
            <w:pPr>
              <w:jc w:val="left"/>
            </w:pPr>
            <w:r>
              <w:rPr>
                <w:rFonts w:ascii="Times New Roman" w:hAnsi="Times New Roman"/>
                <w:b/>
                <w:sz w:val="19"/>
              </w:rPr>
              <w:t>Module 5</w:t>
            </w:r>
          </w:p>
        </w:tc>
        <w:tc>
          <w:tcPr>
            <w:tcW w:type="dxa" w:w="2448"/>
            <w:shd w:fill="FFFFFF"/>
          </w:tcPr>
          <w:p>
            <w:pPr>
              <w:jc w:val="left"/>
            </w:pPr>
            <w:r>
              <w:rPr>
                <w:rFonts w:ascii="Times New Roman" w:hAnsi="Times New Roman"/>
                <w:sz w:val="19"/>
              </w:rPr>
              <w:t>Test Execution</w:t>
            </w:r>
          </w:p>
        </w:tc>
        <w:tc>
          <w:tcPr>
            <w:tcW w:type="dxa" w:w="1008"/>
            <w:shd w:fill="FFFFFF"/>
          </w:tcPr>
          <w:p>
            <w:pPr>
              <w:jc w:val="center"/>
            </w:pPr>
            <w:r>
              <w:rPr>
                <w:rFonts w:ascii="Times New Roman" w:hAnsi="Times New Roman"/>
                <w:sz w:val="19"/>
              </w:rPr>
              <w:t>6</w:t>
            </w:r>
          </w:p>
        </w:tc>
        <w:tc>
          <w:tcPr>
            <w:tcW w:type="dxa" w:w="4032"/>
            <w:shd w:fill="FFFFFF"/>
          </w:tcPr>
          <w:p>
            <w:pPr>
              <w:jc w:val="left"/>
            </w:pPr>
            <w:r>
              <w:rPr>
                <w:rFonts w:ascii="Times New Roman" w:hAnsi="Times New Roman"/>
                <w:sz w:val="19"/>
              </w:rPr>
              <w:t>One-click execution, live status, request inspection</w:t>
            </w:r>
          </w:p>
        </w:tc>
        <w:tc>
          <w:tcPr>
            <w:tcW w:type="dxa" w:w="1152"/>
            <w:shd w:fill="FFFFFF"/>
          </w:tcPr>
          <w:p>
            <w:pPr>
              <w:jc w:val="center"/>
            </w:pPr>
            <w:r>
              <w:rPr>
                <w:rFonts w:ascii="Times New Roman" w:hAnsi="Times New Roman"/>
                <w:b/>
                <w:color w:val="1FA857"/>
                <w:sz w:val="19"/>
              </w:rPr>
              <w:t>PASS</w:t>
            </w:r>
          </w:p>
        </w:tc>
      </w:tr>
      <w:tr>
        <w:tc>
          <w:tcPr>
            <w:tcW w:type="dxa" w:w="1152"/>
            <w:shd w:fill="F8F9FA"/>
          </w:tcPr>
          <w:p>
            <w:pPr>
              <w:jc w:val="left"/>
            </w:pPr>
            <w:r>
              <w:rPr>
                <w:rFonts w:ascii="Times New Roman" w:hAnsi="Times New Roman"/>
                <w:b/>
                <w:sz w:val="19"/>
              </w:rPr>
              <w:t>Module 6</w:t>
            </w:r>
          </w:p>
        </w:tc>
        <w:tc>
          <w:tcPr>
            <w:tcW w:type="dxa" w:w="2448"/>
            <w:shd w:fill="F8F9FA"/>
          </w:tcPr>
          <w:p>
            <w:pPr>
              <w:jc w:val="left"/>
            </w:pPr>
            <w:r>
              <w:rPr>
                <w:rFonts w:ascii="Times New Roman" w:hAnsi="Times New Roman"/>
                <w:sz w:val="19"/>
              </w:rPr>
              <w:t>Test Results &amp; Reports</w:t>
            </w:r>
          </w:p>
        </w:tc>
        <w:tc>
          <w:tcPr>
            <w:tcW w:type="dxa" w:w="1008"/>
            <w:shd w:fill="F8F9FA"/>
          </w:tcPr>
          <w:p>
            <w:pPr>
              <w:jc w:val="center"/>
            </w:pPr>
            <w:r>
              <w:rPr>
                <w:rFonts w:ascii="Times New Roman" w:hAnsi="Times New Roman"/>
                <w:sz w:val="19"/>
              </w:rPr>
              <w:t>5</w:t>
            </w:r>
          </w:p>
        </w:tc>
        <w:tc>
          <w:tcPr>
            <w:tcW w:type="dxa" w:w="4032"/>
            <w:shd w:fill="F8F9FA"/>
          </w:tcPr>
          <w:p>
            <w:pPr>
              <w:jc w:val="left"/>
            </w:pPr>
            <w:r>
              <w:rPr>
                <w:rFonts w:ascii="Times New Roman" w:hAnsi="Times New Roman"/>
                <w:sz w:val="19"/>
              </w:rPr>
              <w:t>Run reports, AI explanations, replay, history comparison</w:t>
            </w:r>
          </w:p>
        </w:tc>
        <w:tc>
          <w:tcPr>
            <w:tcW w:type="dxa" w:w="1152"/>
            <w:shd w:fill="F8F9FA"/>
          </w:tcPr>
          <w:p>
            <w:pPr>
              <w:jc w:val="center"/>
            </w:pPr>
            <w:r>
              <w:rPr>
                <w:rFonts w:ascii="Times New Roman" w:hAnsi="Times New Roman"/>
                <w:b/>
                <w:color w:val="1FA857"/>
                <w:sz w:val="19"/>
              </w:rPr>
              <w:t>PASS</w:t>
            </w:r>
          </w:p>
        </w:tc>
      </w:tr>
      <w:tr>
        <w:tc>
          <w:tcPr>
            <w:tcW w:type="dxa" w:w="1152"/>
            <w:shd w:fill="FFFFFF"/>
          </w:tcPr>
          <w:p>
            <w:pPr>
              <w:jc w:val="left"/>
            </w:pPr>
            <w:r>
              <w:rPr>
                <w:rFonts w:ascii="Times New Roman" w:hAnsi="Times New Roman"/>
                <w:b/>
                <w:sz w:val="19"/>
              </w:rPr>
              <w:t>Module 7</w:t>
            </w:r>
          </w:p>
        </w:tc>
        <w:tc>
          <w:tcPr>
            <w:tcW w:type="dxa" w:w="2448"/>
            <w:shd w:fill="FFFFFF"/>
          </w:tcPr>
          <w:p>
            <w:pPr>
              <w:jc w:val="left"/>
            </w:pPr>
            <w:r>
              <w:rPr>
                <w:rFonts w:ascii="Times New Roman" w:hAnsi="Times New Roman"/>
                <w:sz w:val="19"/>
              </w:rPr>
              <w:t>Team Collaboration</w:t>
            </w:r>
          </w:p>
        </w:tc>
        <w:tc>
          <w:tcPr>
            <w:tcW w:type="dxa" w:w="1008"/>
            <w:shd w:fill="FFFFFF"/>
          </w:tcPr>
          <w:p>
            <w:pPr>
              <w:jc w:val="center"/>
            </w:pPr>
            <w:r>
              <w:rPr>
                <w:rFonts w:ascii="Times New Roman" w:hAnsi="Times New Roman"/>
                <w:sz w:val="19"/>
              </w:rPr>
              <w:t>7</w:t>
            </w:r>
          </w:p>
        </w:tc>
        <w:tc>
          <w:tcPr>
            <w:tcW w:type="dxa" w:w="4032"/>
            <w:shd w:fill="FFFFFF"/>
          </w:tcPr>
          <w:p>
            <w:pPr>
              <w:jc w:val="left"/>
            </w:pPr>
            <w:r>
              <w:rPr>
                <w:rFonts w:ascii="Times New Roman" w:hAnsi="Times New Roman"/>
                <w:sz w:val="19"/>
              </w:rPr>
              <w:t>Email invitations, token security, RBAC enforcement</w:t>
            </w:r>
          </w:p>
        </w:tc>
        <w:tc>
          <w:tcPr>
            <w:tcW w:type="dxa" w:w="1152"/>
            <w:shd w:fill="FFFFFF"/>
          </w:tcPr>
          <w:p>
            <w:pPr>
              <w:jc w:val="center"/>
            </w:pPr>
            <w:r>
              <w:rPr>
                <w:rFonts w:ascii="Times New Roman" w:hAnsi="Times New Roman"/>
                <w:b/>
                <w:color w:val="1FA857"/>
                <w:sz w:val="19"/>
              </w:rPr>
              <w:t>PASS</w:t>
            </w:r>
          </w:p>
        </w:tc>
      </w:tr>
      <w:tr>
        <w:tc>
          <w:tcPr>
            <w:tcW w:type="dxa" w:w="1152"/>
            <w:shd w:fill="EAF2FB"/>
          </w:tcPr>
          <w:p>
            <w:pPr>
              <w:jc w:val="center"/>
            </w:pPr>
            <w:r>
              <w:rPr>
                <w:rFonts w:ascii="Times New Roman" w:hAnsi="Times New Roman"/>
                <w:b/>
                <w:sz w:val="19"/>
              </w:rPr>
              <w:t>Total</w:t>
            </w:r>
          </w:p>
        </w:tc>
        <w:tc>
          <w:tcPr>
            <w:tcW w:type="dxa" w:w="2448"/>
            <w:shd w:fill="EAF2FB"/>
          </w:tcPr>
          <w:p>
            <w:pPr>
              <w:jc w:val="center"/>
            </w:pPr>
            <w:r>
              <w:rPr>
                <w:rFonts w:ascii="Times New Roman" w:hAnsi="Times New Roman"/>
                <w:b/>
                <w:sz w:val="19"/>
              </w:rPr>
              <w:t>7 Functional Modules</w:t>
            </w:r>
          </w:p>
        </w:tc>
        <w:tc>
          <w:tcPr>
            <w:tcW w:type="dxa" w:w="1008"/>
            <w:shd w:fill="EAF2FB"/>
          </w:tcPr>
          <w:p>
            <w:pPr>
              <w:jc w:val="center"/>
            </w:pPr>
            <w:r>
              <w:rPr>
                <w:rFonts w:ascii="Times New Roman" w:hAnsi="Times New Roman"/>
                <w:b/>
                <w:sz w:val="19"/>
              </w:rPr>
              <w:t>50</w:t>
            </w:r>
          </w:p>
        </w:tc>
        <w:tc>
          <w:tcPr>
            <w:tcW w:type="dxa" w:w="4032"/>
            <w:shd w:fill="EAF2FB"/>
          </w:tcPr>
          <w:p>
            <w:pPr>
              <w:jc w:val="center"/>
            </w:pPr>
            <w:r>
              <w:rPr>
                <w:rFonts w:ascii="Times New Roman" w:hAnsi="Times New Roman"/>
                <w:b/>
                <w:sz w:val="19"/>
              </w:rPr>
              <w:t>End-to-end application lifecycle and security</w:t>
            </w:r>
          </w:p>
        </w:tc>
        <w:tc>
          <w:tcPr>
            <w:tcW w:type="dxa" w:w="1152"/>
            <w:shd w:fill="EAF2FB"/>
          </w:tcPr>
          <w:p>
            <w:pPr>
              <w:jc w:val="center"/>
            </w:pPr>
            <w:r>
              <w:rPr>
                <w:rFonts w:ascii="Times New Roman" w:hAnsi="Times New Roman"/>
                <w:b/>
                <w:color w:val="1FA857"/>
                <w:sz w:val="19"/>
              </w:rPr>
              <w:t>100% PASS</w:t>
            </w:r>
          </w:p>
        </w:tc>
      </w:tr>
    </w:tbl>
    <w:p>
      <w:pPr>
        <w:spacing w:after="120"/>
      </w:pPr>
    </w:p>
    <w:p w:rsidR="00000000" w:rsidDel="00000000" w:rsidP="00000000" w:rsidRDefault="00000000" w:rsidRPr="00000000" w14:paraId="000003A3">
      <w:pPr>
        <w:pStyle w:val="Heading2"/>
        <w:keepNext w:val="0"/>
        <w:keepLines w:val="0"/>
        <w:spacing w:after="200" w:before="0" w:lineRule="auto"/>
        <w:rPr/>
      </w:pPr>
      <w:bookmarkStart w:colFirst="0" w:colLast="0" w:name="_w8er0qfv935i" w:id="112"/>
      <w:bookmarkEnd w:id="112"/>
      <w:r w:rsidDel="00000000" w:rsidR="00000000" w:rsidRPr="00000000">
        <w:rPr>
          <w:rtl w:val="0"/>
        </w:rPr>
        <w:t xml:space="preserve">Module 1: Authentication system</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 User Registration with Valid Details</w:t>
      </w:r>
    </w:p>
    <w:p w:rsidR="00000000" w:rsidDel="00000000" w:rsidP="00000000" w:rsidRDefault="00000000" w:rsidRPr="00000000" w14:paraId="000003A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new user signs up for AutoRestTest for the first time.</w:t>
      </w:r>
    </w:p>
    <w:p w:rsidR="00000000" w:rsidDel="00000000" w:rsidP="00000000" w:rsidRDefault="00000000" w:rsidRPr="00000000" w14:paraId="000003A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3A7">
      <w:pPr>
        <w:numPr>
          <w:ilvl w:val="0"/>
          <w:numId w:val="62"/>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registration page and enter a username, an email address, and a password of at least eight characters.</w:t>
      </w:r>
    </w:p>
    <w:p w:rsidR="00000000" w:rsidDel="00000000" w:rsidP="00000000" w:rsidRDefault="00000000" w:rsidRPr="00000000" w14:paraId="000003A8">
      <w:pPr>
        <w:numPr>
          <w:ilvl w:val="0"/>
          <w:numId w:val="62"/>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the registration form.</w:t>
      </w:r>
    </w:p>
    <w:p w:rsidR="00000000" w:rsidDel="00000000" w:rsidP="00000000" w:rsidRDefault="00000000" w:rsidRPr="00000000" w14:paraId="000003A9">
      <w:pPr>
        <w:numPr>
          <w:ilvl w:val="0"/>
          <w:numId w:val="62"/>
        </w:numPr>
        <w:spacing w:after="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the system for a newly created account.</w:t>
      </w:r>
    </w:p>
    <w:p w:rsidR="00000000" w:rsidDel="00000000" w:rsidP="00000000" w:rsidRDefault="00000000" w:rsidRPr="00000000" w14:paraId="000003A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3AB">
      <w:pPr>
        <w:numPr>
          <w:ilvl w:val="0"/>
          <w:numId w:val="12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accepts the request and tells the user that a six-digit confirmation code has been sent to their email address.</w:t>
      </w:r>
    </w:p>
    <w:p w:rsidR="00000000" w:rsidDel="00000000" w:rsidP="00000000" w:rsidRDefault="00000000" w:rsidRPr="00000000" w14:paraId="000003AC">
      <w:pPr>
        <w:numPr>
          <w:ilvl w:val="0"/>
          <w:numId w:val="12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account has been created yet. The attempt is held aside as a pending signup, with the password already stored in a secure, unreadable form and the code stored only as a hash.</w:t>
      </w:r>
    </w:p>
    <w:p w:rsidR="00000000" w:rsidDel="00000000" w:rsidP="00000000" w:rsidRDefault="00000000" w:rsidRPr="00000000" w14:paraId="000003AD">
      <w:pPr>
        <w:numPr>
          <w:ilvl w:val="0"/>
          <w:numId w:val="12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login session is issued at this stage, so an unconfirmed address gains no access to the platform.</w:t>
      </w:r>
    </w:p>
    <w:p w:rsidR="00000000" w:rsidDel="00000000" w:rsidP="00000000" w:rsidRDefault="00000000" w:rsidRPr="00000000" w14:paraId="000003AE">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 User Registration with Invalid or Missing Fields</w:t>
      </w:r>
    </w:p>
    <w:p w:rsidR="00000000" w:rsidDel="00000000" w:rsidP="00000000" w:rsidRDefault="00000000" w:rsidRPr="00000000" w14:paraId="000003B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submits the registration form with information that does not meet the platform's rules.</w:t>
      </w:r>
    </w:p>
    <w:p w:rsidR="00000000" w:rsidDel="00000000" w:rsidP="00000000" w:rsidRDefault="00000000" w:rsidRPr="00000000" w14:paraId="000003B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3B2">
      <w:pPr>
        <w:numPr>
          <w:ilvl w:val="0"/>
          <w:numId w:val="116"/>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the form with a two-character username.</w:t>
      </w:r>
    </w:p>
    <w:p w:rsidR="00000000" w:rsidDel="00000000" w:rsidP="00000000" w:rsidRDefault="00000000" w:rsidRPr="00000000" w14:paraId="000003B3">
      <w:pPr>
        <w:numPr>
          <w:ilvl w:val="0"/>
          <w:numId w:val="116"/>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again with a username containing a hyphen.</w:t>
      </w:r>
    </w:p>
    <w:p w:rsidR="00000000" w:rsidDel="00000000" w:rsidP="00000000" w:rsidRDefault="00000000" w:rsidRPr="00000000" w14:paraId="000003B4">
      <w:pPr>
        <w:numPr>
          <w:ilvl w:val="0"/>
          <w:numId w:val="116"/>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again with a five-character password.</w:t>
      </w:r>
    </w:p>
    <w:p w:rsidR="00000000" w:rsidDel="00000000" w:rsidP="00000000" w:rsidRDefault="00000000" w:rsidRPr="00000000" w14:paraId="000003B5">
      <w:pPr>
        <w:numPr>
          <w:ilvl w:val="0"/>
          <w:numId w:val="116"/>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again leaving the email address blank.</w:t>
      </w:r>
    </w:p>
    <w:p w:rsidR="00000000" w:rsidDel="00000000" w:rsidP="00000000" w:rsidRDefault="00000000" w:rsidRPr="00000000" w14:paraId="000003B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3B7">
      <w:pPr>
        <w:numPr>
          <w:ilvl w:val="0"/>
          <w:numId w:val="2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attempt is rejected immediately with a clear, field-specific message: the username must be at least three characters, may contain only letters, numbers and underscores; the password must be at least eight characters; a valid email address is required.</w:t>
      </w:r>
    </w:p>
    <w:p w:rsidR="00000000" w:rsidDel="00000000" w:rsidP="00000000" w:rsidRDefault="00000000" w:rsidRPr="00000000" w14:paraId="000003B8">
      <w:pPr>
        <w:numPr>
          <w:ilvl w:val="0"/>
          <w:numId w:val="2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pending signup is written for any of the rejected attempts.</w:t>
      </w:r>
    </w:p>
    <w:p w:rsidR="00000000" w:rsidDel="00000000" w:rsidP="00000000" w:rsidRDefault="00000000" w:rsidRPr="00000000" w14:paraId="000003B9">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 Registration with an Already Registered Email or Username</w:t>
      </w:r>
    </w:p>
    <w:p w:rsidR="00000000" w:rsidDel="00000000" w:rsidP="00000000" w:rsidRDefault="00000000" w:rsidRPr="00000000" w14:paraId="000003B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tries to sign up using an email address or username that already belongs to a confirmed account.</w:t>
      </w:r>
    </w:p>
    <w:p w:rsidR="00000000" w:rsidDel="00000000" w:rsidP="00000000" w:rsidRDefault="00000000" w:rsidRPr="00000000" w14:paraId="000003BC">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3BD">
      <w:pPr>
        <w:numPr>
          <w:ilvl w:val="0"/>
          <w:numId w:val="73"/>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registration and confirmation for the username "tester01".</w:t>
      </w:r>
    </w:p>
    <w:p w:rsidR="00000000" w:rsidDel="00000000" w:rsidP="00000000" w:rsidRDefault="00000000" w:rsidRPr="00000000" w14:paraId="000003BE">
      <w:pPr>
        <w:numPr>
          <w:ilvl w:val="0"/>
          <w:numId w:val="73"/>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again using the same email address.</w:t>
      </w:r>
    </w:p>
    <w:p w:rsidR="00000000" w:rsidDel="00000000" w:rsidP="00000000" w:rsidRDefault="00000000" w:rsidRPr="00000000" w14:paraId="000003BF">
      <w:pPr>
        <w:numPr>
          <w:ilvl w:val="0"/>
          <w:numId w:val="73"/>
        </w:numPr>
        <w:spacing w:after="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once more using the same username but a different email address.</w:t>
      </w:r>
    </w:p>
    <w:p w:rsidR="00000000" w:rsidDel="00000000" w:rsidP="00000000" w:rsidRDefault="00000000" w:rsidRPr="00000000" w14:paraId="000003C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3C1">
      <w:pPr>
        <w:numPr>
          <w:ilvl w:val="0"/>
          <w:numId w:val="56"/>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later attempts are rejected.</w:t>
      </w:r>
    </w:p>
    <w:p w:rsidR="00000000" w:rsidDel="00000000" w:rsidP="00000000" w:rsidRDefault="00000000" w:rsidRPr="00000000" w14:paraId="000003C2">
      <w:pPr>
        <w:numPr>
          <w:ilvl w:val="0"/>
          <w:numId w:val="56"/>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says clearly which value is taken - "Email is already registered" or "Username is already taken".</w:t>
      </w:r>
    </w:p>
    <w:p w:rsidR="00000000" w:rsidDel="00000000" w:rsidP="00000000" w:rsidRDefault="00000000" w:rsidRPr="00000000" w14:paraId="000003C3">
      <w:pPr>
        <w:numPr>
          <w:ilvl w:val="0"/>
          <w:numId w:val="56"/>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existing account is unaffected.</w:t>
      </w:r>
    </w:p>
    <w:p w:rsidR="00000000" w:rsidDel="00000000" w:rsidP="00000000" w:rsidRDefault="00000000" w:rsidRPr="00000000" w14:paraId="000003C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Pass.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 Re-registering an unconfirmed email address</w:t>
      </w:r>
    </w:p>
    <w:p w:rsidR="00000000" w:rsidDel="00000000" w:rsidP="00000000" w:rsidRDefault="00000000" w:rsidRPr="00000000" w14:paraId="000003C6">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Someone registers with an email address they do not own, and later the real owner of that address signs up.</w:t>
      </w:r>
    </w:p>
    <w:p w:rsidR="00000000" w:rsidDel="00000000" w:rsidP="00000000" w:rsidRDefault="00000000" w:rsidRPr="00000000" w14:paraId="000003C7">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3C8">
      <w:pPr>
        <w:numPr>
          <w:ilvl w:val="0"/>
          <w:numId w:val="91"/>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with owner@example.com and never confirm the code.</w:t>
      </w:r>
    </w:p>
    <w:p w:rsidR="00000000" w:rsidDel="00000000" w:rsidP="00000000" w:rsidRDefault="00000000" w:rsidRPr="00000000" w14:paraId="000003C9">
      <w:pPr>
        <w:numPr>
          <w:ilvl w:val="0"/>
          <w:numId w:val="91"/>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again with owner@example.com using a different username and password.</w:t>
      </w:r>
    </w:p>
    <w:p w:rsidR="00000000" w:rsidDel="00000000" w:rsidP="00000000" w:rsidRDefault="00000000" w:rsidRPr="00000000" w14:paraId="000003CA">
      <w:pPr>
        <w:numPr>
          <w:ilvl w:val="0"/>
          <w:numId w:val="91"/>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using the code from the second email.</w:t>
      </w:r>
    </w:p>
    <w:p w:rsidR="00000000" w:rsidDel="00000000" w:rsidP="00000000" w:rsidRDefault="00000000" w:rsidRPr="00000000" w14:paraId="000003CB">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3CC">
      <w:pPr>
        <w:numPr>
          <w:ilvl w:val="0"/>
          <w:numId w:val="10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second registration is accepted rather than rejected as a duplicate.</w:t>
      </w:r>
    </w:p>
    <w:p w:rsidR="00000000" w:rsidDel="00000000" w:rsidP="00000000" w:rsidRDefault="00000000" w:rsidRPr="00000000" w14:paraId="000003CD">
      <w:pPr>
        <w:numPr>
          <w:ilvl w:val="0"/>
          <w:numId w:val="10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replaces the first pending signup, so only the second code works.</w:t>
      </w:r>
    </w:p>
    <w:p w:rsidR="00000000" w:rsidDel="00000000" w:rsidP="00000000" w:rsidRDefault="00000000" w:rsidRPr="00000000" w14:paraId="000003CE">
      <w:pPr>
        <w:numPr>
          <w:ilvl w:val="0"/>
          <w:numId w:val="10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account is created for whoever could actually read the inbox.</w:t>
      </w:r>
    </w:p>
    <w:p w:rsidR="00000000" w:rsidDel="00000000" w:rsidP="00000000" w:rsidRDefault="00000000" w:rsidRPr="00000000" w14:paraId="000003CF">
      <w:pPr>
        <w:numPr>
          <w:ilvl w:val="0"/>
          <w:numId w:val="101"/>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unconfirmed address never permanently claims an email address on the platform.</w:t>
      </w:r>
    </w:p>
    <w:p w:rsidR="00000000" w:rsidDel="00000000" w:rsidP="00000000" w:rsidRDefault="00000000" w:rsidRPr="00000000" w14:paraId="000003D0">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Pass.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5: Email Confirmation with the Correct Code</w:t>
      </w:r>
    </w:p>
    <w:p w:rsidR="00000000" w:rsidDel="00000000" w:rsidP="00000000" w:rsidRDefault="00000000" w:rsidRPr="00000000" w14:paraId="000003D2">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newly registered user confirms their address with the code they received.</w:t>
      </w:r>
    </w:p>
    <w:p w:rsidR="00000000" w:rsidDel="00000000" w:rsidP="00000000" w:rsidRDefault="00000000" w:rsidRPr="00000000" w14:paraId="000003D3">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3D4">
      <w:pPr>
        <w:numPr>
          <w:ilvl w:val="0"/>
          <w:numId w:val="95"/>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the six-digit code from the confirmation email.</w:t>
      </w:r>
    </w:p>
    <w:p w:rsidR="00000000" w:rsidDel="00000000" w:rsidP="00000000" w:rsidRDefault="00000000" w:rsidRPr="00000000" w14:paraId="000003D5">
      <w:pPr>
        <w:numPr>
          <w:ilvl w:val="0"/>
          <w:numId w:val="95"/>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email address and the code on the confirmation screen.</w:t>
      </w:r>
    </w:p>
    <w:p w:rsidR="00000000" w:rsidDel="00000000" w:rsidP="00000000" w:rsidRDefault="00000000" w:rsidRPr="00000000" w14:paraId="000003D6">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3D7">
      <w:pPr>
        <w:numPr>
          <w:ilvl w:val="0"/>
          <w:numId w:val="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account is created and the pending signup is removed, both in a single step so a half-created account is not possible.</w:t>
      </w:r>
    </w:p>
    <w:p w:rsidR="00000000" w:rsidDel="00000000" w:rsidP="00000000" w:rsidRDefault="00000000" w:rsidRPr="00000000" w14:paraId="000003D8">
      <w:pPr>
        <w:numPr>
          <w:ilvl w:val="0"/>
          <w:numId w:val="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login token is returned together with the user's profile, in exactly the same shape as a normal login.</w:t>
      </w:r>
    </w:p>
    <w:p w:rsidR="00000000" w:rsidDel="00000000" w:rsidP="00000000" w:rsidRDefault="00000000" w:rsidRPr="00000000" w14:paraId="000003D9">
      <w:pPr>
        <w:numPr>
          <w:ilvl w:val="0"/>
          <w:numId w:val="4"/>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lands on the dashboard already signed in.</w:t>
      </w:r>
    </w:p>
    <w:p w:rsidR="00000000" w:rsidDel="00000000" w:rsidP="00000000" w:rsidRDefault="00000000" w:rsidRPr="00000000" w14:paraId="000003DA">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6: Email Confirmation with a Wrong Code</w:t>
      </w:r>
    </w:p>
    <w:p w:rsidR="00000000" w:rsidDel="00000000" w:rsidP="00000000" w:rsidRDefault="00000000" w:rsidRPr="00000000" w14:paraId="000003DC">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mistypes the confirmation code repeatedly.</w:t>
      </w:r>
    </w:p>
    <w:p w:rsidR="00000000" w:rsidDel="00000000" w:rsidP="00000000" w:rsidRDefault="00000000" w:rsidRPr="00000000" w14:paraId="000003DD">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3DE">
      <w:pPr>
        <w:numPr>
          <w:ilvl w:val="0"/>
          <w:numId w:val="57"/>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an incorrect six-digit code.</w:t>
      </w:r>
    </w:p>
    <w:p w:rsidR="00000000" w:rsidDel="00000000" w:rsidP="00000000" w:rsidRDefault="00000000" w:rsidRPr="00000000" w14:paraId="000003DF">
      <w:pPr>
        <w:numPr>
          <w:ilvl w:val="0"/>
          <w:numId w:val="57"/>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with different incorrect codes up to five times.</w:t>
      </w:r>
    </w:p>
    <w:p w:rsidR="00000000" w:rsidDel="00000000" w:rsidP="00000000" w:rsidRDefault="00000000" w:rsidRPr="00000000" w14:paraId="000003E0">
      <w:pPr>
        <w:numPr>
          <w:ilvl w:val="0"/>
          <w:numId w:val="57"/>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once more with the correct code.</w:t>
      </w:r>
    </w:p>
    <w:p w:rsidR="00000000" w:rsidDel="00000000" w:rsidP="00000000" w:rsidRDefault="00000000" w:rsidRPr="00000000" w14:paraId="000003E1">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3E2">
      <w:pPr>
        <w:numPr>
          <w:ilvl w:val="0"/>
          <w:numId w:val="68"/>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 wrong attempt is rejected and the number of remaining attempts is tracked.</w:t>
      </w:r>
    </w:p>
    <w:p w:rsidR="00000000" w:rsidDel="00000000" w:rsidP="00000000" w:rsidRDefault="00000000" w:rsidRPr="00000000" w14:paraId="000003E3">
      <w:pPr>
        <w:numPr>
          <w:ilvl w:val="0"/>
          <w:numId w:val="68"/>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fifth wrong attempt the pending signup is destroyed and the user is told to register again.</w:t>
      </w:r>
    </w:p>
    <w:p w:rsidR="00000000" w:rsidDel="00000000" w:rsidP="00000000" w:rsidRDefault="00000000" w:rsidRPr="00000000" w14:paraId="000003E4">
      <w:pPr>
        <w:numPr>
          <w:ilvl w:val="0"/>
          <w:numId w:val="68"/>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correct code no longer works afterwards, and no account was ever created.</w:t>
      </w:r>
    </w:p>
    <w:p w:rsidR="00000000" w:rsidDel="00000000" w:rsidP="00000000" w:rsidRDefault="00000000" w:rsidRPr="00000000" w14:paraId="000003E5">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Pass.</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7: Login with Wrong Password or Unknown Account</w:t>
      </w:r>
    </w:p>
    <w:p w:rsidR="00000000" w:rsidDel="00000000" w:rsidP="00000000" w:rsidRDefault="00000000" w:rsidRPr="00000000" w14:paraId="000003E7">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Someone attempts to sign in with credentials that do not match.</w:t>
      </w:r>
    </w:p>
    <w:p w:rsidR="00000000" w:rsidDel="00000000" w:rsidP="00000000" w:rsidRDefault="00000000" w:rsidRPr="00000000" w14:paraId="000003E8">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3E9">
      <w:pPr>
        <w:numPr>
          <w:ilvl w:val="0"/>
          <w:numId w:val="29"/>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a valid email address with the wrong password.</w:t>
      </w:r>
    </w:p>
    <w:p w:rsidR="00000000" w:rsidDel="00000000" w:rsidP="00000000" w:rsidRDefault="00000000" w:rsidRPr="00000000" w14:paraId="000003EA">
      <w:pPr>
        <w:numPr>
          <w:ilvl w:val="0"/>
          <w:numId w:val="29"/>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an email address that has never registered.</w:t>
      </w:r>
    </w:p>
    <w:p w:rsidR="00000000" w:rsidDel="00000000" w:rsidP="00000000" w:rsidRDefault="00000000" w:rsidRPr="00000000" w14:paraId="000003EB">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3EC">
      <w:pPr>
        <w:numPr>
          <w:ilvl w:val="0"/>
          <w:numId w:val="8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attempts are denied.</w:t>
      </w:r>
    </w:p>
    <w:p w:rsidR="00000000" w:rsidDel="00000000" w:rsidP="00000000" w:rsidRDefault="00000000" w:rsidRPr="00000000" w14:paraId="000003ED">
      <w:pPr>
        <w:numPr>
          <w:ilvl w:val="0"/>
          <w:numId w:val="83"/>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return exactly the same generic message, so the response does not reveal whether an account exists for that address.</w:t>
      </w:r>
    </w:p>
    <w:p w:rsidR="00000000" w:rsidDel="00000000" w:rsidP="00000000" w:rsidRDefault="00000000" w:rsidRPr="00000000" w14:paraId="000003EE">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Pass.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8: Password Reset</w:t>
      </w:r>
    </w:p>
    <w:p w:rsidR="00000000" w:rsidDel="00000000" w:rsidP="00000000" w:rsidRDefault="00000000" w:rsidRPr="00000000" w14:paraId="000003F0">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forgets their password and resets it from the emailed link.</w:t>
      </w:r>
    </w:p>
    <w:p w:rsidR="00000000" w:rsidDel="00000000" w:rsidP="00000000" w:rsidRDefault="00000000" w:rsidRPr="00000000" w14:paraId="000003F1">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3F2">
      <w:pPr>
        <w:numPr>
          <w:ilvl w:val="0"/>
          <w:numId w:val="7"/>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Request a reset for a registered email address.</w:t>
      </w:r>
    </w:p>
    <w:p w:rsidR="00000000" w:rsidDel="00000000" w:rsidP="00000000" w:rsidRDefault="00000000" w:rsidRPr="00000000" w14:paraId="000003F3">
      <w:pPr>
        <w:numPr>
          <w:ilvl w:val="0"/>
          <w:numId w:val="7"/>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emailed link and set a new password.</w:t>
      </w:r>
    </w:p>
    <w:p w:rsidR="00000000" w:rsidDel="00000000" w:rsidP="00000000" w:rsidRDefault="00000000" w:rsidRPr="00000000" w14:paraId="000003F4">
      <w:pPr>
        <w:numPr>
          <w:ilvl w:val="0"/>
          <w:numId w:val="7"/>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to sign in with the old password, then with the new one.</w:t>
      </w:r>
    </w:p>
    <w:p w:rsidR="00000000" w:rsidDel="00000000" w:rsidP="00000000" w:rsidRDefault="00000000" w:rsidRPr="00000000" w14:paraId="000003F5">
      <w:pPr>
        <w:numPr>
          <w:ilvl w:val="0"/>
          <w:numId w:val="7"/>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to use a session token that was issued before the reset.</w:t>
      </w:r>
    </w:p>
    <w:p w:rsidR="00000000" w:rsidDel="00000000" w:rsidP="00000000" w:rsidRDefault="00000000" w:rsidRPr="00000000" w14:paraId="000003F6">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3F7">
      <w:pPr>
        <w:numPr>
          <w:ilvl w:val="0"/>
          <w:numId w:val="125"/>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reset link is emailed and expires after thirty minutes; the secret is stored only as a hash, never in readable form.</w:t>
      </w:r>
    </w:p>
    <w:p w:rsidR="00000000" w:rsidDel="00000000" w:rsidP="00000000" w:rsidRDefault="00000000" w:rsidRPr="00000000" w14:paraId="000003F8">
      <w:pPr>
        <w:numPr>
          <w:ilvl w:val="0"/>
          <w:numId w:val="125"/>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new password works and the old one is refused.</w:t>
      </w:r>
    </w:p>
    <w:p w:rsidR="00000000" w:rsidDel="00000000" w:rsidP="00000000" w:rsidRDefault="00000000" w:rsidRPr="00000000" w14:paraId="000003F9">
      <w:pPr>
        <w:numPr>
          <w:ilvl w:val="0"/>
          <w:numId w:val="125"/>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 session created before the reset is rejected, so a stolen token cannot survive a password reset.</w:t>
      </w:r>
    </w:p>
    <w:p w:rsidR="00000000" w:rsidDel="00000000" w:rsidP="00000000" w:rsidRDefault="00000000" w:rsidRPr="00000000" w14:paraId="000003FA">
      <w:pPr>
        <w:numPr>
          <w:ilvl w:val="0"/>
          <w:numId w:val="125"/>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reset link cannot be used a second time.</w:t>
      </w:r>
    </w:p>
    <w:p w:rsidR="00000000" w:rsidDel="00000000" w:rsidP="00000000" w:rsidRDefault="00000000" w:rsidRPr="00000000" w14:paraId="000003FB">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Pass.</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9: Password Reset for an Unknown Email</w:t>
      </w:r>
    </w:p>
    <w:p w:rsidR="00000000" w:rsidDel="00000000" w:rsidP="00000000" w:rsidRDefault="00000000" w:rsidRPr="00000000" w14:paraId="000003FD">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Someone requests a reset for an address that has no account.</w:t>
      </w:r>
    </w:p>
    <w:p w:rsidR="00000000" w:rsidDel="00000000" w:rsidP="00000000" w:rsidRDefault="00000000" w:rsidRPr="00000000" w14:paraId="000003FE">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3FF">
      <w:pPr>
        <w:numPr>
          <w:ilvl w:val="0"/>
          <w:numId w:val="12"/>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a reset request for an address that was never registered.</w:t>
      </w:r>
    </w:p>
    <w:p w:rsidR="00000000" w:rsidDel="00000000" w:rsidP="00000000" w:rsidRDefault="00000000" w:rsidRPr="00000000" w14:paraId="00000400">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01">
      <w:pPr>
        <w:numPr>
          <w:ilvl w:val="0"/>
          <w:numId w:val="5"/>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response is the same neutral message shown for a registered address.</w:t>
      </w:r>
    </w:p>
    <w:p w:rsidR="00000000" w:rsidDel="00000000" w:rsidP="00000000" w:rsidRDefault="00000000" w:rsidRPr="00000000" w14:paraId="00000402">
      <w:pPr>
        <w:numPr>
          <w:ilvl w:val="0"/>
          <w:numId w:val="5"/>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reset form cannot be used to discover which addresses have accounts on the platform.</w:t>
      </w:r>
    </w:p>
    <w:p w:rsidR="00000000" w:rsidDel="00000000" w:rsidP="00000000" w:rsidRDefault="00000000" w:rsidRPr="00000000" w14:paraId="00000403">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Pass.</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10: Update Display Name and Avatar Colour</w:t>
      </w:r>
    </w:p>
    <w:p w:rsidR="00000000" w:rsidDel="00000000" w:rsidP="00000000" w:rsidRDefault="00000000" w:rsidRPr="00000000" w14:paraId="00000405">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signed-in user personalises their profile.</w:t>
      </w:r>
    </w:p>
    <w:p w:rsidR="00000000" w:rsidDel="00000000" w:rsidP="00000000" w:rsidRDefault="00000000" w:rsidRPr="00000000" w14:paraId="00000406">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07">
      <w:pPr>
        <w:numPr>
          <w:ilvl w:val="0"/>
          <w:numId w:val="71"/>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Settings and change the display name.</w:t>
      </w:r>
    </w:p>
    <w:p w:rsidR="00000000" w:rsidDel="00000000" w:rsidP="00000000" w:rsidRDefault="00000000" w:rsidRPr="00000000" w14:paraId="00000408">
      <w:pPr>
        <w:numPr>
          <w:ilvl w:val="0"/>
          <w:numId w:val="71"/>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Pick a different avatar colour and save.</w:t>
      </w:r>
    </w:p>
    <w:p w:rsidR="00000000" w:rsidDel="00000000" w:rsidP="00000000" w:rsidRDefault="00000000" w:rsidRPr="00000000" w14:paraId="00000409">
      <w:pPr>
        <w:numPr>
          <w:ilvl w:val="0"/>
          <w:numId w:val="71"/>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 the display name and save again.</w:t>
      </w:r>
    </w:p>
    <w:p w:rsidR="00000000" w:rsidDel="00000000" w:rsidP="00000000" w:rsidRDefault="00000000" w:rsidRPr="00000000" w14:paraId="0000040A">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0B">
      <w:pPr>
        <w:numPr>
          <w:ilvl w:val="0"/>
          <w:numId w:val="87"/>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changes are saved and appear immediately in the header without a reload.</w:t>
      </w:r>
    </w:p>
    <w:p w:rsidR="00000000" w:rsidDel="00000000" w:rsidP="00000000" w:rsidRDefault="00000000" w:rsidRPr="00000000" w14:paraId="0000040C">
      <w:pPr>
        <w:numPr>
          <w:ilvl w:val="0"/>
          <w:numId w:val="87"/>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Clearing the display name falls back to showing the username.</w:t>
      </w:r>
    </w:p>
    <w:p w:rsidR="00000000" w:rsidDel="00000000" w:rsidP="00000000" w:rsidRDefault="00000000" w:rsidRPr="00000000" w14:paraId="0000040D">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11: Change Password</w:t>
      </w:r>
    </w:p>
    <w:p w:rsidR="00000000" w:rsidDel="00000000" w:rsidP="00000000" w:rsidRDefault="00000000" w:rsidRPr="00000000" w14:paraId="0000040F">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changes their password from the settings page.</w:t>
      </w:r>
    </w:p>
    <w:p w:rsidR="00000000" w:rsidDel="00000000" w:rsidP="00000000" w:rsidRDefault="00000000" w:rsidRPr="00000000" w14:paraId="00000410">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11">
      <w:pPr>
        <w:numPr>
          <w:ilvl w:val="0"/>
          <w:numId w:val="37"/>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current password and a new one, and save.</w:t>
      </w:r>
    </w:p>
    <w:p w:rsidR="00000000" w:rsidDel="00000000" w:rsidP="00000000" w:rsidRDefault="00000000" w:rsidRPr="00000000" w14:paraId="00000412">
      <w:pPr>
        <w:numPr>
          <w:ilvl w:val="0"/>
          <w:numId w:val="37"/>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again with an incorrect current password.</w:t>
      </w:r>
    </w:p>
    <w:p w:rsidR="00000000" w:rsidDel="00000000" w:rsidP="00000000" w:rsidRDefault="00000000" w:rsidRPr="00000000" w14:paraId="00000413">
      <w:pPr>
        <w:numPr>
          <w:ilvl w:val="0"/>
          <w:numId w:val="37"/>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setting the new password to the value it already has.</w:t>
      </w:r>
    </w:p>
    <w:p w:rsidR="00000000" w:rsidDel="00000000" w:rsidP="00000000" w:rsidRDefault="00000000" w:rsidRPr="00000000" w14:paraId="00000414">
      <w:pPr>
        <w:numPr>
          <w:ilvl w:val="0"/>
          <w:numId w:val="37"/>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 session token that was issued before the change.</w:t>
      </w:r>
    </w:p>
    <w:p w:rsidR="00000000" w:rsidDel="00000000" w:rsidP="00000000" w:rsidRDefault="00000000" w:rsidRPr="00000000" w14:paraId="00000415">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16">
      <w:pPr>
        <w:numPr>
          <w:ilvl w:val="0"/>
          <w:numId w:val="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valid change succeeds and a security notice is emailed to the account holder.</w:t>
      </w:r>
    </w:p>
    <w:p w:rsidR="00000000" w:rsidDel="00000000" w:rsidP="00000000" w:rsidRDefault="00000000" w:rsidRPr="00000000" w14:paraId="00000417">
      <w:pPr>
        <w:numPr>
          <w:ilvl w:val="0"/>
          <w:numId w:val="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wrong current password is refused with "Current password is incorrect."</w:t>
      </w:r>
    </w:p>
    <w:p w:rsidR="00000000" w:rsidDel="00000000" w:rsidP="00000000" w:rsidRDefault="00000000" w:rsidRPr="00000000" w14:paraId="00000418">
      <w:pPr>
        <w:numPr>
          <w:ilvl w:val="0"/>
          <w:numId w:val="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Reusing the same password is refused.</w:t>
      </w:r>
    </w:p>
    <w:p w:rsidR="00000000" w:rsidDel="00000000" w:rsidP="00000000" w:rsidRDefault="00000000" w:rsidRPr="00000000" w14:paraId="00000419">
      <w:pPr>
        <w:numPr>
          <w:ilvl w:val="0"/>
          <w:numId w:val="1"/>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Sessions created before the change stop working.</w:t>
      </w:r>
    </w:p>
    <w:p w:rsidR="00000000" w:rsidDel="00000000" w:rsidP="00000000" w:rsidRDefault="00000000" w:rsidRPr="00000000" w14:paraId="0000041A">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12: Notification Preferences</w:t>
      </w:r>
    </w:p>
    <w:p w:rsidR="00000000" w:rsidDel="00000000" w:rsidP="00000000" w:rsidRDefault="00000000" w:rsidRPr="00000000" w14:paraId="0000041C">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turns off the two optional email notifications.</w:t>
      </w:r>
    </w:p>
    <w:p w:rsidR="00000000" w:rsidDel="00000000" w:rsidP="00000000" w:rsidRDefault="00000000" w:rsidRPr="00000000" w14:paraId="0000041D">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1E">
      <w:pPr>
        <w:numPr>
          <w:ilvl w:val="0"/>
          <w:numId w:val="23"/>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Switch off "run finished" and "invitation" emails and save.</w:t>
      </w:r>
    </w:p>
    <w:p w:rsidR="00000000" w:rsidDel="00000000" w:rsidP="00000000" w:rsidRDefault="00000000" w:rsidRPr="00000000" w14:paraId="0000041F">
      <w:pPr>
        <w:numPr>
          <w:ilvl w:val="0"/>
          <w:numId w:val="23"/>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a test run and have another user send an invitation.</w:t>
      </w:r>
    </w:p>
    <w:p w:rsidR="00000000" w:rsidDel="00000000" w:rsidP="00000000" w:rsidRDefault="00000000" w:rsidRPr="00000000" w14:paraId="00000420">
      <w:pPr>
        <w:numPr>
          <w:ilvl w:val="0"/>
          <w:numId w:val="23"/>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the password from the settings page.</w:t>
      </w:r>
    </w:p>
    <w:p w:rsidR="00000000" w:rsidDel="00000000" w:rsidP="00000000" w:rsidRDefault="00000000" w:rsidRPr="00000000" w14:paraId="00000421">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22">
      <w:pPr>
        <w:numPr>
          <w:ilvl w:val="0"/>
          <w:numId w:val="85"/>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Preferences are saved and reflected on reload.</w:t>
      </w:r>
    </w:p>
    <w:p w:rsidR="00000000" w:rsidDel="00000000" w:rsidP="00000000" w:rsidRDefault="00000000" w:rsidRPr="00000000" w14:paraId="00000423">
      <w:pPr>
        <w:numPr>
          <w:ilvl w:val="0"/>
          <w:numId w:val="85"/>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Neither optional email is sent any more.</w:t>
      </w:r>
    </w:p>
    <w:p w:rsidR="00000000" w:rsidDel="00000000" w:rsidP="00000000" w:rsidRDefault="00000000" w:rsidRPr="00000000" w14:paraId="00000424">
      <w:pPr>
        <w:numPr>
          <w:ilvl w:val="0"/>
          <w:numId w:val="85"/>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notices and confirmation or reset emails are still delivered, because those cannot be switched off.</w:t>
      </w:r>
    </w:p>
    <w:p w:rsidR="00000000" w:rsidDel="00000000" w:rsidP="00000000" w:rsidRDefault="00000000" w:rsidRPr="00000000" w14:paraId="00000425">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426">
      <w:pPr>
        <w:keepNext w:val="0"/>
        <w:keepLines w:val="0"/>
        <w:spacing w:before="280" w:lineRule="auto"/>
        <w:rPr/>
      </w:pPr>
      <w:r w:rsidDel="00000000" w:rsidR="00000000" w:rsidRPr="00000000">
        <w:rPr>
          <w:rFonts w:ascii="Times New Roman" w:cs="Times New Roman" w:eastAsia="Times New Roman" w:hAnsi="Times New Roman"/>
          <w:b w:val="1"/>
          <w:bCs w:val="1"/>
          <w:sz w:val="24"/>
          <w:szCs w:val="24"/>
          <w:rtl w:val="0"/>
        </w:rPr>
        <w:t xml:space="preserve">Test Case 13: Delete Account</w:t>
      </w:r>
      <w:r w:rsidDel="00000000" w:rsidR="00000000" w:rsidRPr="00000000">
        <w:rPr>
          <w:rtl w:val="0"/>
        </w:rPr>
      </w:r>
    </w:p>
    <w:p w:rsidR="00000000" w:rsidDel="00000000" w:rsidP="00000000" w:rsidRDefault="00000000" w:rsidRPr="00000000" w14:paraId="00000427">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permanently closes their account.</w:t>
      </w:r>
    </w:p>
    <w:p w:rsidR="00000000" w:rsidDel="00000000" w:rsidP="00000000" w:rsidRDefault="00000000" w:rsidRPr="00000000" w14:paraId="00000428">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29">
      <w:pPr>
        <w:numPr>
          <w:ilvl w:val="0"/>
          <w:numId w:val="105"/>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 Delete account and submit without a password.</w:t>
      </w:r>
    </w:p>
    <w:p w:rsidR="00000000" w:rsidDel="00000000" w:rsidP="00000000" w:rsidRDefault="00000000" w:rsidRPr="00000000" w14:paraId="0000042A">
      <w:pPr>
        <w:numPr>
          <w:ilvl w:val="0"/>
          <w:numId w:val="105"/>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with an incorrect password.</w:t>
      </w:r>
    </w:p>
    <w:p w:rsidR="00000000" w:rsidDel="00000000" w:rsidP="00000000" w:rsidRDefault="00000000" w:rsidRPr="00000000" w14:paraId="0000042B">
      <w:pPr>
        <w:numPr>
          <w:ilvl w:val="0"/>
          <w:numId w:val="105"/>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with the correct password.</w:t>
      </w:r>
    </w:p>
    <w:p w:rsidR="00000000" w:rsidDel="00000000" w:rsidP="00000000" w:rsidRDefault="00000000" w:rsidRPr="00000000" w14:paraId="0000042C">
      <w:pPr>
        <w:numPr>
          <w:ilvl w:val="0"/>
          <w:numId w:val="105"/>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to sign in afterwards, and check a project the user had run tests in for someone else.</w:t>
      </w:r>
    </w:p>
    <w:p w:rsidR="00000000" w:rsidDel="00000000" w:rsidP="00000000" w:rsidRDefault="00000000" w:rsidRPr="00000000" w14:paraId="0000042D">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2E">
      <w:pPr>
        <w:numPr>
          <w:ilvl w:val="0"/>
          <w:numId w:val="108"/>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first two attempts are refused: a valid session alone is not enough for an irreversible action.</w:t>
      </w:r>
    </w:p>
    <w:p w:rsidR="00000000" w:rsidDel="00000000" w:rsidP="00000000" w:rsidRDefault="00000000" w:rsidRPr="00000000" w14:paraId="0000042F">
      <w:pPr>
        <w:numPr>
          <w:ilvl w:val="0"/>
          <w:numId w:val="108"/>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correct password, the account and everything it owns is removed.</w:t>
      </w:r>
    </w:p>
    <w:p w:rsidR="00000000" w:rsidDel="00000000" w:rsidP="00000000" w:rsidRDefault="00000000" w:rsidRPr="00000000" w14:paraId="00000430">
      <w:pPr>
        <w:numPr>
          <w:ilvl w:val="0"/>
          <w:numId w:val="108"/>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Signing in afterwards fails.</w:t>
      </w:r>
    </w:p>
    <w:p w:rsidR="00000000" w:rsidDel="00000000" w:rsidP="00000000" w:rsidRDefault="00000000" w:rsidRPr="00000000" w14:paraId="00000431">
      <w:pPr>
        <w:numPr>
          <w:ilvl w:val="0"/>
          <w:numId w:val="108"/>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Runs the user triggered inside other people's projects are preserved, with the attribution simply cleared.</w:t>
      </w:r>
    </w:p>
    <w:p w:rsidR="00000000" w:rsidDel="00000000" w:rsidP="00000000" w:rsidRDefault="00000000" w:rsidRPr="00000000" w14:paraId="00000432">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43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bookmarkStart w:colFirst="0" w:colLast="0" w:name="_qtwb5x0kc72" w:id="113"/>
      <w:bookmarkEnd w:id="113"/>
      <w:r w:rsidDel="00000000" w:rsidR="00000000" w:rsidRPr="00000000">
        <w:rPr>
          <w:rtl w:val="0"/>
        </w:rPr>
        <w:t xml:space="preserve">Module 2: Project Management</w:t>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14: Create a Project</w:t>
      </w:r>
    </w:p>
    <w:p w:rsidR="00000000" w:rsidDel="00000000" w:rsidP="00000000" w:rsidRDefault="00000000" w:rsidRPr="00000000" w14:paraId="00000435">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creates a workspace to hold an API under test.</w:t>
      </w:r>
    </w:p>
    <w:p w:rsidR="00000000" w:rsidDel="00000000" w:rsidP="00000000" w:rsidRDefault="00000000" w:rsidRPr="00000000" w14:paraId="00000436">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37">
      <w:pPr>
        <w:numPr>
          <w:ilvl w:val="0"/>
          <w:numId w:val="30"/>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dashboard and press New project.</w:t>
      </w:r>
    </w:p>
    <w:p w:rsidR="00000000" w:rsidDel="00000000" w:rsidP="00000000" w:rsidRDefault="00000000" w:rsidRPr="00000000" w14:paraId="00000438">
      <w:pPr>
        <w:numPr>
          <w:ilvl w:val="0"/>
          <w:numId w:val="30"/>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a name and a description and create it.</w:t>
      </w:r>
    </w:p>
    <w:p w:rsidR="00000000" w:rsidDel="00000000" w:rsidP="00000000" w:rsidRDefault="00000000" w:rsidRPr="00000000" w14:paraId="00000439">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3A">
      <w:pPr>
        <w:numPr>
          <w:ilvl w:val="0"/>
          <w:numId w:val="9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 is created with the creator as its owner and also recorded as a project administrator.</w:t>
      </w:r>
    </w:p>
    <w:p w:rsidR="00000000" w:rsidDel="00000000" w:rsidP="00000000" w:rsidRDefault="00000000" w:rsidRPr="00000000" w14:paraId="0000043B">
      <w:pPr>
        <w:numPr>
          <w:ilvl w:val="0"/>
          <w:numId w:val="93"/>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appears on the dashboard immediately, ready to receive a specification.</w:t>
      </w:r>
    </w:p>
    <w:p w:rsidR="00000000" w:rsidDel="00000000" w:rsidP="00000000" w:rsidRDefault="00000000" w:rsidRPr="00000000" w14:paraId="0000043C">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Pass.</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15: Project Access Control</w:t>
      </w:r>
    </w:p>
    <w:p w:rsidR="00000000" w:rsidDel="00000000" w:rsidP="00000000" w:rsidRDefault="00000000" w:rsidRPr="00000000" w14:paraId="0000043E">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An unrelated account tries to open someone else's project.</w:t>
      </w:r>
    </w:p>
    <w:p w:rsidR="00000000" w:rsidDel="00000000" w:rsidP="00000000" w:rsidRDefault="00000000" w:rsidRPr="00000000" w14:paraId="0000043F">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40">
      <w:pPr>
        <w:numPr>
          <w:ilvl w:val="0"/>
          <w:numId w:val="28"/>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 in as a user with no connection to a given project.</w:t>
      </w:r>
    </w:p>
    <w:p w:rsidR="00000000" w:rsidDel="00000000" w:rsidP="00000000" w:rsidRDefault="00000000" w:rsidRPr="00000000" w14:paraId="00000441">
      <w:pPr>
        <w:numPr>
          <w:ilvl w:val="0"/>
          <w:numId w:val="28"/>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project's page directly by its URL.</w:t>
      </w:r>
    </w:p>
    <w:p w:rsidR="00000000" w:rsidDel="00000000" w:rsidP="00000000" w:rsidRDefault="00000000" w:rsidRPr="00000000" w14:paraId="00000442">
      <w:pPr>
        <w:numPr>
          <w:ilvl w:val="0"/>
          <w:numId w:val="28"/>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Also request a project id that does not exist at all.</w:t>
      </w:r>
    </w:p>
    <w:p w:rsidR="00000000" w:rsidDel="00000000" w:rsidP="00000000" w:rsidRDefault="00000000" w:rsidRPr="00000000" w14:paraId="00000443">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44">
      <w:pPr>
        <w:numPr>
          <w:ilvl w:val="0"/>
          <w:numId w:val="6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the existing project is denied because the caller is not the owner and not a member.</w:t>
      </w:r>
    </w:p>
    <w:p w:rsidR="00000000" w:rsidDel="00000000" w:rsidP="00000000" w:rsidRDefault="00000000" w:rsidRPr="00000000" w14:paraId="00000445">
      <w:pPr>
        <w:numPr>
          <w:ilvl w:val="0"/>
          <w:numId w:val="64"/>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non-existent id is reported as not found.</w:t>
      </w:r>
    </w:p>
    <w:p w:rsidR="00000000" w:rsidDel="00000000" w:rsidP="00000000" w:rsidRDefault="00000000" w:rsidRPr="00000000" w14:paraId="00000446">
      <w:pPr>
        <w:numPr>
          <w:ilvl w:val="0"/>
          <w:numId w:val="64"/>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project name, description, specification, or result data is revealed in either case.</w:t>
      </w:r>
    </w:p>
    <w:p w:rsidR="00000000" w:rsidDel="00000000" w:rsidP="00000000" w:rsidRDefault="00000000" w:rsidRPr="00000000" w14:paraId="00000447">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Pass.</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16: Delete a Project</w:t>
      </w:r>
    </w:p>
    <w:p w:rsidR="00000000" w:rsidDel="00000000" w:rsidP="00000000" w:rsidRDefault="00000000" w:rsidRPr="00000000" w14:paraId="00000449">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The owner permanently removes a project and everything under it.</w:t>
      </w:r>
    </w:p>
    <w:p w:rsidR="00000000" w:rsidDel="00000000" w:rsidP="00000000" w:rsidRDefault="00000000" w:rsidRPr="00000000" w14:paraId="0000044A">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4B">
      <w:pPr>
        <w:numPr>
          <w:ilvl w:val="0"/>
          <w:numId w:val="96"/>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the owner, press Delete and confirm with the account password.</w:t>
      </w:r>
    </w:p>
    <w:p w:rsidR="00000000" w:rsidDel="00000000" w:rsidP="00000000" w:rsidRDefault="00000000" w:rsidRPr="00000000" w14:paraId="0000044C">
      <w:pPr>
        <w:numPr>
          <w:ilvl w:val="0"/>
          <w:numId w:val="96"/>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as a project administrator who is not the owner.</w:t>
      </w:r>
    </w:p>
    <w:p w:rsidR="00000000" w:rsidDel="00000000" w:rsidP="00000000" w:rsidRDefault="00000000" w:rsidRPr="00000000" w14:paraId="0000044D">
      <w:pPr>
        <w:numPr>
          <w:ilvl w:val="0"/>
          <w:numId w:val="96"/>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as the owner but with the wrong password.</w:t>
      </w:r>
    </w:p>
    <w:p w:rsidR="00000000" w:rsidDel="00000000" w:rsidP="00000000" w:rsidRDefault="00000000" w:rsidRPr="00000000" w14:paraId="0000044E">
      <w:pPr>
        <w:numPr>
          <w:ilvl w:val="0"/>
          <w:numId w:val="96"/>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 Delete repeatedly in a short period.</w:t>
      </w:r>
    </w:p>
    <w:p w:rsidR="00000000" w:rsidDel="00000000" w:rsidP="00000000" w:rsidRDefault="00000000" w:rsidRPr="00000000" w14:paraId="0000044F">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50">
      <w:pPr>
        <w:numPr>
          <w:ilvl w:val="0"/>
          <w:numId w:val="66"/>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owner's confirmed deletion removes the project together with its specification, endpoints, runs, captured requests, members and invitations.</w:t>
      </w:r>
    </w:p>
    <w:p w:rsidR="00000000" w:rsidDel="00000000" w:rsidP="00000000" w:rsidRDefault="00000000" w:rsidRPr="00000000" w14:paraId="00000451">
      <w:pPr>
        <w:numPr>
          <w:ilvl w:val="0"/>
          <w:numId w:val="66"/>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administrator who is not the owner is refused, and so is a wrong password.</w:t>
      </w:r>
    </w:p>
    <w:p w:rsidR="00000000" w:rsidDel="00000000" w:rsidP="00000000" w:rsidRDefault="00000000" w:rsidRPr="00000000" w14:paraId="00000452">
      <w:pPr>
        <w:numPr>
          <w:ilvl w:val="0"/>
          <w:numId w:val="66"/>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Repeated attempts are throttled after five in fifteen minutes.</w:t>
      </w:r>
    </w:p>
    <w:p w:rsidR="00000000" w:rsidDel="00000000" w:rsidP="00000000" w:rsidRDefault="00000000" w:rsidRPr="00000000" w14:paraId="00000453">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Pass.</w:t>
      </w:r>
    </w:p>
    <w:p w:rsidR="00000000" w:rsidDel="00000000" w:rsidP="00000000" w:rsidRDefault="00000000" w:rsidRPr="00000000" w14:paraId="0000045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bookmarkStart w:colFirst="0" w:colLast="0" w:name="_hy1ngbcteaoy" w:id="114"/>
      <w:bookmarkEnd w:id="114"/>
      <w:r w:rsidDel="00000000" w:rsidR="00000000" w:rsidRPr="00000000">
        <w:rPr>
          <w:rtl w:val="0"/>
        </w:rPr>
        <w:t xml:space="preserve">Module 3: API Specification Management</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17: Upload a Valid OpenAPI 3.0 Specification</w:t>
      </w:r>
    </w:p>
    <w:p w:rsidR="00000000" w:rsidDel="00000000" w:rsidP="00000000" w:rsidRDefault="00000000" w:rsidRPr="00000000" w14:paraId="00000456">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uploads the API contract that the platform will test against.</w:t>
      </w:r>
    </w:p>
    <w:p w:rsidR="00000000" w:rsidDel="00000000" w:rsidP="00000000" w:rsidRDefault="00000000" w:rsidRPr="00000000" w14:paraId="00000457">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58">
      <w:pPr>
        <w:numPr>
          <w:ilvl w:val="0"/>
          <w:numId w:val="34"/>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project's Specification tab and upload a valid OpenAPI 3.0 YAML file.</w:t>
      </w:r>
    </w:p>
    <w:p w:rsidR="00000000" w:rsidDel="00000000" w:rsidP="00000000" w:rsidRDefault="00000000" w:rsidRPr="00000000" w14:paraId="00000459">
      <w:pPr>
        <w:numPr>
          <w:ilvl w:val="0"/>
          <w:numId w:val="34"/>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with the equivalent JSON file.</w:t>
      </w:r>
    </w:p>
    <w:p w:rsidR="00000000" w:rsidDel="00000000" w:rsidP="00000000" w:rsidRDefault="00000000" w:rsidRPr="00000000" w14:paraId="0000045A">
      <w:pPr>
        <w:numPr>
          <w:ilvl w:val="0"/>
          <w:numId w:val="34"/>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Endpoints tab.</w:t>
      </w:r>
    </w:p>
    <w:p w:rsidR="00000000" w:rsidDel="00000000" w:rsidP="00000000" w:rsidRDefault="00000000" w:rsidRPr="00000000" w14:paraId="0000045B">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5C">
      <w:pPr>
        <w:numPr>
          <w:ilvl w:val="0"/>
          <w:numId w:val="11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files are accepted and stored, and the API title and OpenAPI version are shown.</w:t>
      </w:r>
    </w:p>
    <w:p w:rsidR="00000000" w:rsidDel="00000000" w:rsidP="00000000" w:rsidRDefault="00000000" w:rsidRPr="00000000" w14:paraId="0000045D">
      <w:pPr>
        <w:numPr>
          <w:ilvl w:val="0"/>
          <w:numId w:val="11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 path and method pair in the document is extracted and listed as an endpoint, with the operation summary used as its description.</w:t>
      </w:r>
    </w:p>
    <w:p w:rsidR="00000000" w:rsidDel="00000000" w:rsidP="00000000" w:rsidRDefault="00000000" w:rsidRPr="00000000" w14:paraId="0000045E">
      <w:pPr>
        <w:numPr>
          <w:ilvl w:val="0"/>
          <w:numId w:val="113"/>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endpoint count on the specification page matches what the Endpoints tab shows.</w:t>
      </w:r>
    </w:p>
    <w:p w:rsidR="00000000" w:rsidDel="00000000" w:rsidP="00000000" w:rsidRDefault="00000000" w:rsidRPr="00000000" w14:paraId="0000045F">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18: Upload a Malformed Specification</w:t>
      </w:r>
    </w:p>
    <w:p w:rsidR="00000000" w:rsidDel="00000000" w:rsidP="00000000" w:rsidRDefault="00000000" w:rsidRPr="00000000" w14:paraId="00000461">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uploads a file that cannot be understood as an OpenAPI document.</w:t>
      </w:r>
    </w:p>
    <w:p w:rsidR="00000000" w:rsidDel="00000000" w:rsidP="00000000" w:rsidRDefault="00000000" w:rsidRPr="00000000" w14:paraId="00000462">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63">
      <w:pPr>
        <w:numPr>
          <w:ilvl w:val="0"/>
          <w:numId w:val="15"/>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a file with broken YAML indentation.</w:t>
      </w:r>
    </w:p>
    <w:p w:rsidR="00000000" w:rsidDel="00000000" w:rsidP="00000000" w:rsidRDefault="00000000" w:rsidRPr="00000000" w14:paraId="00000464">
      <w:pPr>
        <w:numPr>
          <w:ilvl w:val="0"/>
          <w:numId w:val="15"/>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a specification containing a reference that does not resolve.</w:t>
      </w:r>
    </w:p>
    <w:p w:rsidR="00000000" w:rsidDel="00000000" w:rsidP="00000000" w:rsidRDefault="00000000" w:rsidRPr="00000000" w14:paraId="00000465">
      <w:pPr>
        <w:numPr>
          <w:ilvl w:val="0"/>
          <w:numId w:val="15"/>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an empty file.</w:t>
      </w:r>
    </w:p>
    <w:p w:rsidR="00000000" w:rsidDel="00000000" w:rsidP="00000000" w:rsidRDefault="00000000" w:rsidRPr="00000000" w14:paraId="00000466">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67">
      <w:pPr>
        <w:numPr>
          <w:ilvl w:val="0"/>
          <w:numId w:val="45"/>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file is rejected with a specific message explaining what is wrong, rather than a generic error.</w:t>
      </w:r>
    </w:p>
    <w:p w:rsidR="00000000" w:rsidDel="00000000" w:rsidP="00000000" w:rsidRDefault="00000000" w:rsidRPr="00000000" w14:paraId="00000468">
      <w:pPr>
        <w:numPr>
          <w:ilvl w:val="0"/>
          <w:numId w:val="45"/>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project's existing specification and endpoints are left exactly as they were.</w:t>
      </w:r>
    </w:p>
    <w:p w:rsidR="00000000" w:rsidDel="00000000" w:rsidP="00000000" w:rsidRDefault="00000000" w:rsidRPr="00000000" w14:paraId="00000469">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19: Replace an Existing Specification</w:t>
      </w:r>
    </w:p>
    <w:p w:rsidR="00000000" w:rsidDel="00000000" w:rsidP="00000000" w:rsidRDefault="00000000" w:rsidRPr="00000000" w14:paraId="0000046B">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uploads a newer version of the API contract over an existing one.</w:t>
      </w:r>
    </w:p>
    <w:p w:rsidR="00000000" w:rsidDel="00000000" w:rsidP="00000000" w:rsidRDefault="00000000" w:rsidRPr="00000000" w14:paraId="0000046C">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6D">
      <w:pPr>
        <w:numPr>
          <w:ilvl w:val="0"/>
          <w:numId w:val="90"/>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a specification, add one endpoint manually, and build the dependency graph.</w:t>
      </w:r>
    </w:p>
    <w:p w:rsidR="00000000" w:rsidDel="00000000" w:rsidP="00000000" w:rsidRDefault="00000000" w:rsidRPr="00000000" w14:paraId="0000046E">
      <w:pPr>
        <w:numPr>
          <w:ilvl w:val="0"/>
          <w:numId w:val="90"/>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a different specification over it.</w:t>
      </w:r>
    </w:p>
    <w:p w:rsidR="00000000" w:rsidDel="00000000" w:rsidP="00000000" w:rsidRDefault="00000000" w:rsidRPr="00000000" w14:paraId="0000046F">
      <w:pPr>
        <w:numPr>
          <w:ilvl w:val="0"/>
          <w:numId w:val="90"/>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the Endpoints and Dependencies tabs, and then an earlier completed run.</w:t>
      </w:r>
    </w:p>
    <w:p w:rsidR="00000000" w:rsidDel="00000000" w:rsidP="00000000" w:rsidRDefault="00000000" w:rsidRPr="00000000" w14:paraId="00000470">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71">
      <w:pPr>
        <w:numPr>
          <w:ilvl w:val="0"/>
          <w:numId w:val="117"/>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new specification and its endpoints appear together, never a new specification with stale endpoints.</w:t>
      </w:r>
    </w:p>
    <w:p w:rsidR="00000000" w:rsidDel="00000000" w:rsidP="00000000" w:rsidRDefault="00000000" w:rsidRPr="00000000" w14:paraId="00000472">
      <w:pPr>
        <w:numPr>
          <w:ilvl w:val="0"/>
          <w:numId w:val="117"/>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Endpoints from the previous specification, including the manually added one, are cleared.</w:t>
      </w:r>
    </w:p>
    <w:p w:rsidR="00000000" w:rsidDel="00000000" w:rsidP="00000000" w:rsidRDefault="00000000" w:rsidRPr="00000000" w14:paraId="00000473">
      <w:pPr>
        <w:numPr>
          <w:ilvl w:val="0"/>
          <w:numId w:val="117"/>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dependency graph built from the old specification is removed rather than shown as if it were current.</w:t>
      </w:r>
    </w:p>
    <w:p w:rsidR="00000000" w:rsidDel="00000000" w:rsidP="00000000" w:rsidRDefault="00000000" w:rsidRPr="00000000" w14:paraId="00000474">
      <w:pPr>
        <w:numPr>
          <w:ilvl w:val="0"/>
          <w:numId w:val="117"/>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 of runs that have already been completed are untouched and still readable.</w:t>
      </w:r>
    </w:p>
    <w:p w:rsidR="00000000" w:rsidDel="00000000" w:rsidP="00000000" w:rsidRDefault="00000000" w:rsidRPr="00000000" w14:paraId="00000475">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20: Specification Permissions</w:t>
      </w:r>
    </w:p>
    <w:p w:rsidR="00000000" w:rsidDel="00000000" w:rsidP="00000000" w:rsidRDefault="00000000" w:rsidRPr="00000000" w14:paraId="00000477">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Members of different roles attempt to change the project's specification.</w:t>
      </w:r>
    </w:p>
    <w:p w:rsidR="00000000" w:rsidDel="00000000" w:rsidP="00000000" w:rsidRDefault="00000000" w:rsidRPr="00000000" w14:paraId="00000478">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79">
      <w:pPr>
        <w:numPr>
          <w:ilvl w:val="0"/>
          <w:numId w:val="40"/>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viewer, attempt to upload and then to delete the specification.</w:t>
      </w:r>
    </w:p>
    <w:p w:rsidR="00000000" w:rsidDel="00000000" w:rsidP="00000000" w:rsidRDefault="00000000" w:rsidRPr="00000000" w14:paraId="0000047A">
      <w:pPr>
        <w:numPr>
          <w:ilvl w:val="0"/>
          <w:numId w:val="40"/>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tester, attempt the same.</w:t>
      </w:r>
    </w:p>
    <w:p w:rsidR="00000000" w:rsidDel="00000000" w:rsidP="00000000" w:rsidRDefault="00000000" w:rsidRPr="00000000" w14:paraId="0000047B">
      <w:pPr>
        <w:numPr>
          <w:ilvl w:val="0"/>
          <w:numId w:val="40"/>
        </w:numPr>
        <w:spacing w:after="0" w:afterAutospacing="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project administrator and as the owner, attempt the same.</w:t>
      </w:r>
    </w:p>
    <w:p w:rsidR="00000000" w:rsidDel="00000000" w:rsidP="00000000" w:rsidRDefault="00000000" w:rsidRPr="00000000" w14:paraId="0000047C">
      <w:pPr>
        <w:numPr>
          <w:ilvl w:val="0"/>
          <w:numId w:val="40"/>
        </w:numPr>
        <w:spacing w:after="40"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viewer, simply open the stored specification.</w:t>
      </w:r>
    </w:p>
    <w:p w:rsidR="00000000" w:rsidDel="00000000" w:rsidP="00000000" w:rsidRDefault="00000000" w:rsidRPr="00000000" w14:paraId="0000047D">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7E">
      <w:pPr>
        <w:numPr>
          <w:ilvl w:val="0"/>
          <w:numId w:val="110"/>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the owner and project administrators can upload or delete a specification.</w:t>
      </w:r>
    </w:p>
    <w:p w:rsidR="00000000" w:rsidDel="00000000" w:rsidP="00000000" w:rsidRDefault="00000000" w:rsidRPr="00000000" w14:paraId="0000047F">
      <w:pPr>
        <w:numPr>
          <w:ilvl w:val="0"/>
          <w:numId w:val="110"/>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Testers and viewers are refused with a permission message.</w:t>
      </w:r>
    </w:p>
    <w:p w:rsidR="00000000" w:rsidDel="00000000" w:rsidP="00000000" w:rsidRDefault="00000000" w:rsidRPr="00000000" w14:paraId="00000480">
      <w:pPr>
        <w:numPr>
          <w:ilvl w:val="0"/>
          <w:numId w:val="110"/>
        </w:numPr>
        <w:spacing w:after="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Viewers can still read the stored specification, so read access is not affected.</w:t>
      </w:r>
    </w:p>
    <w:p w:rsidR="00000000" w:rsidDel="00000000" w:rsidP="00000000" w:rsidRDefault="00000000" w:rsidRPr="00000000" w14:paraId="00000481">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21: Generate a Specification from a Source Archive</w:t>
      </w:r>
    </w:p>
    <w:p w:rsidR="00000000" w:rsidDel="00000000" w:rsidP="00000000" w:rsidRDefault="00000000" w:rsidRPr="00000000" w14:paraId="00000483">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has a REST API project but no OpenAPI document, and asks the platform to produce one from the source code.</w:t>
      </w:r>
    </w:p>
    <w:p w:rsidR="00000000" w:rsidDel="00000000" w:rsidP="00000000" w:rsidRDefault="00000000" w:rsidRPr="00000000" w14:paraId="0000048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85">
      <w:pPr>
        <w:numPr>
          <w:ilvl w:val="0"/>
          <w:numId w:val="10"/>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Specification tab choose "Generate from source".</w:t>
      </w:r>
    </w:p>
    <w:p w:rsidR="00000000" w:rsidDel="00000000" w:rsidP="00000000" w:rsidRDefault="00000000" w:rsidRPr="00000000" w14:paraId="00000486">
      <w:pPr>
        <w:numPr>
          <w:ilvl w:val="0"/>
          <w:numId w:val="10"/>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.zip archive of the API's source code, optionally setting a title, version and extra directories to ignore.</w:t>
      </w:r>
    </w:p>
    <w:p w:rsidR="00000000" w:rsidDel="00000000" w:rsidP="00000000" w:rsidRDefault="00000000" w:rsidRPr="00000000" w14:paraId="00000487">
      <w:pPr>
        <w:numPr>
          <w:ilvl w:val="0"/>
          <w:numId w:val="10"/>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generation and watch the progress panel.</w:t>
      </w:r>
    </w:p>
    <w:p w:rsidR="00000000" w:rsidDel="00000000" w:rsidP="00000000" w:rsidRDefault="00000000" w:rsidRPr="00000000" w14:paraId="00000488">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89">
      <w:pPr>
        <w:numPr>
          <w:ilvl w:val="0"/>
          <w:numId w:val="1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 is accepted and queued, and the panel shows the pipeline advancing through its nine steps.</w:t>
      </w:r>
    </w:p>
    <w:p w:rsidR="00000000" w:rsidDel="00000000" w:rsidP="00000000" w:rsidRDefault="00000000" w:rsidRPr="00000000" w14:paraId="0000048A">
      <w:pPr>
        <w:numPr>
          <w:ilvl w:val="0"/>
          <w:numId w:val="1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generation runs on its own queue, so a test run started at the same time is not blocked behind it.</w:t>
      </w:r>
    </w:p>
    <w:p w:rsidR="00000000" w:rsidDel="00000000" w:rsidP="00000000" w:rsidRDefault="00000000" w:rsidRPr="00000000" w14:paraId="0000048B">
      <w:pPr>
        <w:numPr>
          <w:ilvl w:val="0"/>
          <w:numId w:val="119"/>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finishes, the generated OpenAPI document is presented for review rather than applied automatically.</w:t>
      </w:r>
    </w:p>
    <w:p w:rsidR="00000000" w:rsidDel="00000000" w:rsidP="00000000" w:rsidRDefault="00000000" w:rsidRPr="00000000" w14:paraId="0000048C">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Fonts w:ascii="Times New Roman" w:cs="Times New Roman" w:eastAsia="Times New Roman" w:hAnsi="Times New Roman"/>
          <w:color w:val="0f624b"/>
          <w:sz w:val="24"/>
          <w:szCs w:val="24"/>
          <w:rtl w:val="0"/>
        </w:rPr>
        <w:t xml:space="preserve">.</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22: Reject an Invalid or Unsafe Source Upload</w:t>
      </w:r>
    </w:p>
    <w:p w:rsidR="00000000" w:rsidDel="00000000" w:rsidP="00000000" w:rsidRDefault="00000000" w:rsidRPr="00000000" w14:paraId="0000048E">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uploads something the generator should not accept.</w:t>
      </w:r>
    </w:p>
    <w:p w:rsidR="00000000" w:rsidDel="00000000" w:rsidP="00000000" w:rsidRDefault="00000000" w:rsidRPr="00000000" w14:paraId="0000048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90">
      <w:pPr>
        <w:numPr>
          <w:ilvl w:val="0"/>
          <w:numId w:val="41"/>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.tar.gz archive instead of a .zip.</w:t>
      </w:r>
    </w:p>
    <w:p w:rsidR="00000000" w:rsidDel="00000000" w:rsidP="00000000" w:rsidRDefault="00000000" w:rsidRPr="00000000" w14:paraId="00000491">
      <w:pPr>
        <w:numPr>
          <w:ilvl w:val="0"/>
          <w:numId w:val="41"/>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.zip larger than fifty megabytes.</w:t>
      </w:r>
    </w:p>
    <w:p w:rsidR="00000000" w:rsidDel="00000000" w:rsidP="00000000" w:rsidRDefault="00000000" w:rsidRPr="00000000" w14:paraId="00000492">
      <w:pPr>
        <w:numPr>
          <w:ilvl w:val="0"/>
          <w:numId w:val="41"/>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.zip containing an entry with a "../" path, and another containing a symbolic link.</w:t>
      </w:r>
    </w:p>
    <w:p w:rsidR="00000000" w:rsidDel="00000000" w:rsidP="00000000" w:rsidRDefault="00000000" w:rsidRPr="00000000" w14:paraId="00000493">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94">
      <w:pPr>
        <w:numPr>
          <w:ilvl w:val="0"/>
          <w:numId w:val="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non-zip archive is rejected with a message asking for a .zip.</w:t>
      </w:r>
    </w:p>
    <w:p w:rsidR="00000000" w:rsidDel="00000000" w:rsidP="00000000" w:rsidRDefault="00000000" w:rsidRPr="00000000" w14:paraId="00000495">
      <w:pPr>
        <w:numPr>
          <w:ilvl w:val="0"/>
          <w:numId w:val="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oversized archive is rejected against the stated fifty-megabyte limit.</w:t>
      </w:r>
    </w:p>
    <w:p w:rsidR="00000000" w:rsidDel="00000000" w:rsidP="00000000" w:rsidRDefault="00000000" w:rsidRPr="00000000" w14:paraId="00000496">
      <w:pPr>
        <w:numPr>
          <w:ilvl w:val="0"/>
          <w:numId w:val="9"/>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unsafe archives are refused during extraction, and nothing is written outside the job's own working directory.</w:t>
      </w:r>
    </w:p>
    <w:p w:rsidR="00000000" w:rsidDel="00000000" w:rsidP="00000000" w:rsidRDefault="00000000" w:rsidRPr="00000000" w14:paraId="00000497">
      <w:pPr>
        <w:spacing w:after="20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23: Review and Apply a Generated Specification</w:t>
      </w:r>
    </w:p>
    <w:p w:rsidR="00000000" w:rsidDel="00000000" w:rsidP="00000000" w:rsidRDefault="00000000" w:rsidRPr="00000000" w14:paraId="0000049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reviews the generated document and adopts it as the project's specification.</w:t>
      </w:r>
    </w:p>
    <w:p w:rsidR="00000000" w:rsidDel="00000000" w:rsidP="00000000" w:rsidRDefault="00000000" w:rsidRPr="00000000" w14:paraId="0000049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9B">
      <w:pPr>
        <w:numPr>
          <w:ilvl w:val="0"/>
          <w:numId w:val="6"/>
        </w:numPr>
        <w:spacing w:after="0" w:afterAutospacing="0" w:line="264"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 Inspect the generated document in the review panel.</w:t>
      </w:r>
    </w:p>
    <w:p w:rsidR="00000000" w:rsidDel="00000000" w:rsidP="00000000" w:rsidRDefault="00000000" w:rsidRPr="00000000" w14:paraId="0000049C">
      <w:pPr>
        <w:numPr>
          <w:ilvl w:val="0"/>
          <w:numId w:val="6"/>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Apply.</w:t>
      </w:r>
    </w:p>
    <w:p w:rsidR="00000000" w:rsidDel="00000000" w:rsidP="00000000" w:rsidRDefault="00000000" w:rsidRPr="00000000" w14:paraId="0000049D">
      <w:pPr>
        <w:numPr>
          <w:ilvl w:val="0"/>
          <w:numId w:val="6"/>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Endpoints tab and the Specification tab.</w:t>
      </w:r>
    </w:p>
    <w:p w:rsidR="00000000" w:rsidDel="00000000" w:rsidP="00000000" w:rsidRDefault="00000000" w:rsidRPr="00000000" w14:paraId="0000049E">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9F">
      <w:pPr>
        <w:numPr>
          <w:ilvl w:val="0"/>
          <w:numId w:val="8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document is validated to exactly the same standard as an uploaded one before it is accepted.</w:t>
      </w:r>
    </w:p>
    <w:p w:rsidR="00000000" w:rsidDel="00000000" w:rsidP="00000000" w:rsidRDefault="00000000" w:rsidRPr="00000000" w14:paraId="000004A0">
      <w:pPr>
        <w:numPr>
          <w:ilvl w:val="0"/>
          <w:numId w:val="8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 the project's specification, clearly marked as AI-generated.</w:t>
      </w:r>
    </w:p>
    <w:p w:rsidR="00000000" w:rsidDel="00000000" w:rsidP="00000000" w:rsidRDefault="00000000" w:rsidRPr="00000000" w14:paraId="000004A1">
      <w:pPr>
        <w:numPr>
          <w:ilvl w:val="0"/>
          <w:numId w:val="8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operations are extracted into endpoints, and the generation record is cleared.</w:t>
      </w:r>
    </w:p>
    <w:p w:rsidR="00000000" w:rsidDel="00000000" w:rsidP="00000000" w:rsidRDefault="00000000" w:rsidRPr="00000000" w14:paraId="000004A2">
      <w:pPr>
        <w:numPr>
          <w:ilvl w:val="0"/>
          <w:numId w:val="88"/>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is replaced until Apply is pressed.</w:t>
      </w:r>
    </w:p>
    <w:p w:rsidR="00000000" w:rsidDel="00000000" w:rsidP="00000000" w:rsidRDefault="00000000" w:rsidRPr="00000000" w14:paraId="000004A3">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24: Add an Endpoint Manually</w:t>
      </w:r>
    </w:p>
    <w:p w:rsidR="00000000" w:rsidDel="00000000" w:rsidP="00000000" w:rsidRDefault="00000000" w:rsidRPr="00000000" w14:paraId="000004A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adds an operation that is not (or not yet) in the specification.</w:t>
      </w:r>
    </w:p>
    <w:p w:rsidR="00000000" w:rsidDel="00000000" w:rsidP="00000000" w:rsidRDefault="00000000" w:rsidRPr="00000000" w14:paraId="000004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A7">
      <w:pPr>
        <w:numPr>
          <w:ilvl w:val="0"/>
          <w:numId w:val="84"/>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POST /internal/health with a short description.</w:t>
      </w:r>
    </w:p>
    <w:p w:rsidR="00000000" w:rsidDel="00000000" w:rsidP="00000000" w:rsidRDefault="00000000" w:rsidRPr="00000000" w14:paraId="000004A8">
      <w:pPr>
        <w:numPr>
          <w:ilvl w:val="0"/>
          <w:numId w:val="84"/>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run configuration form.</w:t>
      </w:r>
    </w:p>
    <w:p w:rsidR="00000000" w:rsidDel="00000000" w:rsidP="00000000" w:rsidRDefault="00000000" w:rsidRPr="00000000" w14:paraId="000004A9">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AA">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endpoint is created, marked as manually added, and listed alongside the extracted ones.</w:t>
      </w:r>
    </w:p>
    <w:p w:rsidR="00000000" w:rsidDel="00000000" w:rsidP="00000000" w:rsidRDefault="00000000" w:rsidRPr="00000000" w14:paraId="000004AB">
      <w:pPr>
        <w:numPr>
          <w:ilvl w:val="0"/>
          <w:numId w:val="13"/>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immediately available when configuring a test run.</w:t>
      </w:r>
    </w:p>
    <w:p w:rsidR="00000000" w:rsidDel="00000000" w:rsidP="00000000" w:rsidRDefault="00000000" w:rsidRPr="00000000" w14:paraId="000004AC">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25: Delete an Endpoint</w:t>
      </w:r>
    </w:p>
    <w:p w:rsidR="00000000" w:rsidDel="00000000" w:rsidP="00000000" w:rsidRDefault="00000000" w:rsidRPr="00000000" w14:paraId="000004AE">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removes an endpoint they no longer want tested.</w:t>
      </w:r>
    </w:p>
    <w:p w:rsidR="00000000" w:rsidDel="00000000" w:rsidP="00000000" w:rsidRDefault="00000000" w:rsidRPr="00000000" w14:paraId="000004A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B0">
      <w:pPr>
        <w:numPr>
          <w:ilvl w:val="0"/>
          <w:numId w:val="20"/>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owner or a project administrator, delete a manually added endpoint.</w:t>
      </w:r>
    </w:p>
    <w:p w:rsidR="00000000" w:rsidDel="00000000" w:rsidP="00000000" w:rsidRDefault="00000000" w:rsidRPr="00000000" w14:paraId="000004B1">
      <w:pPr>
        <w:numPr>
          <w:ilvl w:val="0"/>
          <w:numId w:val="20"/>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tester, attempt the same.</w:t>
      </w:r>
    </w:p>
    <w:p w:rsidR="00000000" w:rsidDel="00000000" w:rsidP="00000000" w:rsidRDefault="00000000" w:rsidRPr="00000000" w14:paraId="000004B2">
      <w:pPr>
        <w:numPr>
          <w:ilvl w:val="0"/>
          <w:numId w:val="20"/>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 new run afterwards.</w:t>
      </w:r>
    </w:p>
    <w:p w:rsidR="00000000" w:rsidDel="00000000" w:rsidP="00000000" w:rsidRDefault="00000000" w:rsidRPr="00000000" w14:paraId="000004B3">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B4">
      <w:pPr>
        <w:numPr>
          <w:ilvl w:val="0"/>
          <w:numId w:val="10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owner or administrator deletion succeeds and the row disappears from the list.</w:t>
      </w:r>
    </w:p>
    <w:p w:rsidR="00000000" w:rsidDel="00000000" w:rsidP="00000000" w:rsidRDefault="00000000" w:rsidRPr="00000000" w14:paraId="000004B5">
      <w:pPr>
        <w:numPr>
          <w:ilvl w:val="0"/>
          <w:numId w:val="10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tester is refused with a permission message.</w:t>
      </w:r>
    </w:p>
    <w:p w:rsidR="00000000" w:rsidDel="00000000" w:rsidP="00000000" w:rsidRDefault="00000000" w:rsidRPr="00000000" w14:paraId="000004B6">
      <w:pPr>
        <w:numPr>
          <w:ilvl w:val="0"/>
          <w:numId w:val="109"/>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deleted endpoint no longer appears when configuring a run.</w:t>
      </w:r>
    </w:p>
    <w:p w:rsidR="00000000" w:rsidDel="00000000" w:rsidP="00000000" w:rsidRDefault="00000000" w:rsidRPr="00000000" w14:paraId="000004B7">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26: Build the Project Dependency Graph</w:t>
      </w:r>
    </w:p>
    <w:p w:rsidR="00000000" w:rsidDel="00000000" w:rsidP="00000000" w:rsidRDefault="00000000" w:rsidRPr="00000000" w14:paraId="000004B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asks the platform to work out how the API's operations depend on each other.</w:t>
      </w:r>
    </w:p>
    <w:p w:rsidR="00000000" w:rsidDel="00000000" w:rsidP="00000000" w:rsidRDefault="00000000" w:rsidRPr="00000000" w14:paraId="000004B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BB">
      <w:pPr>
        <w:numPr>
          <w:ilvl w:val="0"/>
          <w:numId w:val="48"/>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project's Dependencies tab and press Build.</w:t>
      </w:r>
    </w:p>
    <w:p w:rsidR="00000000" w:rsidDel="00000000" w:rsidP="00000000" w:rsidRDefault="00000000" w:rsidRPr="00000000" w14:paraId="000004BC">
      <w:pPr>
        <w:numPr>
          <w:ilvl w:val="0"/>
          <w:numId w:val="48"/>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the status while the build runs.</w:t>
      </w:r>
    </w:p>
    <w:p w:rsidR="00000000" w:rsidDel="00000000" w:rsidP="00000000" w:rsidRDefault="00000000" w:rsidRPr="00000000" w14:paraId="000004BD">
      <w:pPr>
        <w:numPr>
          <w:ilvl w:val="0"/>
          <w:numId w:val="48"/>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summary line once it completes.</w:t>
      </w:r>
    </w:p>
    <w:p w:rsidR="00000000" w:rsidDel="00000000" w:rsidP="00000000" w:rsidRDefault="00000000" w:rsidRPr="00000000" w14:paraId="000004BE">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BF">
      <w:pPr>
        <w:numPr>
          <w:ilvl w:val="0"/>
          <w:numId w:val="5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 is queued on the engine and the page tracks it until it is ready, without the user having to reload.</w:t>
      </w:r>
    </w:p>
    <w:p w:rsidR="00000000" w:rsidDel="00000000" w:rsidP="00000000" w:rsidRDefault="00000000" w:rsidRPr="00000000" w14:paraId="000004C0">
      <w:pPr>
        <w:numPr>
          <w:ilvl w:val="0"/>
          <w:numId w:val="5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completion the view reports how many operations and how many resolved dependencies the graph holds.</w:t>
      </w:r>
    </w:p>
    <w:p w:rsidR="00000000" w:rsidDel="00000000" w:rsidP="00000000" w:rsidRDefault="00000000" w:rsidRPr="00000000" w14:paraId="000004C1">
      <w:pPr>
        <w:numPr>
          <w:ilvl w:val="0"/>
          <w:numId w:val="55"/>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 uses only the stored specification: no test run, no live API and no AI call is required.</w:t>
      </w:r>
    </w:p>
    <w:p w:rsidR="00000000" w:rsidDel="00000000" w:rsidP="00000000" w:rsidRDefault="00000000" w:rsidRPr="00000000" w14:paraId="000004C2">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27: Inspect One Operation's Dependencies</w:t>
      </w:r>
    </w:p>
    <w:p w:rsidR="00000000" w:rsidDel="00000000" w:rsidP="00000000" w:rsidRDefault="00000000" w:rsidRPr="00000000" w14:paraId="000004C4">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examines which operations feed into a given operation and which consume its output.</w:t>
      </w:r>
    </w:p>
    <w:p w:rsidR="00000000" w:rsidDel="00000000" w:rsidP="00000000" w:rsidRDefault="00000000" w:rsidRPr="00000000" w14:paraId="000004C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C6">
      <w:pPr>
        <w:numPr>
          <w:ilvl w:val="0"/>
          <w:numId w:val="114"/>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an operation from the list beside the diagram.</w:t>
      </w:r>
    </w:p>
    <w:p w:rsidR="00000000" w:rsidDel="00000000" w:rsidP="00000000" w:rsidRDefault="00000000" w:rsidRPr="00000000" w14:paraId="000004C7">
      <w:pPr>
        <w:numPr>
          <w:ilvl w:val="0"/>
          <w:numId w:val="114"/>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diagram and the labels on the arrows.</w:t>
      </w:r>
    </w:p>
    <w:p w:rsidR="00000000" w:rsidDel="00000000" w:rsidP="00000000" w:rsidRDefault="00000000" w:rsidRPr="00000000" w14:paraId="000004C8">
      <w:pPr>
        <w:numPr>
          <w:ilvl w:val="0"/>
          <w:numId w:val="114"/>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order in which the operations are listed and which one is selected first.</w:t>
      </w:r>
    </w:p>
    <w:p w:rsidR="00000000" w:rsidDel="00000000" w:rsidP="00000000" w:rsidRDefault="00000000" w:rsidRPr="00000000" w14:paraId="000004C9">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CA">
      <w:pPr>
        <w:numPr>
          <w:ilvl w:val="0"/>
          <w:numId w:val="9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shows the operations that can supply this one's parameters on one side, the selected operation in the middle, and the operations that consume its response on the other.</w:t>
      </w:r>
    </w:p>
    <w:p w:rsidR="00000000" w:rsidDel="00000000" w:rsidP="00000000" w:rsidRDefault="00000000" w:rsidRPr="00000000" w14:paraId="000004CB">
      <w:pPr>
        <w:numPr>
          <w:ilvl w:val="0"/>
          <w:numId w:val="9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arrow is labelled with the parameter that connects the two operations.</w:t>
      </w:r>
    </w:p>
    <w:p w:rsidR="00000000" w:rsidDel="00000000" w:rsidP="00000000" w:rsidRDefault="00000000" w:rsidRPr="00000000" w14:paraId="000004CC">
      <w:pPr>
        <w:numPr>
          <w:ilvl w:val="0"/>
          <w:numId w:val="98"/>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is ordered by how many connections each operation has, and opens on the most connected one, so the operations worth looking at are not buried alphabetically.</w:t>
      </w:r>
    </w:p>
    <w:p w:rsidR="00000000" w:rsidDel="00000000" w:rsidP="00000000" w:rsidRDefault="00000000" w:rsidRPr="00000000" w14:paraId="000004CD">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28: Dependency Graph Attached to a Completed Run</w:t>
      </w:r>
    </w:p>
    <w:p w:rsidR="00000000" w:rsidDel="00000000" w:rsidP="00000000" w:rsidRDefault="00000000" w:rsidRPr="00000000" w14:paraId="000004CF">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views the graph as it stood for a particular test run, with what the engine learned about it.</w:t>
      </w:r>
    </w:p>
    <w:p w:rsidR="00000000" w:rsidDel="00000000" w:rsidP="00000000" w:rsidRDefault="00000000" w:rsidRPr="00000000" w14:paraId="000004D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D1">
      <w:pPr>
        <w:numPr>
          <w:ilvl w:val="0"/>
          <w:numId w:val="104"/>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completed run and view its dependency graph.</w:t>
      </w:r>
    </w:p>
    <w:p w:rsidR="00000000" w:rsidDel="00000000" w:rsidP="00000000" w:rsidRDefault="00000000" w:rsidRPr="00000000" w14:paraId="000004D2">
      <w:pPr>
        <w:numPr>
          <w:ilvl w:val="0"/>
          <w:numId w:val="104"/>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weight shown on each dependency with the run's behaviour.</w:t>
      </w:r>
    </w:p>
    <w:p w:rsidR="00000000" w:rsidDel="00000000" w:rsidP="00000000" w:rsidRDefault="00000000" w:rsidRPr="00000000" w14:paraId="000004D3">
      <w:pPr>
        <w:numPr>
          <w:ilvl w:val="0"/>
          <w:numId w:val="104"/>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run recorded before the graph feature was revised.</w:t>
      </w:r>
    </w:p>
    <w:p w:rsidR="00000000" w:rsidDel="00000000" w:rsidP="00000000" w:rsidRDefault="00000000" w:rsidRPr="00000000" w14:paraId="000004D4">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D5">
      <w:pPr>
        <w:numPr>
          <w:ilvl w:val="0"/>
          <w:numId w:val="1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 shows the graph that produced its results, even if the project's specification has since changed.</w:t>
      </w:r>
    </w:p>
    <w:p w:rsidR="00000000" w:rsidDel="00000000" w:rsidP="00000000" w:rsidRDefault="00000000" w:rsidRPr="00000000" w14:paraId="000004D6">
      <w:pPr>
        <w:numPr>
          <w:ilvl w:val="0"/>
          <w:numId w:val="1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dependency carries the weight the reinforcement-learning agent assigned to it during that run.</w:t>
      </w:r>
    </w:p>
    <w:p w:rsidR="00000000" w:rsidDel="00000000" w:rsidP="00000000" w:rsidRDefault="00000000" w:rsidRPr="00000000" w14:paraId="000004D7">
      <w:pPr>
        <w:numPr>
          <w:ilvl w:val="0"/>
          <w:numId w:val="115"/>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older run's stored graph is re-resolved when it is read, so old and new runs display in the same, readable form.</w:t>
      </w:r>
    </w:p>
    <w:p w:rsidR="00000000" w:rsidDel="00000000" w:rsidP="00000000" w:rsidRDefault="00000000" w:rsidRPr="00000000" w14:paraId="000004D8">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4D9">
      <w:pPr>
        <w:pStyle w:val="Heading2"/>
        <w:keepNext w:val="0"/>
        <w:keepLines w:val="0"/>
        <w:spacing w:after="200" w:lineRule="auto"/>
        <w:rPr>
          <w:b w:val="0"/>
          <w:bCs w:val="0"/>
          <w:color w:val="000000"/>
          <w:sz w:val="24"/>
          <w:szCs w:val="24"/>
        </w:rPr>
      </w:pPr>
      <w:bookmarkStart w:colFirst="0" w:colLast="0" w:name="_9wynp31gc7bo" w:id="115"/>
      <w:bookmarkEnd w:id="115"/>
      <w:r w:rsidDel="00000000" w:rsidR="00000000" w:rsidRPr="00000000">
        <w:rPr>
          <w:rtl w:val="0"/>
        </w:rPr>
        <w:t xml:space="preserve">Module 4: Test Suit Management</w:t>
      </w: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29: Configure a Test Run</w:t>
      </w:r>
    </w:p>
    <w:p w:rsidR="00000000" w:rsidDel="00000000" w:rsidP="00000000" w:rsidRDefault="00000000" w:rsidRPr="00000000" w14:paraId="000004D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sets up a run of the AI testing engine against a live API.</w:t>
      </w:r>
    </w:p>
    <w:p w:rsidR="00000000" w:rsidDel="00000000" w:rsidP="00000000" w:rsidRDefault="00000000" w:rsidRPr="00000000" w14:paraId="000004D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DD">
      <w:pPr>
        <w:numPr>
          <w:ilvl w:val="0"/>
          <w:numId w:val="25"/>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New run and give the run a name.</w:t>
      </w:r>
    </w:p>
    <w:p w:rsidR="00000000" w:rsidDel="00000000" w:rsidP="00000000" w:rsidRDefault="00000000" w:rsidRPr="00000000" w14:paraId="000004DE">
      <w:pPr>
        <w:numPr>
          <w:ilvl w:val="0"/>
          <w:numId w:val="25"/>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target base URL, a time budget in seconds and a mutation rate.</w:t>
      </w:r>
    </w:p>
    <w:p w:rsidR="00000000" w:rsidDel="00000000" w:rsidP="00000000" w:rsidRDefault="00000000" w:rsidRPr="00000000" w14:paraId="000004DF">
      <w:pPr>
        <w:numPr>
          <w:ilvl w:val="0"/>
          <w:numId w:val="25"/>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configuration.</w:t>
      </w:r>
    </w:p>
    <w:p w:rsidR="00000000" w:rsidDel="00000000" w:rsidP="00000000" w:rsidRDefault="00000000" w:rsidRPr="00000000" w14:paraId="000004E0">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E1">
      <w:pPr>
        <w:numPr>
          <w:ilvl w:val="0"/>
          <w:numId w:val="10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 record is created in a pending state with exactly the settings entered.</w:t>
      </w:r>
    </w:p>
    <w:p w:rsidR="00000000" w:rsidDel="00000000" w:rsidP="00000000" w:rsidRDefault="00000000" w:rsidRPr="00000000" w14:paraId="000004E2">
      <w:pPr>
        <w:numPr>
          <w:ilvl w:val="0"/>
          <w:numId w:val="103"/>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appears at the top of the project's run list, ready to be started.</w:t>
      </w:r>
    </w:p>
    <w:p w:rsidR="00000000" w:rsidDel="00000000" w:rsidP="00000000" w:rsidRDefault="00000000" w:rsidRPr="00000000" w14:paraId="000004E3">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30: Custom Authentication Headers</w:t>
      </w:r>
    </w:p>
    <w:p w:rsidR="00000000" w:rsidDel="00000000" w:rsidP="00000000" w:rsidRDefault="00000000" w:rsidRPr="00000000" w14:paraId="000004E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configures a run against an API that requires authentication.</w:t>
      </w:r>
    </w:p>
    <w:p w:rsidR="00000000" w:rsidDel="00000000" w:rsidP="00000000" w:rsidRDefault="00000000" w:rsidRPr="00000000" w14:paraId="000004E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E7">
      <w:pPr>
        <w:numPr>
          <w:ilvl w:val="0"/>
          <w:numId w:val="39"/>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Advanced section of the run form.</w:t>
      </w:r>
    </w:p>
    <w:p w:rsidR="00000000" w:rsidDel="00000000" w:rsidP="00000000" w:rsidRDefault="00000000" w:rsidRPr="00000000" w14:paraId="000004E8">
      <w:pPr>
        <w:numPr>
          <w:ilvl w:val="0"/>
          <w:numId w:val="39"/>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 Authorization header carrying a Bearer token, and a second API-key header.</w:t>
      </w:r>
    </w:p>
    <w:p w:rsidR="00000000" w:rsidDel="00000000" w:rsidP="00000000" w:rsidRDefault="00000000" w:rsidRPr="00000000" w14:paraId="000004E9">
      <w:pPr>
        <w:numPr>
          <w:ilvl w:val="0"/>
          <w:numId w:val="39"/>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run, then reopen it and inspect the run detail returned by the platform.</w:t>
      </w:r>
    </w:p>
    <w:p w:rsidR="00000000" w:rsidDel="00000000" w:rsidP="00000000" w:rsidRDefault="00000000" w:rsidRPr="00000000" w14:paraId="000004EA">
      <w:pPr>
        <w:numPr>
          <w:ilvl w:val="0"/>
          <w:numId w:val="39"/>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run and inspect the captured requests.</w:t>
      </w:r>
    </w:p>
    <w:p w:rsidR="00000000" w:rsidDel="00000000" w:rsidP="00000000" w:rsidRDefault="00000000" w:rsidRPr="00000000" w14:paraId="000004EB">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EC">
      <w:pPr>
        <w:numPr>
          <w:ilvl w:val="0"/>
          <w:numId w:val="10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headers are stored and sent with every request the engine makes to the target API.</w:t>
      </w:r>
    </w:p>
    <w:p w:rsidR="00000000" w:rsidDel="00000000" w:rsidP="00000000" w:rsidRDefault="00000000" w:rsidRPr="00000000" w14:paraId="000004ED">
      <w:pPr>
        <w:numPr>
          <w:ilvl w:val="0"/>
          <w:numId w:val="106"/>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header values are never returned in any read response, so a credential entered once does not leak back out through the interface.</w:t>
      </w:r>
    </w:p>
    <w:p w:rsidR="00000000" w:rsidDel="00000000" w:rsidP="00000000" w:rsidRDefault="00000000" w:rsidRPr="00000000" w14:paraId="000004EE">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31: Custom Header Validation</w:t>
      </w:r>
    </w:p>
    <w:p w:rsidR="00000000" w:rsidDel="00000000" w:rsidP="00000000" w:rsidRDefault="00000000" w:rsidRPr="00000000" w14:paraId="000004F0">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enters header values that would be unsafe to forward.</w:t>
      </w:r>
    </w:p>
    <w:p w:rsidR="00000000" w:rsidDel="00000000" w:rsidP="00000000" w:rsidRDefault="00000000" w:rsidRPr="00000000" w14:paraId="000004F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F2">
      <w:pPr>
        <w:numPr>
          <w:ilvl w:val="0"/>
          <w:numId w:val="77"/>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header whose name contains a space.</w:t>
      </w:r>
    </w:p>
    <w:p w:rsidR="00000000" w:rsidDel="00000000" w:rsidP="00000000" w:rsidRDefault="00000000" w:rsidRPr="00000000" w14:paraId="000004F3">
      <w:pPr>
        <w:numPr>
          <w:ilvl w:val="0"/>
          <w:numId w:val="77"/>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header whose value contains a line break.</w:t>
      </w:r>
    </w:p>
    <w:p w:rsidR="00000000" w:rsidDel="00000000" w:rsidP="00000000" w:rsidRDefault="00000000" w:rsidRPr="00000000" w14:paraId="000004F4">
      <w:pPr>
        <w:numPr>
          <w:ilvl w:val="0"/>
          <w:numId w:val="77"/>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twenty-one headers.</w:t>
      </w:r>
    </w:p>
    <w:p w:rsidR="00000000" w:rsidDel="00000000" w:rsidP="00000000" w:rsidRDefault="00000000" w:rsidRPr="00000000" w14:paraId="000004F5">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4F6">
      <w:pPr>
        <w:numPr>
          <w:ilvl w:val="0"/>
          <w:numId w:val="7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invalid header name is rejected.</w:t>
      </w:r>
    </w:p>
    <w:p w:rsidR="00000000" w:rsidDel="00000000" w:rsidP="00000000" w:rsidRDefault="00000000" w:rsidRPr="00000000" w14:paraId="000004F7">
      <w:pPr>
        <w:numPr>
          <w:ilvl w:val="0"/>
          <w:numId w:val="7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containing a line break is rejected, so a header value cannot be used to inject extra headers into the outgoing request.</w:t>
      </w:r>
    </w:p>
    <w:p w:rsidR="00000000" w:rsidDel="00000000" w:rsidP="00000000" w:rsidRDefault="00000000" w:rsidRPr="00000000" w14:paraId="000004F8">
      <w:pPr>
        <w:numPr>
          <w:ilvl w:val="0"/>
          <w:numId w:val="78"/>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twenty-first header is rejected against the stated limit.</w:t>
      </w:r>
    </w:p>
    <w:p w:rsidR="00000000" w:rsidDel="00000000" w:rsidP="00000000" w:rsidRDefault="00000000" w:rsidRPr="00000000" w14:paraId="000004F9">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32: Excluding Endpoints from a Run</w:t>
      </w:r>
    </w:p>
    <w:p w:rsidR="00000000" w:rsidDel="00000000" w:rsidP="00000000" w:rsidRDefault="00000000" w:rsidRPr="00000000" w14:paraId="000004F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leaves out operations that are unsafe or pointless to fuzz.</w:t>
      </w:r>
    </w:p>
    <w:p w:rsidR="00000000" w:rsidDel="00000000" w:rsidP="00000000" w:rsidRDefault="00000000" w:rsidRPr="00000000" w14:paraId="000004F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4FD">
      <w:pPr>
        <w:numPr>
          <w:ilvl w:val="0"/>
          <w:numId w:val="14"/>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run form, mark two operations as excluded.</w:t>
      </w:r>
    </w:p>
    <w:p w:rsidR="00000000" w:rsidDel="00000000" w:rsidP="00000000" w:rsidRDefault="00000000" w:rsidRPr="00000000" w14:paraId="000004FE">
      <w:pPr>
        <w:numPr>
          <w:ilvl w:val="0"/>
          <w:numId w:val="14"/>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run and let it complete.</w:t>
      </w:r>
    </w:p>
    <w:p w:rsidR="00000000" w:rsidDel="00000000" w:rsidP="00000000" w:rsidRDefault="00000000" w:rsidRPr="00000000" w14:paraId="000004FF">
      <w:pPr>
        <w:numPr>
          <w:ilvl w:val="0"/>
          <w:numId w:val="14"/>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the per-endpoint request summary.</w:t>
      </w:r>
    </w:p>
    <w:p w:rsidR="00000000" w:rsidDel="00000000" w:rsidP="00000000" w:rsidRDefault="00000000" w:rsidRPr="00000000" w14:paraId="00000500">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01">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excluded operations are removed from the specification handed to the engine, so no request is generated for them.</w:t>
      </w:r>
    </w:p>
    <w:p w:rsidR="00000000" w:rsidDel="00000000" w:rsidP="00000000" w:rsidRDefault="00000000" w:rsidRPr="00000000" w14:paraId="00000502">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operations are tested normally.</w:t>
      </w:r>
    </w:p>
    <w:p w:rsidR="00000000" w:rsidDel="00000000" w:rsidP="00000000" w:rsidRDefault="00000000" w:rsidRPr="00000000" w14:paraId="00000503">
      <w:pPr>
        <w:numPr>
          <w:ilvl w:val="0"/>
          <w:numId w:val="16"/>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excluded endpoint has since been deleted from the project, the run still starts and simply ignores it.</w:t>
      </w:r>
    </w:p>
    <w:p w:rsidR="00000000" w:rsidDel="00000000" w:rsidP="00000000" w:rsidRDefault="00000000" w:rsidRPr="00000000" w14:paraId="00000504">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0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bookmarkStart w:colFirst="0" w:colLast="0" w:name="_b0e173aa5vuc" w:id="116"/>
      <w:bookmarkEnd w:id="116"/>
      <w:r w:rsidDel="00000000" w:rsidR="00000000" w:rsidRPr="00000000">
        <w:rPr>
          <w:rtl w:val="0"/>
        </w:rPr>
        <w:t xml:space="preserve">Module 5: Test Execution</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33: One-Click Test Execution</w:t>
      </w:r>
    </w:p>
    <w:p w:rsidR="00000000" w:rsidDel="00000000" w:rsidP="00000000" w:rsidRDefault="00000000" w:rsidRPr="00000000" w14:paraId="0000050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starts a configured run and follows its progress.</w:t>
      </w:r>
    </w:p>
    <w:p w:rsidR="00000000" w:rsidDel="00000000" w:rsidP="00000000" w:rsidRDefault="00000000" w:rsidRPr="00000000" w14:paraId="0000050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09">
      <w:pPr>
        <w:numPr>
          <w:ilvl w:val="0"/>
          <w:numId w:val="18"/>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Run on a configured run.</w:t>
      </w:r>
    </w:p>
    <w:p w:rsidR="00000000" w:rsidDel="00000000" w:rsidP="00000000" w:rsidRDefault="00000000" w:rsidRPr="00000000" w14:paraId="0000050A">
      <w:pPr>
        <w:numPr>
          <w:ilvl w:val="0"/>
          <w:numId w:val="18"/>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on the page and watch the status without reloading.</w:t>
      </w:r>
    </w:p>
    <w:p w:rsidR="00000000" w:rsidDel="00000000" w:rsidP="00000000" w:rsidRDefault="00000000" w:rsidRPr="00000000" w14:paraId="0000050B">
      <w:pPr>
        <w:numPr>
          <w:ilvl w:val="0"/>
          <w:numId w:val="18"/>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another page and come back.</w:t>
      </w:r>
    </w:p>
    <w:p w:rsidR="00000000" w:rsidDel="00000000" w:rsidP="00000000" w:rsidRDefault="00000000" w:rsidRPr="00000000" w14:paraId="0000050C">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0D">
      <w:pPr>
        <w:numPr>
          <w:ilvl w:val="0"/>
          <w:numId w:val="8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hands the specification and settings to the testing engine and returns straight away, without holding the browser.</w:t>
      </w:r>
    </w:p>
    <w:p w:rsidR="00000000" w:rsidDel="00000000" w:rsidP="00000000" w:rsidRDefault="00000000" w:rsidRPr="00000000" w14:paraId="0000050E">
      <w:pPr>
        <w:numPr>
          <w:ilvl w:val="0"/>
          <w:numId w:val="8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status moves from pending to running to completed, and the counts of endpoints covered and test cases passed and failed appear as the run finishes.</w:t>
      </w:r>
    </w:p>
    <w:p w:rsidR="00000000" w:rsidDel="00000000" w:rsidP="00000000" w:rsidRDefault="00000000" w:rsidRPr="00000000" w14:paraId="0000050F">
      <w:pPr>
        <w:numPr>
          <w:ilvl w:val="0"/>
          <w:numId w:val="82"/>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stays usable throughout, and returning to the page shows the current state rather than a stale one.</w:t>
      </w:r>
    </w:p>
    <w:p w:rsidR="00000000" w:rsidDel="00000000" w:rsidP="00000000" w:rsidRDefault="00000000" w:rsidRPr="00000000" w14:paraId="00000510">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34: Running Without a Specification, or While Already Running</w:t>
      </w:r>
    </w:p>
    <w:p w:rsidR="00000000" w:rsidDel="00000000" w:rsidP="00000000" w:rsidRDefault="00000000" w:rsidRPr="00000000" w14:paraId="00000512">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starts a run in circumstances where it cannot proceed.</w:t>
      </w:r>
    </w:p>
    <w:p w:rsidR="00000000" w:rsidDel="00000000" w:rsidP="00000000" w:rsidRDefault="00000000" w:rsidRPr="00000000" w14:paraId="000005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14">
      <w:pPr>
        <w:numPr>
          <w:ilvl w:val="0"/>
          <w:numId w:val="52"/>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the project's specification and press Run on an existing run configuration.</w:t>
      </w:r>
    </w:p>
    <w:p w:rsidR="00000000" w:rsidDel="00000000" w:rsidP="00000000" w:rsidRDefault="00000000" w:rsidRPr="00000000" w14:paraId="00000515">
      <w:pPr>
        <w:numPr>
          <w:ilvl w:val="0"/>
          <w:numId w:val="52"/>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running run, press Run a second time.</w:t>
      </w:r>
    </w:p>
    <w:p w:rsidR="00000000" w:rsidDel="00000000" w:rsidP="00000000" w:rsidRDefault="00000000" w:rsidRPr="00000000" w14:paraId="00000516">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17">
      <w:pPr>
        <w:numPr>
          <w:ilvl w:val="0"/>
          <w:numId w:val="7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 refused with a message asking the user to upload a specification before running a test suite.</w:t>
      </w:r>
    </w:p>
    <w:p w:rsidR="00000000" w:rsidDel="00000000" w:rsidP="00000000" w:rsidRDefault="00000000" w:rsidRPr="00000000" w14:paraId="00000518">
      <w:pPr>
        <w:numPr>
          <w:ilvl w:val="0"/>
          <w:numId w:val="74"/>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 refused with "Test suite is already running", and the live run continues undisturbed.</w:t>
      </w:r>
    </w:p>
    <w:p w:rsidR="00000000" w:rsidDel="00000000" w:rsidP="00000000" w:rsidRDefault="00000000" w:rsidRPr="00000000" w14:paraId="00000519">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35: Re-running an Existing Run</w:t>
      </w:r>
    </w:p>
    <w:p w:rsidR="00000000" w:rsidDel="00000000" w:rsidP="00000000" w:rsidRDefault="00000000" w:rsidRPr="00000000" w14:paraId="0000051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runs the same configuration again after fixing something in the target API.</w:t>
      </w:r>
    </w:p>
    <w:p w:rsidR="00000000" w:rsidDel="00000000" w:rsidP="00000000" w:rsidRDefault="00000000" w:rsidRPr="00000000" w14:paraId="0000051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1D">
      <w:pPr>
        <w:numPr>
          <w:ilvl w:val="0"/>
          <w:numId w:val="51"/>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completed run with results and captured requests.</w:t>
      </w:r>
    </w:p>
    <w:p w:rsidR="00000000" w:rsidDel="00000000" w:rsidP="00000000" w:rsidRDefault="00000000" w:rsidRPr="00000000" w14:paraId="0000051E">
      <w:pPr>
        <w:numPr>
          <w:ilvl w:val="0"/>
          <w:numId w:val="51"/>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Run again and let it finish.</w:t>
      </w:r>
    </w:p>
    <w:p w:rsidR="00000000" w:rsidDel="00000000" w:rsidP="00000000" w:rsidRDefault="00000000" w:rsidRPr="00000000" w14:paraId="0000051F">
      <w:pPr>
        <w:numPr>
          <w:ilvl w:val="0"/>
          <w:numId w:val="51"/>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the results and the captured request list.</w:t>
      </w:r>
    </w:p>
    <w:p w:rsidR="00000000" w:rsidDel="00000000" w:rsidP="00000000" w:rsidRDefault="00000000" w:rsidRPr="00000000" w14:paraId="00000520">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21">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results, test cases and captured requests for that run record are cleared before the new execution begins.</w:t>
      </w:r>
    </w:p>
    <w:p w:rsidR="00000000" w:rsidDel="00000000" w:rsidP="00000000" w:rsidRDefault="00000000" w:rsidRPr="00000000" w14:paraId="00000522">
      <w:pPr>
        <w:numPr>
          <w:ilvl w:val="0"/>
          <w:numId w:val="8"/>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displayed results always belong to the most recent execution, never a mixture of two.</w:t>
      </w:r>
    </w:p>
    <w:p w:rsidR="00000000" w:rsidDel="00000000" w:rsidP="00000000" w:rsidRDefault="00000000" w:rsidRPr="00000000" w14:paraId="00000523">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36: Per-Endpoint Request Summary</w:t>
      </w:r>
    </w:p>
    <w:p w:rsidR="00000000" w:rsidDel="00000000" w:rsidP="00000000" w:rsidRDefault="00000000" w:rsidRPr="00000000" w14:paraId="0000052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reviews how many requests a run sent to each operation and how they turned out.</w:t>
      </w:r>
    </w:p>
    <w:p w:rsidR="00000000" w:rsidDel="00000000" w:rsidP="00000000" w:rsidRDefault="00000000" w:rsidRPr="00000000" w14:paraId="0000052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27">
      <w:pPr>
        <w:numPr>
          <w:ilvl w:val="0"/>
          <w:numId w:val="35"/>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completed run's request list.</w:t>
      </w:r>
    </w:p>
    <w:p w:rsidR="00000000" w:rsidDel="00000000" w:rsidP="00000000" w:rsidRDefault="00000000" w:rsidRPr="00000000" w14:paraId="00000528">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29">
      <w:pPr>
        <w:numPr>
          <w:ilvl w:val="0"/>
          <w:numId w:val="9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endpoint has one row showing how many requests were sent to it and how those split across the 2xx, 3xx, 4xx and 5xx response classes.</w:t>
      </w:r>
    </w:p>
    <w:p w:rsidR="00000000" w:rsidDel="00000000" w:rsidP="00000000" w:rsidRDefault="00000000" w:rsidRPr="00000000" w14:paraId="0000052A">
      <w:pPr>
        <w:numPr>
          <w:ilvl w:val="0"/>
          <w:numId w:val="9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 that did not match any known operation are collected in a separate bucket, which is itself a finding: it means the engine mutated the HTTP method.</w:t>
      </w:r>
    </w:p>
    <w:p w:rsidR="00000000" w:rsidDel="00000000" w:rsidP="00000000" w:rsidRDefault="00000000" w:rsidRPr="00000000" w14:paraId="0000052B">
      <w:pPr>
        <w:numPr>
          <w:ilvl w:val="0"/>
          <w:numId w:val="99"/>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Matched endpoints are listed first, with the unmatched bucket last.</w:t>
      </w:r>
    </w:p>
    <w:p w:rsidR="00000000" w:rsidDel="00000000" w:rsidP="00000000" w:rsidRDefault="00000000" w:rsidRPr="00000000" w14:paraId="0000052C">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37: Browse and Filter Captured Requests</w:t>
      </w:r>
    </w:p>
    <w:p w:rsidR="00000000" w:rsidDel="00000000" w:rsidP="00000000" w:rsidRDefault="00000000" w:rsidRPr="00000000" w14:paraId="0000052E">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drills into one endpoint's requests and narrows them down.</w:t>
      </w:r>
    </w:p>
    <w:p w:rsidR="00000000" w:rsidDel="00000000" w:rsidP="00000000" w:rsidRDefault="00000000" w:rsidRPr="00000000" w14:paraId="000005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30">
      <w:pPr>
        <w:numPr>
          <w:ilvl w:val="0"/>
          <w:numId w:val="79"/>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one endpoint's captured requests.</w:t>
      </w:r>
    </w:p>
    <w:p w:rsidR="00000000" w:rsidDel="00000000" w:rsidP="00000000" w:rsidRDefault="00000000" w:rsidRPr="00000000" w14:paraId="00000531">
      <w:pPr>
        <w:numPr>
          <w:ilvl w:val="0"/>
          <w:numId w:val="79"/>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through the list.</w:t>
      </w:r>
    </w:p>
    <w:p w:rsidR="00000000" w:rsidDel="00000000" w:rsidP="00000000" w:rsidRDefault="00000000" w:rsidRPr="00000000" w14:paraId="00000532">
      <w:pPr>
        <w:numPr>
          <w:ilvl w:val="0"/>
          <w:numId w:val="79"/>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by one specific response code from the dropdown.</w:t>
      </w:r>
    </w:p>
    <w:p w:rsidR="00000000" w:rsidDel="00000000" w:rsidP="00000000" w:rsidRDefault="00000000" w:rsidRPr="00000000" w14:paraId="00000533">
      <w:pPr>
        <w:numPr>
          <w:ilvl w:val="0"/>
          <w:numId w:val="79"/>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resulting URL and open it in a new tab.</w:t>
      </w:r>
    </w:p>
    <w:p w:rsidR="00000000" w:rsidDel="00000000" w:rsidP="00000000" w:rsidRDefault="00000000" w:rsidRPr="00000000" w14:paraId="00000534">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35">
      <w:pPr>
        <w:numPr>
          <w:ilvl w:val="0"/>
          <w:numId w:val="6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 are listed in the order they were sent and are paginated so a run with thousands of requests still loads quickly.</w:t>
      </w:r>
    </w:p>
    <w:p w:rsidR="00000000" w:rsidDel="00000000" w:rsidP="00000000" w:rsidRDefault="00000000" w:rsidRPr="00000000" w14:paraId="00000536">
      <w:pPr>
        <w:numPr>
          <w:ilvl w:val="0"/>
          <w:numId w:val="6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response-code filter offers only the codes this run actually produced, and returns exactly the matching requests.</w:t>
      </w:r>
    </w:p>
    <w:p w:rsidR="00000000" w:rsidDel="00000000" w:rsidP="00000000" w:rsidRDefault="00000000" w:rsidRPr="00000000" w14:paraId="00000537">
      <w:pPr>
        <w:numPr>
          <w:ilvl w:val="0"/>
          <w:numId w:val="61"/>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filtered view reopens unchanged from its URL, so a particular view can be shared with a teammate.</w:t>
      </w:r>
    </w:p>
    <w:p w:rsidR="00000000" w:rsidDel="00000000" w:rsidP="00000000" w:rsidRDefault="00000000" w:rsidRPr="00000000" w14:paraId="00000538">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38: Inspect a Single Request and Response</w:t>
      </w:r>
    </w:p>
    <w:p w:rsidR="00000000" w:rsidDel="00000000" w:rsidP="00000000" w:rsidRDefault="00000000" w:rsidRPr="00000000" w14:paraId="0000053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examines exactly what was sent and what came back.</w:t>
      </w:r>
    </w:p>
    <w:p w:rsidR="00000000" w:rsidDel="00000000" w:rsidP="00000000" w:rsidRDefault="00000000" w:rsidRPr="00000000" w14:paraId="0000053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3C">
      <w:pPr>
        <w:numPr>
          <w:ilvl w:val="0"/>
          <w:numId w:val="42"/>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one captured request from the list.</w:t>
      </w:r>
    </w:p>
    <w:p w:rsidR="00000000" w:rsidDel="00000000" w:rsidP="00000000" w:rsidRDefault="00000000" w:rsidRPr="00000000" w14:paraId="0000053D">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3E">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request is shown as it was sent: method, URL, headers and body.</w:t>
      </w:r>
    </w:p>
    <w:p w:rsidR="00000000" w:rsidDel="00000000" w:rsidP="00000000" w:rsidRDefault="00000000" w:rsidRPr="00000000" w14:paraId="0000053F">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response is shown as it was received: status code, headers, body and how long it took.</w:t>
      </w:r>
    </w:p>
    <w:p w:rsidR="00000000" w:rsidDel="00000000" w:rsidP="00000000" w:rsidRDefault="00000000" w:rsidRPr="00000000" w14:paraId="00000540">
      <w:pPr>
        <w:numPr>
          <w:ilvl w:val="0"/>
          <w:numId w:val="11"/>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body too large to store in full is clearly marked as truncated, rather than presented as if it were complete.</w:t>
      </w:r>
    </w:p>
    <w:p w:rsidR="00000000" w:rsidDel="00000000" w:rsidP="00000000" w:rsidRDefault="00000000" w:rsidRPr="00000000" w14:paraId="00000541">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42">
      <w:pPr>
        <w:pStyle w:val="Heading2"/>
        <w:keepNext w:val="0"/>
        <w:keepLines w:val="0"/>
        <w:spacing w:after="200" w:lineRule="auto"/>
        <w:rPr>
          <w:rFonts w:ascii="Calibri" w:cs="Calibri" w:eastAsia="Calibri" w:hAnsi="Calibri"/>
          <w:color w:val="000000"/>
          <w:sz w:val="34"/>
          <w:szCs w:val="34"/>
        </w:rPr>
      </w:pPr>
      <w:bookmarkStart w:colFirst="0" w:colLast="0" w:name="_9f5df83tznq8" w:id="117"/>
      <w:bookmarkEnd w:id="117"/>
      <w:r w:rsidDel="00000000" w:rsidR="00000000" w:rsidRPr="00000000">
        <w:rPr>
          <w:rtl w:val="0"/>
        </w:rPr>
        <w:t xml:space="preserve">Module 6: Test Results &amp; Reports</w:t>
      </w: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39: Explain Requests</w:t>
      </w:r>
    </w:p>
    <w:p w:rsidR="00000000" w:rsidDel="00000000" w:rsidP="00000000" w:rsidRDefault="00000000" w:rsidRPr="00000000" w14:paraId="00000544">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asks the platform to describe, in plain language, what each generated request was testing.</w:t>
      </w:r>
    </w:p>
    <w:p w:rsidR="00000000" w:rsidDel="00000000" w:rsidP="00000000" w:rsidRDefault="00000000" w:rsidRPr="00000000" w14:paraId="000005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46">
      <w:pPr>
        <w:numPr>
          <w:ilvl w:val="0"/>
          <w:numId w:val="49"/>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completed run and press "Explain requests".</w:t>
      </w:r>
    </w:p>
    <w:p w:rsidR="00000000" w:rsidDel="00000000" w:rsidP="00000000" w:rsidRDefault="00000000" w:rsidRPr="00000000" w14:paraId="00000547">
      <w:pPr>
        <w:numPr>
          <w:ilvl w:val="0"/>
          <w:numId w:val="49"/>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for the pass to finish, watching the progress indicator.</w:t>
      </w:r>
    </w:p>
    <w:p w:rsidR="00000000" w:rsidDel="00000000" w:rsidP="00000000" w:rsidRDefault="00000000" w:rsidRPr="00000000" w14:paraId="00000548">
      <w:pPr>
        <w:numPr>
          <w:ilvl w:val="0"/>
          <w:numId w:val="49"/>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Description column in the request list.</w:t>
      </w:r>
    </w:p>
    <w:p w:rsidR="00000000" w:rsidDel="00000000" w:rsidP="00000000" w:rsidRDefault="00000000" w:rsidRPr="00000000" w14:paraId="00000549">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4A">
      <w:pPr>
        <w:numPr>
          <w:ilvl w:val="0"/>
          <w:numId w:val="9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request gains a single plain sentence describing what it tests, for example "Sends a title longer than the declared 50-character maximum".</w:t>
      </w:r>
    </w:p>
    <w:p w:rsidR="00000000" w:rsidDel="00000000" w:rsidP="00000000" w:rsidRDefault="00000000" w:rsidRPr="00000000" w14:paraId="0000054B">
      <w:pPr>
        <w:numPr>
          <w:ilvl w:val="0"/>
          <w:numId w:val="9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is reported as the pass runs, and it continues automatically until every request has been described.</w:t>
      </w:r>
    </w:p>
    <w:p w:rsidR="00000000" w:rsidDel="00000000" w:rsidP="00000000" w:rsidRDefault="00000000" w:rsidRPr="00000000" w14:paraId="0000054C">
      <w:pPr>
        <w:numPr>
          <w:ilvl w:val="0"/>
          <w:numId w:val="97"/>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Descriptions state the intent of the test, so the same request reads the same way whether it passed or failed.</w:t>
      </w:r>
    </w:p>
    <w:p w:rsidR="00000000" w:rsidDel="00000000" w:rsidP="00000000" w:rsidRDefault="00000000" w:rsidRPr="00000000" w14:paraId="0000054D">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40: View a Run Report</w:t>
      </w:r>
    </w:p>
    <w:p w:rsidR="00000000" w:rsidDel="00000000" w:rsidP="00000000" w:rsidRDefault="00000000" w:rsidRPr="00000000" w14:paraId="0000054F">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reviews the outcome of a completed run.</w:t>
      </w:r>
    </w:p>
    <w:p w:rsidR="00000000" w:rsidDel="00000000" w:rsidP="00000000" w:rsidRDefault="00000000" w:rsidRPr="00000000" w14:paraId="0000055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51">
      <w:pPr>
        <w:numPr>
          <w:ilvl w:val="0"/>
          <w:numId w:val="47"/>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report for a completed run.</w:t>
      </w:r>
    </w:p>
    <w:p w:rsidR="00000000" w:rsidDel="00000000" w:rsidP="00000000" w:rsidRDefault="00000000" w:rsidRPr="00000000" w14:paraId="00000552">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53">
      <w:pPr>
        <w:numPr>
          <w:ilvl w:val="0"/>
          <w:numId w:val="11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overview shows how many endpoints were covered out of the total and as a percentage, the pass rate, the total, passed and failed test-case counts, and how long the run took.</w:t>
      </w:r>
    </w:p>
    <w:p w:rsidR="00000000" w:rsidDel="00000000" w:rsidP="00000000" w:rsidRDefault="00000000" w:rsidRPr="00000000" w14:paraId="00000554">
      <w:pPr>
        <w:numPr>
          <w:ilvl w:val="0"/>
          <w:numId w:val="11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response codes across the whole run is shown.</w:t>
      </w:r>
    </w:p>
    <w:p w:rsidR="00000000" w:rsidDel="00000000" w:rsidP="00000000" w:rsidRDefault="00000000" w:rsidRPr="00000000" w14:paraId="00000555">
      <w:pPr>
        <w:numPr>
          <w:ilvl w:val="0"/>
          <w:numId w:val="112"/>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Per-endpoint outcomes are listed, with a separate list of failures and a flag on any endpoint that produced server errors.</w:t>
      </w:r>
    </w:p>
    <w:p w:rsidR="00000000" w:rsidDel="00000000" w:rsidP="00000000" w:rsidRDefault="00000000" w:rsidRPr="00000000" w14:paraId="00000556">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41: Explain Failures</w:t>
      </w:r>
    </w:p>
    <w:p w:rsidR="00000000" w:rsidDel="00000000" w:rsidP="00000000" w:rsidRDefault="00000000" w:rsidRPr="00000000" w14:paraId="0000055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asks for plain-language explanations of the run's failures.</w:t>
      </w:r>
    </w:p>
    <w:p w:rsidR="00000000" w:rsidDel="00000000" w:rsidP="00000000" w:rsidRDefault="00000000" w:rsidRPr="00000000" w14:paraId="0000055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5A">
      <w:pPr>
        <w:numPr>
          <w:ilvl w:val="0"/>
          <w:numId w:val="69"/>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"Explain failures" on a run with failures.</w:t>
      </w:r>
    </w:p>
    <w:p w:rsidR="00000000" w:rsidDel="00000000" w:rsidP="00000000" w:rsidRDefault="00000000" w:rsidRPr="00000000" w14:paraId="0000055B">
      <w:pPr>
        <w:numPr>
          <w:ilvl w:val="0"/>
          <w:numId w:val="69"/>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for the explanations to appear.</w:t>
      </w:r>
    </w:p>
    <w:p w:rsidR="00000000" w:rsidDel="00000000" w:rsidP="00000000" w:rsidRDefault="00000000" w:rsidRPr="00000000" w14:paraId="0000055C">
      <w:pPr>
        <w:numPr>
          <w:ilvl w:val="0"/>
          <w:numId w:val="69"/>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it a second time.</w:t>
      </w:r>
    </w:p>
    <w:p w:rsidR="00000000" w:rsidDel="00000000" w:rsidP="00000000" w:rsidRDefault="00000000" w:rsidRPr="00000000" w14:paraId="0000055D">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5E">
      <w:pPr>
        <w:numPr>
          <w:ilvl w:val="0"/>
          <w:numId w:val="9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failed endpoint gains a short explanation of the likely cause, written in plain language.</w:t>
      </w:r>
    </w:p>
    <w:p w:rsidR="00000000" w:rsidDel="00000000" w:rsidP="00000000" w:rsidRDefault="00000000" w:rsidRPr="00000000" w14:paraId="0000055F">
      <w:pPr>
        <w:numPr>
          <w:ilvl w:val="0"/>
          <w:numId w:val="92"/>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press reuses explanations already produced and only fills in the ones still missing, so an interrupted first attempt can simply be repeated.</w:t>
      </w:r>
    </w:p>
    <w:p w:rsidR="00000000" w:rsidDel="00000000" w:rsidP="00000000" w:rsidRDefault="00000000" w:rsidRPr="00000000" w14:paraId="00000560">
      <w:pPr>
        <w:spacing w:after="20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42: Replay a Completed Run</w:t>
      </w:r>
    </w:p>
    <w:p w:rsidR="00000000" w:rsidDel="00000000" w:rsidP="00000000" w:rsidRDefault="00000000" w:rsidRPr="00000000" w14:paraId="00000562">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re-sends a recorded run's exact request sequence to check whether the API still behaves the same way.</w:t>
      </w:r>
    </w:p>
    <w:p w:rsidR="00000000" w:rsidDel="00000000" w:rsidP="00000000" w:rsidRDefault="00000000" w:rsidRPr="00000000" w14:paraId="0000056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64">
      <w:pPr>
        <w:numPr>
          <w:ilvl w:val="0"/>
          <w:numId w:val="17"/>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Replay on a completed run.</w:t>
      </w:r>
    </w:p>
    <w:p w:rsidR="00000000" w:rsidDel="00000000" w:rsidP="00000000" w:rsidRDefault="00000000" w:rsidRPr="00000000" w14:paraId="00000565">
      <w:pPr>
        <w:numPr>
          <w:ilvl w:val="0"/>
          <w:numId w:val="17"/>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the replay run to completion.</w:t>
      </w:r>
    </w:p>
    <w:p w:rsidR="00000000" w:rsidDel="00000000" w:rsidP="00000000" w:rsidRDefault="00000000" w:rsidRPr="00000000" w14:paraId="00000566">
      <w:pPr>
        <w:numPr>
          <w:ilvl w:val="0"/>
          <w:numId w:val="17"/>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the original run.</w:t>
      </w:r>
    </w:p>
    <w:p w:rsidR="00000000" w:rsidDel="00000000" w:rsidP="00000000" w:rsidRDefault="00000000" w:rsidRPr="00000000" w14:paraId="00000567">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68">
      <w:pPr>
        <w:numPr>
          <w:ilvl w:val="0"/>
          <w:numId w:val="7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run is created, marked as a replay, and the original run's captured requests are re-sent in their recorded order against the target.</w:t>
      </w:r>
    </w:p>
    <w:p w:rsidR="00000000" w:rsidDel="00000000" w:rsidP="00000000" w:rsidRDefault="00000000" w:rsidRPr="00000000" w14:paraId="00000569">
      <w:pPr>
        <w:numPr>
          <w:ilvl w:val="0"/>
          <w:numId w:val="7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AI generation is involved, so the replay is a deterministic regression check rather than a fresh set of tests.</w:t>
      </w:r>
    </w:p>
    <w:p w:rsidR="00000000" w:rsidDel="00000000" w:rsidP="00000000" w:rsidRDefault="00000000" w:rsidRPr="00000000" w14:paraId="0000056A">
      <w:pPr>
        <w:numPr>
          <w:ilvl w:val="0"/>
          <w:numId w:val="76"/>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run's results are never overwritten, and both runs remain available side by side.</w:t>
      </w:r>
    </w:p>
    <w:p w:rsidR="00000000" w:rsidDel="00000000" w:rsidP="00000000" w:rsidRDefault="00000000" w:rsidRPr="00000000" w14:paraId="0000056B">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43: Run History and Comparison</w:t>
      </w:r>
    </w:p>
    <w:p w:rsidR="00000000" w:rsidDel="00000000" w:rsidP="00000000" w:rsidRDefault="00000000" w:rsidRPr="00000000" w14:paraId="0000056D">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user compares a run against its replays to spot a regression over time.</w:t>
      </w:r>
    </w:p>
    <w:p w:rsidR="00000000" w:rsidDel="00000000" w:rsidP="00000000" w:rsidRDefault="00000000" w:rsidRPr="00000000" w14:paraId="0000056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6F">
      <w:pPr>
        <w:numPr>
          <w:ilvl w:val="0"/>
          <w:numId w:val="31"/>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history panel for a run that has several replays.</w:t>
      </w:r>
    </w:p>
    <w:p w:rsidR="00000000" w:rsidDel="00000000" w:rsidP="00000000" w:rsidRDefault="00000000" w:rsidRPr="00000000" w14:paraId="00000570">
      <w:pPr>
        <w:numPr>
          <w:ilvl w:val="0"/>
          <w:numId w:val="31"/>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 and fail counts along the timeline.</w:t>
      </w:r>
    </w:p>
    <w:p w:rsidR="00000000" w:rsidDel="00000000" w:rsidP="00000000" w:rsidRDefault="00000000" w:rsidRPr="00000000" w14:paraId="00000571">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72">
      <w:pPr>
        <w:numPr>
          <w:ilvl w:val="0"/>
          <w:numId w:val="6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run and every replay of it are listed oldest first, each with its outcome counts.</w:t>
      </w:r>
    </w:p>
    <w:p w:rsidR="00000000" w:rsidDel="00000000" w:rsidP="00000000" w:rsidRDefault="00000000" w:rsidRPr="00000000" w14:paraId="00000573">
      <w:pPr>
        <w:numPr>
          <w:ilvl w:val="0"/>
          <w:numId w:val="60"/>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change in behaviour between two points in time is visible at a glance, because every entry sends the same fixed request sequence.</w:t>
      </w:r>
    </w:p>
    <w:p w:rsidR="00000000" w:rsidDel="00000000" w:rsidP="00000000" w:rsidRDefault="00000000" w:rsidRPr="00000000" w14:paraId="00000574">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7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bookmarkStart w:colFirst="0" w:colLast="0" w:name="_xya967e1yfn1" w:id="118"/>
      <w:bookmarkEnd w:id="118"/>
      <w:r w:rsidDel="00000000" w:rsidR="00000000" w:rsidRPr="00000000">
        <w:rPr>
          <w:rtl w:val="0"/>
        </w:rPr>
        <w:t xml:space="preserve">Module 7: Team Collaboration</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44: Invite a Collaborator</w:t>
      </w:r>
    </w:p>
    <w:p w:rsidR="00000000" w:rsidDel="00000000" w:rsidP="00000000" w:rsidRDefault="00000000" w:rsidRPr="00000000" w14:paraId="0000057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project administrator brings a teammate into the project.</w:t>
      </w:r>
    </w:p>
    <w:p w:rsidR="00000000" w:rsidDel="00000000" w:rsidP="00000000" w:rsidRDefault="00000000" w:rsidRPr="00000000" w14:paraId="0000057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79">
      <w:pPr>
        <w:numPr>
          <w:ilvl w:val="0"/>
          <w:numId w:val="67"/>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Team tab and invite an email address with the tester role.</w:t>
      </w:r>
    </w:p>
    <w:p w:rsidR="00000000" w:rsidDel="00000000" w:rsidP="00000000" w:rsidRDefault="00000000" w:rsidRPr="00000000" w14:paraId="0000057A">
      <w:pPr>
        <w:numPr>
          <w:ilvl w:val="0"/>
          <w:numId w:val="67"/>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invitation list and the invited person's inbox.</w:t>
      </w:r>
    </w:p>
    <w:p w:rsidR="00000000" w:rsidDel="00000000" w:rsidP="00000000" w:rsidRDefault="00000000" w:rsidRPr="00000000" w14:paraId="0000057B">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7C">
      <w:pPr>
        <w:numPr>
          <w:ilvl w:val="0"/>
          <w:numId w:val="3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pending invitation is created with a unique token, valid for seven days.</w:t>
      </w:r>
    </w:p>
    <w:p w:rsidR="00000000" w:rsidDel="00000000" w:rsidP="00000000" w:rsidRDefault="00000000" w:rsidRPr="00000000" w14:paraId="0000057D">
      <w:pPr>
        <w:numPr>
          <w:ilvl w:val="0"/>
          <w:numId w:val="33"/>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invitation email is sent to the address, and the invitation is listed as pending on the Team tab.</w:t>
      </w:r>
    </w:p>
    <w:p w:rsidR="00000000" w:rsidDel="00000000" w:rsidP="00000000" w:rsidRDefault="00000000" w:rsidRPr="00000000" w14:paraId="0000057E">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45: Accept an Invitation</w:t>
      </w:r>
    </w:p>
    <w:p w:rsidR="00000000" w:rsidDel="00000000" w:rsidP="00000000" w:rsidRDefault="00000000" w:rsidRPr="00000000" w14:paraId="00000580">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An invited user joins the project.</w:t>
      </w:r>
    </w:p>
    <w:p w:rsidR="00000000" w:rsidDel="00000000" w:rsidP="00000000" w:rsidRDefault="00000000" w:rsidRPr="00000000" w14:paraId="0000058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82">
      <w:pPr>
        <w:numPr>
          <w:ilvl w:val="0"/>
          <w:numId w:val="118"/>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in as the invited user and open the Invitations page.</w:t>
      </w:r>
    </w:p>
    <w:p w:rsidR="00000000" w:rsidDel="00000000" w:rsidP="00000000" w:rsidRDefault="00000000" w:rsidRPr="00000000" w14:paraId="00000583">
      <w:pPr>
        <w:numPr>
          <w:ilvl w:val="0"/>
          <w:numId w:val="118"/>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the invitation.</w:t>
      </w:r>
    </w:p>
    <w:p w:rsidR="00000000" w:rsidDel="00000000" w:rsidP="00000000" w:rsidRDefault="00000000" w:rsidRPr="00000000" w14:paraId="00000584">
      <w:pPr>
        <w:numPr>
          <w:ilvl w:val="0"/>
          <w:numId w:val="118"/>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project.</w:t>
      </w:r>
    </w:p>
    <w:p w:rsidR="00000000" w:rsidDel="00000000" w:rsidP="00000000" w:rsidRDefault="00000000" w:rsidRPr="00000000" w14:paraId="00000585">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86">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becomes a member with exactly the role they were invited with, no more.</w:t>
      </w:r>
    </w:p>
    <w:p w:rsidR="00000000" w:rsidDel="00000000" w:rsidP="00000000" w:rsidRDefault="00000000" w:rsidRPr="00000000" w14:paraId="00000587">
      <w:pPr>
        <w:numPr>
          <w:ilvl w:val="0"/>
          <w:numId w:val="19"/>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invitation is marked accepted, and the project appears in the user's project list.</w:t>
      </w:r>
    </w:p>
    <w:p w:rsidR="00000000" w:rsidDel="00000000" w:rsidP="00000000" w:rsidRDefault="00000000" w:rsidRPr="00000000" w14:paraId="00000588">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46: Invitation Security and Expiry</w:t>
      </w:r>
    </w:p>
    <w:p w:rsidR="00000000" w:rsidDel="00000000" w:rsidP="00000000" w:rsidRDefault="00000000" w:rsidRPr="00000000" w14:paraId="0000058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Someone tries to use an invitation that is not theirs, or is no longer valid.</w:t>
      </w:r>
    </w:p>
    <w:p w:rsidR="00000000" w:rsidDel="00000000" w:rsidP="00000000" w:rsidRDefault="00000000" w:rsidRPr="00000000" w14:paraId="0000058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8C">
      <w:pPr>
        <w:numPr>
          <w:ilvl w:val="0"/>
          <w:numId w:val="53"/>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signed in as one account, attempt to accept an invitation addressed to a different email address.</w:t>
      </w:r>
    </w:p>
    <w:p w:rsidR="00000000" w:rsidDel="00000000" w:rsidP="00000000" w:rsidRDefault="00000000" w:rsidRPr="00000000" w14:paraId="0000058D">
      <w:pPr>
        <w:numPr>
          <w:ilvl w:val="0"/>
          <w:numId w:val="53"/>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to accept an invitation that has passed its seven-day expiry.</w:t>
      </w:r>
    </w:p>
    <w:p w:rsidR="00000000" w:rsidDel="00000000" w:rsidP="00000000" w:rsidRDefault="00000000" w:rsidRPr="00000000" w14:paraId="0000058E">
      <w:pPr>
        <w:numPr>
          <w:ilvl w:val="0"/>
          <w:numId w:val="53"/>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to accept an invitation that has already been accepted or declined.</w:t>
      </w:r>
    </w:p>
    <w:p w:rsidR="00000000" w:rsidDel="00000000" w:rsidP="00000000" w:rsidRDefault="00000000" w:rsidRPr="00000000" w14:paraId="0000058F">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90">
      <w:pPr>
        <w:numPr>
          <w:ilvl w:val="0"/>
          <w:numId w:val="2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wrong recipient is refused, so an invitation link alone is not enough to join a project.</w:t>
      </w:r>
    </w:p>
    <w:p w:rsidR="00000000" w:rsidDel="00000000" w:rsidP="00000000" w:rsidRDefault="00000000" w:rsidRPr="00000000" w14:paraId="00000591">
      <w:pPr>
        <w:numPr>
          <w:ilvl w:val="0"/>
          <w:numId w:val="2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expired invitation is refused with a message saying so.</w:t>
      </w:r>
    </w:p>
    <w:p w:rsidR="00000000" w:rsidDel="00000000" w:rsidP="00000000" w:rsidRDefault="00000000" w:rsidRPr="00000000" w14:paraId="00000592">
      <w:pPr>
        <w:numPr>
          <w:ilvl w:val="0"/>
          <w:numId w:val="26"/>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invitation that has already been resolved cannot be used again.</w:t>
      </w:r>
    </w:p>
    <w:p w:rsidR="00000000" w:rsidDel="00000000" w:rsidP="00000000" w:rsidRDefault="00000000" w:rsidRPr="00000000" w14:paraId="00000593">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47: Resend, Revoke and Decline an Invitation</w:t>
      </w:r>
    </w:p>
    <w:p w:rsidR="00000000" w:rsidDel="00000000" w:rsidP="00000000" w:rsidRDefault="00000000" w:rsidRPr="00000000" w14:paraId="0000059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An administrator manages outstanding invitations, and an invitee turns one down.</w:t>
      </w:r>
    </w:p>
    <w:p w:rsidR="00000000" w:rsidDel="00000000" w:rsidP="00000000" w:rsidRDefault="00000000" w:rsidRPr="00000000" w14:paraId="0000059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97">
      <w:pPr>
        <w:numPr>
          <w:ilvl w:val="0"/>
          <w:numId w:val="32"/>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Resend a pending invitation.</w:t>
      </w:r>
    </w:p>
    <w:p w:rsidR="00000000" w:rsidDel="00000000" w:rsidP="00000000" w:rsidRDefault="00000000" w:rsidRPr="00000000" w14:paraId="00000598">
      <w:pPr>
        <w:numPr>
          <w:ilvl w:val="0"/>
          <w:numId w:val="32"/>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a different pending invitation and try its link afterwards.</w:t>
      </w:r>
    </w:p>
    <w:p w:rsidR="00000000" w:rsidDel="00000000" w:rsidP="00000000" w:rsidRDefault="00000000" w:rsidRPr="00000000" w14:paraId="00000599">
      <w:pPr>
        <w:numPr>
          <w:ilvl w:val="0"/>
          <w:numId w:val="32"/>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invitee, decline a third invitation.</w:t>
      </w:r>
    </w:p>
    <w:p w:rsidR="00000000" w:rsidDel="00000000" w:rsidP="00000000" w:rsidRDefault="00000000" w:rsidRPr="00000000" w14:paraId="0000059A">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9B">
      <w:pPr>
        <w:numPr>
          <w:ilvl w:val="0"/>
          <w:numId w:val="4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Resending re-sends the email for the same invitation, and reports clearly if the email could not be sent.</w:t>
      </w:r>
    </w:p>
    <w:p w:rsidR="00000000" w:rsidDel="00000000" w:rsidP="00000000" w:rsidRDefault="00000000" w:rsidRPr="00000000" w14:paraId="0000059C">
      <w:pPr>
        <w:numPr>
          <w:ilvl w:val="0"/>
          <w:numId w:val="4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revoked invitation is removed and its link no longer works.</w:t>
      </w:r>
    </w:p>
    <w:p w:rsidR="00000000" w:rsidDel="00000000" w:rsidP="00000000" w:rsidRDefault="00000000" w:rsidRPr="00000000" w14:paraId="0000059D">
      <w:pPr>
        <w:numPr>
          <w:ilvl w:val="0"/>
          <w:numId w:val="43"/>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declined invitation is marked declined and creates no membership.</w:t>
      </w:r>
    </w:p>
    <w:p w:rsidR="00000000" w:rsidDel="00000000" w:rsidP="00000000" w:rsidRDefault="00000000" w:rsidRPr="00000000" w14:paraId="0000059E">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48: Role Enforcement: Viewer</w:t>
      </w:r>
    </w:p>
    <w:p w:rsidR="00000000" w:rsidDel="00000000" w:rsidP="00000000" w:rsidRDefault="00000000" w:rsidRPr="00000000" w14:paraId="000005A0">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viewer confirms they can read everything and change nothing.</w:t>
      </w:r>
    </w:p>
    <w:p w:rsidR="00000000" w:rsidDel="00000000" w:rsidP="00000000" w:rsidRDefault="00000000" w:rsidRPr="00000000" w14:paraId="000005A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A2">
      <w:pPr>
        <w:numPr>
          <w:ilvl w:val="0"/>
          <w:numId w:val="107"/>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viewer, attempt to upload a specification, add an endpoint, configure a run, start a run, replay a run, build a dependency graph, re-run a single captured request, and invite a member.</w:t>
      </w:r>
    </w:p>
    <w:p w:rsidR="00000000" w:rsidDel="00000000" w:rsidP="00000000" w:rsidRDefault="00000000" w:rsidRPr="00000000" w14:paraId="000005A3">
      <w:pPr>
        <w:numPr>
          <w:ilvl w:val="0"/>
          <w:numId w:val="107"/>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same viewer, open the specification, endpoints, dependency graph, run results, captured requests and reports.</w:t>
      </w:r>
    </w:p>
    <w:p w:rsidR="00000000" w:rsidDel="00000000" w:rsidP="00000000" w:rsidRDefault="00000000" w:rsidRPr="00000000" w14:paraId="000005A4">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A5">
      <w:pPr>
        <w:numPr>
          <w:ilvl w:val="0"/>
          <w:numId w:val="5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attempt to change something is refused with a permission message.</w:t>
      </w:r>
    </w:p>
    <w:p w:rsidR="00000000" w:rsidDel="00000000" w:rsidP="00000000" w:rsidRDefault="00000000" w:rsidRPr="00000000" w14:paraId="000005A6">
      <w:pPr>
        <w:numPr>
          <w:ilvl w:val="0"/>
          <w:numId w:val="54"/>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read succeeds, so a viewer is a genuinely useful read-only role rather than a locked-out one.</w:t>
      </w:r>
    </w:p>
    <w:p w:rsidR="00000000" w:rsidDel="00000000" w:rsidP="00000000" w:rsidRDefault="00000000" w:rsidRPr="00000000" w14:paraId="000005A7">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49: Role Enforcement: Tester and Administrator</w:t>
      </w:r>
    </w:p>
    <w:p w:rsidR="00000000" w:rsidDel="00000000" w:rsidP="00000000" w:rsidRDefault="00000000" w:rsidRPr="00000000" w14:paraId="000005A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 tester and an administrator confirm the boundary between their roles.</w:t>
      </w:r>
    </w:p>
    <w:p w:rsidR="00000000" w:rsidDel="00000000" w:rsidP="00000000" w:rsidRDefault="00000000" w:rsidRPr="00000000" w14:paraId="000005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5AB">
      <w:pPr>
        <w:numPr>
          <w:ilvl w:val="0"/>
          <w:numId w:val="65"/>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tester, configure and start a run, replay it, re-run a single captured request, build the dependency graph and request explanations.</w:t>
      </w:r>
    </w:p>
    <w:p w:rsidR="00000000" w:rsidDel="00000000" w:rsidP="00000000" w:rsidRDefault="00000000" w:rsidRPr="00000000" w14:paraId="000005AC">
      <w:pPr>
        <w:numPr>
          <w:ilvl w:val="0"/>
          <w:numId w:val="65"/>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same tester, attempt to upload a specification, delete a run, delete an endpoint and manage members.</w:t>
      </w:r>
    </w:p>
    <w:p w:rsidR="00000000" w:rsidDel="00000000" w:rsidP="00000000" w:rsidRDefault="00000000" w:rsidRPr="00000000" w14:paraId="000005AD">
      <w:pPr>
        <w:numPr>
          <w:ilvl w:val="0"/>
          <w:numId w:val="65"/>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both groups as a project administrator.</w:t>
      </w:r>
    </w:p>
    <w:p w:rsidR="00000000" w:rsidDel="00000000" w:rsidP="00000000" w:rsidRDefault="00000000" w:rsidRPr="00000000" w14:paraId="000005AE">
      <w:pPr>
        <w:numPr>
          <w:ilvl w:val="0"/>
          <w:numId w:val="65"/>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project administrator, attempt to delete the project.</w:t>
      </w:r>
    </w:p>
    <w:p w:rsidR="00000000" w:rsidDel="00000000" w:rsidP="00000000" w:rsidRDefault="00000000" w:rsidRPr="00000000" w14:paraId="000005AF">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B0">
      <w:pPr>
        <w:numPr>
          <w:ilvl w:val="0"/>
          <w:numId w:val="7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tester can do everything in the first group and is refused for everything in the second.</w:t>
      </w:r>
    </w:p>
    <w:p w:rsidR="00000000" w:rsidDel="00000000" w:rsidP="00000000" w:rsidRDefault="00000000" w:rsidRPr="00000000" w14:paraId="000005B1">
      <w:pPr>
        <w:numPr>
          <w:ilvl w:val="0"/>
          <w:numId w:val="7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can do both groups.</w:t>
      </w:r>
    </w:p>
    <w:p w:rsidR="00000000" w:rsidDel="00000000" w:rsidP="00000000" w:rsidRDefault="00000000" w:rsidRPr="00000000" w14:paraId="000005B2">
      <w:pPr>
        <w:numPr>
          <w:ilvl w:val="0"/>
          <w:numId w:val="70"/>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Deleting the project remains with the owner alone, even for an administrator.</w:t>
      </w:r>
    </w:p>
    <w:p w:rsidR="00000000" w:rsidDel="00000000" w:rsidP="00000000" w:rsidRDefault="00000000" w:rsidRPr="00000000" w14:paraId="000005B3">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50: Manage Members</w:t>
      </w:r>
    </w:p>
    <w:p w:rsidR="00000000" w:rsidDel="00000000" w:rsidP="00000000" w:rsidRDefault="00000000" w:rsidRPr="00000000" w14:paraId="000005B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An administrator adjusts the team, and a member leaves.</w:t>
      </w:r>
    </w:p>
    <w:p w:rsidR="00000000" w:rsidDel="00000000" w:rsidP="00000000" w:rsidRDefault="00000000" w:rsidRPr="00000000" w14:paraId="000005B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0"/>
          <w:bCs w:val="0"/>
          <w:sz w:val="24"/>
          <w:szCs w:val="24"/>
        </w:rPr>
      </w:pPr>
      <w:bookmarkStart w:colFirst="0" w:colLast="0" w:name="_ggxu1953h9ck" w:id="119"/>
      <w:bookmarkEnd w:id="119"/>
      <w:r w:rsidDel="00000000" w:rsidR="00000000" w:rsidRPr="00000000">
        <w:rPr>
          <w:b w:val="0"/>
          <w:bCs w:val="0"/>
          <w:color w:val="000000"/>
          <w:sz w:val="24"/>
          <w:szCs w:val="24"/>
          <w:rtl w:val="0"/>
        </w:rPr>
        <w:t xml:space="preserve">Steps:</w:t>
      </w:r>
      <w:r w:rsidDel="00000000" w:rsidR="00000000" w:rsidRPr="00000000">
        <w:rPr>
          <w:rtl w:val="0"/>
        </w:rPr>
      </w:r>
    </w:p>
    <w:p w:rsidR="00000000" w:rsidDel="00000000" w:rsidP="00000000" w:rsidRDefault="00000000" w:rsidRPr="00000000" w14:paraId="000005B7">
      <w:pPr>
        <w:numPr>
          <w:ilvl w:val="0"/>
          <w:numId w:val="100"/>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a member's role from viewer to tester.</w:t>
      </w:r>
    </w:p>
    <w:p w:rsidR="00000000" w:rsidDel="00000000" w:rsidP="00000000" w:rsidRDefault="00000000" w:rsidRPr="00000000" w14:paraId="000005B8">
      <w:pPr>
        <w:numPr>
          <w:ilvl w:val="0"/>
          <w:numId w:val="100"/>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a member from the project.</w:t>
      </w:r>
    </w:p>
    <w:p w:rsidR="00000000" w:rsidDel="00000000" w:rsidP="00000000" w:rsidRDefault="00000000" w:rsidRPr="00000000" w14:paraId="000005B9">
      <w:pPr>
        <w:numPr>
          <w:ilvl w:val="0"/>
          <w:numId w:val="100"/>
        </w:numPr>
        <w:spacing w:after="0" w:afterAutospacing="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member, leave the project.</w:t>
      </w:r>
    </w:p>
    <w:p w:rsidR="00000000" w:rsidDel="00000000" w:rsidP="00000000" w:rsidRDefault="00000000" w:rsidRPr="00000000" w14:paraId="000005BA">
      <w:pPr>
        <w:numPr>
          <w:ilvl w:val="0"/>
          <w:numId w:val="100"/>
        </w:numPr>
        <w:spacing w:after="40" w:line="26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owner, attempt to leave.</w:t>
      </w:r>
    </w:p>
    <w:p w:rsidR="00000000" w:rsidDel="00000000" w:rsidP="00000000" w:rsidRDefault="00000000" w:rsidRPr="00000000" w14:paraId="000005BB">
      <w:pPr>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r>
    </w:p>
    <w:p w:rsidR="00000000" w:rsidDel="00000000" w:rsidP="00000000" w:rsidRDefault="00000000" w:rsidRPr="00000000" w14:paraId="000005BC">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change takes effect on the member's very next action.</w:t>
      </w:r>
    </w:p>
    <w:p w:rsidR="00000000" w:rsidDel="00000000" w:rsidP="00000000" w:rsidRDefault="00000000" w:rsidRPr="00000000" w14:paraId="000005BD">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removed member loses access to the project immediately.</w:t>
      </w:r>
    </w:p>
    <w:p w:rsidR="00000000" w:rsidDel="00000000" w:rsidP="00000000" w:rsidRDefault="00000000" w:rsidRPr="00000000" w14:paraId="000005BE">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 can leave on their own initiative.</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owner is told to delete the project instead of leaving it, so a project is never left without an owner.</w:t>
      </w:r>
    </w:p>
    <w:p w:rsidR="00000000" w:rsidDel="00000000" w:rsidP="00000000" w:rsidRDefault="00000000" w:rsidRPr="00000000" w14:paraId="000005C0">
      <w:pPr>
        <w:spacing w:after="200" w:before="80" w:lineRule="auto"/>
        <w:rPr>
          <w:rFonts w:ascii="Times New Roman" w:cs="Times New Roman" w:eastAsia="Times New Roman" w:hAnsi="Times New Roman"/>
          <w:color w:val="0f624b"/>
          <w:sz w:val="24"/>
          <w:szCs w:val="24"/>
        </w:rPr>
      </w:pPr>
      <w:r w:rsidDel="00000000" w:rsidR="00000000" w:rsidRPr="00000000">
        <w:rPr>
          <w:rFonts w:ascii="Times New Roman" w:cs="Times New Roman" w:eastAsia="Times New Roman" w:hAnsi="Times New Roman"/>
          <w:sz w:val="24"/>
          <w:szCs w:val="24"/>
          <w:rtl w:val="0"/>
        </w:rPr>
        <w:t xml:space="preserve">Result: </w:t>
      </w:r>
      <w:r w:rsidDel="00000000" w:rsidR="00000000" w:rsidRPr="00000000">
        <w:rPr>
          <w:rFonts w:ascii="Times New Roman" w:cs="Times New Roman" w:eastAsia="Times New Roman" w:hAnsi="Times New Roman"/>
          <w:color w:val="0f624b"/>
          <w:sz w:val="24"/>
          <w:szCs w:val="24"/>
          <w:rtl w:val="0"/>
        </w:rPr>
        <w:t xml:space="preserve">Pass.</w:t>
      </w:r>
    </w:p>
    <w:p w:rsidR="00000000" w:rsidDel="00000000" w:rsidP="00000000" w:rsidRDefault="00000000" w:rsidRPr="00000000" w14:paraId="000005C1">
      <w:pPr>
        <w:pStyle w:val="Heading1"/>
        <w:keepNext w:val="0"/>
        <w:keepLines w:val="0"/>
        <w:spacing w:after="0" w:lineRule="auto"/>
        <w:rPr/>
      </w:pPr>
      <w:bookmarkStart w:colFirst="0" w:colLast="0" w:name="_w1vszqnikcob" w:id="120"/>
      <w:bookmarkEnd w:id="120"/>
      <w:r w:rsidDel="00000000" w:rsidR="00000000" w:rsidRPr="00000000">
        <w:rPr>
          <w:rtl w:val="0"/>
        </w:rPr>
        <w:t xml:space="preserve">8. Real-World Evaluation</w:t>
      </w:r>
    </w:p>
    <w:p w:rsidR="00000000" w:rsidDel="00000000" w:rsidP="00000000" w:rsidRDefault="00000000" w:rsidRPr="00000000" w14:paraId="000005C2">
      <w:pPr>
        <w:pStyle w:val="Heading2"/>
        <w:keepNext w:val="0"/>
        <w:keepLines w:val="0"/>
        <w:spacing w:before="200" w:lineRule="auto"/>
        <w:rPr/>
      </w:pPr>
      <w:bookmarkStart w:colFirst="0" w:colLast="0" w:name="_ub0xyu2ane42" w:id="121"/>
      <w:bookmarkEnd w:id="121"/>
      <w:r w:rsidDel="00000000" w:rsidR="00000000" w:rsidRPr="00000000">
        <w:rPr>
          <w:rtl w:val="0"/>
        </w:rPr>
        <w:t xml:space="preserve">8.1 Overview</w:t>
      </w:r>
    </w:p>
    <w:p w:rsidR="00000000" w:rsidDel="00000000" w:rsidP="00000000" w:rsidRDefault="00000000" w:rsidRPr="00000000" w14:paraId="000005C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practical effectiveness of the AutoRestTest platform, an empirical evaluation was conducted against 15 real-world REST API projects. The primary objective of this evaluation was to validate the platform's ability to autonomously parse OpenAPI specifications, resolve complex data dependencies using the Semantic Property Dependency Graph (SPDG), and leverage the Multi-Agent Reinforcement Learning (MARL) and LLM-driven engine to maximize endpoint coverage and discover genuine server-side faults (5xx errors) without requiring manual test case creation.</w:t>
      </w:r>
    </w:p>
    <w:p w:rsidR="00000000" w:rsidDel="00000000" w:rsidP="00000000" w:rsidRDefault="00000000" w:rsidRPr="00000000" w14:paraId="000005C4">
      <w:pPr>
        <w:pStyle w:val="Heading2"/>
        <w:keepNext w:val="0"/>
        <w:keepLines w:val="0"/>
        <w:spacing w:before="200" w:lineRule="auto"/>
        <w:rPr/>
      </w:pPr>
      <w:bookmarkStart w:colFirst="0" w:colLast="0" w:name="_6s9aufu639ck" w:id="122"/>
      <w:bookmarkEnd w:id="122"/>
      <w:r w:rsidDel="00000000" w:rsidR="00000000" w:rsidRPr="00000000">
        <w:rPr>
          <w:rtl w:val="0"/>
        </w:rPr>
        <w:t xml:space="preserve">8.1 Evaluation Methodology</w:t>
      </w:r>
    </w:p>
    <w:p w:rsidR="00000000" w:rsidDel="00000000" w:rsidP="00000000" w:rsidRDefault="00000000" w:rsidRPr="00000000" w14:paraId="000005C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 15 APIs evaluated, a systematic testing procedure was executed utilizing the AutoRestTest platform:</w:t>
      </w:r>
    </w:p>
    <w:p w:rsidR="00000000" w:rsidDel="00000000" w:rsidP="00000000" w:rsidRDefault="00000000" w:rsidRPr="00000000" w14:paraId="000005C6">
      <w:pPr>
        <w:numPr>
          <w:ilvl w:val="0"/>
          <w:numId w:val="122"/>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Target Environment Setup: If the target project provided a live hosted platform, it was tested directly. If no live hosted platform was available, the project was self-hosted locally using Docker to ensure a stable testing environment.</w:t>
      </w:r>
    </w:p>
    <w:p w:rsidR="00000000" w:rsidDel="00000000" w:rsidP="00000000" w:rsidRDefault="00000000" w:rsidRPr="00000000" w14:paraId="000005C7">
      <w:pPr>
        <w:numPr>
          <w:ilvl w:val="0"/>
          <w:numId w:val="122"/>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Specification Management: The official OpenAPI Specification (OAS) file provided in the target project's source code was used for the testing.</w:t>
      </w:r>
    </w:p>
    <w:p w:rsidR="00000000" w:rsidDel="00000000" w:rsidP="00000000" w:rsidRDefault="00000000" w:rsidRPr="00000000" w14:paraId="000005C8">
      <w:pPr>
        <w:numPr>
          <w:ilvl w:val="0"/>
          <w:numId w:val="122"/>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Execution Configuration: Test suites were configured with a time budget based on number of endpoints in the target API, generally ranging from 10 to 30 minutes.</w:t>
      </w:r>
    </w:p>
    <w:p w:rsidR="00000000" w:rsidDel="00000000" w:rsidP="00000000" w:rsidRDefault="00000000" w:rsidRPr="00000000" w14:paraId="000005C9">
      <w:pPr>
        <w:numPr>
          <w:ilvl w:val="0"/>
          <w:numId w:val="122"/>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LLM Usage and Generation: The  testing engine utilized the free LLM model provided by NVIDIA (model: nvidia/nemotron-3-super-120b-a12b), operating within a rate limit of 35 Requests Per Minute (RPM).</w:t>
      </w:r>
    </w:p>
    <w:p w:rsidR="00000000" w:rsidDel="00000000" w:rsidP="00000000" w:rsidRDefault="00000000" w:rsidRPr="00000000" w14:paraId="000005CA">
      <w:pPr>
        <w:numPr>
          <w:ilvl w:val="0"/>
          <w:numId w:val="122"/>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Analysis: The system's generated reports were analyzed for total endpoints covered, HTTP status code distributions (2xx, 4xx, 5xx), and AI-generated failure explanations.</w:t>
      </w:r>
      <w:r w:rsidDel="00000000" w:rsidR="00000000" w:rsidRPr="00000000">
        <w:rPr>
          <w:rtl w:val="0"/>
        </w:rPr>
      </w:r>
    </w:p>
    <w:p w:rsidR="00000000" w:rsidDel="00000000" w:rsidP="00000000" w:rsidRDefault="00000000" w:rsidRPr="00000000" w14:paraId="000005CB">
      <w:pPr>
        <w:pStyle w:val="Heading2"/>
        <w:keepNext w:val="0"/>
        <w:keepLines w:val="0"/>
        <w:spacing w:before="200" w:lineRule="auto"/>
        <w:rPr/>
      </w:pPr>
      <w:bookmarkStart w:colFirst="0" w:colLast="0" w:name="_6igijnokrp4r" w:id="123"/>
      <w:bookmarkEnd w:id="123"/>
      <w:r w:rsidDel="00000000" w:rsidR="00000000" w:rsidRPr="00000000">
        <w:rPr>
          <w:rtl w:val="0"/>
        </w:rPr>
        <w:t xml:space="preserve">8.3 Evaluation Summary</w:t>
      </w:r>
    </w:p>
    <w:p w:rsidR="00000000" w:rsidDel="00000000" w:rsidP="00000000" w:rsidRDefault="00000000" w:rsidRPr="00000000" w14:paraId="000005CC">
      <w:pPr>
        <w:rPr/>
      </w:pPr>
      <w:r w:rsidDel="00000000" w:rsidR="00000000" w:rsidRPr="00000000">
        <w:rPr>
          <w:rtl w:val="0"/>
        </w:rPr>
      </w:r>
    </w:p>
    <w:tbl>
      <w:tblPr>
        <w:tblStyle w:val="Table4"/>
        <w:tblW w:w="957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90"/>
        <w:gridCol w:w="795"/>
        <w:gridCol w:w="870"/>
        <w:gridCol w:w="945"/>
        <w:gridCol w:w="1005"/>
        <w:gridCol w:w="975"/>
        <w:gridCol w:w="795"/>
        <w:gridCol w:w="840"/>
        <w:tblGridChange w:id="0">
          <w:tblGrid>
            <w:gridCol w:w="1455"/>
            <w:gridCol w:w="1890"/>
            <w:gridCol w:w="795"/>
            <w:gridCol w:w="870"/>
            <w:gridCol w:w="945"/>
            <w:gridCol w:w="1005"/>
            <w:gridCol w:w="975"/>
            <w:gridCol w:w="795"/>
            <w:gridCol w:w="840"/>
          </w:tblGrid>
        </w:tblGridChange>
      </w:tblGrid>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C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w:t>
            </w:r>
          </w:p>
        </w:tc>
        <w:tc>
          <w:tcPr>
            <w:tcBorders>
              <w:top w:color="000000" w:space="0" w:sz="7" w:val="single"/>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C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7" w:val="single"/>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C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Endpoints</w:t>
            </w:r>
          </w:p>
        </w:tc>
        <w:tc>
          <w:tcPr>
            <w:tcBorders>
              <w:top w:color="000000" w:space="0" w:sz="7" w:val="single"/>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Budget (sec)</w:t>
            </w:r>
          </w:p>
        </w:tc>
        <w:tc>
          <w:tcPr>
            <w:tcBorders>
              <w:top w:color="000000" w:space="0" w:sz="7" w:val="single"/>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w:t>
            </w:r>
          </w:p>
        </w:tc>
        <w:tc>
          <w:tcPr>
            <w:tcBorders>
              <w:top w:color="000000" w:space="0" w:sz="7" w:val="single"/>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Sent</w:t>
            </w:r>
          </w:p>
        </w:tc>
        <w:tc>
          <w:tcPr>
            <w:tcBorders>
              <w:top w:color="000000" w:space="0" w:sz="7" w:val="single"/>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(2xx)</w:t>
            </w:r>
          </w:p>
        </w:tc>
        <w:tc>
          <w:tcPr>
            <w:tcBorders>
              <w:top w:color="000000" w:space="0" w:sz="7" w:val="single"/>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Error (5xx)</w:t>
            </w:r>
          </w:p>
        </w:tc>
        <w:tc>
          <w:tcPr>
            <w:tcBorders>
              <w:top w:color="000000" w:space="0" w:sz="7" w:val="single"/>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Faulty Endpoints</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HomeLogger</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https://github.com/FrancisLaboratories/homelogger</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2208</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1134</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ApogeoAPI</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https://api.apogeoapi.com/api/docs</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496</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 Parliament Bills API</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https://bills-api.parliament.uk</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4912</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1857</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 Parliament Members API</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https://members-api.parliament.uk</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Snipe-IT</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https://github.com/grokability/snipe-it</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5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3162</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2104</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https://github.com/realworld-apps/realworld</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949</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Grocy</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https://github.com/grocy/grocy</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1198</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LubeLogger</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https://github.com/hargata/lubelog</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1016</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IUCN Red List </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https://api.iucnredlist.org</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894</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CosmyDay</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https://cosmyday.com/api-docs</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VATcomply</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https://github.com/madisvain/vatcomply</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468</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CareerStory</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https://github.com/CodeWithIsmail/CareerStory-backend</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Blog</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https://github.com/guillaumebriday/laravel-blog</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1235</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CycleCalcs</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https://www.cyclecalcs.com/api.html</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Holiday</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https://github.com/nager/Nager.Date</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6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Heading1"/>
        <w:keepNext w:val="0"/>
        <w:keepLines w:val="0"/>
        <w:spacing w:after="0" w:lineRule="auto"/>
        <w:rPr>
          <w:rFonts w:ascii="Calibri" w:cs="Calibri" w:eastAsia="Calibri" w:hAnsi="Calibri"/>
          <w:color w:val="000000"/>
          <w:sz w:val="24"/>
          <w:szCs w:val="24"/>
        </w:rPr>
      </w:pPr>
      <w:bookmarkStart w:colFirst="0" w:colLast="0" w:name="_76rls1dlzpk" w:id="124"/>
      <w:bookmarkEnd w:id="124"/>
      <w:r w:rsidDel="00000000" w:rsidR="00000000" w:rsidRPr="00000000">
        <w:rPr>
          <w:rtl w:val="0"/>
        </w:rPr>
        <w:t xml:space="preserve">8</w:t>
      </w:r>
      <w:r w:rsidDel="00000000" w:rsidR="00000000" w:rsidRPr="00000000">
        <w:rPr>
          <w:rtl w:val="0"/>
        </w:rPr>
        <w:t xml:space="preserve">. Timeline</w:t>
      </w:r>
      <w:r w:rsidDel="00000000" w:rsidR="00000000" w:rsidRPr="00000000">
        <w:rPr>
          <w:rtl w:val="0"/>
        </w:rPr>
      </w:r>
    </w:p>
    <w:p w:rsidR="00000000" w:rsidDel="00000000" w:rsidP="00000000" w:rsidRDefault="00000000" w:rsidRPr="00000000" w14:paraId="0000065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timeline for the AutoRestTest project is presented below:</w:t>
      </w:r>
    </w:p>
    <w:p w:rsidR="00000000" w:rsidDel="00000000" w:rsidP="00000000" w:rsidRDefault="00000000" w:rsidRPr="00000000" w14:paraId="00000660">
      <w:pPr>
        <w:spacing w:after="0" w:lineRule="auto"/>
        <w:rPr/>
      </w:pPr>
      <w:r w:rsidDel="00000000" w:rsidR="00000000" w:rsidRPr="00000000">
        <w:rPr/>
        <w:drawing>
          <wp:inline distB="114300" distT="114300" distL="114300" distR="114300">
            <wp:extent cx="5890141" cy="2489839"/>
            <wp:effectExtent b="0" l="0" r="0" t="0"/>
            <wp:docPr id="12"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5890141" cy="2489839"/>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after="200" w:lineRule="auto"/>
        <w:jc w:val="center"/>
        <w:rPr/>
      </w:pPr>
      <w:r w:rsidDel="00000000" w:rsidR="00000000" w:rsidRPr="00000000">
        <w:rPr>
          <w:rFonts w:ascii="Times New Roman" w:cs="Times New Roman" w:eastAsia="Times New Roman" w:hAnsi="Times New Roman"/>
          <w:i w:val="1"/>
          <w:iCs w:val="1"/>
          <w:color w:val="444444"/>
          <w:sz w:val="24"/>
          <w:szCs w:val="24"/>
          <w:rtl w:val="0"/>
        </w:rPr>
        <w:t xml:space="preserve">Figure 19: Timeline Gantt Chart</w:t>
      </w:r>
      <w:r w:rsidDel="00000000" w:rsidR="00000000" w:rsidRPr="00000000">
        <w:rPr>
          <w:rtl w:val="0"/>
        </w:rPr>
      </w:r>
    </w:p>
    <w:p w:rsidR="00000000" w:rsidDel="00000000" w:rsidP="00000000" w:rsidRDefault="00000000" w:rsidRPr="00000000" w14:paraId="00000662">
      <w:pPr>
        <w:pStyle w:val="Heading1"/>
        <w:keepNext w:val="0"/>
        <w:keepLines w:val="0"/>
        <w:spacing w:after="0" w:before="200" w:lineRule="auto"/>
        <w:rPr/>
      </w:pPr>
      <w:bookmarkStart w:colFirst="0" w:colLast="0" w:name="_mzrwf74c8tou" w:id="125"/>
      <w:bookmarkEnd w:id="125"/>
      <w:r w:rsidDel="00000000" w:rsidR="00000000" w:rsidRPr="00000000">
        <w:rPr>
          <w:rtl w:val="0"/>
        </w:rPr>
        <w:t xml:space="preserve">9. Conclusion</w:t>
      </w:r>
    </w:p>
    <w:p w:rsidR="00000000" w:rsidDel="00000000" w:rsidP="00000000" w:rsidRDefault="00000000" w:rsidRPr="00000000" w14:paraId="0000066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has presented the complete technical specification of AutoRestTest, an AI-powered collaborative platform for automated REST API testing. It covered the project's problem statement, objectives, scope, and deliverables; a requirements analysis through QFD, stakeholders, and usage scenarios; system and data modeling; and a preliminary test plan. Diagrams and tables have been used throughout to make the design clear. While the platform already supports the full testing workflow, it can be extended in future with support for other API paradigms (GraphQL, SOAP, gRPC), load and performance testing, and more advanced RL/LLM techniques. This document should provide a complete understanding of the requirements and technical design of AutoRestTest.</w:t>
      </w:r>
    </w:p>
    <w:p w:rsidR="00000000" w:rsidDel="00000000" w:rsidP="00000000" w:rsidRDefault="00000000" w:rsidRPr="00000000" w14:paraId="0000066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bCs w:val="1"/>
          <w:color w:val="1f3964"/>
          <w:sz w:val="32"/>
          <w:szCs w:val="32"/>
        </w:rPr>
      </w:pPr>
      <w:bookmarkStart w:colFirst="0" w:colLast="0" w:name="_h6vc6wpjejuu" w:id="126"/>
      <w:bookmarkEnd w:id="126"/>
      <w:r w:rsidDel="00000000" w:rsidR="00000000" w:rsidRPr="00000000">
        <w:rPr>
          <w:rtl w:val="0"/>
        </w:rPr>
        <w:t xml:space="preserve">10</w:t>
      </w:r>
      <w:r w:rsidDel="00000000" w:rsidR="00000000" w:rsidRPr="00000000">
        <w:rPr>
          <w:rFonts w:ascii="Times New Roman" w:cs="Times New Roman" w:eastAsia="Times New Roman" w:hAnsi="Times New Roman"/>
          <w:b w:val="1"/>
          <w:bCs w:val="1"/>
          <w:color w:val="1f3964"/>
          <w:sz w:val="32"/>
          <w:szCs w:val="32"/>
          <w:rtl w:val="0"/>
        </w:rPr>
        <w:t xml:space="preserve">. References</w:t>
      </w:r>
    </w:p>
    <w:p w:rsidR="00000000" w:rsidDel="00000000" w:rsidP="00000000" w:rsidRDefault="00000000" w:rsidRPr="00000000" w14:paraId="00000665">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Tyler Stennett, Myeongsoo Kim, Saurabh Sinha, and Alessandro Orso, </w:t>
      </w:r>
    </w:p>
    <w:p w:rsidR="00000000" w:rsidDel="00000000" w:rsidP="00000000" w:rsidRDefault="00000000" w:rsidRPr="00000000" w14:paraId="00000666">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Multi-Agent Approach for REST API Testing with Semantic Graphs and LLM-Driven Inputs, in Proceedings of 47th International Conference on Software Engineering (ICSE 2025)</w:t>
      </w:r>
    </w:p>
    <w:p w:rsidR="00000000" w:rsidDel="00000000" w:rsidP="00000000" w:rsidRDefault="00000000" w:rsidRPr="00000000" w14:paraId="00000667">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w:t>
      </w:r>
      <w:hyperlink r:id="rId47">
        <w:r w:rsidDel="00000000" w:rsidR="00000000" w:rsidRPr="00000000">
          <w:rPr>
            <w:rFonts w:ascii="Times New Roman" w:cs="Times New Roman" w:eastAsia="Times New Roman" w:hAnsi="Times New Roman"/>
            <w:sz w:val="24"/>
            <w:szCs w:val="24"/>
            <w:rtl w:val="0"/>
          </w:rPr>
          <w:t xml:space="preserve">https://arxiv.org/abs/2411.07098v2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sectPr>
      <w:headerReference r:id="rId48" w:type="default"/>
      <w:headerReference r:id="rId49" w:type="first"/>
      <w:footerReference r:id="rId50" w:type="defaul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Times New Roman" w:cs="Times New Roman" w:eastAsia="Times New Roman" w:hAnsi="Times New Roman"/>
      <w:b w:val="1"/>
      <w:bCs w:val="1"/>
      <w:color w:val="1f3964"/>
      <w:sz w:val="32"/>
      <w:szCs w:val="32"/>
    </w:rPr>
  </w:style>
  <w:style w:type="paragraph" w:styleId="Heading2">
    <w:name w:val="heading 2"/>
    <w:basedOn w:val="Normal"/>
    <w:next w:val="Normal"/>
    <w:pPr>
      <w:keepNext w:val="1"/>
      <w:keepLines w:val="1"/>
      <w:spacing w:after="0" w:lineRule="auto"/>
    </w:pPr>
    <w:rPr>
      <w:rFonts w:ascii="Times New Roman" w:cs="Times New Roman" w:eastAsia="Times New Roman" w:hAnsi="Times New Roman"/>
      <w:b w:val="1"/>
      <w:bCs w:val="1"/>
      <w:color w:val="1f3964"/>
      <w:sz w:val="28"/>
      <w:szCs w:val="28"/>
    </w:rPr>
  </w:style>
  <w:style w:type="paragraph" w:styleId="Heading3">
    <w:name w:val="heading 3"/>
    <w:basedOn w:val="Normal"/>
    <w:next w:val="Normal"/>
    <w:pPr>
      <w:keepNext w:val="1"/>
      <w:keepLines w:val="1"/>
      <w:spacing w:after="80" w:before="360" w:lineRule="auto"/>
      <w:jc w:val="both"/>
    </w:pPr>
    <w:rPr>
      <w:rFonts w:ascii="Times New Roman" w:cs="Times New Roman" w:eastAsia="Times New Roman" w:hAnsi="Times New Roman"/>
      <w:b w:val="1"/>
      <w:bCs w:val="1"/>
      <w:color w:val="1f3964"/>
      <w:sz w:val="36"/>
      <w:szCs w:val="36"/>
    </w:rPr>
  </w:style>
  <w:style w:type="paragraph" w:styleId="Heading4">
    <w:name w:val="heading 4"/>
    <w:basedOn w:val="Normal"/>
    <w:next w:val="Normal"/>
    <w:pPr>
      <w:keepNext w:val="1"/>
      <w:keepLines w:val="1"/>
      <w:spacing w:after="40" w:before="120" w:lineRule="auto"/>
    </w:pPr>
    <w:rPr>
      <w:rFonts w:ascii="Times New Roman" w:cs="Times New Roman" w:eastAsia="Times New Roman" w:hAnsi="Times New Roman"/>
      <w:b w:val="1"/>
      <w:bCs w:val="1"/>
      <w:color w:val="1f3964"/>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2.png"/><Relationship Id="rId41" Type="http://schemas.openxmlformats.org/officeDocument/2006/relationships/image" Target="media/image28.png"/><Relationship Id="rId44" Type="http://schemas.openxmlformats.org/officeDocument/2006/relationships/image" Target="media/image20.png"/><Relationship Id="rId43" Type="http://schemas.openxmlformats.org/officeDocument/2006/relationships/image" Target="media/image30.png"/><Relationship Id="rId46" Type="http://schemas.openxmlformats.org/officeDocument/2006/relationships/image" Target="media/image33.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header" Target="header2.xml"/><Relationship Id="rId47" Type="http://schemas.openxmlformats.org/officeDocument/2006/relationships/hyperlink" Target="https://arxiv.org/abs/2411.07098v2"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2.png"/><Relationship Id="rId8" Type="http://schemas.openxmlformats.org/officeDocument/2006/relationships/image" Target="media/image34.png"/><Relationship Id="rId31" Type="http://schemas.openxmlformats.org/officeDocument/2006/relationships/image" Target="media/image8.png"/><Relationship Id="rId30" Type="http://schemas.openxmlformats.org/officeDocument/2006/relationships/image" Target="media/image27.png"/><Relationship Id="rId33" Type="http://schemas.openxmlformats.org/officeDocument/2006/relationships/image" Target="media/image18.png"/><Relationship Id="rId32" Type="http://schemas.openxmlformats.org/officeDocument/2006/relationships/image" Target="media/image31.png"/><Relationship Id="rId35" Type="http://schemas.openxmlformats.org/officeDocument/2006/relationships/image" Target="media/image17.png"/><Relationship Id="rId34" Type="http://schemas.openxmlformats.org/officeDocument/2006/relationships/image" Target="media/image5.png"/><Relationship Id="rId37" Type="http://schemas.openxmlformats.org/officeDocument/2006/relationships/image" Target="media/image3.png"/><Relationship Id="rId36" Type="http://schemas.openxmlformats.org/officeDocument/2006/relationships/image" Target="media/image14.png"/><Relationship Id="rId39" Type="http://schemas.openxmlformats.org/officeDocument/2006/relationships/image" Target="media/image10.png"/><Relationship Id="rId38" Type="http://schemas.openxmlformats.org/officeDocument/2006/relationships/image" Target="media/image9.png"/><Relationship Id="rId20" Type="http://schemas.openxmlformats.org/officeDocument/2006/relationships/image" Target="media/image39.png"/><Relationship Id="rId22" Type="http://schemas.openxmlformats.org/officeDocument/2006/relationships/image" Target="media/image22.png"/><Relationship Id="rId21" Type="http://schemas.openxmlformats.org/officeDocument/2006/relationships/image" Target="media/image16.png"/><Relationship Id="rId24" Type="http://schemas.openxmlformats.org/officeDocument/2006/relationships/image" Target="media/image11.png"/><Relationship Id="rId23" Type="http://schemas.openxmlformats.org/officeDocument/2006/relationships/image" Target="media/image29.png"/><Relationship Id="rId26" Type="http://schemas.openxmlformats.org/officeDocument/2006/relationships/image" Target="media/image6.png"/><Relationship Id="rId25" Type="http://schemas.openxmlformats.org/officeDocument/2006/relationships/image" Target="media/image19.png"/><Relationship Id="rId28" Type="http://schemas.openxmlformats.org/officeDocument/2006/relationships/image" Target="media/image2.png"/><Relationship Id="rId27" Type="http://schemas.openxmlformats.org/officeDocument/2006/relationships/image" Target="media/image1.png"/><Relationship Id="rId29" Type="http://schemas.openxmlformats.org/officeDocument/2006/relationships/image" Target="media/image23.png"/><Relationship Id="rId5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38.png"/><Relationship Id="rId13" Type="http://schemas.openxmlformats.org/officeDocument/2006/relationships/image" Target="media/image36.png"/><Relationship Id="rId12" Type="http://schemas.openxmlformats.org/officeDocument/2006/relationships/image" Target="media/image40.png"/><Relationship Id="rId15" Type="http://schemas.openxmlformats.org/officeDocument/2006/relationships/image" Target="media/image26.png"/><Relationship Id="rId14" Type="http://schemas.openxmlformats.org/officeDocument/2006/relationships/image" Target="media/image37.png"/><Relationship Id="rId17" Type="http://schemas.openxmlformats.org/officeDocument/2006/relationships/image" Target="media/image13.png"/><Relationship Id="rId16" Type="http://schemas.openxmlformats.org/officeDocument/2006/relationships/image" Target="media/image41.png"/><Relationship Id="rId19" Type="http://schemas.openxmlformats.org/officeDocument/2006/relationships/image" Target="media/image21.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