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left"/>
        <w:rPr>
          <w:rFonts w:ascii="Times New Roman" w:cs="Times New Roman" w:eastAsia="Times New Roman" w:hAnsi="Times New Roman"/>
          <w:sz w:val="48"/>
          <w:szCs w:val="48"/>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48"/>
          <w:szCs w:val="48"/>
          <w:rtl w:val="0"/>
        </w:rPr>
        <w:t xml:space="preserve">AutoRestTest</w:t>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i w:val="1"/>
          <w:iCs w:val="1"/>
          <w:sz w:val="28"/>
          <w:szCs w:val="28"/>
          <w:rtl w:val="0"/>
        </w:rPr>
        <w:t xml:space="preserve">An AI-Powered Platform for Automated REST API Testing</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6">
      <w:pPr>
        <w:spacing w:after="0"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SE 801</w:t>
      </w:r>
    </w:p>
    <w:p w:rsidR="00000000" w:rsidDel="00000000" w:rsidP="00000000" w:rsidRDefault="00000000" w:rsidRPr="00000000" w14:paraId="00000007">
      <w:pPr>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b w:val="1"/>
          <w:bCs w:val="1"/>
          <w:sz w:val="30"/>
          <w:szCs w:val="30"/>
          <w:rtl w:val="0"/>
        </w:rPr>
        <w:t xml:space="preserve">Software Project Lab 3 Final Report</w:t>
      </w: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after="200"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Submitted by:</w:t>
      </w:r>
    </w:p>
    <w:p w:rsidR="00000000" w:rsidDel="00000000" w:rsidP="00000000" w:rsidRDefault="00000000" w:rsidRPr="00000000" w14:paraId="0000000A">
      <w:pPr>
        <w:spacing w:after="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Mohammad Ismail Hossain</w:t>
      </w:r>
    </w:p>
    <w:p w:rsidR="00000000" w:rsidDel="00000000" w:rsidP="00000000" w:rsidRDefault="00000000" w:rsidRPr="00000000" w14:paraId="0000000B">
      <w:pPr>
        <w:spacing w:after="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Exam Roll: 2322122</w:t>
      </w:r>
    </w:p>
    <w:p w:rsidR="00000000" w:rsidDel="00000000" w:rsidP="00000000" w:rsidRDefault="00000000" w:rsidRPr="00000000" w14:paraId="0000000C">
      <w:pPr>
        <w:spacing w:after="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BSSE Roll:</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1433</w:t>
      </w:r>
    </w:p>
    <w:p w:rsidR="00000000" w:rsidDel="00000000" w:rsidP="00000000" w:rsidRDefault="00000000" w:rsidRPr="00000000" w14:paraId="0000000D">
      <w:pPr>
        <w:spacing w:after="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Institute of Information Technology</w:t>
      </w:r>
    </w:p>
    <w:p w:rsidR="00000000" w:rsidDel="00000000" w:rsidP="00000000" w:rsidRDefault="00000000" w:rsidRPr="00000000" w14:paraId="0000000E">
      <w:pPr>
        <w:spacing w:after="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University of Dhaka</w:t>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after="200" w:line="240"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1">
      <w:pPr>
        <w:spacing w:after="200"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Supervised by: </w:t>
      </w:r>
    </w:p>
    <w:p w:rsidR="00000000" w:rsidDel="00000000" w:rsidP="00000000" w:rsidRDefault="00000000" w:rsidRPr="00000000" w14:paraId="00000012">
      <w:pPr>
        <w:spacing w:after="0"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30"/>
          <w:szCs w:val="30"/>
          <w:rtl w:val="0"/>
        </w:rPr>
        <w:t xml:space="preserve">Toukir Ahammed</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3">
      <w:pPr>
        <w:spacing w:after="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Lecturer</w:t>
      </w:r>
    </w:p>
    <w:p w:rsidR="00000000" w:rsidDel="00000000" w:rsidP="00000000" w:rsidRDefault="00000000" w:rsidRPr="00000000" w14:paraId="00000014">
      <w:pPr>
        <w:spacing w:after="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Institute of Information Technology</w:t>
      </w:r>
    </w:p>
    <w:p w:rsidR="00000000" w:rsidDel="00000000" w:rsidP="00000000" w:rsidRDefault="00000000" w:rsidRPr="00000000" w14:paraId="00000015">
      <w:pPr>
        <w:spacing w:after="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University of Dhaka</w:t>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1685925</wp:posOffset>
            </wp:positionH>
            <wp:positionV relativeFrom="paragraph">
              <wp:posOffset>190500</wp:posOffset>
            </wp:positionV>
            <wp:extent cx="814388" cy="948093"/>
            <wp:effectExtent b="0" l="0" r="0" t="0"/>
            <wp:wrapTopAndBottom distB="114300" distT="114300"/>
            <wp:docPr id="37" name="image27.png"/>
            <a:graphic>
              <a:graphicData uri="http://schemas.openxmlformats.org/drawingml/2006/picture">
                <pic:pic>
                  <pic:nvPicPr>
                    <pic:cNvPr id="0" name="image27.png"/>
                    <pic:cNvPicPr preferRelativeResize="0"/>
                  </pic:nvPicPr>
                  <pic:blipFill>
                    <a:blip r:embed="rId7"/>
                    <a:srcRect b="0" l="0" r="0" t="0"/>
                    <a:stretch>
                      <a:fillRect/>
                    </a:stretch>
                  </pic:blipFill>
                  <pic:spPr>
                    <a:xfrm>
                      <a:off x="0" y="0"/>
                      <a:ext cx="814388" cy="948093"/>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2686050</wp:posOffset>
            </wp:positionH>
            <wp:positionV relativeFrom="paragraph">
              <wp:posOffset>347663</wp:posOffset>
            </wp:positionV>
            <wp:extent cx="1100792" cy="637301"/>
            <wp:effectExtent b="0" l="0" r="0" t="0"/>
            <wp:wrapSquare wrapText="bothSides" distB="114300" distT="114300" distL="114300" distR="114300"/>
            <wp:docPr id="28" name="image36.png"/>
            <a:graphic>
              <a:graphicData uri="http://schemas.openxmlformats.org/drawingml/2006/picture">
                <pic:pic>
                  <pic:nvPicPr>
                    <pic:cNvPr id="0" name="image36.png"/>
                    <pic:cNvPicPr preferRelativeResize="0"/>
                  </pic:nvPicPr>
                  <pic:blipFill>
                    <a:blip r:embed="rId8"/>
                    <a:srcRect b="0" l="0" r="0" t="0"/>
                    <a:stretch>
                      <a:fillRect/>
                    </a:stretch>
                  </pic:blipFill>
                  <pic:spPr>
                    <a:xfrm>
                      <a:off x="0" y="0"/>
                      <a:ext cx="1100792" cy="637301"/>
                    </a:xfrm>
                    <a:prstGeom prst="rect"/>
                    <a:ln/>
                  </pic:spPr>
                </pic:pic>
              </a:graphicData>
            </a:graphic>
          </wp:anchor>
        </w:drawing>
      </w:r>
    </w:p>
    <w:p w:rsidR="00000000" w:rsidDel="00000000" w:rsidP="00000000" w:rsidRDefault="00000000" w:rsidRPr="00000000" w14:paraId="0000001A">
      <w:pPr>
        <w:spacing w:after="200" w:line="240"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1B">
      <w:pPr>
        <w:spacing w:after="200" w:line="240" w:lineRule="auto"/>
        <w:jc w:val="left"/>
        <w:rPr>
          <w:rFonts w:ascii="Times New Roman" w:cs="Times New Roman" w:eastAsia="Times New Roman" w:hAnsi="Times New Roman"/>
          <w:b w:val="1"/>
          <w:bCs w:val="1"/>
          <w:color w:val="1f3964"/>
          <w:sz w:val="24"/>
          <w:szCs w:val="24"/>
        </w:rPr>
      </w:pPr>
      <w:r w:rsidDel="00000000" w:rsidR="00000000" w:rsidRPr="00000000">
        <w:rPr>
          <w:rFonts w:ascii="Times New Roman" w:cs="Times New Roman" w:eastAsia="Times New Roman" w:hAnsi="Times New Roman"/>
          <w:sz w:val="28"/>
          <w:szCs w:val="28"/>
          <w:rtl w:val="0"/>
        </w:rPr>
        <w:t xml:space="preserve">                                  Submission Date: 10 October, 2026</w:t>
      </w: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32"/>
          <w:szCs w:val="32"/>
          <w:rtl w:val="0"/>
        </w:rPr>
        <w:t xml:space="preserve">Letter of Transmittal</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after="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10 October, 2026</w:t>
      </w:r>
      <w:r w:rsidDel="00000000" w:rsidR="00000000" w:rsidRPr="00000000">
        <w:rPr>
          <w:rtl w:val="0"/>
        </w:rPr>
      </w:r>
    </w:p>
    <w:p w:rsidR="00000000" w:rsidDel="00000000" w:rsidP="00000000" w:rsidRDefault="00000000" w:rsidRPr="00000000" w14:paraId="00000020">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BSSE 4th Year Exam Committee </w:t>
      </w:r>
    </w:p>
    <w:p w:rsidR="00000000" w:rsidDel="00000000" w:rsidP="00000000" w:rsidRDefault="00000000" w:rsidRPr="00000000" w14:paraId="00000021">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of Information Technology </w:t>
      </w:r>
    </w:p>
    <w:p w:rsidR="00000000" w:rsidDel="00000000" w:rsidP="00000000" w:rsidRDefault="00000000" w:rsidRPr="00000000" w14:paraId="00000022">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University of Dhaka </w:t>
      </w:r>
    </w:p>
    <w:p w:rsidR="00000000" w:rsidDel="00000000" w:rsidP="00000000" w:rsidRDefault="00000000" w:rsidRPr="00000000" w14:paraId="0000002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Subject: Final Report Submission - </w:t>
      </w:r>
      <w:r w:rsidDel="00000000" w:rsidR="00000000" w:rsidRPr="00000000">
        <w:rPr>
          <w:rFonts w:ascii="Times New Roman" w:cs="Times New Roman" w:eastAsia="Times New Roman" w:hAnsi="Times New Roman"/>
          <w:b w:val="1"/>
          <w:bCs w:val="1"/>
          <w:sz w:val="24"/>
          <w:szCs w:val="24"/>
          <w:rtl w:val="0"/>
        </w:rPr>
        <w:t xml:space="preserve">AutoRestTest</w:t>
      </w:r>
      <w:r w:rsidDel="00000000" w:rsidR="00000000" w:rsidRPr="00000000">
        <w:rPr>
          <w:rFonts w:ascii="Times New Roman" w:cs="Times New Roman" w:eastAsia="Times New Roman" w:hAnsi="Times New Roman"/>
          <w:sz w:val="24"/>
          <w:szCs w:val="24"/>
          <w:rtl w:val="0"/>
        </w:rPr>
        <w:t xml:space="preserve">: An AI-Powered Platform for Automated REST API Testing  </w:t>
      </w:r>
    </w:p>
    <w:p w:rsidR="00000000" w:rsidDel="00000000" w:rsidP="00000000" w:rsidRDefault="00000000" w:rsidRPr="00000000" w14:paraId="0000002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Sir, </w:t>
      </w:r>
    </w:p>
    <w:p w:rsidR="00000000" w:rsidDel="00000000" w:rsidP="00000000" w:rsidRDefault="00000000" w:rsidRPr="00000000" w14:paraId="0000002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am submitting the final report for our Software Project Lab 3, </w:t>
      </w:r>
      <w:r w:rsidDel="00000000" w:rsidR="00000000" w:rsidRPr="00000000">
        <w:rPr>
          <w:rFonts w:ascii="Times New Roman" w:cs="Times New Roman" w:eastAsia="Times New Roman" w:hAnsi="Times New Roman"/>
          <w:b w:val="1"/>
          <w:bCs w:val="1"/>
          <w:sz w:val="24"/>
          <w:szCs w:val="24"/>
          <w:rtl w:val="0"/>
        </w:rPr>
        <w:t xml:space="preserve">AutoRestTest</w:t>
      </w:r>
      <w:r w:rsidDel="00000000" w:rsidR="00000000" w:rsidRPr="00000000">
        <w:rPr>
          <w:rFonts w:ascii="Times New Roman" w:cs="Times New Roman" w:eastAsia="Times New Roman" w:hAnsi="Times New Roman"/>
          <w:sz w:val="24"/>
          <w:szCs w:val="24"/>
          <w:rtl w:val="0"/>
        </w:rPr>
        <w:t xml:space="preserve">: An AI-Powered Platform for Automated REST API Testing. This report comprehensively covers the project's technical details, including requirement analysis, design details, testing results, user manual. While I’ve tried to do my best, I welcome your feedback for improvement. </w:t>
      </w:r>
    </w:p>
    <w:p w:rsidR="00000000" w:rsidDel="00000000" w:rsidP="00000000" w:rsidRDefault="00000000" w:rsidRPr="00000000" w14:paraId="0000002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Thank you for your consideration. </w:t>
      </w:r>
    </w:p>
    <w:p w:rsidR="00000000" w:rsidDel="00000000" w:rsidP="00000000" w:rsidRDefault="00000000" w:rsidRPr="00000000" w14:paraId="0000002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Sincerely, </w:t>
      </w:r>
    </w:p>
    <w:p w:rsidR="00000000" w:rsidDel="00000000" w:rsidP="00000000" w:rsidRDefault="00000000" w:rsidRPr="00000000" w14:paraId="0000002B">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Mohammad Ismail Hossain</w:t>
      </w:r>
    </w:p>
    <w:p w:rsidR="00000000" w:rsidDel="00000000" w:rsidP="00000000" w:rsidRDefault="00000000" w:rsidRPr="00000000" w14:paraId="0000002C">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 Roll: 2322122</w:t>
      </w:r>
    </w:p>
    <w:p w:rsidR="00000000" w:rsidDel="00000000" w:rsidP="00000000" w:rsidRDefault="00000000" w:rsidRPr="00000000" w14:paraId="0000002D">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BSSE Roll: 1433</w:t>
      </w:r>
    </w:p>
    <w:p w:rsidR="00000000" w:rsidDel="00000000" w:rsidP="00000000" w:rsidRDefault="00000000" w:rsidRPr="00000000" w14:paraId="0000002E">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of Information Technology </w:t>
      </w:r>
    </w:p>
    <w:p w:rsidR="00000000" w:rsidDel="00000000" w:rsidP="00000000" w:rsidRDefault="00000000" w:rsidRPr="00000000" w14:paraId="0000002F">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University of Dhaka </w:t>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08/10/2026 </w:t>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w:t>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Supervisor’s Signature</w:t>
      </w:r>
    </w:p>
    <w:p w:rsidR="00000000" w:rsidDel="00000000" w:rsidP="00000000" w:rsidRDefault="00000000" w:rsidRPr="00000000" w14:paraId="00000038">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b w:val="1"/>
          <w:bCs w:val="1"/>
          <w:color w:val="1f3964"/>
          <w:sz w:val="24"/>
          <w:szCs w:val="24"/>
        </w:rPr>
      </w:pPr>
      <w:r w:rsidDel="00000000" w:rsidR="00000000" w:rsidRPr="00000000">
        <w:rPr>
          <w:rFonts w:ascii="Times New Roman" w:cs="Times New Roman" w:eastAsia="Times New Roman" w:hAnsi="Times New Roman"/>
          <w:b w:val="1"/>
          <w:bCs w:val="1"/>
          <w:sz w:val="32"/>
          <w:szCs w:val="32"/>
          <w:rtl w:val="0"/>
        </w:rPr>
        <w:t xml:space="preserve">Acknowledgment</w:t>
      </w:r>
      <w:r w:rsidDel="00000000" w:rsidR="00000000" w:rsidRPr="00000000">
        <w:rPr>
          <w:rFonts w:ascii="Times New Roman" w:cs="Times New Roman" w:eastAsia="Times New Roman" w:hAnsi="Times New Roman"/>
          <w:b w:val="1"/>
          <w:bCs w:val="1"/>
          <w:color w:val="1f3964"/>
          <w:sz w:val="24"/>
          <w:szCs w:val="24"/>
          <w:rtl w:val="0"/>
        </w:rPr>
        <w:t xml:space="preserve"> </w:t>
      </w:r>
    </w:p>
    <w:p w:rsidR="00000000" w:rsidDel="00000000" w:rsidP="00000000" w:rsidRDefault="00000000" w:rsidRPr="00000000" w14:paraId="0000003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am very thankful to the </w:t>
      </w:r>
      <w:r w:rsidDel="00000000" w:rsidR="00000000" w:rsidRPr="00000000">
        <w:rPr>
          <w:rFonts w:ascii="Times New Roman" w:cs="Times New Roman" w:eastAsia="Times New Roman" w:hAnsi="Times New Roman"/>
          <w:b w:val="1"/>
          <w:bCs w:val="1"/>
          <w:sz w:val="24"/>
          <w:szCs w:val="24"/>
          <w:rtl w:val="0"/>
        </w:rPr>
        <w:t xml:space="preserve">Institute of Information Technology</w:t>
      </w:r>
      <w:r w:rsidDel="00000000" w:rsidR="00000000" w:rsidRPr="00000000">
        <w:rPr>
          <w:rFonts w:ascii="Times New Roman" w:cs="Times New Roman" w:eastAsia="Times New Roman" w:hAnsi="Times New Roman"/>
          <w:sz w:val="24"/>
          <w:szCs w:val="24"/>
          <w:rtl w:val="0"/>
        </w:rPr>
        <w:t xml:space="preserve"> for granting me the opportunity to work on the Software Project Lab III, </w:t>
      </w:r>
      <w:r w:rsidDel="00000000" w:rsidR="00000000" w:rsidRPr="00000000">
        <w:rPr>
          <w:rFonts w:ascii="Times New Roman" w:cs="Times New Roman" w:eastAsia="Times New Roman" w:hAnsi="Times New Roman"/>
          <w:b w:val="1"/>
          <w:bCs w:val="1"/>
          <w:sz w:val="24"/>
          <w:szCs w:val="24"/>
          <w:rtl w:val="0"/>
        </w:rPr>
        <w:t xml:space="preserve">AutoRestTest</w:t>
      </w:r>
      <w:r w:rsidDel="00000000" w:rsidR="00000000" w:rsidRPr="00000000">
        <w:rPr>
          <w:rFonts w:ascii="Times New Roman" w:cs="Times New Roman" w:eastAsia="Times New Roman" w:hAnsi="Times New Roman"/>
          <w:sz w:val="24"/>
          <w:szCs w:val="24"/>
          <w:rtl w:val="0"/>
        </w:rPr>
        <w:t xml:space="preserve">: An AI-Powered Platform for Automated REST API Testing. </w:t>
      </w:r>
    </w:p>
    <w:p w:rsidR="00000000" w:rsidDel="00000000" w:rsidP="00000000" w:rsidRDefault="00000000" w:rsidRPr="00000000" w14:paraId="0000003B">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would like to express my gratitude to my supervisor, </w:t>
      </w:r>
      <w:r w:rsidDel="00000000" w:rsidR="00000000" w:rsidRPr="00000000">
        <w:rPr>
          <w:rFonts w:ascii="Times New Roman" w:cs="Times New Roman" w:eastAsia="Times New Roman" w:hAnsi="Times New Roman"/>
          <w:b w:val="1"/>
          <w:bCs w:val="1"/>
          <w:sz w:val="24"/>
          <w:szCs w:val="24"/>
          <w:rtl w:val="0"/>
        </w:rPr>
        <w:t xml:space="preserve">Toukir Ahammed, Lecturer, Institute of Information Technology, University of Dhaka</w:t>
      </w:r>
      <w:r w:rsidDel="00000000" w:rsidR="00000000" w:rsidRPr="00000000">
        <w:rPr>
          <w:rFonts w:ascii="Times New Roman" w:cs="Times New Roman" w:eastAsia="Times New Roman" w:hAnsi="Times New Roman"/>
          <w:sz w:val="24"/>
          <w:szCs w:val="24"/>
          <w:rtl w:val="0"/>
        </w:rPr>
        <w:t xml:space="preserve">, for his invaluable guidance and support throughout the project. His expertise and insights were instrumental in shaping the direction and success of this work. </w:t>
      </w:r>
    </w:p>
    <w:p w:rsidR="00000000" w:rsidDel="00000000" w:rsidP="00000000" w:rsidRDefault="00000000" w:rsidRPr="00000000" w14:paraId="0000003D">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I would like to thank my classmates, whose help and timely feedback provided valuable perspectives that contributed to the project’s development.</w:t>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55">
      <w:pPr>
        <w:rPr>
          <w:rFonts w:ascii="Arial" w:cs="Arial" w:eastAsia="Arial" w:hAnsi="Arial"/>
          <w:b w:val="1"/>
          <w:bCs w:val="1"/>
          <w:color w:val="1f1f1f"/>
          <w:sz w:val="24"/>
          <w:szCs w:val="24"/>
        </w:rPr>
      </w:pPr>
      <w:r w:rsidDel="00000000" w:rsidR="00000000" w:rsidRPr="00000000">
        <w:rPr>
          <w:rFonts w:ascii="Times New Roman" w:cs="Times New Roman" w:eastAsia="Times New Roman" w:hAnsi="Times New Roman"/>
          <w:b w:val="1"/>
          <w:bCs w:val="1"/>
          <w:sz w:val="32"/>
          <w:szCs w:val="32"/>
          <w:rtl w:val="0"/>
        </w:rPr>
        <w:t xml:space="preserve">Abstract</w:t>
      </w:r>
      <w:r w:rsidDel="00000000" w:rsidR="00000000" w:rsidRPr="00000000">
        <w:rPr>
          <w:rtl w:val="0"/>
        </w:rPr>
      </w:r>
    </w:p>
    <w:p w:rsidR="00000000" w:rsidDel="00000000" w:rsidP="00000000" w:rsidRDefault="00000000" w:rsidRPr="00000000" w14:paraId="00000056">
      <w:pPr>
        <w:spacing w:after="0" w:line="276" w:lineRule="auto"/>
        <w:rPr>
          <w:rFonts w:ascii="Arial" w:cs="Arial" w:eastAsia="Arial" w:hAnsi="Arial"/>
          <w:color w:val="1f1f1f"/>
          <w:sz w:val="24"/>
          <w:szCs w:val="24"/>
        </w:rPr>
      </w:pPr>
      <w:r w:rsidDel="00000000" w:rsidR="00000000" w:rsidRPr="00000000">
        <w:rPr>
          <w:rtl w:val="0"/>
        </w:rPr>
      </w:r>
    </w:p>
    <w:p w:rsidR="00000000" w:rsidDel="00000000" w:rsidP="00000000" w:rsidRDefault="00000000" w:rsidRPr="00000000" w14:paraId="00000057">
      <w:pPr>
        <w:spacing w:after="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AutoRestTest is an intelligent, collaborative SaaS platform designed to automate and optimize the functional testing of REST APIs. As modern web services increasingly rely on complex REST APIs, ensuring their correctness has become a critical challenge. Traditional automated tools often fail to explore interdependent operations effectively, resulting in low coverage and weak fault detection, while manual testing remains time-consuming, error-prone, and difficult to scale alongside continuous development cycles.</w:t>
      </w:r>
    </w:p>
    <w:p w:rsidR="00000000" w:rsidDel="00000000" w:rsidP="00000000" w:rsidRDefault="00000000" w:rsidRPr="00000000" w14:paraId="00000058">
      <w:pPr>
        <w:spacing w:after="0" w:line="276" w:lineRule="auto"/>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59">
      <w:pPr>
        <w:spacing w:after="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Leveraging advances in artificial intelligence, AutoRestTest integrates Multi-Agent Reinforcement Learning (MARL), a Semantic Property Dependency Graph (SPDG), and Large Language Models (LLMs) to maximize endpoint coverage and uncover genuine server-side faults. The system automatically ingests OpenAPI specifications or generates them directly from uploaded source code and uses four specialized agents to navigate the API, resolve complex data dependencies, and inject context-aware parameter values without requiring developers to write manual test scripts.</w:t>
      </w:r>
    </w:p>
    <w:p w:rsidR="00000000" w:rsidDel="00000000" w:rsidP="00000000" w:rsidRDefault="00000000" w:rsidRPr="00000000" w14:paraId="0000005A">
      <w:pPr>
        <w:spacing w:after="0" w:line="276" w:lineRule="auto"/>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5B">
      <w:pPr>
        <w:spacing w:after="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Beyond robust test execution, AutoRestTest enhances the developer experience by offering plain-language, AI-powered failure explanations. When the testing engine triggers an unexpected internal server error (500 status code), the platform's LLM analyzes the specific request and response to clearly explain what went wrong and which request triggered it, drastically reducing the time spent debugging.</w:t>
      </w:r>
    </w:p>
    <w:p w:rsidR="00000000" w:rsidDel="00000000" w:rsidP="00000000" w:rsidRDefault="00000000" w:rsidRPr="00000000" w14:paraId="0000005C">
      <w:pPr>
        <w:spacing w:after="0" w:line="276" w:lineRule="auto"/>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5D">
      <w:pPr>
        <w:spacing w:after="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The platform also supports long-term quality assurance by allowing development teams to save, reuse, and track automated test suites over time within a centralized, role-based collaborative workspace. By effectively addressing the limitations of existing black-box testing tools and significantly outperforming them in both endpoint coverage and fault detection, AutoRestTest serves as a highly scalable, reliable solution that reduces manual effort and improves API quality for modern development teams.</w:t>
      </w:r>
    </w:p>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b w:val="1"/>
          <w:bCs w:val="1"/>
          <w:color w:val="1f3964"/>
          <w:sz w:val="24"/>
          <w:szCs w:val="24"/>
        </w:rPr>
      </w:pPr>
      <w:r w:rsidDel="00000000" w:rsidR="00000000" w:rsidRPr="00000000">
        <w:rPr>
          <w:rtl w:val="0"/>
        </w:rPr>
      </w:r>
    </w:p>
    <w:p w:rsidR="00000000" w:rsidDel="00000000" w:rsidP="00000000" w:rsidRDefault="00000000" w:rsidRPr="00000000" w14:paraId="00000067">
      <w:pP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Table of Contents</w:t>
      </w:r>
    </w:p>
    <w:sdt>
      <w:sdtPr>
        <w:id w:val="-1603647960"/>
        <w:docPartObj>
          <w:docPartGallery w:val="Table of Contents"/>
          <w:docPartUnique w:val="1"/>
        </w:docPartObj>
      </w:sdtPr>
      <w:sdtContent>
        <w:p w:rsidR="00000000" w:rsidDel="00000000" w:rsidP="00000000" w:rsidRDefault="00000000" w:rsidRPr="00000000" w14:paraId="0000006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r72f3yl7kp9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Project overview</w:t>
              <w:tab/>
              <w:t xml:space="preserve">7</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sinx8j5jxv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Project Title</w:t>
              <w:tab/>
              <w:t xml:space="preserve">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r9vw7crwd5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7</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ztxurggzkw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Objectives</w:t>
              <w:tab/>
              <w:t xml:space="preserve">7</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02nf7nso1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Scope</w:t>
              <w:tab/>
              <w:t xml:space="preserve">7</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xfytfb4ecuo">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Requirements Analysis</w:t>
              <w:tab/>
              <w:t xml:space="preserve">8</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5vuc1lv4d5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Quality Function Deployment (QFD)</w:t>
              <w:tab/>
              <w:t xml:space="preserve">8</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2w794v57f4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2.1.1 Normal Requirements</w:t>
              <w:tab/>
              <w:t xml:space="preserve">8</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gu5tkf6l6g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2.1.2 Expected Requirements</w:t>
              <w:tab/>
              <w:t xml:space="preserve">9</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whm922qhxe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2.1.3 Exciting Requirements</w:t>
              <w:tab/>
              <w:t xml:space="preserve">9</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vsier7oh9bn">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Database Design</w:t>
              <w:tab/>
              <w:t xml:space="preserve">10</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xrc87qj9y1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ER Diagram</w:t>
              <w:tab/>
              <w:t xml:space="preserve">10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qrf35txf7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Database schema</w:t>
              <w:tab/>
              <w:t xml:space="preserve">10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hq2eie4bfr6">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Component-Level Design</w:t>
              <w:tab/>
              <w:t xml:space="preserve">13</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beonu4wcrr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Design Classes and Problem Domain Mapping</w:t>
              <w:tab/>
              <w:t xml:space="preserve">13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uqx3awqrpu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Class-Responsibility-Collaborator (CRC) Cards</w:t>
              <w:tab/>
              <w:t xml:space="preserve">15</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9e9rrfxo7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Persistent Data Sources</w:t>
              <w:tab/>
              <w:t xml:space="preserve">18</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lvm4ryso7iu">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Interface Design</w:t>
              <w:tab/>
              <w:t xml:space="preserve">19</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5li0qi86ss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User Interface Architecture</w:t>
              <w:tab/>
              <w:t xml:space="preserve">19</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88dwwc9pv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UI Events &amp; State Transitions</w:t>
              <w:tab/>
              <w:t xml:space="preserve">20</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71qk0v8p5j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State Transition Diagram</w:t>
              <w:tab/>
              <w:t xml:space="preserve">21</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2ysiftsj26m">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Testing</w:t>
              <w:tab/>
              <w:t xml:space="preserve">23</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fo0cgzih1d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Testing Approach &amp; Strategy</w:t>
              <w:tab/>
              <w:t xml:space="preserve">23</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ep62d8fd9e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Item Pass/Fail Criteria</w:t>
              <w:tab/>
              <w:t xml:space="preserve">23</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zlzox76buq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Risks and Contingencies</w:t>
              <w:tab/>
              <w:t xml:space="preserve">24</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cqcy89gxds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Unit Test Summary</w:t>
              <w:tab/>
              <w:t xml:space="preserve">24</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oivcd8c989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Detailed Test Cases (Black box test)</w:t>
              <w:tab/>
              <w:t xml:space="preserve">26</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x38v1qgl4g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Module 1: Authentication system</w:t>
              <w:tab/>
              <w:t xml:space="preserve">26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xulrsuyt3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Module 2: Project Management</w:t>
              <w:tab/>
              <w:t xml:space="preserve">30</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eusux48kha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Module 3: API Specification Management</w:t>
              <w:tab/>
              <w:t xml:space="preserve">31</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hnboid7f97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Module 4: Test Suit Management</w:t>
              <w:tab/>
              <w:t xml:space="preserve">36</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gbtgrdfedm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Module 5: Test Execution</w:t>
              <w:tab/>
              <w:t xml:space="preserve">37</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tdxq7ack49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Module 6: Test Results &amp; Reports</w:t>
              <w:tab/>
              <w:t xml:space="preserve">39</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ex1tv55gye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Module 7: Team Collaboration</w:t>
              <w:tab/>
              <w:t xml:space="preserve">41</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1vszqnikcob">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Real-World Evaluation</w:t>
              <w:tab/>
              <w:t xml:space="preserve">43</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b0xyu2ane4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Overview</w:t>
              <w:tab/>
              <w:t xml:space="preserve">43</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9aufu639c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Evaluation Methodology</w:t>
              <w:tab/>
              <w:t xml:space="preserve">43</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igijnokrp4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Evaluation Summary</w:t>
              <w:tab/>
              <w:t xml:space="preserve">44</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afaxms2yxuy">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User Manual</w:t>
              <w:tab/>
              <w:t xml:space="preserve">45</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u8rcnl111y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 Introduction</w:t>
              <w:tab/>
              <w:t xml:space="preserve">45</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6fmiskg6ua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8.2 Installation</w:t>
              <w:tab/>
              <w:t xml:space="preserve">45</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496v3o9hbl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8.3 Getting Started</w:t>
              <w:tab/>
              <w:t xml:space="preserve">47</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ufm70ft6b2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8.4 Account Creation</w:t>
              <w:tab/>
              <w:t xml:space="preserve">47</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059de2ka1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8.5 Sign In</w:t>
              <w:tab/>
              <w:t xml:space="preserve">49</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kciaqsh7c8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8.6 Application Layout</w:t>
              <w:tab/>
              <w:t xml:space="preserve">51</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6hmikvyfxd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8.7 Projects</w:t>
              <w:tab/>
              <w:t xml:space="preserve">51</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k4qldttrt7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8.8 Project Roles and Permissions</w:t>
              <w:tab/>
              <w:t xml:space="preserve">53</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ke9smr9npe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8.9 Project Overview</w:t>
              <w:tab/>
              <w:t xml:space="preserve">53</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wxvrdw9oz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8.10 API Specification</w:t>
              <w:tab/>
              <w:t xml:space="preserve">54</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mbo62kmr4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8.11 API Endpoints</w:t>
              <w:tab/>
              <w:t xml:space="preserve">56</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xkb81hd3o0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8.12 Dependency Graph</w:t>
              <w:tab/>
              <w:t xml:space="preserve">57</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yk4sbs7u9a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8.13 Test Suites</w:t>
              <w:tab/>
              <w:t xml:space="preserve">58</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un2fimvkn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8.14 Captured Requests and Live Request Runs</w:t>
              <w:tab/>
              <w:t xml:space="preserve">61</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belyvevymq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8.15 Team Management</w:t>
              <w:tab/>
              <w:t xml:space="preserve">61</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23e7tl9c2o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8.16 Account Settings</w:t>
              <w:tab/>
              <w:t xml:space="preserve">63</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dhfzy8tbsf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8.17 Logging Out</w:t>
              <w:tab/>
              <w:t xml:space="preserve">65</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z8t3uncz0w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8.18 Frequently Asked Questions</w:t>
              <w:tab/>
              <w:t xml:space="preserve">65</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dyk90thzwb9">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Conclusion</w:t>
              <w:tab/>
              <w:t xml:space="preserve">66</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6vc6wpjejuu">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References</w:t>
              <w:tab/>
              <w:t xml:space="preserve">67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5">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A6">
      <w:pP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List of Figures</w:t>
      </w:r>
    </w:p>
    <w:p w:rsidR="00000000" w:rsidDel="00000000" w:rsidP="00000000" w:rsidRDefault="00000000" w:rsidRPr="00000000" w14:paraId="000000A7">
      <w:pPr>
        <w:tabs>
          <w:tab w:val="right" w:leader="none" w:pos="12000"/>
        </w:tabs>
        <w:spacing w:after="200" w:before="60" w:line="240" w:lineRule="auto"/>
        <w:rPr>
          <w:rFonts w:ascii="Times New Roman" w:cs="Times New Roman" w:eastAsia="Times New Roman" w:hAnsi="Times New Roman"/>
          <w:sz w:val="24"/>
          <w:szCs w:val="24"/>
        </w:rPr>
      </w:pPr>
      <w:hyperlink w:anchor="_zeqrf35txf7o">
        <w:r w:rsidDel="00000000" w:rsidR="00000000" w:rsidRPr="00000000">
          <w:rPr>
            <w:rFonts w:ascii="Times New Roman" w:cs="Times New Roman" w:eastAsia="Times New Roman" w:hAnsi="Times New Roman"/>
            <w:sz w:val="24"/>
            <w:szCs w:val="24"/>
            <w:rtl w:val="0"/>
          </w:rPr>
          <w:t xml:space="preserve">Figure 3.1: Entity Relationship Diagram</w:t>
          <w:tab/>
          <w:t xml:space="preserve">7</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A8">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c71qk0v8p5jk">
        <w:r w:rsidDel="00000000" w:rsidR="00000000" w:rsidRPr="00000000">
          <w:rPr>
            <w:rFonts w:ascii="Times New Roman" w:cs="Times New Roman" w:eastAsia="Times New Roman" w:hAnsi="Times New Roman"/>
            <w:sz w:val="24"/>
            <w:szCs w:val="24"/>
            <w:rtl w:val="0"/>
          </w:rPr>
          <w:t xml:space="preserve">Figure 5.1: State Transition for Authentication and User Identity Lifecycle</w:t>
          <w:tab/>
          <w:t xml:space="preserve">18</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A9">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c71qk0v8p5jk">
        <w:r w:rsidDel="00000000" w:rsidR="00000000" w:rsidRPr="00000000">
          <w:rPr>
            <w:rFonts w:ascii="Times New Roman" w:cs="Times New Roman" w:eastAsia="Times New Roman" w:hAnsi="Times New Roman"/>
            <w:sz w:val="24"/>
            <w:szCs w:val="24"/>
            <w:rtl w:val="0"/>
          </w:rPr>
          <w:t xml:space="preserve">Figure 5.2: State Transition for Project Collaboration &amp; Access Control</w:t>
          <w:tab/>
          <w:t xml:space="preserve">18</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AA">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c71qk0v8p5jk">
        <w:r w:rsidDel="00000000" w:rsidR="00000000" w:rsidRPr="00000000">
          <w:rPr>
            <w:rFonts w:ascii="Times New Roman" w:cs="Times New Roman" w:eastAsia="Times New Roman" w:hAnsi="Times New Roman"/>
            <w:sz w:val="24"/>
            <w:szCs w:val="24"/>
            <w:rtl w:val="0"/>
          </w:rPr>
          <w:t xml:space="preserve">Figure 5.3: State Transition for Automated API Spec generation</w:t>
          <w:tab/>
          <w:t xml:space="preserve">19</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AB">
      <w:pPr>
        <w:tabs>
          <w:tab w:val="right" w:leader="none" w:pos="12000"/>
        </w:tabs>
        <w:spacing w:after="200" w:before="60" w:line="240" w:lineRule="auto"/>
        <w:rPr>
          <w:rFonts w:ascii="Times New Roman" w:cs="Times New Roman" w:eastAsia="Times New Roman" w:hAnsi="Times New Roman"/>
          <w:sz w:val="24"/>
          <w:szCs w:val="24"/>
        </w:rPr>
      </w:pPr>
      <w:r w:rsidDel="00000000" w:rsidR="00000000" w:rsidRPr="00000000">
        <w:fldChar w:fldCharType="end"/>
      </w:r>
      <w:hyperlink w:anchor="_c71qk0v8p5jk">
        <w:r w:rsidDel="00000000" w:rsidR="00000000" w:rsidRPr="00000000">
          <w:rPr>
            <w:rFonts w:ascii="Times New Roman" w:cs="Times New Roman" w:eastAsia="Times New Roman" w:hAnsi="Times New Roman"/>
            <w:sz w:val="24"/>
            <w:szCs w:val="24"/>
            <w:rtl w:val="0"/>
          </w:rPr>
          <w:t xml:space="preserve">Figure 5.4: State Transition for Automated Test Suit Execution</w:t>
          <w:tab/>
          <w:t xml:space="preserve">19</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AC">
      <w:pPr>
        <w:tabs>
          <w:tab w:val="right" w:leader="none" w:pos="12000"/>
        </w:tabs>
        <w:spacing w:after="0" w:before="0" w:line="240" w:lineRule="auto"/>
        <w:rPr>
          <w:rFonts w:ascii="Times New Roman" w:cs="Times New Roman" w:eastAsia="Times New Roman" w:hAnsi="Times New Roman"/>
          <w:sz w:val="24"/>
          <w:szCs w:val="24"/>
        </w:rPr>
      </w:pPr>
      <w:r w:rsidDel="00000000" w:rsidR="00000000" w:rsidRPr="00000000">
        <w:fldChar w:fldCharType="end"/>
      </w:r>
      <w:hyperlink w:anchor="_k496v3o9hble">
        <w:r w:rsidDel="00000000" w:rsidR="00000000" w:rsidRPr="00000000">
          <w:rPr>
            <w:rFonts w:ascii="Times New Roman" w:cs="Times New Roman" w:eastAsia="Times New Roman" w:hAnsi="Times New Roman"/>
            <w:sz w:val="24"/>
            <w:szCs w:val="24"/>
            <w:rtl w:val="0"/>
          </w:rPr>
          <w:t xml:space="preserve">Figure 8.1: AutoRestTest Landing Page</w:t>
          <w:tab/>
          <w:t xml:space="preserve">42</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AD">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1ufm70ft6b22">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w:t>
        </w:r>
      </w:hyperlink>
      <w:r w:rsidDel="00000000" w:rsidR="00000000" w:rsidRPr="00000000">
        <w:rPr>
          <w:rFonts w:ascii="Times New Roman" w:cs="Times New Roman" w:eastAsia="Times New Roman" w:hAnsi="Times New Roman"/>
          <w:sz w:val="24"/>
          <w:szCs w:val="24"/>
          <w:rtl w:val="0"/>
        </w:rPr>
        <w:t xml:space="preserve">2</w:t>
      </w:r>
      <w:hyperlink w:anchor="_1ufm70ft6b22">
        <w:r w:rsidDel="00000000" w:rsidR="00000000" w:rsidRPr="00000000">
          <w:rPr>
            <w:rFonts w:ascii="Times New Roman" w:cs="Times New Roman" w:eastAsia="Times New Roman" w:hAnsi="Times New Roman"/>
            <w:sz w:val="24"/>
            <w:szCs w:val="24"/>
            <w:rtl w:val="0"/>
          </w:rPr>
          <w:t xml:space="preserve">: Account register page</w:t>
          <w:tab/>
          <w:t xml:space="preserve">43</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AE">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1ufm70ft6b22">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w:t>
        </w:r>
      </w:hyperlink>
      <w:r w:rsidDel="00000000" w:rsidR="00000000" w:rsidRPr="00000000">
        <w:rPr>
          <w:rFonts w:ascii="Times New Roman" w:cs="Times New Roman" w:eastAsia="Times New Roman" w:hAnsi="Times New Roman"/>
          <w:sz w:val="24"/>
          <w:szCs w:val="24"/>
          <w:rtl w:val="0"/>
        </w:rPr>
        <w:t xml:space="preserve">3</w:t>
      </w:r>
      <w:hyperlink w:anchor="_1ufm70ft6b22">
        <w:r w:rsidDel="00000000" w:rsidR="00000000" w:rsidRPr="00000000">
          <w:rPr>
            <w:rFonts w:ascii="Times New Roman" w:cs="Times New Roman" w:eastAsia="Times New Roman" w:hAnsi="Times New Roman"/>
            <w:sz w:val="24"/>
            <w:szCs w:val="24"/>
            <w:rtl w:val="0"/>
          </w:rPr>
          <w:t xml:space="preserve">: Email verification page</w:t>
          <w:tab/>
          <w:t xml:space="preserve">44</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AF">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3c059de2ka1c">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w:t>
        </w:r>
      </w:hyperlink>
      <w:r w:rsidDel="00000000" w:rsidR="00000000" w:rsidRPr="00000000">
        <w:rPr>
          <w:rFonts w:ascii="Times New Roman" w:cs="Times New Roman" w:eastAsia="Times New Roman" w:hAnsi="Times New Roman"/>
          <w:sz w:val="24"/>
          <w:szCs w:val="24"/>
          <w:rtl w:val="0"/>
        </w:rPr>
        <w:t xml:space="preserve">4</w:t>
      </w:r>
      <w:hyperlink w:anchor="_3c059de2ka1c">
        <w:r w:rsidDel="00000000" w:rsidR="00000000" w:rsidRPr="00000000">
          <w:rPr>
            <w:rFonts w:ascii="Times New Roman" w:cs="Times New Roman" w:eastAsia="Times New Roman" w:hAnsi="Times New Roman"/>
            <w:sz w:val="24"/>
            <w:szCs w:val="24"/>
            <w:rtl w:val="0"/>
          </w:rPr>
          <w:t xml:space="preserve">: Login page</w:t>
          <w:tab/>
          <w:t xml:space="preserve">45</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B0">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3c059de2ka1c">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w:t>
        </w:r>
      </w:hyperlink>
      <w:r w:rsidDel="00000000" w:rsidR="00000000" w:rsidRPr="00000000">
        <w:rPr>
          <w:rFonts w:ascii="Times New Roman" w:cs="Times New Roman" w:eastAsia="Times New Roman" w:hAnsi="Times New Roman"/>
          <w:sz w:val="24"/>
          <w:szCs w:val="24"/>
          <w:rtl w:val="0"/>
        </w:rPr>
        <w:t xml:space="preserve">5</w:t>
      </w:r>
      <w:hyperlink w:anchor="_3c059de2ka1c">
        <w:r w:rsidDel="00000000" w:rsidR="00000000" w:rsidRPr="00000000">
          <w:rPr>
            <w:rFonts w:ascii="Times New Roman" w:cs="Times New Roman" w:eastAsia="Times New Roman" w:hAnsi="Times New Roman"/>
            <w:sz w:val="24"/>
            <w:szCs w:val="24"/>
            <w:rtl w:val="0"/>
          </w:rPr>
          <w:t xml:space="preserve">: Reset password page</w:t>
          <w:tab/>
          <w:t xml:space="preserve">46</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B1">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mkciaqsh7c82">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w:t>
        </w:r>
      </w:hyperlink>
      <w:r w:rsidDel="00000000" w:rsidR="00000000" w:rsidRPr="00000000">
        <w:rPr>
          <w:rFonts w:ascii="Times New Roman" w:cs="Times New Roman" w:eastAsia="Times New Roman" w:hAnsi="Times New Roman"/>
          <w:sz w:val="24"/>
          <w:szCs w:val="24"/>
          <w:rtl w:val="0"/>
        </w:rPr>
        <w:t xml:space="preserve">6</w:t>
      </w:r>
      <w:hyperlink w:anchor="_mkciaqsh7c82">
        <w:r w:rsidDel="00000000" w:rsidR="00000000" w:rsidRPr="00000000">
          <w:rPr>
            <w:rFonts w:ascii="Times New Roman" w:cs="Times New Roman" w:eastAsia="Times New Roman" w:hAnsi="Times New Roman"/>
            <w:sz w:val="24"/>
            <w:szCs w:val="24"/>
            <w:rtl w:val="0"/>
          </w:rPr>
          <w:t xml:space="preserve">: Navbar</w:t>
          <w:tab/>
          <w:t xml:space="preserve">47</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B2">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76hmikvyfxdl">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w:t>
        </w:r>
      </w:hyperlink>
      <w:r w:rsidDel="00000000" w:rsidR="00000000" w:rsidRPr="00000000">
        <w:rPr>
          <w:rFonts w:ascii="Times New Roman" w:cs="Times New Roman" w:eastAsia="Times New Roman" w:hAnsi="Times New Roman"/>
          <w:sz w:val="24"/>
          <w:szCs w:val="24"/>
          <w:rtl w:val="0"/>
        </w:rPr>
        <w:t xml:space="preserve">7</w:t>
      </w:r>
      <w:hyperlink w:anchor="_76hmikvyfxdl">
        <w:r w:rsidDel="00000000" w:rsidR="00000000" w:rsidRPr="00000000">
          <w:rPr>
            <w:rFonts w:ascii="Times New Roman" w:cs="Times New Roman" w:eastAsia="Times New Roman" w:hAnsi="Times New Roman"/>
            <w:sz w:val="24"/>
            <w:szCs w:val="24"/>
            <w:rtl w:val="0"/>
          </w:rPr>
          <w:t xml:space="preserve">: Homepage dashboard page</w:t>
          <w:tab/>
          <w:t xml:space="preserve">47</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B3">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76hmikvyfxdl">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w:t>
        </w:r>
      </w:hyperlink>
      <w:r w:rsidDel="00000000" w:rsidR="00000000" w:rsidRPr="00000000">
        <w:rPr>
          <w:rFonts w:ascii="Times New Roman" w:cs="Times New Roman" w:eastAsia="Times New Roman" w:hAnsi="Times New Roman"/>
          <w:sz w:val="24"/>
          <w:szCs w:val="24"/>
          <w:rtl w:val="0"/>
        </w:rPr>
        <w:t xml:space="preserve">8</w:t>
      </w:r>
      <w:hyperlink w:anchor="_76hmikvyfxdl">
        <w:r w:rsidDel="00000000" w:rsidR="00000000" w:rsidRPr="00000000">
          <w:rPr>
            <w:rFonts w:ascii="Times New Roman" w:cs="Times New Roman" w:eastAsia="Times New Roman" w:hAnsi="Times New Roman"/>
            <w:sz w:val="24"/>
            <w:szCs w:val="24"/>
            <w:rtl w:val="0"/>
          </w:rPr>
          <w:t xml:space="preserve">: Create new project form</w:t>
          <w:tab/>
          <w:t xml:space="preserve">48</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B4">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8ke9smr9npem">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w:t>
        </w:r>
      </w:hyperlink>
      <w:r w:rsidDel="00000000" w:rsidR="00000000" w:rsidRPr="00000000">
        <w:rPr>
          <w:rFonts w:ascii="Times New Roman" w:cs="Times New Roman" w:eastAsia="Times New Roman" w:hAnsi="Times New Roman"/>
          <w:sz w:val="24"/>
          <w:szCs w:val="24"/>
          <w:rtl w:val="0"/>
        </w:rPr>
        <w:t xml:space="preserve">9</w:t>
      </w:r>
      <w:hyperlink w:anchor="_8ke9smr9npem">
        <w:r w:rsidDel="00000000" w:rsidR="00000000" w:rsidRPr="00000000">
          <w:rPr>
            <w:rFonts w:ascii="Times New Roman" w:cs="Times New Roman" w:eastAsia="Times New Roman" w:hAnsi="Times New Roman"/>
            <w:sz w:val="24"/>
            <w:szCs w:val="24"/>
            <w:rtl w:val="0"/>
          </w:rPr>
          <w:t xml:space="preserve">: Project overview tab</w:t>
          <w:tab/>
          <w:t xml:space="preserve">49</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B5">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ofwxvrdw9oze">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8.1</w:t>
        </w:r>
      </w:hyperlink>
      <w:r w:rsidDel="00000000" w:rsidR="00000000" w:rsidRPr="00000000">
        <w:rPr>
          <w:rFonts w:ascii="Times New Roman" w:cs="Times New Roman" w:eastAsia="Times New Roman" w:hAnsi="Times New Roman"/>
          <w:sz w:val="24"/>
          <w:szCs w:val="24"/>
          <w:rtl w:val="0"/>
        </w:rPr>
        <w:t xml:space="preserve">0</w:t>
      </w:r>
      <w:hyperlink w:anchor="_ofwxvrdw9oze">
        <w:r w:rsidDel="00000000" w:rsidR="00000000" w:rsidRPr="00000000">
          <w:rPr>
            <w:rFonts w:ascii="Times New Roman" w:cs="Times New Roman" w:eastAsia="Times New Roman" w:hAnsi="Times New Roman"/>
            <w:sz w:val="24"/>
            <w:szCs w:val="24"/>
            <w:rtl w:val="0"/>
          </w:rPr>
          <w:t xml:space="preserve">: API specification upload view</w:t>
          <w:tab/>
          <w:t xml:space="preserve">50</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B6">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o3mbo62kmr4e">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8.1</w:t>
        </w:r>
      </w:hyperlink>
      <w:r w:rsidDel="00000000" w:rsidR="00000000" w:rsidRPr="00000000">
        <w:rPr>
          <w:rFonts w:ascii="Times New Roman" w:cs="Times New Roman" w:eastAsia="Times New Roman" w:hAnsi="Times New Roman"/>
          <w:sz w:val="24"/>
          <w:szCs w:val="24"/>
          <w:rtl w:val="0"/>
        </w:rPr>
        <w:t xml:space="preserve">1</w:t>
      </w:r>
      <w:hyperlink w:anchor="_o3mbo62kmr4e">
        <w:r w:rsidDel="00000000" w:rsidR="00000000" w:rsidRPr="00000000">
          <w:rPr>
            <w:rFonts w:ascii="Times New Roman" w:cs="Times New Roman" w:eastAsia="Times New Roman" w:hAnsi="Times New Roman"/>
            <w:sz w:val="24"/>
            <w:szCs w:val="24"/>
            <w:rtl w:val="0"/>
          </w:rPr>
          <w:t xml:space="preserve">: API endpoints view</w:t>
          <w:tab/>
          <w:t xml:space="preserve">52</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B7">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2xkb81hd3o03">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8.1</w:t>
        </w:r>
      </w:hyperlink>
      <w:r w:rsidDel="00000000" w:rsidR="00000000" w:rsidRPr="00000000">
        <w:rPr>
          <w:rFonts w:ascii="Times New Roman" w:cs="Times New Roman" w:eastAsia="Times New Roman" w:hAnsi="Times New Roman"/>
          <w:sz w:val="24"/>
          <w:szCs w:val="24"/>
          <w:rtl w:val="0"/>
        </w:rPr>
        <w:t xml:space="preserve">2</w:t>
      </w:r>
      <w:hyperlink w:anchor="_2xkb81hd3o03">
        <w:r w:rsidDel="00000000" w:rsidR="00000000" w:rsidRPr="00000000">
          <w:rPr>
            <w:rFonts w:ascii="Times New Roman" w:cs="Times New Roman" w:eastAsia="Times New Roman" w:hAnsi="Times New Roman"/>
            <w:sz w:val="24"/>
            <w:szCs w:val="24"/>
            <w:rtl w:val="0"/>
          </w:rPr>
          <w:t xml:space="preserve">: Semantic dependency graph view</w:t>
          <w:tab/>
          <w:t xml:space="preserve">53</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B8">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iyk4sbs7u9ae">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8.1</w:t>
        </w:r>
      </w:hyperlink>
      <w:r w:rsidDel="00000000" w:rsidR="00000000" w:rsidRPr="00000000">
        <w:rPr>
          <w:rFonts w:ascii="Times New Roman" w:cs="Times New Roman" w:eastAsia="Times New Roman" w:hAnsi="Times New Roman"/>
          <w:sz w:val="24"/>
          <w:szCs w:val="24"/>
          <w:rtl w:val="0"/>
        </w:rPr>
        <w:t xml:space="preserve">3</w:t>
      </w:r>
      <w:hyperlink w:anchor="_iyk4sbs7u9ae">
        <w:r w:rsidDel="00000000" w:rsidR="00000000" w:rsidRPr="00000000">
          <w:rPr>
            <w:rFonts w:ascii="Times New Roman" w:cs="Times New Roman" w:eastAsia="Times New Roman" w:hAnsi="Times New Roman"/>
            <w:sz w:val="24"/>
            <w:szCs w:val="24"/>
            <w:rtl w:val="0"/>
          </w:rPr>
          <w:t xml:space="preserve">: Test suites view</w:t>
          <w:tab/>
          <w:t xml:space="preserve">54</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B9">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6igijnokrp4r">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8.1</w:t>
        </w:r>
      </w:hyperlink>
      <w:r w:rsidDel="00000000" w:rsidR="00000000" w:rsidRPr="00000000">
        <w:rPr>
          <w:rFonts w:ascii="Times New Roman" w:cs="Times New Roman" w:eastAsia="Times New Roman" w:hAnsi="Times New Roman"/>
          <w:sz w:val="24"/>
          <w:szCs w:val="24"/>
          <w:rtl w:val="0"/>
        </w:rPr>
        <w:t xml:space="preserve">4</w:t>
      </w:r>
      <w:hyperlink w:anchor="_6igijnokrp4r">
        <w:r w:rsidDel="00000000" w:rsidR="00000000" w:rsidRPr="00000000">
          <w:rPr>
            <w:rFonts w:ascii="Times New Roman" w:cs="Times New Roman" w:eastAsia="Times New Roman" w:hAnsi="Times New Roman"/>
            <w:sz w:val="24"/>
            <w:szCs w:val="24"/>
            <w:rtl w:val="0"/>
          </w:rPr>
          <w:t xml:space="preserve">: Timeline Gantt Chart</w:t>
          <w:tab/>
          <w:t xml:space="preserve">41</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BA">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lun2fimvknn">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8.1</w:t>
        </w:r>
      </w:hyperlink>
      <w:r w:rsidDel="00000000" w:rsidR="00000000" w:rsidRPr="00000000">
        <w:rPr>
          <w:rFonts w:ascii="Times New Roman" w:cs="Times New Roman" w:eastAsia="Times New Roman" w:hAnsi="Times New Roman"/>
          <w:sz w:val="24"/>
          <w:szCs w:val="24"/>
          <w:rtl w:val="0"/>
        </w:rPr>
        <w:t xml:space="preserve">5</w:t>
      </w:r>
      <w:hyperlink w:anchor="_lun2fimvknn">
        <w:r w:rsidDel="00000000" w:rsidR="00000000" w:rsidRPr="00000000">
          <w:rPr>
            <w:rFonts w:ascii="Times New Roman" w:cs="Times New Roman" w:eastAsia="Times New Roman" w:hAnsi="Times New Roman"/>
            <w:sz w:val="24"/>
            <w:szCs w:val="24"/>
            <w:rtl w:val="0"/>
          </w:rPr>
          <w:t xml:space="preserve">: Test run report view</w:t>
          <w:tab/>
          <w:t xml:space="preserve">55</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BB">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lun2fimvknn">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8.1</w:t>
        </w:r>
      </w:hyperlink>
      <w:r w:rsidDel="00000000" w:rsidR="00000000" w:rsidRPr="00000000">
        <w:rPr>
          <w:rFonts w:ascii="Times New Roman" w:cs="Times New Roman" w:eastAsia="Times New Roman" w:hAnsi="Times New Roman"/>
          <w:sz w:val="24"/>
          <w:szCs w:val="24"/>
          <w:rtl w:val="0"/>
        </w:rPr>
        <w:t xml:space="preserve">6</w:t>
      </w:r>
      <w:hyperlink w:anchor="_lun2fimvknn">
        <w:r w:rsidDel="00000000" w:rsidR="00000000" w:rsidRPr="00000000">
          <w:rPr>
            <w:rFonts w:ascii="Times New Roman" w:cs="Times New Roman" w:eastAsia="Times New Roman" w:hAnsi="Times New Roman"/>
            <w:sz w:val="24"/>
            <w:szCs w:val="24"/>
            <w:rtl w:val="0"/>
          </w:rPr>
          <w:t xml:space="preserve">: Captured request logs view</w:t>
          <w:tab/>
          <w:t xml:space="preserve">56</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BC">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cbelyvevymqy">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8.1</w:t>
        </w:r>
      </w:hyperlink>
      <w:r w:rsidDel="00000000" w:rsidR="00000000" w:rsidRPr="00000000">
        <w:rPr>
          <w:rFonts w:ascii="Times New Roman" w:cs="Times New Roman" w:eastAsia="Times New Roman" w:hAnsi="Times New Roman"/>
          <w:sz w:val="24"/>
          <w:szCs w:val="24"/>
          <w:rtl w:val="0"/>
        </w:rPr>
        <w:t xml:space="preserve">7</w:t>
      </w:r>
      <w:hyperlink w:anchor="_cbelyvevymqy">
        <w:r w:rsidDel="00000000" w:rsidR="00000000" w:rsidRPr="00000000">
          <w:rPr>
            <w:rFonts w:ascii="Times New Roman" w:cs="Times New Roman" w:eastAsia="Times New Roman" w:hAnsi="Times New Roman"/>
            <w:sz w:val="24"/>
            <w:szCs w:val="24"/>
            <w:rtl w:val="0"/>
          </w:rPr>
          <w:t xml:space="preserve">: Team members view</w:t>
          <w:tab/>
          <w:t xml:space="preserve">57</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BD">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cbelyvevymqy">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8.1</w:t>
        </w:r>
      </w:hyperlink>
      <w:r w:rsidDel="00000000" w:rsidR="00000000" w:rsidRPr="00000000">
        <w:rPr>
          <w:rFonts w:ascii="Times New Roman" w:cs="Times New Roman" w:eastAsia="Times New Roman" w:hAnsi="Times New Roman"/>
          <w:sz w:val="24"/>
          <w:szCs w:val="24"/>
          <w:rtl w:val="0"/>
        </w:rPr>
        <w:t xml:space="preserve">8</w:t>
      </w:r>
      <w:hyperlink w:anchor="_cbelyvevymqy">
        <w:r w:rsidDel="00000000" w:rsidR="00000000" w:rsidRPr="00000000">
          <w:rPr>
            <w:rFonts w:ascii="Times New Roman" w:cs="Times New Roman" w:eastAsia="Times New Roman" w:hAnsi="Times New Roman"/>
            <w:sz w:val="24"/>
            <w:szCs w:val="24"/>
            <w:rtl w:val="0"/>
          </w:rPr>
          <w:t xml:space="preserve">: Send project invitation view</w:t>
          <w:tab/>
          <w:t xml:space="preserve">58</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BE">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cbelyvevymqy">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8.1</w:t>
        </w:r>
      </w:hyperlink>
      <w:r w:rsidDel="00000000" w:rsidR="00000000" w:rsidRPr="00000000">
        <w:rPr>
          <w:rFonts w:ascii="Times New Roman" w:cs="Times New Roman" w:eastAsia="Times New Roman" w:hAnsi="Times New Roman"/>
          <w:sz w:val="24"/>
          <w:szCs w:val="24"/>
          <w:rtl w:val="0"/>
        </w:rPr>
        <w:t xml:space="preserve">9</w:t>
      </w:r>
      <w:hyperlink w:anchor="_cbelyvevymqy">
        <w:r w:rsidDel="00000000" w:rsidR="00000000" w:rsidRPr="00000000">
          <w:rPr>
            <w:rFonts w:ascii="Times New Roman" w:cs="Times New Roman" w:eastAsia="Times New Roman" w:hAnsi="Times New Roman"/>
            <w:sz w:val="24"/>
            <w:szCs w:val="24"/>
            <w:rtl w:val="0"/>
          </w:rPr>
          <w:t xml:space="preserve">: Pending invitations list</w:t>
          <w:tab/>
          <w:t xml:space="preserve">58</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BF">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e23e7tl9c2o7">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w:t>
        </w:r>
      </w:hyperlink>
      <w:r w:rsidDel="00000000" w:rsidR="00000000" w:rsidRPr="00000000">
        <w:rPr>
          <w:rFonts w:ascii="Times New Roman" w:cs="Times New Roman" w:eastAsia="Times New Roman" w:hAnsi="Times New Roman"/>
          <w:sz w:val="24"/>
          <w:szCs w:val="24"/>
          <w:rtl w:val="0"/>
        </w:rPr>
        <w:t xml:space="preserve">20</w:t>
      </w:r>
      <w:hyperlink w:anchor="_e23e7tl9c2o7">
        <w:r w:rsidDel="00000000" w:rsidR="00000000" w:rsidRPr="00000000">
          <w:rPr>
            <w:rFonts w:ascii="Times New Roman" w:cs="Times New Roman" w:eastAsia="Times New Roman" w:hAnsi="Times New Roman"/>
            <w:sz w:val="24"/>
            <w:szCs w:val="24"/>
            <w:rtl w:val="0"/>
          </w:rPr>
          <w:t xml:space="preserve">: User settings page</w:t>
          <w:tab/>
          <w:t xml:space="preserve">59</w:t>
        </w:r>
      </w:hyperlink>
      <w:r w:rsidDel="00000000" w:rsidR="00000000" w:rsidRPr="00000000">
        <w:fldChar w:fldCharType="begin"/>
        <w:instrText xml:space="preserve"> HYPERLINK \l "_fig26" </w:instrText>
        <w:fldChar w:fldCharType="separate"/>
      </w:r>
      <w:r w:rsidDel="00000000" w:rsidR="00000000" w:rsidRPr="00000000">
        <w:rPr>
          <w:rtl w:val="0"/>
        </w:rPr>
      </w:r>
    </w:p>
    <w:p w:rsidR="00000000" w:rsidDel="00000000" w:rsidP="00000000" w:rsidRDefault="00000000" w:rsidRPr="00000000" w14:paraId="000000C0">
      <w:pPr>
        <w:tabs>
          <w:tab w:val="right" w:leader="none" w:pos="12000"/>
        </w:tabs>
        <w:spacing w:after="0" w:before="60" w:line="240" w:lineRule="auto"/>
        <w:rPr>
          <w:rFonts w:ascii="Times New Roman" w:cs="Times New Roman" w:eastAsia="Times New Roman" w:hAnsi="Times New Roman"/>
          <w:sz w:val="24"/>
          <w:szCs w:val="24"/>
        </w:rPr>
      </w:pPr>
      <w:r w:rsidDel="00000000" w:rsidR="00000000" w:rsidRPr="00000000">
        <w:fldChar w:fldCharType="end"/>
      </w:r>
      <w:hyperlink w:anchor="_e23e7tl9c2o7">
        <w:r w:rsidDel="00000000" w:rsidR="00000000" w:rsidRPr="00000000">
          <w:rPr>
            <w:rFonts w:ascii="Times New Roman" w:cs="Times New Roman" w:eastAsia="Times New Roman" w:hAnsi="Times New Roman"/>
            <w:sz w:val="24"/>
            <w:szCs w:val="24"/>
            <w:rtl w:val="0"/>
          </w:rPr>
          <w:t xml:space="preserve">Figure </w:t>
        </w:r>
      </w:hyperlink>
      <w:hyperlink w:anchor="_k496v3o9hble">
        <w:r w:rsidDel="00000000" w:rsidR="00000000" w:rsidRPr="00000000">
          <w:rPr>
            <w:rFonts w:ascii="Times New Roman" w:cs="Times New Roman" w:eastAsia="Times New Roman" w:hAnsi="Times New Roman"/>
            <w:sz w:val="24"/>
            <w:szCs w:val="24"/>
            <w:rtl w:val="0"/>
          </w:rPr>
          <w:t xml:space="preserve">8.21</w:t>
        </w:r>
      </w:hyperlink>
      <w:hyperlink w:anchor="_e23e7tl9c2o7">
        <w:r w:rsidDel="00000000" w:rsidR="00000000" w:rsidRPr="00000000">
          <w:rPr>
            <w:rFonts w:ascii="Times New Roman" w:cs="Times New Roman" w:eastAsia="Times New Roman" w:hAnsi="Times New Roman"/>
            <w:sz w:val="24"/>
            <w:szCs w:val="24"/>
            <w:rtl w:val="0"/>
          </w:rPr>
          <w:t xml:space="preserve">: LLM settings page</w:t>
          <w:tab/>
          <w:t xml:space="preserve">60</w:t>
        </w:r>
      </w:hyperlink>
      <w:r w:rsidDel="00000000" w:rsidR="00000000" w:rsidRPr="00000000">
        <w:rPr>
          <w:rtl w:val="0"/>
        </w:rPr>
      </w:r>
    </w:p>
    <w:p w:rsidR="00000000" w:rsidDel="00000000" w:rsidP="00000000" w:rsidRDefault="00000000" w:rsidRPr="00000000" w14:paraId="000000C1">
      <w:pPr>
        <w:spacing w:before="200" w:lineRule="auto"/>
        <w:rPr/>
      </w:pPr>
      <w:r w:rsidDel="00000000" w:rsidR="00000000" w:rsidRPr="00000000">
        <w:rPr>
          <w:rtl w:val="0"/>
        </w:rPr>
      </w:r>
    </w:p>
    <w:p w:rsidR="00000000" w:rsidDel="00000000" w:rsidP="00000000" w:rsidRDefault="00000000" w:rsidRPr="00000000" w14:paraId="000000C2">
      <w:pPr>
        <w:rPr/>
      </w:pPr>
      <w:r w:rsidDel="00000000" w:rsidR="00000000" w:rsidRPr="00000000">
        <w:rPr>
          <w:rFonts w:ascii="Times New Roman" w:cs="Times New Roman" w:eastAsia="Times New Roman" w:hAnsi="Times New Roman"/>
          <w:b w:val="1"/>
          <w:bCs w:val="1"/>
          <w:sz w:val="36"/>
          <w:szCs w:val="36"/>
          <w:rtl w:val="0"/>
        </w:rPr>
        <w:t xml:space="preserve">List of Tables</w:t>
      </w:r>
      <w:r w:rsidDel="00000000" w:rsidR="00000000" w:rsidRPr="00000000">
        <w:rPr>
          <w:rtl w:val="0"/>
        </w:rPr>
      </w:r>
    </w:p>
    <w:p w:rsidR="00000000" w:rsidDel="00000000" w:rsidP="00000000" w:rsidRDefault="00000000" w:rsidRPr="00000000" w14:paraId="000000C3">
      <w:pPr>
        <w:tabs>
          <w:tab w:val="right" w:leader="none" w:pos="12000"/>
        </w:tabs>
        <w:spacing w:after="200" w:before="60" w:line="240" w:lineRule="auto"/>
        <w:rPr/>
      </w:pPr>
      <w:hyperlink w:anchor="_zeqrf35txf7o">
        <w:r w:rsidDel="00000000" w:rsidR="00000000" w:rsidRPr="00000000">
          <w:rPr>
            <w:rFonts w:ascii="Times New Roman" w:cs="Times New Roman" w:eastAsia="Times New Roman" w:hAnsi="Times New Roman"/>
            <w:sz w:val="24"/>
            <w:szCs w:val="24"/>
            <w:rtl w:val="0"/>
          </w:rPr>
          <w:t xml:space="preserve">Table 3.1: Database schema</w:t>
          <w:tab/>
          <w:t xml:space="preserve">7</w:t>
        </w:r>
      </w:hyperlink>
      <w:r w:rsidDel="00000000" w:rsidR="00000000" w:rsidRPr="00000000">
        <w:rPr>
          <w:rtl w:val="0"/>
        </w:rPr>
      </w:r>
    </w:p>
    <w:p w:rsidR="00000000" w:rsidDel="00000000" w:rsidP="00000000" w:rsidRDefault="00000000" w:rsidRPr="00000000" w14:paraId="000000C4">
      <w:pPr>
        <w:tabs>
          <w:tab w:val="right" w:leader="none" w:pos="12000"/>
        </w:tabs>
        <w:spacing w:after="0" w:before="60" w:line="240" w:lineRule="auto"/>
        <w:rPr/>
      </w:pPr>
      <w:hyperlink w:anchor="_pbeonu4wcrrz">
        <w:r w:rsidDel="00000000" w:rsidR="00000000" w:rsidRPr="00000000">
          <w:rPr>
            <w:rFonts w:ascii="Times New Roman" w:cs="Times New Roman" w:eastAsia="Times New Roman" w:hAnsi="Times New Roman"/>
            <w:sz w:val="24"/>
            <w:szCs w:val="24"/>
            <w:rtl w:val="0"/>
          </w:rPr>
          <w:t xml:space="preserve">Table 4.1: Problem Domain to Design Class Mapping</w:t>
          <w:tab/>
          <w:t xml:space="preserve">9</w:t>
        </w:r>
      </w:hyperlink>
      <w:r w:rsidDel="00000000" w:rsidR="00000000" w:rsidRPr="00000000">
        <w:rPr>
          <w:rtl w:val="0"/>
        </w:rPr>
      </w:r>
    </w:p>
    <w:p w:rsidR="00000000" w:rsidDel="00000000" w:rsidP="00000000" w:rsidRDefault="00000000" w:rsidRPr="00000000" w14:paraId="000000C5">
      <w:pPr>
        <w:tabs>
          <w:tab w:val="right" w:leader="none" w:pos="12000"/>
        </w:tabs>
        <w:spacing w:after="0" w:before="60" w:line="240" w:lineRule="auto"/>
        <w:rPr/>
      </w:pPr>
      <w:hyperlink w:anchor="_iuqx3awqrpuy">
        <w:r w:rsidDel="00000000" w:rsidR="00000000" w:rsidRPr="00000000">
          <w:rPr>
            <w:rFonts w:ascii="Times New Roman" w:cs="Times New Roman" w:eastAsia="Times New Roman" w:hAnsi="Times New Roman"/>
            <w:sz w:val="24"/>
            <w:szCs w:val="24"/>
            <w:rtl w:val="0"/>
          </w:rPr>
          <w:t xml:space="preserve">Table 4.2: AuthService CRC Card</w:t>
          <w:tab/>
          <w:t xml:space="preserve">12</w:t>
        </w:r>
      </w:hyperlink>
      <w:r w:rsidDel="00000000" w:rsidR="00000000" w:rsidRPr="00000000">
        <w:rPr>
          <w:rtl w:val="0"/>
        </w:rPr>
      </w:r>
    </w:p>
    <w:p w:rsidR="00000000" w:rsidDel="00000000" w:rsidP="00000000" w:rsidRDefault="00000000" w:rsidRPr="00000000" w14:paraId="000000C6">
      <w:pPr>
        <w:tabs>
          <w:tab w:val="right" w:leader="none" w:pos="12000"/>
        </w:tabs>
        <w:spacing w:after="0" w:before="60" w:line="240" w:lineRule="auto"/>
        <w:rPr/>
      </w:pPr>
      <w:hyperlink w:anchor="_iuqx3awqrpuy">
        <w:r w:rsidDel="00000000" w:rsidR="00000000" w:rsidRPr="00000000">
          <w:rPr>
            <w:rFonts w:ascii="Times New Roman" w:cs="Times New Roman" w:eastAsia="Times New Roman" w:hAnsi="Times New Roman"/>
            <w:sz w:val="24"/>
            <w:szCs w:val="24"/>
            <w:rtl w:val="0"/>
          </w:rPr>
          <w:t xml:space="preserve">Table 4.3: TokenService CRC Card</w:t>
          <w:tab/>
          <w:t xml:space="preserve">12</w:t>
        </w:r>
      </w:hyperlink>
      <w:r w:rsidDel="00000000" w:rsidR="00000000" w:rsidRPr="00000000">
        <w:rPr>
          <w:rtl w:val="0"/>
        </w:rPr>
      </w:r>
    </w:p>
    <w:p w:rsidR="00000000" w:rsidDel="00000000" w:rsidP="00000000" w:rsidRDefault="00000000" w:rsidRPr="00000000" w14:paraId="000000C7">
      <w:pPr>
        <w:tabs>
          <w:tab w:val="right" w:leader="none" w:pos="12000"/>
        </w:tabs>
        <w:spacing w:after="0" w:before="60" w:line="240" w:lineRule="auto"/>
        <w:rPr/>
      </w:pPr>
      <w:hyperlink w:anchor="_iuqx3awqrpuy">
        <w:r w:rsidDel="00000000" w:rsidR="00000000" w:rsidRPr="00000000">
          <w:rPr>
            <w:rFonts w:ascii="Times New Roman" w:cs="Times New Roman" w:eastAsia="Times New Roman" w:hAnsi="Times New Roman"/>
            <w:sz w:val="24"/>
            <w:szCs w:val="24"/>
            <w:rtl w:val="0"/>
          </w:rPr>
          <w:t xml:space="preserve">Table 4.4: ProjectService CRC Card</w:t>
          <w:tab/>
          <w:t xml:space="preserve">13</w:t>
        </w:r>
      </w:hyperlink>
      <w:r w:rsidDel="00000000" w:rsidR="00000000" w:rsidRPr="00000000">
        <w:rPr>
          <w:rtl w:val="0"/>
        </w:rPr>
      </w:r>
    </w:p>
    <w:p w:rsidR="00000000" w:rsidDel="00000000" w:rsidP="00000000" w:rsidRDefault="00000000" w:rsidRPr="00000000" w14:paraId="000000C8">
      <w:pPr>
        <w:tabs>
          <w:tab w:val="right" w:leader="none" w:pos="12000"/>
        </w:tabs>
        <w:spacing w:after="0" w:before="60" w:line="240" w:lineRule="auto"/>
        <w:rPr/>
      </w:pPr>
      <w:hyperlink w:anchor="_iuqx3awqrpuy">
        <w:r w:rsidDel="00000000" w:rsidR="00000000" w:rsidRPr="00000000">
          <w:rPr>
            <w:rFonts w:ascii="Times New Roman" w:cs="Times New Roman" w:eastAsia="Times New Roman" w:hAnsi="Times New Roman"/>
            <w:sz w:val="24"/>
            <w:szCs w:val="24"/>
            <w:rtl w:val="0"/>
          </w:rPr>
          <w:t xml:space="preserve">Table 4.5: ProjectAccessService CRC Card</w:t>
          <w:tab/>
          <w:t xml:space="preserve">13</w:t>
        </w:r>
      </w:hyperlink>
      <w:r w:rsidDel="00000000" w:rsidR="00000000" w:rsidRPr="00000000">
        <w:rPr>
          <w:rtl w:val="0"/>
        </w:rPr>
      </w:r>
    </w:p>
    <w:p w:rsidR="00000000" w:rsidDel="00000000" w:rsidP="00000000" w:rsidRDefault="00000000" w:rsidRPr="00000000" w14:paraId="000000C9">
      <w:pPr>
        <w:tabs>
          <w:tab w:val="right" w:leader="none" w:pos="12000"/>
        </w:tabs>
        <w:spacing w:after="0" w:before="60" w:line="240" w:lineRule="auto"/>
        <w:rPr/>
      </w:pPr>
      <w:hyperlink w:anchor="_iuqx3awqrpuy">
        <w:r w:rsidDel="00000000" w:rsidR="00000000" w:rsidRPr="00000000">
          <w:rPr>
            <w:rFonts w:ascii="Times New Roman" w:cs="Times New Roman" w:eastAsia="Times New Roman" w:hAnsi="Times New Roman"/>
            <w:sz w:val="24"/>
            <w:szCs w:val="24"/>
            <w:rtl w:val="0"/>
          </w:rPr>
          <w:t xml:space="preserve">Table 4.6: SpecsService &amp; SpecificationParser CRC Card</w:t>
          <w:tab/>
          <w:t xml:space="preserve">13</w:t>
        </w:r>
      </w:hyperlink>
      <w:r w:rsidDel="00000000" w:rsidR="00000000" w:rsidRPr="00000000">
        <w:rPr>
          <w:rtl w:val="0"/>
        </w:rPr>
      </w:r>
    </w:p>
    <w:p w:rsidR="00000000" w:rsidDel="00000000" w:rsidP="00000000" w:rsidRDefault="00000000" w:rsidRPr="00000000" w14:paraId="000000CA">
      <w:pPr>
        <w:tabs>
          <w:tab w:val="right" w:leader="none" w:pos="12000"/>
        </w:tabs>
        <w:spacing w:after="0" w:before="60" w:line="240" w:lineRule="auto"/>
        <w:rPr/>
      </w:pPr>
      <w:hyperlink w:anchor="_iuqx3awqrpuy">
        <w:r w:rsidDel="00000000" w:rsidR="00000000" w:rsidRPr="00000000">
          <w:rPr>
            <w:rFonts w:ascii="Times New Roman" w:cs="Times New Roman" w:eastAsia="Times New Roman" w:hAnsi="Times New Roman"/>
            <w:sz w:val="24"/>
            <w:szCs w:val="24"/>
            <w:rtl w:val="0"/>
          </w:rPr>
          <w:t xml:space="preserve">Table 4.7: SpecGenerationService CRC Card</w:t>
          <w:tab/>
          <w:t xml:space="preserve">14</w:t>
        </w:r>
      </w:hyperlink>
      <w:r w:rsidDel="00000000" w:rsidR="00000000" w:rsidRPr="00000000">
        <w:rPr>
          <w:rtl w:val="0"/>
        </w:rPr>
      </w:r>
    </w:p>
    <w:p w:rsidR="00000000" w:rsidDel="00000000" w:rsidP="00000000" w:rsidRDefault="00000000" w:rsidRPr="00000000" w14:paraId="000000CB">
      <w:pPr>
        <w:tabs>
          <w:tab w:val="right" w:leader="none" w:pos="12000"/>
        </w:tabs>
        <w:spacing w:after="0" w:before="60" w:line="240" w:lineRule="auto"/>
        <w:rPr/>
      </w:pPr>
      <w:hyperlink w:anchor="_iuqx3awqrpuy">
        <w:r w:rsidDel="00000000" w:rsidR="00000000" w:rsidRPr="00000000">
          <w:rPr>
            <w:rFonts w:ascii="Times New Roman" w:cs="Times New Roman" w:eastAsia="Times New Roman" w:hAnsi="Times New Roman"/>
            <w:sz w:val="24"/>
            <w:szCs w:val="24"/>
            <w:rtl w:val="0"/>
          </w:rPr>
          <w:t xml:space="preserve">Table 4.8: TestSuiteService &amp; JobManager CRC Card</w:t>
          <w:tab/>
          <w:t xml:space="preserve">14</w:t>
        </w:r>
      </w:hyperlink>
      <w:r w:rsidDel="00000000" w:rsidR="00000000" w:rsidRPr="00000000">
        <w:rPr>
          <w:rtl w:val="0"/>
        </w:rPr>
      </w:r>
    </w:p>
    <w:p w:rsidR="00000000" w:rsidDel="00000000" w:rsidP="00000000" w:rsidRDefault="00000000" w:rsidRPr="00000000" w14:paraId="000000CC">
      <w:pPr>
        <w:tabs>
          <w:tab w:val="right" w:leader="none" w:pos="12000"/>
        </w:tabs>
        <w:spacing w:after="0" w:before="60" w:line="240" w:lineRule="auto"/>
        <w:rPr/>
      </w:pPr>
      <w:hyperlink w:anchor="_iuqx3awqrpuy">
        <w:r w:rsidDel="00000000" w:rsidR="00000000" w:rsidRPr="00000000">
          <w:rPr>
            <w:rFonts w:ascii="Times New Roman" w:cs="Times New Roman" w:eastAsia="Times New Roman" w:hAnsi="Times New Roman"/>
            <w:sz w:val="24"/>
            <w:szCs w:val="24"/>
            <w:rtl w:val="0"/>
          </w:rPr>
          <w:t xml:space="preserve">Table 4.9: MARL Engine CRC Card</w:t>
          <w:tab/>
          <w:t xml:space="preserve">14</w:t>
        </w:r>
      </w:hyperlink>
      <w:r w:rsidDel="00000000" w:rsidR="00000000" w:rsidRPr="00000000">
        <w:rPr>
          <w:rtl w:val="0"/>
        </w:rPr>
      </w:r>
    </w:p>
    <w:p w:rsidR="00000000" w:rsidDel="00000000" w:rsidP="00000000" w:rsidRDefault="00000000" w:rsidRPr="00000000" w14:paraId="000000CD">
      <w:pPr>
        <w:tabs>
          <w:tab w:val="right" w:leader="none" w:pos="12000"/>
        </w:tabs>
        <w:spacing w:after="0" w:before="60" w:line="240" w:lineRule="auto"/>
        <w:rPr/>
      </w:pPr>
      <w:hyperlink w:anchor="_iuqx3awqrpuy">
        <w:r w:rsidDel="00000000" w:rsidR="00000000" w:rsidRPr="00000000">
          <w:rPr>
            <w:rFonts w:ascii="Times New Roman" w:cs="Times New Roman" w:eastAsia="Times New Roman" w:hAnsi="Times New Roman"/>
            <w:sz w:val="24"/>
            <w:szCs w:val="24"/>
            <w:rtl w:val="0"/>
          </w:rPr>
          <w:t xml:space="preserve">Table 4.10: GraphService CRC Card</w:t>
          <w:tab/>
          <w:t xml:space="preserve">15</w:t>
        </w:r>
      </w:hyperlink>
      <w:r w:rsidDel="00000000" w:rsidR="00000000" w:rsidRPr="00000000">
        <w:rPr>
          <w:rtl w:val="0"/>
        </w:rPr>
      </w:r>
    </w:p>
    <w:p w:rsidR="00000000" w:rsidDel="00000000" w:rsidP="00000000" w:rsidRDefault="00000000" w:rsidRPr="00000000" w14:paraId="000000CE">
      <w:pPr>
        <w:tabs>
          <w:tab w:val="right" w:leader="none" w:pos="12000"/>
        </w:tabs>
        <w:spacing w:after="0" w:before="60" w:line="240" w:lineRule="auto"/>
        <w:rPr/>
      </w:pPr>
      <w:hyperlink w:anchor="_iuqx3awqrpuy">
        <w:r w:rsidDel="00000000" w:rsidR="00000000" w:rsidRPr="00000000">
          <w:rPr>
            <w:rFonts w:ascii="Times New Roman" w:cs="Times New Roman" w:eastAsia="Times New Roman" w:hAnsi="Times New Roman"/>
            <w:sz w:val="24"/>
            <w:szCs w:val="24"/>
            <w:rtl w:val="0"/>
          </w:rPr>
          <w:t xml:space="preserve">Table 4.11: ReportService CRC Card</w:t>
          <w:tab/>
          <w:t xml:space="preserve">15</w:t>
        </w:r>
      </w:hyperlink>
      <w:r w:rsidDel="00000000" w:rsidR="00000000" w:rsidRPr="00000000">
        <w:rPr>
          <w:rtl w:val="0"/>
        </w:rPr>
      </w:r>
    </w:p>
    <w:p w:rsidR="00000000" w:rsidDel="00000000" w:rsidP="00000000" w:rsidRDefault="00000000" w:rsidRPr="00000000" w14:paraId="000000CF">
      <w:pPr>
        <w:tabs>
          <w:tab w:val="right" w:leader="none" w:pos="12000"/>
        </w:tabs>
        <w:spacing w:after="200" w:before="60" w:line="240" w:lineRule="auto"/>
        <w:rPr/>
      </w:pPr>
      <w:hyperlink w:anchor="_5c9e9rrfxo78">
        <w:r w:rsidDel="00000000" w:rsidR="00000000" w:rsidRPr="00000000">
          <w:rPr>
            <w:rFonts w:ascii="Times New Roman" w:cs="Times New Roman" w:eastAsia="Times New Roman" w:hAnsi="Times New Roman"/>
            <w:sz w:val="24"/>
            <w:szCs w:val="24"/>
            <w:rtl w:val="0"/>
          </w:rPr>
          <w:t xml:space="preserve">Table 4.12: Persistent Data Sources</w:t>
          <w:tab/>
          <w:t xml:space="preserve">15</w:t>
        </w:r>
      </w:hyperlink>
      <w:r w:rsidDel="00000000" w:rsidR="00000000" w:rsidRPr="00000000">
        <w:rPr>
          <w:rtl w:val="0"/>
        </w:rPr>
      </w:r>
    </w:p>
    <w:p w:rsidR="00000000" w:rsidDel="00000000" w:rsidP="00000000" w:rsidRDefault="00000000" w:rsidRPr="00000000" w14:paraId="000000D0">
      <w:pPr>
        <w:tabs>
          <w:tab w:val="right" w:leader="none" w:pos="12000"/>
        </w:tabs>
        <w:spacing w:after="0" w:before="60" w:line="240" w:lineRule="auto"/>
        <w:rPr/>
      </w:pPr>
      <w:hyperlink w:anchor="_d5li0qi86sst">
        <w:r w:rsidDel="00000000" w:rsidR="00000000" w:rsidRPr="00000000">
          <w:rPr>
            <w:rFonts w:ascii="Times New Roman" w:cs="Times New Roman" w:eastAsia="Times New Roman" w:hAnsi="Times New Roman"/>
            <w:sz w:val="24"/>
            <w:szCs w:val="24"/>
            <w:rtl w:val="0"/>
          </w:rPr>
          <w:t xml:space="preserve">Table 5.1: UI Objects and Actions</w:t>
          <w:tab/>
          <w:t xml:space="preserve">15</w:t>
        </w:r>
      </w:hyperlink>
      <w:r w:rsidDel="00000000" w:rsidR="00000000" w:rsidRPr="00000000">
        <w:rPr>
          <w:rtl w:val="0"/>
        </w:rPr>
      </w:r>
    </w:p>
    <w:p w:rsidR="00000000" w:rsidDel="00000000" w:rsidP="00000000" w:rsidRDefault="00000000" w:rsidRPr="00000000" w14:paraId="000000D1">
      <w:pPr>
        <w:tabs>
          <w:tab w:val="right" w:leader="none" w:pos="12000"/>
        </w:tabs>
        <w:spacing w:after="200" w:before="60" w:line="240" w:lineRule="auto"/>
        <w:rPr/>
      </w:pPr>
      <w:hyperlink w:anchor="_pt88dwwc9pvk">
        <w:r w:rsidDel="00000000" w:rsidR="00000000" w:rsidRPr="00000000">
          <w:rPr>
            <w:rFonts w:ascii="Times New Roman" w:cs="Times New Roman" w:eastAsia="Times New Roman" w:hAnsi="Times New Roman"/>
            <w:sz w:val="24"/>
            <w:szCs w:val="24"/>
            <w:rtl w:val="0"/>
          </w:rPr>
          <w:t xml:space="preserve">Table 5.2: Key UI Events and State Changes</w:t>
          <w:tab/>
          <w:t xml:space="preserve">16</w:t>
        </w:r>
      </w:hyperlink>
      <w:r w:rsidDel="00000000" w:rsidR="00000000" w:rsidRPr="00000000">
        <w:rPr>
          <w:rtl w:val="0"/>
        </w:rPr>
      </w:r>
    </w:p>
    <w:p w:rsidR="00000000" w:rsidDel="00000000" w:rsidP="00000000" w:rsidRDefault="00000000" w:rsidRPr="00000000" w14:paraId="000000D2">
      <w:pPr>
        <w:tabs>
          <w:tab w:val="right" w:leader="none" w:pos="12000"/>
        </w:tabs>
        <w:spacing w:after="0" w:before="60" w:line="240" w:lineRule="auto"/>
        <w:rPr/>
      </w:pPr>
      <w:hyperlink w:anchor="_gzlzox76buq7">
        <w:r w:rsidDel="00000000" w:rsidR="00000000" w:rsidRPr="00000000">
          <w:rPr>
            <w:rFonts w:ascii="Times New Roman" w:cs="Times New Roman" w:eastAsia="Times New Roman" w:hAnsi="Times New Roman"/>
            <w:sz w:val="24"/>
            <w:szCs w:val="24"/>
            <w:rtl w:val="0"/>
          </w:rPr>
          <w:t xml:space="preserve">Table 6.1: Risks and Contingencies in testing</w:t>
          <w:tab/>
          <w:t xml:space="preserve">20</w:t>
        </w:r>
      </w:hyperlink>
      <w:r w:rsidDel="00000000" w:rsidR="00000000" w:rsidRPr="00000000">
        <w:rPr>
          <w:rtl w:val="0"/>
        </w:rPr>
      </w:r>
    </w:p>
    <w:p w:rsidR="00000000" w:rsidDel="00000000" w:rsidP="00000000" w:rsidRDefault="00000000" w:rsidRPr="00000000" w14:paraId="000000D3">
      <w:pPr>
        <w:tabs>
          <w:tab w:val="right" w:leader="none" w:pos="12000"/>
        </w:tabs>
        <w:spacing w:after="0" w:before="60" w:line="240" w:lineRule="auto"/>
        <w:rPr/>
      </w:pPr>
      <w:hyperlink w:anchor="_hcqcy89gxds7">
        <w:r w:rsidDel="00000000" w:rsidR="00000000" w:rsidRPr="00000000">
          <w:rPr>
            <w:rFonts w:ascii="Times New Roman" w:cs="Times New Roman" w:eastAsia="Times New Roman" w:hAnsi="Times New Roman"/>
            <w:sz w:val="24"/>
            <w:szCs w:val="24"/>
            <w:rtl w:val="0"/>
          </w:rPr>
          <w:t xml:space="preserve">Table 6.2: Unit Test Summary</w:t>
          <w:tab/>
          <w:t xml:space="preserve">20</w:t>
        </w:r>
      </w:hyperlink>
      <w:r w:rsidDel="00000000" w:rsidR="00000000" w:rsidRPr="00000000">
        <w:rPr>
          <w:rtl w:val="0"/>
        </w:rPr>
      </w:r>
    </w:p>
    <w:p w:rsidR="00000000" w:rsidDel="00000000" w:rsidP="00000000" w:rsidRDefault="00000000" w:rsidRPr="00000000" w14:paraId="000000D4">
      <w:pPr>
        <w:tabs>
          <w:tab w:val="right" w:leader="none" w:pos="12000"/>
        </w:tabs>
        <w:spacing w:after="200" w:before="60" w:line="240" w:lineRule="auto"/>
        <w:rPr/>
      </w:pPr>
      <w:hyperlink w:anchor="_doivcd8c9899">
        <w:r w:rsidDel="00000000" w:rsidR="00000000" w:rsidRPr="00000000">
          <w:rPr>
            <w:rFonts w:ascii="Times New Roman" w:cs="Times New Roman" w:eastAsia="Times New Roman" w:hAnsi="Times New Roman"/>
            <w:sz w:val="24"/>
            <w:szCs w:val="24"/>
            <w:rtl w:val="0"/>
          </w:rPr>
          <w:t xml:space="preserve">Table 6.3: Black Box test summary</w:t>
          <w:tab/>
          <w:t xml:space="preserve">22</w:t>
        </w:r>
      </w:hyperlink>
      <w:r w:rsidDel="00000000" w:rsidR="00000000" w:rsidRPr="00000000">
        <w:rPr>
          <w:rtl w:val="0"/>
        </w:rPr>
      </w:r>
    </w:p>
    <w:p w:rsidR="00000000" w:rsidDel="00000000" w:rsidP="00000000" w:rsidRDefault="00000000" w:rsidRPr="00000000" w14:paraId="000000D5">
      <w:pPr>
        <w:tabs>
          <w:tab w:val="right" w:leader="none" w:pos="12000"/>
        </w:tabs>
        <w:spacing w:after="0" w:before="60" w:line="240" w:lineRule="auto"/>
        <w:rPr/>
      </w:pPr>
      <w:hyperlink w:anchor="_6igijnokrp4r">
        <w:r w:rsidDel="00000000" w:rsidR="00000000" w:rsidRPr="00000000">
          <w:rPr>
            <w:rFonts w:ascii="Times New Roman" w:cs="Times New Roman" w:eastAsia="Times New Roman" w:hAnsi="Times New Roman"/>
            <w:sz w:val="24"/>
            <w:szCs w:val="24"/>
            <w:rtl w:val="0"/>
          </w:rPr>
          <w:t xml:space="preserve">Table 7.1: Real-World Evaluation Summary</w:t>
          <w:tab/>
          <w:t xml:space="preserve">40</w:t>
        </w:r>
      </w:hyperlink>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spacing w:before="200" w:lineRule="auto"/>
        <w:rPr/>
      </w:pPr>
      <w:r w:rsidDel="00000000" w:rsidR="00000000" w:rsidRPr="00000000">
        <w:rPr>
          <w:rtl w:val="0"/>
        </w:rPr>
      </w:r>
    </w:p>
    <w:p w:rsidR="00000000" w:rsidDel="00000000" w:rsidP="00000000" w:rsidRDefault="00000000" w:rsidRPr="00000000" w14:paraId="000000D9">
      <w:pPr>
        <w:spacing w:before="200" w:lineRule="auto"/>
        <w:rPr/>
      </w:pPr>
      <w:r w:rsidDel="00000000" w:rsidR="00000000" w:rsidRPr="00000000">
        <w:rPr>
          <w:rtl w:val="0"/>
        </w:rPr>
      </w:r>
    </w:p>
    <w:p w:rsidR="00000000" w:rsidDel="00000000" w:rsidP="00000000" w:rsidRDefault="00000000" w:rsidRPr="00000000" w14:paraId="000000DA">
      <w:pPr>
        <w:spacing w:before="0" w:lineRule="auto"/>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DB">
      <w:pPr>
        <w:spacing w:before="0" w:lineRule="auto"/>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Chapter 1</w:t>
      </w:r>
    </w:p>
    <w:p w:rsidR="00000000" w:rsidDel="00000000" w:rsidP="00000000" w:rsidRDefault="00000000" w:rsidRPr="00000000" w14:paraId="000000DC">
      <w:pPr>
        <w:pStyle w:val="Heading1"/>
        <w:rPr>
          <w:color w:val="000000"/>
        </w:rPr>
      </w:pPr>
      <w:bookmarkStart w:colFirst="0" w:colLast="0" w:name="_r72f3yl7kp91" w:id="0"/>
      <w:bookmarkEnd w:id="0"/>
      <w:r w:rsidDel="00000000" w:rsidR="00000000" w:rsidRPr="00000000">
        <w:rPr>
          <w:color w:val="000000"/>
          <w:rtl w:val="0"/>
        </w:rPr>
        <w:t xml:space="preserve">Project overview</w:t>
      </w:r>
    </w:p>
    <w:p w:rsidR="00000000" w:rsidDel="00000000" w:rsidP="00000000" w:rsidRDefault="00000000" w:rsidRPr="00000000" w14:paraId="000000DD">
      <w:pPr>
        <w:pStyle w:val="Heading2"/>
        <w:rPr>
          <w:color w:val="000000"/>
        </w:rPr>
      </w:pPr>
      <w:bookmarkStart w:colFirst="0" w:colLast="0" w:name="_7sinx8j5jxvj" w:id="1"/>
      <w:bookmarkEnd w:id="1"/>
      <w:r w:rsidDel="00000000" w:rsidR="00000000" w:rsidRPr="00000000">
        <w:rPr>
          <w:color w:val="000000"/>
          <w:rtl w:val="0"/>
        </w:rPr>
        <w:t xml:space="preserve">1.1 Project Title</w:t>
      </w:r>
      <w:r w:rsidDel="00000000" w:rsidR="00000000" w:rsidRPr="00000000">
        <w:rPr>
          <w:rtl w:val="0"/>
        </w:rPr>
      </w:r>
    </w:p>
    <w:p w:rsidR="00000000" w:rsidDel="00000000" w:rsidP="00000000" w:rsidRDefault="00000000" w:rsidRPr="00000000" w14:paraId="000000DE">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AutoRestTest: An AI-Powered Platform for Automated REST API Testing </w:t>
      </w:r>
    </w:p>
    <w:p w:rsidR="00000000" w:rsidDel="00000000" w:rsidP="00000000" w:rsidRDefault="00000000" w:rsidRPr="00000000" w14:paraId="000000DF">
      <w:pPr>
        <w:pStyle w:val="Heading2"/>
        <w:spacing w:before="0" w:lineRule="auto"/>
        <w:rPr>
          <w:color w:val="000000"/>
          <w:sz w:val="28"/>
          <w:szCs w:val="28"/>
        </w:rPr>
      </w:pPr>
      <w:bookmarkStart w:colFirst="0" w:colLast="0" w:name="_gr9vw7crwd5z" w:id="2"/>
      <w:bookmarkEnd w:id="2"/>
      <w:r w:rsidDel="00000000" w:rsidR="00000000" w:rsidRPr="00000000">
        <w:rPr>
          <w:color w:val="000000"/>
          <w:sz w:val="28"/>
          <w:szCs w:val="28"/>
          <w:rtl w:val="0"/>
        </w:rPr>
        <w:t xml:space="preserve">1.2 Problem Statement</w:t>
      </w:r>
    </w:p>
    <w:p w:rsidR="00000000" w:rsidDel="00000000" w:rsidP="00000000" w:rsidRDefault="00000000" w:rsidRPr="00000000" w14:paraId="000000E0">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modern web services increasingly rely on REST APIs, ensuring their correctness is critical. As APIs grow in size and complexity, testing them becomes progressively harder because of large input spaces, interdependent operations, and the need for valid request sequences. Traditional automated testing tools often fail to explore these dependencies effectively, leading to low coverage, missed edge cases, and weak fault detection, while manual testing is time-consuming, repetitive, error-prone, and unable to scale with continuous development. </w:t>
      </w:r>
      <w:r w:rsidDel="00000000" w:rsidR="00000000" w:rsidRPr="00000000">
        <w:rPr>
          <w:rFonts w:ascii="Times New Roman" w:cs="Times New Roman" w:eastAsia="Times New Roman" w:hAnsi="Times New Roman"/>
          <w:sz w:val="24"/>
          <w:szCs w:val="24"/>
          <w:rtl w:val="0"/>
        </w:rPr>
        <w:t xml:space="preserve">Recent research such as </w:t>
      </w:r>
      <w:r w:rsidDel="00000000" w:rsidR="00000000" w:rsidRPr="00000000">
        <w:rPr>
          <w:rFonts w:ascii="Times New Roman" w:cs="Times New Roman" w:eastAsia="Times New Roman" w:hAnsi="Times New Roman"/>
          <w:sz w:val="24"/>
          <w:szCs w:val="24"/>
          <w:rtl w:val="0"/>
        </w:rPr>
        <w:t xml:space="preserve">AutoRestTest [2]</w:t>
      </w:r>
      <w:r w:rsidDel="00000000" w:rsidR="00000000" w:rsidRPr="00000000">
        <w:rPr>
          <w:rFonts w:ascii="Times New Roman" w:cs="Times New Roman" w:eastAsia="Times New Roman" w:hAnsi="Times New Roman"/>
          <w:sz w:val="24"/>
          <w:szCs w:val="24"/>
          <w:rtl w:val="0"/>
        </w:rPr>
        <w:t xml:space="preserve"> shows that dependency-aware, reinforcement-learning and LLM-powered test generation can substantially improve coverage and fault detection for REST APIs.</w:t>
      </w:r>
      <w:r w:rsidDel="00000000" w:rsidR="00000000" w:rsidRPr="00000000">
        <w:rPr>
          <w:rFonts w:ascii="Times New Roman" w:cs="Times New Roman" w:eastAsia="Times New Roman" w:hAnsi="Times New Roman"/>
          <w:sz w:val="24"/>
          <w:szCs w:val="24"/>
          <w:rtl w:val="0"/>
        </w:rPr>
        <w:t xml:space="preserve"> At the same time, development teams need a centralized, collaborative environment in which specifications, test suites, execution results, and reports can be stored, shared, and reused over time. Existing solutions rarely combine an intelligent testing engine with such a platform, and this gap is the problem this project addresses.</w:t>
      </w:r>
    </w:p>
    <w:p w:rsidR="00000000" w:rsidDel="00000000" w:rsidP="00000000" w:rsidRDefault="00000000" w:rsidRPr="00000000" w14:paraId="000000E1">
      <w:pPr>
        <w:pStyle w:val="Heading2"/>
        <w:spacing w:before="0" w:lineRule="auto"/>
        <w:rPr>
          <w:color w:val="000000"/>
        </w:rPr>
      </w:pPr>
      <w:bookmarkStart w:colFirst="0" w:colLast="0" w:name="_lztxurggzkwy" w:id="3"/>
      <w:bookmarkEnd w:id="3"/>
      <w:r w:rsidDel="00000000" w:rsidR="00000000" w:rsidRPr="00000000">
        <w:rPr>
          <w:color w:val="000000"/>
          <w:rtl w:val="0"/>
        </w:rPr>
        <w:t xml:space="preserve">1.3 Objectives</w:t>
      </w:r>
    </w:p>
    <w:p w:rsidR="00000000" w:rsidDel="00000000" w:rsidP="00000000" w:rsidRDefault="00000000" w:rsidRPr="00000000" w14:paraId="000000E2">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objectives of this project are as follows:</w:t>
      </w:r>
    </w:p>
    <w:p w:rsidR="00000000" w:rsidDel="00000000" w:rsidP="00000000" w:rsidRDefault="00000000" w:rsidRPr="00000000" w14:paraId="000000E3">
      <w:pPr>
        <w:numPr>
          <w:ilvl w:val="0"/>
          <w:numId w:val="122"/>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 design and develop an AI-powered, collaborative SaaS platform for automated REST API testing, accessible through a centralized web dashboard.</w:t>
      </w:r>
    </w:p>
    <w:p w:rsidR="00000000" w:rsidDel="00000000" w:rsidP="00000000" w:rsidRDefault="00000000" w:rsidRPr="00000000" w14:paraId="000000E4">
      <w:pPr>
        <w:numPr>
          <w:ilvl w:val="0"/>
          <w:numId w:val="122"/>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 integrate an intelligent testing engine that uses dependency-aware, reinforcement-learning and LLM-based request generation, inspired by the </w:t>
      </w:r>
      <w:r w:rsidDel="00000000" w:rsidR="00000000" w:rsidRPr="00000000">
        <w:rPr>
          <w:rFonts w:ascii="Times New Roman" w:cs="Times New Roman" w:eastAsia="Times New Roman" w:hAnsi="Times New Roman"/>
          <w:sz w:val="24"/>
          <w:szCs w:val="24"/>
          <w:rtl w:val="0"/>
        </w:rPr>
        <w:t xml:space="preserve">AutoRestTest [2]</w:t>
      </w:r>
      <w:r w:rsidDel="00000000" w:rsidR="00000000" w:rsidRPr="00000000">
        <w:rPr>
          <w:rFonts w:ascii="Times New Roman" w:cs="Times New Roman" w:eastAsia="Times New Roman" w:hAnsi="Times New Roman"/>
          <w:sz w:val="24"/>
          <w:szCs w:val="24"/>
          <w:rtl w:val="0"/>
        </w:rPr>
        <w:t xml:space="preserve"> approach, to maximize coverage and fault detection.</w:t>
      </w:r>
    </w:p>
    <w:p w:rsidR="00000000" w:rsidDel="00000000" w:rsidP="00000000" w:rsidRDefault="00000000" w:rsidRPr="00000000" w14:paraId="000000E5">
      <w:pPr>
        <w:numPr>
          <w:ilvl w:val="0"/>
          <w:numId w:val="122"/>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 allow users to upload OpenAPI specifications, or generate them with AI-assisted analysis, and to extract their endpoints automatically, inspired by the OOPS [3] approach .</w:t>
      </w:r>
    </w:p>
    <w:p w:rsidR="00000000" w:rsidDel="00000000" w:rsidP="00000000" w:rsidRDefault="00000000" w:rsidRPr="00000000" w14:paraId="000000E6">
      <w:pPr>
        <w:numPr>
          <w:ilvl w:val="0"/>
          <w:numId w:val="122"/>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 automatically generate, save, and reuse test suites for each project.</w:t>
      </w:r>
    </w:p>
    <w:p w:rsidR="00000000" w:rsidDel="00000000" w:rsidP="00000000" w:rsidRDefault="00000000" w:rsidRPr="00000000" w14:paraId="000000E7">
      <w:pPr>
        <w:numPr>
          <w:ilvl w:val="0"/>
          <w:numId w:val="122"/>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 provide one-click, asynchronous test execution with real-time status updates and persistent execution history.</w:t>
      </w:r>
    </w:p>
    <w:p w:rsidR="00000000" w:rsidDel="00000000" w:rsidP="00000000" w:rsidRDefault="00000000" w:rsidRPr="00000000" w14:paraId="000000E8">
      <w:pPr>
        <w:numPr>
          <w:ilvl w:val="0"/>
          <w:numId w:val="122"/>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 present clear results and analytics, including status-code distribution, endpoint coverage, and server failures, together with LLM-based request &amp; failure explanations and exportable PDF/CSV reports.</w:t>
      </w:r>
    </w:p>
    <w:p w:rsidR="00000000" w:rsidDel="00000000" w:rsidP="00000000" w:rsidRDefault="00000000" w:rsidRPr="00000000" w14:paraId="000000E9">
      <w:pPr>
        <w:numPr>
          <w:ilvl w:val="0"/>
          <w:numId w:val="122"/>
        </w:numPr>
        <w:spacing w:after="20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 enable secure team collaboration through project sharing and role-based access control.</w:t>
      </w:r>
      <w:r w:rsidDel="00000000" w:rsidR="00000000" w:rsidRPr="00000000">
        <w:rPr>
          <w:rtl w:val="0"/>
        </w:rPr>
      </w:r>
    </w:p>
    <w:p w:rsidR="00000000" w:rsidDel="00000000" w:rsidP="00000000" w:rsidRDefault="00000000" w:rsidRPr="00000000" w14:paraId="000000EA">
      <w:pPr>
        <w:pStyle w:val="Heading2"/>
        <w:spacing w:after="0" w:before="0" w:lineRule="auto"/>
        <w:rPr>
          <w:color w:val="000000"/>
        </w:rPr>
      </w:pPr>
      <w:bookmarkStart w:colFirst="0" w:colLast="0" w:name="_rd02nf7nso1t" w:id="4"/>
      <w:bookmarkEnd w:id="4"/>
      <w:r w:rsidDel="00000000" w:rsidR="00000000" w:rsidRPr="00000000">
        <w:rPr>
          <w:color w:val="000000"/>
          <w:rtl w:val="0"/>
        </w:rPr>
        <w:t xml:space="preserve">1.4 Scope</w:t>
      </w:r>
    </w:p>
    <w:p w:rsidR="00000000" w:rsidDel="00000000" w:rsidP="00000000" w:rsidRDefault="00000000" w:rsidRPr="00000000" w14:paraId="000000E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scope of this project defines the boundaries of the platform and the extent of the functionality it delivers. AutoRestTest is a web-based SaaS application for the functional testing of RESTful web services described by OpenAPI 3.x specifications. Within this boundary it supports the complete testing workflow through a single centralized dashboard, from user and project management to specification handling, AI-driven test generation and execution, result analysis and reporting, and multi-user collaboration, so that development teams can automate REST API testing and reduce manual effort.</w:t>
      </w:r>
    </w:p>
    <w:p w:rsidR="00000000" w:rsidDel="00000000" w:rsidP="00000000" w:rsidRDefault="00000000" w:rsidRPr="00000000" w14:paraId="000000E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Certain areas are intentionally outside the scope of this project. The platform targets REST APIs only and does not address SOAP, GraphQL, or gRPC services, nor specification formats other than OpenAPI 3.x. It focuses on functional and fault-detection testing rather than load, stress, or performance testing, and it does not modify, deploy, or manage the systems under test. The platform further assumes that the target API is reachable over the network and that any credentials required to access protected endpoints are provided by the user.</w:t>
      </w:r>
      <w:r w:rsidDel="00000000" w:rsidR="00000000" w:rsidRPr="00000000">
        <w:rPr>
          <w:rtl w:val="0"/>
        </w:rPr>
      </w:r>
    </w:p>
    <w:p w:rsidR="00000000" w:rsidDel="00000000" w:rsidP="00000000" w:rsidRDefault="00000000" w:rsidRPr="00000000" w14:paraId="000000ED">
      <w:pPr>
        <w:spacing w:before="200" w:lineRule="auto"/>
        <w:rPr>
          <w:ins w:author="Toukir Ahammed" w:id="0" w:date="2026-10-09T02:48:44Z"/>
          <w:rFonts w:ascii="Times New Roman" w:cs="Times New Roman" w:eastAsia="Times New Roman" w:hAnsi="Times New Roman"/>
          <w:b w:val="1"/>
          <w:bCs w:val="1"/>
          <w:sz w:val="40"/>
          <w:szCs w:val="40"/>
          <w:rPrChange w:author="Toukir Ahammed" w:id="1" w:date="2026-10-09T02:48:44Z">
            <w:rPr>
              <w:rFonts w:ascii="Times New Roman" w:cs="Times New Roman" w:eastAsia="Times New Roman" w:hAnsi="Times New Roman"/>
              <w:sz w:val="24"/>
              <w:szCs w:val="24"/>
            </w:rPr>
          </w:rPrChange>
        </w:rPr>
      </w:pPr>
      <w:ins w:author="Toukir Ahammed" w:id="0" w:date="2026-10-09T02:48:44Z">
        <w:r w:rsidDel="00000000" w:rsidR="00000000" w:rsidRPr="00000000">
          <w:br w:type="page"/>
        </w:r>
        <w:r w:rsidDel="00000000" w:rsidR="00000000" w:rsidRPr="00000000">
          <w:rPr>
            <w:rtl w:val="0"/>
          </w:rPr>
        </w:r>
      </w:ins>
    </w:p>
    <w:p w:rsidR="00000000" w:rsidDel="00000000" w:rsidP="00000000" w:rsidRDefault="00000000" w:rsidRPr="00000000" w14:paraId="000000EE">
      <w:pPr>
        <w:spacing w:before="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40"/>
          <w:szCs w:val="40"/>
          <w:rtl w:val="0"/>
        </w:rPr>
        <w:t xml:space="preserve">Chapter 2</w:t>
      </w:r>
      <w:r w:rsidDel="00000000" w:rsidR="00000000" w:rsidRPr="00000000">
        <w:rPr>
          <w:rtl w:val="0"/>
        </w:rPr>
      </w:r>
    </w:p>
    <w:p w:rsidR="00000000" w:rsidDel="00000000" w:rsidP="00000000" w:rsidRDefault="00000000" w:rsidRPr="00000000" w14:paraId="000000EF">
      <w:pPr>
        <w:pStyle w:val="Heading1"/>
        <w:spacing w:after="200" w:before="0" w:lineRule="auto"/>
        <w:rPr>
          <w:rFonts w:ascii="Times New Roman" w:cs="Times New Roman" w:eastAsia="Times New Roman" w:hAnsi="Times New Roman"/>
          <w:color w:val="000000"/>
        </w:rPr>
      </w:pPr>
      <w:bookmarkStart w:colFirst="0" w:colLast="0" w:name="_vxfytfb4ecuo" w:id="5"/>
      <w:bookmarkEnd w:id="5"/>
      <w:r w:rsidDel="00000000" w:rsidR="00000000" w:rsidRPr="00000000">
        <w:rPr>
          <w:color w:val="000000"/>
          <w:rtl w:val="0"/>
        </w:rPr>
        <w:t xml:space="preserve">Requirements Analysis</w:t>
      </w:r>
      <w:r w:rsidDel="00000000" w:rsidR="00000000" w:rsidRPr="00000000">
        <w:rPr>
          <w:rtl w:val="0"/>
        </w:rPr>
      </w:r>
    </w:p>
    <w:p w:rsidR="00000000" w:rsidDel="00000000" w:rsidP="00000000" w:rsidRDefault="00000000" w:rsidRPr="00000000" w14:paraId="000000F0">
      <w:pPr>
        <w:pStyle w:val="Heading2"/>
        <w:spacing w:after="200" w:before="0" w:lineRule="auto"/>
        <w:rPr>
          <w:rFonts w:ascii="Times New Roman" w:cs="Times New Roman" w:eastAsia="Times New Roman" w:hAnsi="Times New Roman"/>
          <w:color w:val="000000"/>
        </w:rPr>
      </w:pPr>
      <w:bookmarkStart w:colFirst="0" w:colLast="0" w:name="_r5vuc1lv4d59" w:id="6"/>
      <w:bookmarkEnd w:id="6"/>
      <w:r w:rsidDel="00000000" w:rsidR="00000000" w:rsidRPr="00000000">
        <w:rPr>
          <w:rFonts w:ascii="Times New Roman" w:cs="Times New Roman" w:eastAsia="Times New Roman" w:hAnsi="Times New Roman"/>
          <w:color w:val="000000"/>
          <w:rtl w:val="0"/>
        </w:rPr>
        <w:t xml:space="preserve">2.1 Quality Function Deployment (QFD</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F1">
      <w:pPr>
        <w:pStyle w:val="Heading3"/>
        <w:spacing w:after="0" w:before="0" w:lineRule="auto"/>
        <w:rPr>
          <w:color w:val="000000"/>
          <w:sz w:val="26"/>
          <w:szCs w:val="26"/>
        </w:rPr>
      </w:pPr>
      <w:bookmarkStart w:colFirst="0" w:colLast="0" w:name="_l2w794v57f4m" w:id="7"/>
      <w:bookmarkEnd w:id="7"/>
      <w:r w:rsidDel="00000000" w:rsidR="00000000" w:rsidRPr="00000000">
        <w:rPr>
          <w:color w:val="000000"/>
          <w:sz w:val="26"/>
          <w:szCs w:val="26"/>
          <w:rtl w:val="0"/>
        </w:rPr>
        <w:t xml:space="preserve">2.1.1 Normal Requirements</w:t>
      </w:r>
    </w:p>
    <w:p w:rsidR="00000000" w:rsidDel="00000000" w:rsidP="00000000" w:rsidRDefault="00000000" w:rsidRPr="00000000" w14:paraId="000000F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Explicitly requested core features; user satisfaction is proportional to how well they are met.</w:t>
      </w:r>
    </w:p>
    <w:p w:rsidR="00000000" w:rsidDel="00000000" w:rsidP="00000000" w:rsidRDefault="00000000" w:rsidRPr="00000000" w14:paraId="000000F3">
      <w:pPr>
        <w:spacing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Functional Requirements</w:t>
      </w:r>
    </w:p>
    <w:p w:rsidR="00000000" w:rsidDel="00000000" w:rsidP="00000000" w:rsidRDefault="00000000" w:rsidRPr="00000000" w14:paraId="000000F4">
      <w:pPr>
        <w:numPr>
          <w:ilvl w:val="0"/>
          <w:numId w:val="46"/>
        </w:numPr>
        <w:spacing w:after="0" w:after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FR-N1 User Authentication:</w:t>
      </w:r>
      <w:r w:rsidDel="00000000" w:rsidR="00000000" w:rsidRPr="00000000">
        <w:rPr>
          <w:rFonts w:ascii="Times New Roman" w:cs="Times New Roman" w:eastAsia="Times New Roman" w:hAnsi="Times New Roman"/>
          <w:sz w:val="24"/>
          <w:szCs w:val="24"/>
          <w:rtl w:val="0"/>
        </w:rPr>
        <w:t xml:space="preserve"> register, log in, and maintain secure sessions.</w:t>
      </w:r>
    </w:p>
    <w:p w:rsidR="00000000" w:rsidDel="00000000" w:rsidP="00000000" w:rsidRDefault="00000000" w:rsidRPr="00000000" w14:paraId="000000F5">
      <w:pPr>
        <w:numPr>
          <w:ilvl w:val="0"/>
          <w:numId w:val="46"/>
        </w:numPr>
        <w:spacing w:after="0" w:after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FR-N2 Project Management:</w:t>
      </w:r>
      <w:r w:rsidDel="00000000" w:rsidR="00000000" w:rsidRPr="00000000">
        <w:rPr>
          <w:rFonts w:ascii="Times New Roman" w:cs="Times New Roman" w:eastAsia="Times New Roman" w:hAnsi="Times New Roman"/>
          <w:sz w:val="24"/>
          <w:szCs w:val="24"/>
          <w:rtl w:val="0"/>
        </w:rPr>
        <w:t xml:space="preserve"> create, open, rename, and delete API testing projects from a central dashboard.</w:t>
      </w:r>
    </w:p>
    <w:p w:rsidR="00000000" w:rsidDel="00000000" w:rsidP="00000000" w:rsidRDefault="00000000" w:rsidRPr="00000000" w14:paraId="000000F6">
      <w:pPr>
        <w:numPr>
          <w:ilvl w:val="0"/>
          <w:numId w:val="46"/>
        </w:numPr>
        <w:spacing w:after="0" w:after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FR-N3 Specification Upload:</w:t>
      </w:r>
      <w:r w:rsidDel="00000000" w:rsidR="00000000" w:rsidRPr="00000000">
        <w:rPr>
          <w:rFonts w:ascii="Times New Roman" w:cs="Times New Roman" w:eastAsia="Times New Roman" w:hAnsi="Times New Roman"/>
          <w:sz w:val="24"/>
          <w:szCs w:val="24"/>
          <w:rtl w:val="0"/>
        </w:rPr>
        <w:t xml:space="preserve"> upload an OpenAPI 3.0 file in .yaml or .json format; the system parses it and lists the extracted endpoints.</w:t>
      </w:r>
    </w:p>
    <w:p w:rsidR="00000000" w:rsidDel="00000000" w:rsidP="00000000" w:rsidRDefault="00000000" w:rsidRPr="00000000" w14:paraId="000000F7">
      <w:pPr>
        <w:numPr>
          <w:ilvl w:val="0"/>
          <w:numId w:val="46"/>
        </w:numPr>
        <w:spacing w:after="0" w:after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FR-N4 Test Execution:</w:t>
      </w:r>
      <w:r w:rsidDel="00000000" w:rsidR="00000000" w:rsidRPr="00000000">
        <w:rPr>
          <w:rFonts w:ascii="Times New Roman" w:cs="Times New Roman" w:eastAsia="Times New Roman" w:hAnsi="Times New Roman"/>
          <w:sz w:val="24"/>
          <w:szCs w:val="24"/>
          <w:rtl w:val="0"/>
        </w:rPr>
        <w:t xml:space="preserve"> run automated requests against the target API from a specification and collect the responses.</w:t>
      </w:r>
    </w:p>
    <w:p w:rsidR="00000000" w:rsidDel="00000000" w:rsidP="00000000" w:rsidRDefault="00000000" w:rsidRPr="00000000" w14:paraId="000000F8">
      <w:pPr>
        <w:numPr>
          <w:ilvl w:val="0"/>
          <w:numId w:val="46"/>
        </w:numPr>
        <w:spacing w:after="0" w:after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FR-N5 Result Viewing:</w:t>
      </w:r>
      <w:r w:rsidDel="00000000" w:rsidR="00000000" w:rsidRPr="00000000">
        <w:rPr>
          <w:rFonts w:ascii="Times New Roman" w:cs="Times New Roman" w:eastAsia="Times New Roman" w:hAnsi="Times New Roman"/>
          <w:sz w:val="24"/>
          <w:szCs w:val="24"/>
          <w:rtl w:val="0"/>
        </w:rPr>
        <w:t xml:space="preserve"> view each run's outcome per endpoint (method, request, response, status code, pass/fail).</w:t>
      </w:r>
    </w:p>
    <w:p w:rsidR="00000000" w:rsidDel="00000000" w:rsidP="00000000" w:rsidRDefault="00000000" w:rsidRPr="00000000" w14:paraId="000000F9">
      <w:pPr>
        <w:numPr>
          <w:ilvl w:val="0"/>
          <w:numId w:val="46"/>
        </w:numPr>
        <w:spacing w:after="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FR-N6 Completion Notifications:</w:t>
      </w:r>
      <w:r w:rsidDel="00000000" w:rsidR="00000000" w:rsidRPr="00000000">
        <w:rPr>
          <w:rFonts w:ascii="Times New Roman" w:cs="Times New Roman" w:eastAsia="Times New Roman" w:hAnsi="Times New Roman"/>
          <w:sz w:val="24"/>
          <w:szCs w:val="24"/>
          <w:rtl w:val="0"/>
        </w:rPr>
        <w:t xml:space="preserve"> notify the user when a run completes, fails, or errors.</w:t>
      </w:r>
    </w:p>
    <w:p w:rsidR="00000000" w:rsidDel="00000000" w:rsidP="00000000" w:rsidRDefault="00000000" w:rsidRPr="00000000" w14:paraId="000000FA">
      <w:pPr>
        <w:spacing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Non-Functional Requirements</w:t>
      </w:r>
    </w:p>
    <w:p w:rsidR="00000000" w:rsidDel="00000000" w:rsidP="00000000" w:rsidRDefault="00000000" w:rsidRPr="00000000" w14:paraId="000000FB">
      <w:pPr>
        <w:numPr>
          <w:ilvl w:val="0"/>
          <w:numId w:val="83"/>
        </w:numPr>
        <w:spacing w:after="0" w:after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NFR-N1 Usability:</w:t>
      </w:r>
      <w:r w:rsidDel="00000000" w:rsidR="00000000" w:rsidRPr="00000000">
        <w:rPr>
          <w:rFonts w:ascii="Times New Roman" w:cs="Times New Roman" w:eastAsia="Times New Roman" w:hAnsi="Times New Roman"/>
          <w:sz w:val="24"/>
          <w:szCs w:val="24"/>
          <w:rtl w:val="0"/>
        </w:rPr>
        <w:t xml:space="preserve"> the whole workflow is driven from one intuitive web dashboard, usable without special training.</w:t>
      </w:r>
    </w:p>
    <w:p w:rsidR="00000000" w:rsidDel="00000000" w:rsidP="00000000" w:rsidRDefault="00000000" w:rsidRPr="00000000" w14:paraId="000000FC">
      <w:pPr>
        <w:numPr>
          <w:ilvl w:val="0"/>
          <w:numId w:val="83"/>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NFR-N2 Responsiveness:</w:t>
      </w:r>
      <w:r w:rsidDel="00000000" w:rsidR="00000000" w:rsidRPr="00000000">
        <w:rPr>
          <w:rFonts w:ascii="Times New Roman" w:cs="Times New Roman" w:eastAsia="Times New Roman" w:hAnsi="Times New Roman"/>
          <w:sz w:val="24"/>
          <w:szCs w:val="24"/>
          <w:rtl w:val="0"/>
        </w:rPr>
        <w:t xml:space="preserve"> routine interactions (dashboard, navigation) load within a couple of seconds.</w:t>
      </w:r>
      <w:r w:rsidDel="00000000" w:rsidR="00000000" w:rsidRPr="00000000">
        <w:rPr>
          <w:rtl w:val="0"/>
        </w:rPr>
      </w:r>
    </w:p>
    <w:p w:rsidR="00000000" w:rsidDel="00000000" w:rsidP="00000000" w:rsidRDefault="00000000" w:rsidRPr="00000000" w14:paraId="000000FD">
      <w:pPr>
        <w:pStyle w:val="Heading3"/>
        <w:spacing w:before="0" w:lineRule="auto"/>
        <w:rPr>
          <w:color w:val="000000"/>
          <w:sz w:val="26"/>
          <w:szCs w:val="26"/>
        </w:rPr>
      </w:pPr>
      <w:bookmarkStart w:colFirst="0" w:colLast="0" w:name="_agu5tkf6l6gm" w:id="8"/>
      <w:bookmarkEnd w:id="8"/>
      <w:r w:rsidDel="00000000" w:rsidR="00000000" w:rsidRPr="00000000">
        <w:rPr>
          <w:color w:val="000000"/>
          <w:sz w:val="26"/>
          <w:szCs w:val="26"/>
          <w:rtl w:val="0"/>
        </w:rPr>
        <w:t xml:space="preserve">2.1.2 Expected Requirements</w:t>
      </w:r>
    </w:p>
    <w:p w:rsidR="00000000" w:rsidDel="00000000" w:rsidP="00000000" w:rsidRDefault="00000000" w:rsidRPr="00000000" w14:paraId="000000FE">
      <w:pPr>
        <w:spacing w:after="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Implicitly assumed; their absence causes dissatisfaction even though users rarely ask for them by name.</w:t>
      </w:r>
    </w:p>
    <w:p w:rsidR="00000000" w:rsidDel="00000000" w:rsidP="00000000" w:rsidRDefault="00000000" w:rsidRPr="00000000" w14:paraId="000000FF">
      <w:pPr>
        <w:spacing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Functional Requirements</w:t>
      </w:r>
    </w:p>
    <w:p w:rsidR="00000000" w:rsidDel="00000000" w:rsidP="00000000" w:rsidRDefault="00000000" w:rsidRPr="00000000" w14:paraId="00000100">
      <w:pPr>
        <w:numPr>
          <w:ilvl w:val="0"/>
          <w:numId w:val="66"/>
        </w:numPr>
        <w:spacing w:after="0" w:after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FR-E1 Automatic Test Suite Generation:</w:t>
      </w:r>
      <w:r w:rsidDel="00000000" w:rsidR="00000000" w:rsidRPr="00000000">
        <w:rPr>
          <w:rFonts w:ascii="Times New Roman" w:cs="Times New Roman" w:eastAsia="Times New Roman" w:hAnsi="Times New Roman"/>
          <w:sz w:val="24"/>
          <w:szCs w:val="24"/>
          <w:rtl w:val="0"/>
        </w:rPr>
        <w:t xml:space="preserve"> automatically generate a comprehensive, dependency-aware suite of test cases from the specification.</w:t>
      </w:r>
    </w:p>
    <w:p w:rsidR="00000000" w:rsidDel="00000000" w:rsidP="00000000" w:rsidRDefault="00000000" w:rsidRPr="00000000" w14:paraId="00000101">
      <w:pPr>
        <w:numPr>
          <w:ilvl w:val="0"/>
          <w:numId w:val="66"/>
        </w:numPr>
        <w:spacing w:after="0" w:after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FR-E2 Save &amp; Reuse Suites:</w:t>
      </w:r>
      <w:r w:rsidDel="00000000" w:rsidR="00000000" w:rsidRPr="00000000">
        <w:rPr>
          <w:rFonts w:ascii="Times New Roman" w:cs="Times New Roman" w:eastAsia="Times New Roman" w:hAnsi="Times New Roman"/>
          <w:sz w:val="24"/>
          <w:szCs w:val="24"/>
          <w:rtl w:val="0"/>
        </w:rPr>
        <w:t xml:space="preserve"> persist named test suites for re-execution without reconfiguration.</w:t>
      </w:r>
    </w:p>
    <w:p w:rsidR="00000000" w:rsidDel="00000000" w:rsidP="00000000" w:rsidRDefault="00000000" w:rsidRPr="00000000" w14:paraId="00000102">
      <w:pPr>
        <w:numPr>
          <w:ilvl w:val="0"/>
          <w:numId w:val="66"/>
        </w:numPr>
        <w:spacing w:after="0" w:after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FR-E3 Execution History:</w:t>
      </w:r>
      <w:r w:rsidDel="00000000" w:rsidR="00000000" w:rsidRPr="00000000">
        <w:rPr>
          <w:rFonts w:ascii="Times New Roman" w:cs="Times New Roman" w:eastAsia="Times New Roman" w:hAnsi="Times New Roman"/>
          <w:sz w:val="24"/>
          <w:szCs w:val="24"/>
          <w:rtl w:val="0"/>
        </w:rPr>
        <w:t xml:space="preserve"> keep every past run with its timestamp and outcome for later review.</w:t>
      </w:r>
    </w:p>
    <w:p w:rsidR="00000000" w:rsidDel="00000000" w:rsidP="00000000" w:rsidRDefault="00000000" w:rsidRPr="00000000" w14:paraId="00000103">
      <w:pPr>
        <w:numPr>
          <w:ilvl w:val="0"/>
          <w:numId w:val="66"/>
        </w:numPr>
        <w:spacing w:after="0" w:after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FR-E4 Reports &amp; Analytics:</w:t>
      </w:r>
      <w:r w:rsidDel="00000000" w:rsidR="00000000" w:rsidRPr="00000000">
        <w:rPr>
          <w:rFonts w:ascii="Times New Roman" w:cs="Times New Roman" w:eastAsia="Times New Roman" w:hAnsi="Times New Roman"/>
          <w:sz w:val="24"/>
          <w:szCs w:val="24"/>
          <w:rtl w:val="0"/>
        </w:rPr>
        <w:t xml:space="preserve"> per-run summary of HTTP status-code distribution, coverage, and server failures.</w:t>
      </w:r>
    </w:p>
    <w:p w:rsidR="00000000" w:rsidDel="00000000" w:rsidP="00000000" w:rsidRDefault="00000000" w:rsidRPr="00000000" w14:paraId="00000104">
      <w:pPr>
        <w:numPr>
          <w:ilvl w:val="0"/>
          <w:numId w:val="66"/>
        </w:numPr>
        <w:spacing w:after="0" w:after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FR-E5 Export Reports:</w:t>
      </w:r>
      <w:r w:rsidDel="00000000" w:rsidR="00000000" w:rsidRPr="00000000">
        <w:rPr>
          <w:rFonts w:ascii="Times New Roman" w:cs="Times New Roman" w:eastAsia="Times New Roman" w:hAnsi="Times New Roman"/>
          <w:sz w:val="24"/>
          <w:szCs w:val="24"/>
          <w:rtl w:val="0"/>
        </w:rPr>
        <w:t xml:space="preserve"> download a run's results as PDF or CSV.</w:t>
      </w:r>
    </w:p>
    <w:p w:rsidR="00000000" w:rsidDel="00000000" w:rsidP="00000000" w:rsidRDefault="00000000" w:rsidRPr="00000000" w14:paraId="00000105">
      <w:pPr>
        <w:numPr>
          <w:ilvl w:val="0"/>
          <w:numId w:val="66"/>
        </w:numPr>
        <w:spacing w:after="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FR-E6 Team Collaboration:</w:t>
      </w:r>
      <w:r w:rsidDel="00000000" w:rsidR="00000000" w:rsidRPr="00000000">
        <w:rPr>
          <w:rFonts w:ascii="Times New Roman" w:cs="Times New Roman" w:eastAsia="Times New Roman" w:hAnsi="Times New Roman"/>
          <w:sz w:val="24"/>
          <w:szCs w:val="24"/>
          <w:rtl w:val="0"/>
        </w:rPr>
        <w:t xml:space="preserve"> invite collaborators to a project and assign roles (admin, tester, viewer).</w:t>
      </w:r>
    </w:p>
    <w:p w:rsidR="00000000" w:rsidDel="00000000" w:rsidP="00000000" w:rsidRDefault="00000000" w:rsidRPr="00000000" w14:paraId="00000106">
      <w:pPr>
        <w:spacing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Non-Functional Requirements</w:t>
      </w:r>
    </w:p>
    <w:p w:rsidR="00000000" w:rsidDel="00000000" w:rsidP="00000000" w:rsidRDefault="00000000" w:rsidRPr="00000000" w14:paraId="00000107">
      <w:pPr>
        <w:numPr>
          <w:ilvl w:val="0"/>
          <w:numId w:val="48"/>
        </w:numPr>
        <w:spacing w:after="0" w:after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NFR-E1 Security &amp; Data Privacy:</w:t>
      </w:r>
      <w:r w:rsidDel="00000000" w:rsidR="00000000" w:rsidRPr="00000000">
        <w:rPr>
          <w:rFonts w:ascii="Times New Roman" w:cs="Times New Roman" w:eastAsia="Times New Roman" w:hAnsi="Times New Roman"/>
          <w:sz w:val="24"/>
          <w:szCs w:val="24"/>
          <w:rtl w:val="0"/>
        </w:rPr>
        <w:t xml:space="preserve"> passwords hashed, routes JWT-protected, and each user's and project's data isolated via role-based access control.</w:t>
      </w:r>
    </w:p>
    <w:p w:rsidR="00000000" w:rsidDel="00000000" w:rsidP="00000000" w:rsidRDefault="00000000" w:rsidRPr="00000000" w14:paraId="00000108">
      <w:pPr>
        <w:numPr>
          <w:ilvl w:val="0"/>
          <w:numId w:val="48"/>
        </w:numPr>
        <w:spacing w:after="0" w:after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NFR-E2 Reliability:</w:t>
      </w:r>
      <w:r w:rsidDel="00000000" w:rsidR="00000000" w:rsidRPr="00000000">
        <w:rPr>
          <w:rFonts w:ascii="Times New Roman" w:cs="Times New Roman" w:eastAsia="Times New Roman" w:hAnsi="Times New Roman"/>
          <w:sz w:val="24"/>
          <w:szCs w:val="24"/>
          <w:rtl w:val="0"/>
        </w:rPr>
        <w:t xml:space="preserve"> long-running executions run asynchronously without blocking the UI and report status accurately.</w:t>
      </w:r>
    </w:p>
    <w:p w:rsidR="00000000" w:rsidDel="00000000" w:rsidP="00000000" w:rsidRDefault="00000000" w:rsidRPr="00000000" w14:paraId="00000109">
      <w:pPr>
        <w:numPr>
          <w:ilvl w:val="0"/>
          <w:numId w:val="48"/>
        </w:numPr>
        <w:spacing w:after="20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NFR-E3 Data Persistence:</w:t>
      </w:r>
      <w:r w:rsidDel="00000000" w:rsidR="00000000" w:rsidRPr="00000000">
        <w:rPr>
          <w:rFonts w:ascii="Times New Roman" w:cs="Times New Roman" w:eastAsia="Times New Roman" w:hAnsi="Times New Roman"/>
          <w:sz w:val="24"/>
          <w:szCs w:val="24"/>
          <w:rtl w:val="0"/>
        </w:rPr>
        <w:t xml:space="preserve"> specifications, suites, runs, and results are stored durably and remain available across sessions.</w:t>
      </w:r>
      <w:r w:rsidDel="00000000" w:rsidR="00000000" w:rsidRPr="00000000">
        <w:rPr>
          <w:rtl w:val="0"/>
        </w:rPr>
      </w:r>
    </w:p>
    <w:p w:rsidR="00000000" w:rsidDel="00000000" w:rsidP="00000000" w:rsidRDefault="00000000" w:rsidRPr="00000000" w14:paraId="0000010A">
      <w:pPr>
        <w:pStyle w:val="Heading3"/>
        <w:spacing w:before="0" w:lineRule="auto"/>
        <w:rPr>
          <w:color w:val="000000"/>
          <w:sz w:val="26"/>
          <w:szCs w:val="26"/>
        </w:rPr>
      </w:pPr>
      <w:bookmarkStart w:colFirst="0" w:colLast="0" w:name="_xwhm922qhxeu" w:id="9"/>
      <w:bookmarkEnd w:id="9"/>
      <w:r w:rsidDel="00000000" w:rsidR="00000000" w:rsidRPr="00000000">
        <w:rPr>
          <w:color w:val="000000"/>
          <w:sz w:val="26"/>
          <w:szCs w:val="26"/>
          <w:rtl w:val="0"/>
        </w:rPr>
        <w:t xml:space="preserve">2.1.3 Exciting Requirements</w:t>
      </w:r>
    </w:p>
    <w:p w:rsidR="00000000" w:rsidDel="00000000" w:rsidP="00000000" w:rsidRDefault="00000000" w:rsidRPr="00000000" w14:paraId="0000010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Delighters beyond expectation; their absence isn't penalised, but their presence differentiates the platform.</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0C">
      <w:pPr>
        <w:spacing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Functional Requirements</w:t>
      </w:r>
    </w:p>
    <w:p w:rsidR="00000000" w:rsidDel="00000000" w:rsidP="00000000" w:rsidRDefault="00000000" w:rsidRPr="00000000" w14:paraId="0000010D">
      <w:pPr>
        <w:numPr>
          <w:ilvl w:val="0"/>
          <w:numId w:val="28"/>
        </w:numPr>
        <w:spacing w:after="0" w:after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FR-X1 One-Click End-to-End Testing:</w:t>
      </w:r>
      <w:r w:rsidDel="00000000" w:rsidR="00000000" w:rsidRPr="00000000">
        <w:rPr>
          <w:rFonts w:ascii="Times New Roman" w:cs="Times New Roman" w:eastAsia="Times New Roman" w:hAnsi="Times New Roman"/>
          <w:sz w:val="24"/>
          <w:szCs w:val="24"/>
          <w:rtl w:val="0"/>
        </w:rPr>
        <w:t xml:space="preserve"> a single action runs the entire pipeline — read spec, generate tests, execute, and produce a report.</w:t>
      </w:r>
    </w:p>
    <w:p w:rsidR="00000000" w:rsidDel="00000000" w:rsidP="00000000" w:rsidRDefault="00000000" w:rsidRPr="00000000" w14:paraId="0000010E">
      <w:pPr>
        <w:numPr>
          <w:ilvl w:val="0"/>
          <w:numId w:val="28"/>
        </w:numPr>
        <w:spacing w:after="0" w:after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FR-X2 AI Failure Explanation:</w:t>
      </w:r>
      <w:r w:rsidDel="00000000" w:rsidR="00000000" w:rsidRPr="00000000">
        <w:rPr>
          <w:rFonts w:ascii="Times New Roman" w:cs="Times New Roman" w:eastAsia="Times New Roman" w:hAnsi="Times New Roman"/>
          <w:sz w:val="24"/>
          <w:szCs w:val="24"/>
          <w:rtl w:val="0"/>
        </w:rPr>
        <w:t xml:space="preserve"> LLM-generated, plain-language explanation of what caused a failure and which request triggered it.</w:t>
      </w:r>
    </w:p>
    <w:p w:rsidR="00000000" w:rsidDel="00000000" w:rsidP="00000000" w:rsidRDefault="00000000" w:rsidRPr="00000000" w14:paraId="0000010F">
      <w:pPr>
        <w:numPr>
          <w:ilvl w:val="0"/>
          <w:numId w:val="28"/>
        </w:numPr>
        <w:spacing w:after="0" w:after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FR-X3 AI Specification Generation:</w:t>
      </w:r>
      <w:r w:rsidDel="00000000" w:rsidR="00000000" w:rsidRPr="00000000">
        <w:rPr>
          <w:rFonts w:ascii="Times New Roman" w:cs="Times New Roman" w:eastAsia="Times New Roman" w:hAnsi="Times New Roman"/>
          <w:sz w:val="24"/>
          <w:szCs w:val="24"/>
          <w:rtl w:val="0"/>
        </w:rPr>
        <w:t xml:space="preserve"> automatically generate an OpenAPI specification from uploaded source code.</w:t>
      </w:r>
    </w:p>
    <w:p w:rsidR="00000000" w:rsidDel="00000000" w:rsidP="00000000" w:rsidRDefault="00000000" w:rsidRPr="00000000" w14:paraId="00000110">
      <w:pPr>
        <w:numPr>
          <w:ilvl w:val="0"/>
          <w:numId w:val="28"/>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FR-X4  SPDG visualization:</w:t>
      </w:r>
      <w:r w:rsidDel="00000000" w:rsidR="00000000" w:rsidRPr="00000000">
        <w:rPr>
          <w:rFonts w:ascii="Times New Roman" w:cs="Times New Roman" w:eastAsia="Times New Roman" w:hAnsi="Times New Roman"/>
          <w:sz w:val="24"/>
          <w:szCs w:val="24"/>
          <w:rtl w:val="0"/>
        </w:rPr>
        <w:t xml:space="preserve"> Interactive visualization of the semantic property dependency graph (SPDG) of the API endpoints.</w:t>
      </w:r>
    </w:p>
    <w:p w:rsidR="00000000" w:rsidDel="00000000" w:rsidP="00000000" w:rsidRDefault="00000000" w:rsidRPr="00000000" w14:paraId="00000111">
      <w:pPr>
        <w:spacing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Non-Functional Requirements</w:t>
      </w:r>
    </w:p>
    <w:p w:rsidR="00000000" w:rsidDel="00000000" w:rsidP="00000000" w:rsidRDefault="00000000" w:rsidRPr="00000000" w14:paraId="00000112">
      <w:pPr>
        <w:numPr>
          <w:ilvl w:val="0"/>
          <w:numId w:val="62"/>
        </w:numPr>
        <w:spacing w:after="20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NFR-X1 Extensibility:</w:t>
      </w:r>
      <w:r w:rsidDel="00000000" w:rsidR="00000000" w:rsidRPr="00000000">
        <w:rPr>
          <w:rFonts w:ascii="Times New Roman" w:cs="Times New Roman" w:eastAsia="Times New Roman" w:hAnsi="Times New Roman"/>
          <w:sz w:val="24"/>
          <w:szCs w:val="24"/>
          <w:rtl w:val="0"/>
        </w:rPr>
        <w:t xml:space="preserve"> the AI testing engine is deployed as an independent service, so its generation strategy can evolve without changing the web platform.</w:t>
      </w:r>
    </w:p>
    <w:p w:rsidR="00000000" w:rsidDel="00000000" w:rsidP="00000000" w:rsidRDefault="00000000" w:rsidRPr="00000000" w14:paraId="00000113">
      <w:pPr>
        <w:spacing w:after="20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spacing w:after="200" w:lineRule="auto"/>
        <w:rPr>
          <w:ins w:author="Toukir Ahammed" w:id="2" w:date="2026-10-09T02:49:03Z"/>
          <w:rFonts w:ascii="Times New Roman" w:cs="Times New Roman" w:eastAsia="Times New Roman" w:hAnsi="Times New Roman"/>
          <w:b w:val="1"/>
          <w:bCs w:val="1"/>
          <w:sz w:val="40"/>
          <w:szCs w:val="40"/>
          <w:rPrChange w:author="Toukir Ahammed" w:id="3" w:date="2026-10-09T02:49:03Z">
            <w:rPr>
              <w:rFonts w:ascii="Times New Roman" w:cs="Times New Roman" w:eastAsia="Times New Roman" w:hAnsi="Times New Roman"/>
              <w:sz w:val="24"/>
              <w:szCs w:val="24"/>
            </w:rPr>
          </w:rPrChange>
        </w:rPr>
      </w:pPr>
      <w:ins w:author="Toukir Ahammed" w:id="2" w:date="2026-10-09T02:49:03Z">
        <w:r w:rsidDel="00000000" w:rsidR="00000000" w:rsidRPr="00000000">
          <w:br w:type="page"/>
        </w:r>
        <w:r w:rsidDel="00000000" w:rsidR="00000000" w:rsidRPr="00000000">
          <w:rPr>
            <w:rtl w:val="0"/>
          </w:rPr>
        </w:r>
      </w:ins>
    </w:p>
    <w:p w:rsidR="00000000" w:rsidDel="00000000" w:rsidP="00000000" w:rsidRDefault="00000000" w:rsidRPr="00000000" w14:paraId="00000115">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40"/>
          <w:szCs w:val="40"/>
          <w:rtl w:val="0"/>
        </w:rPr>
        <w:t xml:space="preserve">Chapter 3</w:t>
      </w:r>
      <w:r w:rsidDel="00000000" w:rsidR="00000000" w:rsidRPr="00000000">
        <w:rPr>
          <w:rtl w:val="0"/>
        </w:rPr>
      </w:r>
    </w:p>
    <w:p w:rsidR="00000000" w:rsidDel="00000000" w:rsidP="00000000" w:rsidRDefault="00000000" w:rsidRPr="00000000" w14:paraId="00000116">
      <w:pPr>
        <w:pStyle w:val="Heading1"/>
        <w:spacing w:after="0" w:before="0" w:lineRule="auto"/>
        <w:rPr>
          <w:color w:val="000000"/>
        </w:rPr>
      </w:pPr>
      <w:bookmarkStart w:colFirst="0" w:colLast="0" w:name="_wvsier7oh9bn" w:id="10"/>
      <w:bookmarkEnd w:id="10"/>
      <w:r w:rsidDel="00000000" w:rsidR="00000000" w:rsidRPr="00000000">
        <w:rPr>
          <w:color w:val="000000"/>
          <w:rtl w:val="0"/>
        </w:rPr>
        <w:t xml:space="preserve">Database Design</w:t>
      </w:r>
    </w:p>
    <w:p w:rsidR="00000000" w:rsidDel="00000000" w:rsidP="00000000" w:rsidRDefault="00000000" w:rsidRPr="00000000" w14:paraId="0000011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modeling describes how the platform's persistent data is structured and related. AutoRestTest uses a relational schema on </w:t>
      </w:r>
      <w:r w:rsidDel="00000000" w:rsidR="00000000" w:rsidRPr="00000000">
        <w:rPr>
          <w:rFonts w:ascii="Times New Roman" w:cs="Times New Roman" w:eastAsia="Times New Roman" w:hAnsi="Times New Roman"/>
          <w:b w:val="1"/>
          <w:bCs w:val="1"/>
          <w:sz w:val="24"/>
          <w:szCs w:val="24"/>
          <w:rtl w:val="0"/>
        </w:rPr>
        <w:t xml:space="preserve">PostgreSQL</w:t>
      </w:r>
      <w:r w:rsidDel="00000000" w:rsidR="00000000" w:rsidRPr="00000000">
        <w:rPr>
          <w:rFonts w:ascii="Times New Roman" w:cs="Times New Roman" w:eastAsia="Times New Roman" w:hAnsi="Times New Roman"/>
          <w:sz w:val="24"/>
          <w:szCs w:val="24"/>
          <w:rtl w:val="0"/>
        </w:rPr>
        <w:t xml:space="preserve">, accessed through the </w:t>
      </w:r>
      <w:r w:rsidDel="00000000" w:rsidR="00000000" w:rsidRPr="00000000">
        <w:rPr>
          <w:rFonts w:ascii="Times New Roman" w:cs="Times New Roman" w:eastAsia="Times New Roman" w:hAnsi="Times New Roman"/>
          <w:b w:val="1"/>
          <w:bCs w:val="1"/>
          <w:sz w:val="24"/>
          <w:szCs w:val="24"/>
          <w:rtl w:val="0"/>
        </w:rPr>
        <w:t xml:space="preserve">Prisma</w:t>
      </w:r>
      <w:r w:rsidDel="00000000" w:rsidR="00000000" w:rsidRPr="00000000">
        <w:rPr>
          <w:rFonts w:ascii="Times New Roman" w:cs="Times New Roman" w:eastAsia="Times New Roman" w:hAnsi="Times New Roman"/>
          <w:sz w:val="24"/>
          <w:szCs w:val="24"/>
          <w:rtl w:val="0"/>
        </w:rPr>
        <w:t xml:space="preserve"> ORM. The model comprises nine entities and four enumerated types.</w:t>
      </w:r>
    </w:p>
    <w:p w:rsidR="00000000" w:rsidDel="00000000" w:rsidP="00000000" w:rsidRDefault="00000000" w:rsidRPr="00000000" w14:paraId="00000118">
      <w:pPr>
        <w:pStyle w:val="Heading2"/>
        <w:spacing w:before="0" w:lineRule="auto"/>
        <w:rPr/>
      </w:pPr>
      <w:bookmarkStart w:colFirst="0" w:colLast="0" w:name="_cxrc87qj9y1i" w:id="11"/>
      <w:bookmarkEnd w:id="11"/>
      <w:r w:rsidDel="00000000" w:rsidR="00000000" w:rsidRPr="00000000">
        <w:rPr>
          <w:color w:val="000000"/>
          <w:rtl w:val="0"/>
        </w:rPr>
        <w:t xml:space="preserve">3</w:t>
      </w:r>
      <w:r w:rsidDel="00000000" w:rsidR="00000000" w:rsidRPr="00000000">
        <w:rPr>
          <w:color w:val="000000"/>
          <w:rtl w:val="0"/>
        </w:rPr>
        <w:t xml:space="preserve">.1 ER Diagram</w:t>
      </w:r>
      <w:r w:rsidDel="00000000" w:rsidR="00000000" w:rsidRPr="00000000">
        <w:rPr>
          <w:rtl w:val="0"/>
        </w:rPr>
        <w:t xml:space="preserve"> </w:t>
      </w:r>
    </w:p>
    <w:p w:rsidR="00000000" w:rsidDel="00000000" w:rsidP="00000000" w:rsidRDefault="00000000" w:rsidRPr="00000000" w14:paraId="000001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Entity Relationships:</w:t>
      </w:r>
    </w:p>
    <w:p w:rsidR="00000000" w:rsidDel="00000000" w:rsidP="00000000" w:rsidRDefault="00000000" w:rsidRPr="00000000" w14:paraId="0000011A">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User</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can own many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Projects</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1B">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User</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can belong to many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Projects</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through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ProjectMember</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a many-to-many association that carries the member's role (each row pairs one user with one project).</w:t>
      </w:r>
    </w:p>
    <w:p w:rsidR="00000000" w:rsidDel="00000000" w:rsidP="00000000" w:rsidRDefault="00000000" w:rsidRPr="00000000" w14:paraId="0000011C">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Project</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can have many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ProjectInvitations</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and each invitation is sent by one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User</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1D">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Project</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has at most one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ApiSpecification</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1E">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Project</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contains many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Endpoints</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1F">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Project</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can have many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TestSuites</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and each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TestSuite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is triggered by one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User</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20">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TestSuite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produces many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TestCases</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and each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TestCase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tests one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Endpoint</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21">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120" w:before="0" w:line="276" w:lineRule="auto"/>
        <w:ind w:left="720" w:right="0" w:hanging="36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TestSuite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captures many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RequestLogs</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and each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RequestLog</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maps to at most one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Endpoint</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22">
      <w:pPr>
        <w:keepNext w:val="1"/>
        <w:spacing w:before="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131976" cy="2714677"/>
            <wp:effectExtent b="0" l="0" r="0" t="0"/>
            <wp:docPr id="5"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131976" cy="2714677"/>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spacing w:after="200" w:lineRule="auto"/>
        <w:jc w:val="center"/>
        <w:rPr/>
      </w:pPr>
      <w:r w:rsidDel="00000000" w:rsidR="00000000" w:rsidRPr="00000000">
        <w:rPr>
          <w:rFonts w:ascii="Times New Roman" w:cs="Times New Roman" w:eastAsia="Times New Roman" w:hAnsi="Times New Roman"/>
          <w:i w:val="1"/>
          <w:iCs w:val="1"/>
          <w:color w:val="444444"/>
          <w:sz w:val="24"/>
          <w:szCs w:val="24"/>
          <w:rtl w:val="0"/>
        </w:rPr>
        <w:t xml:space="preserve">Figure 3.1: Entity Relationship Diagram </w:t>
      </w:r>
      <w:r w:rsidDel="00000000" w:rsidR="00000000" w:rsidRPr="00000000">
        <w:rPr>
          <w:rtl w:val="0"/>
        </w:rPr>
      </w:r>
    </w:p>
    <w:p w:rsidR="00000000" w:rsidDel="00000000" w:rsidP="00000000" w:rsidRDefault="00000000" w:rsidRPr="00000000" w14:paraId="00000124">
      <w:pPr>
        <w:pStyle w:val="Heading2"/>
        <w:spacing w:before="200" w:lineRule="auto"/>
        <w:rPr>
          <w:color w:val="000000"/>
        </w:rPr>
      </w:pPr>
      <w:bookmarkStart w:colFirst="0" w:colLast="0" w:name="_zeqrf35txf7o" w:id="12"/>
      <w:bookmarkEnd w:id="12"/>
      <w:r w:rsidDel="00000000" w:rsidR="00000000" w:rsidRPr="00000000">
        <w:rPr>
          <w:color w:val="000000"/>
          <w:rtl w:val="0"/>
        </w:rPr>
        <w:t xml:space="preserve">3</w:t>
      </w:r>
      <w:r w:rsidDel="00000000" w:rsidR="00000000" w:rsidRPr="00000000">
        <w:rPr>
          <w:color w:val="000000"/>
          <w:rtl w:val="0"/>
        </w:rPr>
        <w:t xml:space="preserve">.2 Database schema</w:t>
      </w:r>
    </w:p>
    <w:p w:rsidR="00000000" w:rsidDel="00000000" w:rsidP="00000000" w:rsidRDefault="00000000" w:rsidRPr="00000000" w14:paraId="00000125">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PK = primary key, FK = foreign key, → = references. All identifiers are UUID strings.</w:t>
      </w:r>
    </w:p>
    <w:p w:rsidR="00000000" w:rsidDel="00000000" w:rsidP="00000000" w:rsidRDefault="00000000" w:rsidRPr="00000000" w14:paraId="00000126">
      <w:pPr>
        <w:spacing w:after="0" w:before="80" w:lineRule="auto"/>
        <w:jc w:val="left"/>
        <w:rPr>
          <w:rFonts w:ascii="Times New Roman" w:cs="Times New Roman" w:eastAsia="Times New Roman" w:hAnsi="Times New Roman"/>
          <w:i w:val="1"/>
          <w:iCs w:val="1"/>
          <w:color w:val="444444"/>
          <w:sz w:val="21"/>
          <w:szCs w:val="21"/>
        </w:rPr>
      </w:pPr>
      <w:r w:rsidDel="00000000" w:rsidR="00000000" w:rsidRPr="00000000">
        <w:rPr>
          <w:rtl w:val="0"/>
        </w:rPr>
      </w:r>
    </w:p>
    <w:p w:rsidR="00000000" w:rsidDel="00000000" w:rsidP="00000000" w:rsidRDefault="00000000" w:rsidRPr="00000000" w14:paraId="00000127">
      <w:pPr>
        <w:spacing w:after="0" w:before="80" w:lineRule="auto"/>
        <w:jc w:val="left"/>
        <w:rPr>
          <w:rFonts w:ascii="Times New Roman" w:cs="Times New Roman" w:eastAsia="Times New Roman" w:hAnsi="Times New Roman"/>
          <w:i w:val="1"/>
          <w:iCs w:val="1"/>
          <w:color w:val="444444"/>
          <w:sz w:val="21"/>
          <w:szCs w:val="21"/>
        </w:rPr>
      </w:pPr>
      <w:r w:rsidDel="00000000" w:rsidR="00000000" w:rsidRPr="00000000">
        <w:rPr>
          <w:rtl w:val="0"/>
        </w:rPr>
      </w:r>
    </w:p>
    <w:p w:rsidR="00000000" w:rsidDel="00000000" w:rsidP="00000000" w:rsidRDefault="00000000" w:rsidRPr="00000000" w14:paraId="00000128">
      <w:pPr>
        <w:spacing w:after="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444444"/>
          <w:sz w:val="21"/>
          <w:szCs w:val="21"/>
          <w:rtl w:val="0"/>
        </w:rPr>
        <w:t xml:space="preserve">Table – 3.1: Database schema </w:t>
      </w:r>
      <w:r w:rsidDel="00000000" w:rsidR="00000000" w:rsidRPr="00000000">
        <w:rPr>
          <w:rtl w:val="0"/>
        </w:rPr>
      </w:r>
    </w:p>
    <w:tbl>
      <w:tblPr>
        <w:tblStyle w:val="Table1"/>
        <w:tblW w:w="88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3075"/>
        <w:tblGridChange w:id="0">
          <w:tblGrid>
            <w:gridCol w:w="2880"/>
            <w:gridCol w:w="2880"/>
            <w:gridCol w:w="3075"/>
          </w:tblGrid>
        </w:tblGridChange>
      </w:tblGrid>
      <w:tr>
        <w:trPr>
          <w:cantSplit w:val="0"/>
          <w:tblHeader w:val="1"/>
        </w:trPr>
        <w:tc>
          <w:tcPr>
            <w:vAlign w:val="center"/>
          </w:tcPr>
          <w:p w:rsidR="00000000" w:rsidDel="00000000" w:rsidP="00000000" w:rsidRDefault="00000000" w:rsidRPr="00000000" w14:paraId="0000012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Schema</w:t>
            </w:r>
            <w:r w:rsidDel="00000000" w:rsidR="00000000" w:rsidRPr="00000000">
              <w:rPr>
                <w:rtl w:val="0"/>
              </w:rPr>
            </w:r>
          </w:p>
        </w:tc>
        <w:tc>
          <w:tcPr>
            <w:vAlign w:val="center"/>
          </w:tcPr>
          <w:p w:rsidR="00000000" w:rsidDel="00000000" w:rsidP="00000000" w:rsidRDefault="00000000" w:rsidRPr="00000000" w14:paraId="0000012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Attribute</w:t>
            </w:r>
            <w:r w:rsidDel="00000000" w:rsidR="00000000" w:rsidRPr="00000000">
              <w:rPr>
                <w:rtl w:val="0"/>
              </w:rPr>
            </w:r>
          </w:p>
        </w:tc>
        <w:tc>
          <w:tcPr>
            <w:vAlign w:val="center"/>
          </w:tcPr>
          <w:p w:rsidR="00000000" w:rsidDel="00000000" w:rsidP="00000000" w:rsidRDefault="00000000" w:rsidRPr="00000000" w14:paraId="0000012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Type</w:t>
            </w:r>
            <w:r w:rsidDel="00000000" w:rsidR="00000000" w:rsidRPr="00000000">
              <w:rPr>
                <w:rtl w:val="0"/>
              </w:rPr>
            </w:r>
          </w:p>
        </w:tc>
      </w:tr>
      <w:tr>
        <w:trPr>
          <w:cantSplit w:val="0"/>
          <w:trHeight w:val="240" w:hRule="atLeast"/>
          <w:tblHeader w:val="0"/>
        </w:trPr>
        <w:tc>
          <w:tcPr>
            <w:vMerge w:val="restart"/>
            <w:vAlign w:val="center"/>
          </w:tcPr>
          <w:p w:rsidR="00000000" w:rsidDel="00000000" w:rsidP="00000000" w:rsidRDefault="00000000" w:rsidRPr="00000000" w14:paraId="0000012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User</w:t>
            </w:r>
            <w:r w:rsidDel="00000000" w:rsidR="00000000" w:rsidRPr="00000000">
              <w:rPr>
                <w:rtl w:val="0"/>
              </w:rPr>
            </w:r>
          </w:p>
        </w:tc>
        <w:tc>
          <w:tcPr>
            <w:vAlign w:val="center"/>
          </w:tcPr>
          <w:p w:rsidR="00000000" w:rsidDel="00000000" w:rsidP="00000000" w:rsidRDefault="00000000" w:rsidRPr="00000000" w14:paraId="0000012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(PK)</w:t>
            </w:r>
          </w:p>
        </w:tc>
        <w:tc>
          <w:tcPr>
            <w:vAlign w:val="center"/>
          </w:tcPr>
          <w:p w:rsidR="00000000" w:rsidDel="00000000" w:rsidP="00000000" w:rsidRDefault="00000000" w:rsidRPr="00000000" w14:paraId="0000012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(UUID)</w:t>
            </w:r>
          </w:p>
        </w:tc>
      </w:tr>
      <w:tr>
        <w:trPr>
          <w:cantSplit w:val="0"/>
          <w:trHeight w:val="240" w:hRule="atLeast"/>
          <w:tblHeader w:val="0"/>
        </w:trPr>
        <w:tc>
          <w:tcPr>
            <w:vMerge w:val="continue"/>
            <w:vAlign w:val="center"/>
          </w:tcPr>
          <w:p w:rsidR="00000000" w:rsidDel="00000000" w:rsidP="00000000" w:rsidRDefault="00000000" w:rsidRPr="00000000" w14:paraId="0000012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3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username</w:t>
            </w:r>
          </w:p>
        </w:tc>
        <w:tc>
          <w:tcPr>
            <w:vAlign w:val="center"/>
          </w:tcPr>
          <w:p w:rsidR="00000000" w:rsidDel="00000000" w:rsidP="00000000" w:rsidRDefault="00000000" w:rsidRPr="00000000" w14:paraId="0000013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UNIQUE</w:t>
            </w:r>
          </w:p>
        </w:tc>
      </w:tr>
      <w:tr>
        <w:trPr>
          <w:cantSplit w:val="0"/>
          <w:trHeight w:val="240" w:hRule="atLeast"/>
          <w:tblHeader w:val="0"/>
        </w:trPr>
        <w:tc>
          <w:tcPr>
            <w:vMerge w:val="continue"/>
            <w:vAlign w:val="center"/>
          </w:tcPr>
          <w:p w:rsidR="00000000" w:rsidDel="00000000" w:rsidP="00000000" w:rsidRDefault="00000000" w:rsidRPr="00000000" w14:paraId="0000013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3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vAlign w:val="center"/>
          </w:tcPr>
          <w:p w:rsidR="00000000" w:rsidDel="00000000" w:rsidP="00000000" w:rsidRDefault="00000000" w:rsidRPr="00000000" w14:paraId="0000013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UNIQUE</w:t>
            </w:r>
          </w:p>
        </w:tc>
      </w:tr>
      <w:tr>
        <w:trPr>
          <w:cantSplit w:val="0"/>
          <w:trHeight w:val="240" w:hRule="atLeast"/>
          <w:tblHeader w:val="0"/>
        </w:trPr>
        <w:tc>
          <w:tcPr>
            <w:vMerge w:val="continue"/>
            <w:vAlign w:val="center"/>
          </w:tcPr>
          <w:p w:rsidR="00000000" w:rsidDel="00000000" w:rsidP="00000000" w:rsidRDefault="00000000" w:rsidRPr="00000000" w14:paraId="0000013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3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w:t>
            </w:r>
          </w:p>
        </w:tc>
        <w:tc>
          <w:tcPr>
            <w:vAlign w:val="center"/>
          </w:tcPr>
          <w:p w:rsidR="00000000" w:rsidDel="00000000" w:rsidP="00000000" w:rsidRDefault="00000000" w:rsidRPr="00000000" w14:paraId="00000137">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(bcrypt hash)</w:t>
            </w:r>
          </w:p>
        </w:tc>
      </w:tr>
      <w:tr>
        <w:trPr>
          <w:cantSplit w:val="0"/>
          <w:trHeight w:val="240" w:hRule="atLeast"/>
          <w:tblHeader w:val="0"/>
        </w:trPr>
        <w:tc>
          <w:tcPr>
            <w:vMerge w:val="continue"/>
            <w:vAlign w:val="center"/>
          </w:tcPr>
          <w:p w:rsidR="00000000" w:rsidDel="00000000" w:rsidP="00000000" w:rsidRDefault="00000000" w:rsidRPr="00000000" w14:paraId="0000013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3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createdAt</w:t>
            </w:r>
          </w:p>
        </w:tc>
        <w:tc>
          <w:tcPr>
            <w:vAlign w:val="center"/>
          </w:tcPr>
          <w:p w:rsidR="00000000" w:rsidDel="00000000" w:rsidP="00000000" w:rsidRDefault="00000000" w:rsidRPr="00000000" w14:paraId="0000013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r>
      <w:tr>
        <w:trPr>
          <w:cantSplit w:val="0"/>
          <w:trHeight w:val="240" w:hRule="atLeast"/>
          <w:tblHeader w:val="0"/>
        </w:trPr>
        <w:tc>
          <w:tcPr>
            <w:vMerge w:val="continue"/>
            <w:vAlign w:val="center"/>
          </w:tcPr>
          <w:p w:rsidR="00000000" w:rsidDel="00000000" w:rsidP="00000000" w:rsidRDefault="00000000" w:rsidRPr="00000000" w14:paraId="0000013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3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updatedAt</w:t>
            </w:r>
          </w:p>
        </w:tc>
        <w:tc>
          <w:tcPr>
            <w:vAlign w:val="center"/>
          </w:tcPr>
          <w:p w:rsidR="00000000" w:rsidDel="00000000" w:rsidP="00000000" w:rsidRDefault="00000000" w:rsidRPr="00000000" w14:paraId="0000013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r>
      <w:tr>
        <w:trPr>
          <w:cantSplit w:val="0"/>
          <w:trHeight w:val="240" w:hRule="atLeast"/>
          <w:tblHeader w:val="0"/>
        </w:trPr>
        <w:tc>
          <w:tcPr>
            <w:vMerge w:val="restart"/>
            <w:vAlign w:val="center"/>
          </w:tcPr>
          <w:p w:rsidR="00000000" w:rsidDel="00000000" w:rsidP="00000000" w:rsidRDefault="00000000" w:rsidRPr="00000000" w14:paraId="0000013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Project</w:t>
            </w:r>
            <w:r w:rsidDel="00000000" w:rsidR="00000000" w:rsidRPr="00000000">
              <w:rPr>
                <w:rtl w:val="0"/>
              </w:rPr>
            </w:r>
          </w:p>
        </w:tc>
        <w:tc>
          <w:tcPr>
            <w:vAlign w:val="center"/>
          </w:tcPr>
          <w:p w:rsidR="00000000" w:rsidDel="00000000" w:rsidP="00000000" w:rsidRDefault="00000000" w:rsidRPr="00000000" w14:paraId="0000013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(PK)</w:t>
            </w:r>
          </w:p>
        </w:tc>
        <w:tc>
          <w:tcPr>
            <w:vAlign w:val="center"/>
          </w:tcPr>
          <w:p w:rsidR="00000000" w:rsidDel="00000000" w:rsidP="00000000" w:rsidRDefault="00000000" w:rsidRPr="00000000" w14:paraId="0000014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(UUID)</w:t>
            </w:r>
          </w:p>
        </w:tc>
      </w:tr>
      <w:tr>
        <w:trPr>
          <w:cantSplit w:val="0"/>
          <w:trHeight w:val="240" w:hRule="atLeast"/>
          <w:tblHeader w:val="0"/>
        </w:trPr>
        <w:tc>
          <w:tcPr>
            <w:vMerge w:val="continue"/>
            <w:vAlign w:val="center"/>
          </w:tcPr>
          <w:p w:rsidR="00000000" w:rsidDel="00000000" w:rsidP="00000000" w:rsidRDefault="00000000" w:rsidRPr="00000000" w14:paraId="0000014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4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w:t>
            </w:r>
          </w:p>
        </w:tc>
        <w:tc>
          <w:tcPr>
            <w:vAlign w:val="center"/>
          </w:tcPr>
          <w:p w:rsidR="00000000" w:rsidDel="00000000" w:rsidP="00000000" w:rsidRDefault="00000000" w:rsidRPr="00000000" w14:paraId="0000014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r>
      <w:tr>
        <w:trPr>
          <w:cantSplit w:val="0"/>
          <w:trHeight w:val="240" w:hRule="atLeast"/>
          <w:tblHeader w:val="0"/>
        </w:trPr>
        <w:tc>
          <w:tcPr>
            <w:vMerge w:val="continue"/>
            <w:vAlign w:val="center"/>
          </w:tcPr>
          <w:p w:rsidR="00000000" w:rsidDel="00000000" w:rsidP="00000000" w:rsidRDefault="00000000" w:rsidRPr="00000000" w14:paraId="0000014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4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vAlign w:val="center"/>
          </w:tcPr>
          <w:p w:rsidR="00000000" w:rsidDel="00000000" w:rsidP="00000000" w:rsidRDefault="00000000" w:rsidRPr="00000000" w14:paraId="0000014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(nullable)</w:t>
            </w:r>
          </w:p>
        </w:tc>
      </w:tr>
      <w:tr>
        <w:trPr>
          <w:cantSplit w:val="0"/>
          <w:trHeight w:val="240" w:hRule="atLeast"/>
          <w:tblHeader w:val="0"/>
        </w:trPr>
        <w:tc>
          <w:tcPr>
            <w:vMerge w:val="continue"/>
            <w:vAlign w:val="center"/>
          </w:tcPr>
          <w:p w:rsidR="00000000" w:rsidDel="00000000" w:rsidP="00000000" w:rsidRDefault="00000000" w:rsidRPr="00000000" w14:paraId="0000014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4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ownerId (FK)</w:t>
            </w:r>
          </w:p>
        </w:tc>
        <w:tc>
          <w:tcPr>
            <w:vAlign w:val="center"/>
          </w:tcPr>
          <w:p w:rsidR="00000000" w:rsidDel="00000000" w:rsidP="00000000" w:rsidRDefault="00000000" w:rsidRPr="00000000" w14:paraId="00000149">
            <w:pPr>
              <w:spacing w:line="276"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TEXT → User</w:t>
            </w:r>
          </w:p>
        </w:tc>
      </w:tr>
      <w:tr>
        <w:trPr>
          <w:cantSplit w:val="0"/>
          <w:trHeight w:val="240" w:hRule="atLeast"/>
          <w:tblHeader w:val="0"/>
        </w:trPr>
        <w:tc>
          <w:tcPr>
            <w:vMerge w:val="continue"/>
            <w:vAlign w:val="center"/>
          </w:tcPr>
          <w:p w:rsidR="00000000" w:rsidDel="00000000" w:rsidP="00000000" w:rsidRDefault="00000000" w:rsidRPr="00000000" w14:paraId="0000014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4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createdAt</w:t>
            </w:r>
          </w:p>
        </w:tc>
        <w:tc>
          <w:tcPr>
            <w:vAlign w:val="center"/>
          </w:tcPr>
          <w:p w:rsidR="00000000" w:rsidDel="00000000" w:rsidP="00000000" w:rsidRDefault="00000000" w:rsidRPr="00000000" w14:paraId="0000014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r>
      <w:tr>
        <w:trPr>
          <w:cantSplit w:val="0"/>
          <w:trHeight w:val="240" w:hRule="atLeast"/>
          <w:tblHeader w:val="0"/>
        </w:trPr>
        <w:tc>
          <w:tcPr>
            <w:vMerge w:val="continue"/>
            <w:vAlign w:val="center"/>
          </w:tcPr>
          <w:p w:rsidR="00000000" w:rsidDel="00000000" w:rsidP="00000000" w:rsidRDefault="00000000" w:rsidRPr="00000000" w14:paraId="0000014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4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updatedAt</w:t>
            </w:r>
          </w:p>
        </w:tc>
        <w:tc>
          <w:tcPr>
            <w:vAlign w:val="center"/>
          </w:tcPr>
          <w:p w:rsidR="00000000" w:rsidDel="00000000" w:rsidP="00000000" w:rsidRDefault="00000000" w:rsidRPr="00000000" w14:paraId="0000014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r>
      <w:tr>
        <w:trPr>
          <w:cantSplit w:val="0"/>
          <w:trHeight w:val="240" w:hRule="atLeast"/>
          <w:tblHeader w:val="0"/>
        </w:trPr>
        <w:tc>
          <w:tcPr>
            <w:vMerge w:val="restart"/>
            <w:vAlign w:val="center"/>
          </w:tcPr>
          <w:p w:rsidR="00000000" w:rsidDel="00000000" w:rsidP="00000000" w:rsidRDefault="00000000" w:rsidRPr="00000000" w14:paraId="0000015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ProjectMember</w:t>
            </w:r>
            <w:r w:rsidDel="00000000" w:rsidR="00000000" w:rsidRPr="00000000">
              <w:rPr>
                <w:rtl w:val="0"/>
              </w:rPr>
            </w:r>
          </w:p>
        </w:tc>
        <w:tc>
          <w:tcPr>
            <w:vAlign w:val="center"/>
          </w:tcPr>
          <w:p w:rsidR="00000000" w:rsidDel="00000000" w:rsidP="00000000" w:rsidRDefault="00000000" w:rsidRPr="00000000" w14:paraId="0000015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(PK)</w:t>
            </w:r>
          </w:p>
        </w:tc>
        <w:tc>
          <w:tcPr>
            <w:vAlign w:val="center"/>
          </w:tcPr>
          <w:p w:rsidR="00000000" w:rsidDel="00000000" w:rsidP="00000000" w:rsidRDefault="00000000" w:rsidRPr="00000000" w14:paraId="0000015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(UUID)</w:t>
            </w:r>
          </w:p>
        </w:tc>
      </w:tr>
      <w:tr>
        <w:trPr>
          <w:cantSplit w:val="0"/>
          <w:trHeight w:val="240" w:hRule="atLeast"/>
          <w:tblHeader w:val="0"/>
        </w:trPr>
        <w:tc>
          <w:tcPr>
            <w:vMerge w:val="continue"/>
            <w:vAlign w:val="center"/>
          </w:tcPr>
          <w:p w:rsidR="00000000" w:rsidDel="00000000" w:rsidP="00000000" w:rsidRDefault="00000000" w:rsidRPr="00000000" w14:paraId="0000015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5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projectId (FK)</w:t>
            </w:r>
          </w:p>
        </w:tc>
        <w:tc>
          <w:tcPr>
            <w:vAlign w:val="center"/>
          </w:tcPr>
          <w:p w:rsidR="00000000" w:rsidDel="00000000" w:rsidP="00000000" w:rsidRDefault="00000000" w:rsidRPr="00000000" w14:paraId="00000155">
            <w:pPr>
              <w:spacing w:line="276"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TEXT → Project</w:t>
            </w:r>
          </w:p>
        </w:tc>
      </w:tr>
      <w:tr>
        <w:trPr>
          <w:cantSplit w:val="0"/>
          <w:trHeight w:val="240" w:hRule="atLeast"/>
          <w:tblHeader w:val="0"/>
        </w:trPr>
        <w:tc>
          <w:tcPr>
            <w:vMerge w:val="continue"/>
            <w:vAlign w:val="center"/>
          </w:tcPr>
          <w:p w:rsidR="00000000" w:rsidDel="00000000" w:rsidP="00000000" w:rsidRDefault="00000000" w:rsidRPr="00000000" w14:paraId="0000015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57">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userId (FK)</w:t>
            </w:r>
          </w:p>
        </w:tc>
        <w:tc>
          <w:tcPr>
            <w:vAlign w:val="center"/>
          </w:tcPr>
          <w:p w:rsidR="00000000" w:rsidDel="00000000" w:rsidP="00000000" w:rsidRDefault="00000000" w:rsidRPr="00000000" w14:paraId="00000158">
            <w:pPr>
              <w:spacing w:line="276"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TEXT → User</w:t>
            </w:r>
          </w:p>
        </w:tc>
      </w:tr>
      <w:tr>
        <w:trPr>
          <w:cantSplit w:val="0"/>
          <w:trHeight w:val="240" w:hRule="atLeast"/>
          <w:tblHeader w:val="0"/>
        </w:trPr>
        <w:tc>
          <w:tcPr>
            <w:vMerge w:val="continue"/>
            <w:vAlign w:val="center"/>
          </w:tcPr>
          <w:p w:rsidR="00000000" w:rsidDel="00000000" w:rsidP="00000000" w:rsidRDefault="00000000" w:rsidRPr="00000000" w14:paraId="0000015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5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vAlign w:val="center"/>
          </w:tcPr>
          <w:p w:rsidR="00000000" w:rsidDel="00000000" w:rsidP="00000000" w:rsidRDefault="00000000" w:rsidRPr="00000000" w14:paraId="0000015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ENUM(admin, tester, viewer)</w:t>
            </w:r>
          </w:p>
        </w:tc>
      </w:tr>
      <w:tr>
        <w:trPr>
          <w:cantSplit w:val="0"/>
          <w:trHeight w:val="240" w:hRule="atLeast"/>
          <w:tblHeader w:val="0"/>
        </w:trPr>
        <w:tc>
          <w:tcPr>
            <w:vMerge w:val="continue"/>
            <w:vAlign w:val="center"/>
          </w:tcPr>
          <w:p w:rsidR="00000000" w:rsidDel="00000000" w:rsidP="00000000" w:rsidRDefault="00000000" w:rsidRPr="00000000" w14:paraId="0000015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5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joinedAt</w:t>
            </w:r>
          </w:p>
        </w:tc>
        <w:tc>
          <w:tcPr>
            <w:vAlign w:val="center"/>
          </w:tcPr>
          <w:p w:rsidR="00000000" w:rsidDel="00000000" w:rsidP="00000000" w:rsidRDefault="00000000" w:rsidRPr="00000000" w14:paraId="0000015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r>
      <w:tr>
        <w:trPr>
          <w:cantSplit w:val="0"/>
          <w:trHeight w:val="240" w:hRule="atLeast"/>
          <w:tblHeader w:val="0"/>
        </w:trPr>
        <w:tc>
          <w:tcPr>
            <w:vMerge w:val="restart"/>
            <w:vAlign w:val="center"/>
          </w:tcPr>
          <w:p w:rsidR="00000000" w:rsidDel="00000000" w:rsidP="00000000" w:rsidRDefault="00000000" w:rsidRPr="00000000" w14:paraId="0000015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ProjectInvitation</w:t>
            </w:r>
            <w:r w:rsidDel="00000000" w:rsidR="00000000" w:rsidRPr="00000000">
              <w:rPr>
                <w:rtl w:val="0"/>
              </w:rPr>
            </w:r>
          </w:p>
        </w:tc>
        <w:tc>
          <w:tcPr>
            <w:vAlign w:val="center"/>
          </w:tcPr>
          <w:p w:rsidR="00000000" w:rsidDel="00000000" w:rsidP="00000000" w:rsidRDefault="00000000" w:rsidRPr="00000000" w14:paraId="0000016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(PK)</w:t>
            </w:r>
          </w:p>
        </w:tc>
        <w:tc>
          <w:tcPr>
            <w:vAlign w:val="center"/>
          </w:tcPr>
          <w:p w:rsidR="00000000" w:rsidDel="00000000" w:rsidP="00000000" w:rsidRDefault="00000000" w:rsidRPr="00000000" w14:paraId="0000016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(UUID)</w:t>
            </w:r>
          </w:p>
        </w:tc>
      </w:tr>
      <w:tr>
        <w:trPr>
          <w:cantSplit w:val="0"/>
          <w:trHeight w:val="240" w:hRule="atLeast"/>
          <w:tblHeader w:val="0"/>
        </w:trPr>
        <w:tc>
          <w:tcPr>
            <w:vMerge w:val="continue"/>
            <w:vAlign w:val="center"/>
          </w:tcPr>
          <w:p w:rsidR="00000000" w:rsidDel="00000000" w:rsidP="00000000" w:rsidRDefault="00000000" w:rsidRPr="00000000" w14:paraId="0000016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6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projectId (FK)</w:t>
            </w:r>
          </w:p>
        </w:tc>
        <w:tc>
          <w:tcPr>
            <w:vAlign w:val="center"/>
          </w:tcPr>
          <w:p w:rsidR="00000000" w:rsidDel="00000000" w:rsidP="00000000" w:rsidRDefault="00000000" w:rsidRPr="00000000" w14:paraId="00000164">
            <w:pPr>
              <w:spacing w:line="276"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TEXT → Project</w:t>
            </w:r>
          </w:p>
        </w:tc>
      </w:tr>
      <w:tr>
        <w:trPr>
          <w:cantSplit w:val="0"/>
          <w:trHeight w:val="240" w:hRule="atLeast"/>
          <w:tblHeader w:val="0"/>
        </w:trPr>
        <w:tc>
          <w:tcPr>
            <w:vMerge w:val="continue"/>
            <w:vAlign w:val="center"/>
          </w:tcPr>
          <w:p w:rsidR="00000000" w:rsidDel="00000000" w:rsidP="00000000" w:rsidRDefault="00000000" w:rsidRPr="00000000" w14:paraId="0000016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6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vAlign w:val="center"/>
          </w:tcPr>
          <w:p w:rsidR="00000000" w:rsidDel="00000000" w:rsidP="00000000" w:rsidRDefault="00000000" w:rsidRPr="00000000" w14:paraId="00000167">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r>
      <w:tr>
        <w:trPr>
          <w:cantSplit w:val="0"/>
          <w:trHeight w:val="240" w:hRule="atLeast"/>
          <w:tblHeader w:val="0"/>
        </w:trPr>
        <w:tc>
          <w:tcPr>
            <w:vMerge w:val="continue"/>
            <w:vAlign w:val="center"/>
          </w:tcPr>
          <w:p w:rsidR="00000000" w:rsidDel="00000000" w:rsidP="00000000" w:rsidRDefault="00000000" w:rsidRPr="00000000" w14:paraId="0000016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6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vAlign w:val="center"/>
          </w:tcPr>
          <w:p w:rsidR="00000000" w:rsidDel="00000000" w:rsidP="00000000" w:rsidRDefault="00000000" w:rsidRPr="00000000" w14:paraId="0000016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ENUM(admin, tester, viewer)</w:t>
            </w:r>
          </w:p>
        </w:tc>
      </w:tr>
      <w:tr>
        <w:trPr>
          <w:cantSplit w:val="0"/>
          <w:trHeight w:val="240" w:hRule="atLeast"/>
          <w:tblHeader w:val="0"/>
        </w:trPr>
        <w:tc>
          <w:tcPr>
            <w:vMerge w:val="continue"/>
            <w:vAlign w:val="center"/>
          </w:tcPr>
          <w:p w:rsidR="00000000" w:rsidDel="00000000" w:rsidP="00000000" w:rsidRDefault="00000000" w:rsidRPr="00000000" w14:paraId="0000016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6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token</w:t>
            </w:r>
          </w:p>
        </w:tc>
        <w:tc>
          <w:tcPr>
            <w:vAlign w:val="center"/>
          </w:tcPr>
          <w:p w:rsidR="00000000" w:rsidDel="00000000" w:rsidP="00000000" w:rsidRDefault="00000000" w:rsidRPr="00000000" w14:paraId="0000016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UNIQUE</w:t>
            </w:r>
          </w:p>
        </w:tc>
      </w:tr>
      <w:tr>
        <w:trPr>
          <w:cantSplit w:val="0"/>
          <w:trHeight w:val="240" w:hRule="atLeast"/>
          <w:tblHeader w:val="0"/>
        </w:trPr>
        <w:tc>
          <w:tcPr>
            <w:vMerge w:val="continue"/>
            <w:vAlign w:val="center"/>
          </w:tcPr>
          <w:p w:rsidR="00000000" w:rsidDel="00000000" w:rsidP="00000000" w:rsidRDefault="00000000" w:rsidRPr="00000000" w14:paraId="0000016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6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vAlign w:val="center"/>
          </w:tcPr>
          <w:p w:rsidR="00000000" w:rsidDel="00000000" w:rsidP="00000000" w:rsidRDefault="00000000" w:rsidRPr="00000000" w14:paraId="0000017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ENUM(pending, accepted, declined, expired)</w:t>
            </w:r>
          </w:p>
        </w:tc>
      </w:tr>
      <w:tr>
        <w:trPr>
          <w:cantSplit w:val="0"/>
          <w:trHeight w:val="240" w:hRule="atLeast"/>
          <w:tblHeader w:val="0"/>
        </w:trPr>
        <w:tc>
          <w:tcPr>
            <w:vMerge w:val="continue"/>
            <w:vAlign w:val="center"/>
          </w:tcPr>
          <w:p w:rsidR="00000000" w:rsidDel="00000000" w:rsidP="00000000" w:rsidRDefault="00000000" w:rsidRPr="00000000" w14:paraId="0000017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7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invitedById (FK)</w:t>
            </w:r>
          </w:p>
        </w:tc>
        <w:tc>
          <w:tcPr>
            <w:vAlign w:val="center"/>
          </w:tcPr>
          <w:p w:rsidR="00000000" w:rsidDel="00000000" w:rsidP="00000000" w:rsidRDefault="00000000" w:rsidRPr="00000000" w14:paraId="00000173">
            <w:pPr>
              <w:spacing w:line="276"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TEXT → User</w:t>
            </w:r>
          </w:p>
        </w:tc>
      </w:tr>
      <w:tr>
        <w:trPr>
          <w:cantSplit w:val="0"/>
          <w:trHeight w:val="240" w:hRule="atLeast"/>
          <w:tblHeader w:val="0"/>
        </w:trPr>
        <w:tc>
          <w:tcPr>
            <w:vMerge w:val="continue"/>
            <w:vAlign w:val="center"/>
          </w:tcPr>
          <w:p w:rsidR="00000000" w:rsidDel="00000000" w:rsidP="00000000" w:rsidRDefault="00000000" w:rsidRPr="00000000" w14:paraId="0000017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7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expiresAt</w:t>
            </w:r>
          </w:p>
        </w:tc>
        <w:tc>
          <w:tcPr>
            <w:vAlign w:val="center"/>
          </w:tcPr>
          <w:p w:rsidR="00000000" w:rsidDel="00000000" w:rsidP="00000000" w:rsidRDefault="00000000" w:rsidRPr="00000000" w14:paraId="0000017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r>
      <w:tr>
        <w:trPr>
          <w:cantSplit w:val="0"/>
          <w:trHeight w:val="240" w:hRule="atLeast"/>
          <w:tblHeader w:val="0"/>
        </w:trPr>
        <w:tc>
          <w:tcPr>
            <w:vMerge w:val="continue"/>
            <w:vAlign w:val="center"/>
          </w:tcPr>
          <w:p w:rsidR="00000000" w:rsidDel="00000000" w:rsidP="00000000" w:rsidRDefault="00000000" w:rsidRPr="00000000" w14:paraId="0000017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7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createdAt</w:t>
            </w:r>
          </w:p>
        </w:tc>
        <w:tc>
          <w:tcPr>
            <w:vAlign w:val="center"/>
          </w:tcPr>
          <w:p w:rsidR="00000000" w:rsidDel="00000000" w:rsidP="00000000" w:rsidRDefault="00000000" w:rsidRPr="00000000" w14:paraId="0000017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r>
      <w:tr>
        <w:trPr>
          <w:cantSplit w:val="0"/>
          <w:trHeight w:val="240" w:hRule="atLeast"/>
          <w:tblHeader w:val="0"/>
        </w:trPr>
        <w:tc>
          <w:tcPr>
            <w:vMerge w:val="restart"/>
            <w:vAlign w:val="center"/>
          </w:tcPr>
          <w:p w:rsidR="00000000" w:rsidDel="00000000" w:rsidP="00000000" w:rsidRDefault="00000000" w:rsidRPr="00000000" w14:paraId="0000017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ApiSpecification</w:t>
            </w:r>
            <w:r w:rsidDel="00000000" w:rsidR="00000000" w:rsidRPr="00000000">
              <w:rPr>
                <w:rtl w:val="0"/>
              </w:rPr>
            </w:r>
          </w:p>
        </w:tc>
        <w:tc>
          <w:tcPr>
            <w:vAlign w:val="center"/>
          </w:tcPr>
          <w:p w:rsidR="00000000" w:rsidDel="00000000" w:rsidP="00000000" w:rsidRDefault="00000000" w:rsidRPr="00000000" w14:paraId="0000017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(PK)</w:t>
            </w:r>
          </w:p>
        </w:tc>
        <w:tc>
          <w:tcPr>
            <w:vAlign w:val="center"/>
          </w:tcPr>
          <w:p w:rsidR="00000000" w:rsidDel="00000000" w:rsidP="00000000" w:rsidRDefault="00000000" w:rsidRPr="00000000" w14:paraId="0000017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(UUID)</w:t>
            </w:r>
          </w:p>
        </w:tc>
      </w:tr>
      <w:tr>
        <w:trPr>
          <w:cantSplit w:val="0"/>
          <w:trHeight w:val="240" w:hRule="atLeast"/>
          <w:tblHeader w:val="0"/>
        </w:trPr>
        <w:tc>
          <w:tcPr>
            <w:vMerge w:val="continue"/>
            <w:vAlign w:val="center"/>
          </w:tcPr>
          <w:p w:rsidR="00000000" w:rsidDel="00000000" w:rsidP="00000000" w:rsidRDefault="00000000" w:rsidRPr="00000000" w14:paraId="0000017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7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projectId (FK)</w:t>
            </w:r>
          </w:p>
        </w:tc>
        <w:tc>
          <w:tcPr>
            <w:vAlign w:val="center"/>
          </w:tcPr>
          <w:p w:rsidR="00000000" w:rsidDel="00000000" w:rsidP="00000000" w:rsidRDefault="00000000" w:rsidRPr="00000000" w14:paraId="0000017F">
            <w:pPr>
              <w:spacing w:line="276"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TEXT → Project, UNIQUE</w:t>
            </w:r>
          </w:p>
        </w:tc>
      </w:tr>
      <w:tr>
        <w:trPr>
          <w:cantSplit w:val="0"/>
          <w:trHeight w:val="240" w:hRule="atLeast"/>
          <w:tblHeader w:val="0"/>
        </w:trPr>
        <w:tc>
          <w:tcPr>
            <w:vMerge w:val="continue"/>
            <w:vAlign w:val="center"/>
          </w:tcPr>
          <w:p w:rsidR="00000000" w:rsidDel="00000000" w:rsidP="00000000" w:rsidRDefault="00000000" w:rsidRPr="00000000" w14:paraId="0000018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8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fileName</w:t>
            </w:r>
          </w:p>
        </w:tc>
        <w:tc>
          <w:tcPr>
            <w:vAlign w:val="center"/>
          </w:tcPr>
          <w:p w:rsidR="00000000" w:rsidDel="00000000" w:rsidP="00000000" w:rsidRDefault="00000000" w:rsidRPr="00000000" w14:paraId="0000018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r>
      <w:tr>
        <w:trPr>
          <w:cantSplit w:val="0"/>
          <w:trHeight w:val="240" w:hRule="atLeast"/>
          <w:tblHeader w:val="0"/>
        </w:trPr>
        <w:tc>
          <w:tcPr>
            <w:vMerge w:val="continue"/>
            <w:vAlign w:val="center"/>
          </w:tcPr>
          <w:p w:rsidR="00000000" w:rsidDel="00000000" w:rsidP="00000000" w:rsidRDefault="00000000" w:rsidRPr="00000000" w14:paraId="0000018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8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fileContent</w:t>
            </w:r>
          </w:p>
        </w:tc>
        <w:tc>
          <w:tcPr>
            <w:vAlign w:val="center"/>
          </w:tcPr>
          <w:p w:rsidR="00000000" w:rsidDel="00000000" w:rsidP="00000000" w:rsidRDefault="00000000" w:rsidRPr="00000000" w14:paraId="0000018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(raw OpenAPI 3.0)</w:t>
            </w:r>
          </w:p>
        </w:tc>
      </w:tr>
      <w:tr>
        <w:trPr>
          <w:cantSplit w:val="0"/>
          <w:trHeight w:val="240" w:hRule="atLeast"/>
          <w:tblHeader w:val="0"/>
        </w:trPr>
        <w:tc>
          <w:tcPr>
            <w:vMerge w:val="continue"/>
            <w:vAlign w:val="center"/>
          </w:tcPr>
          <w:p w:rsidR="00000000" w:rsidDel="00000000" w:rsidP="00000000" w:rsidRDefault="00000000" w:rsidRPr="00000000" w14:paraId="0000018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87">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generatedByAI</w:t>
            </w:r>
          </w:p>
        </w:tc>
        <w:tc>
          <w:tcPr>
            <w:vAlign w:val="center"/>
          </w:tcPr>
          <w:p w:rsidR="00000000" w:rsidDel="00000000" w:rsidP="00000000" w:rsidRDefault="00000000" w:rsidRPr="00000000" w14:paraId="0000018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BOOLEAN</w:t>
            </w:r>
          </w:p>
        </w:tc>
      </w:tr>
      <w:tr>
        <w:trPr>
          <w:cantSplit w:val="0"/>
          <w:trHeight w:val="240" w:hRule="atLeast"/>
          <w:tblHeader w:val="0"/>
        </w:trPr>
        <w:tc>
          <w:tcPr>
            <w:vMerge w:val="continue"/>
            <w:vAlign w:val="center"/>
          </w:tcPr>
          <w:p w:rsidR="00000000" w:rsidDel="00000000" w:rsidP="00000000" w:rsidRDefault="00000000" w:rsidRPr="00000000" w14:paraId="0000018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8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uploadedAt</w:t>
            </w:r>
          </w:p>
        </w:tc>
        <w:tc>
          <w:tcPr>
            <w:vAlign w:val="center"/>
          </w:tcPr>
          <w:p w:rsidR="00000000" w:rsidDel="00000000" w:rsidP="00000000" w:rsidRDefault="00000000" w:rsidRPr="00000000" w14:paraId="0000018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r>
      <w:tr>
        <w:trPr>
          <w:cantSplit w:val="0"/>
          <w:trHeight w:val="240" w:hRule="atLeast"/>
          <w:tblHeader w:val="0"/>
        </w:trPr>
        <w:tc>
          <w:tcPr>
            <w:vMerge w:val="restart"/>
            <w:vAlign w:val="center"/>
          </w:tcPr>
          <w:p w:rsidR="00000000" w:rsidDel="00000000" w:rsidP="00000000" w:rsidRDefault="00000000" w:rsidRPr="00000000" w14:paraId="0000018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Endpoint</w:t>
            </w:r>
            <w:r w:rsidDel="00000000" w:rsidR="00000000" w:rsidRPr="00000000">
              <w:rPr>
                <w:rtl w:val="0"/>
              </w:rPr>
            </w:r>
          </w:p>
        </w:tc>
        <w:tc>
          <w:tcPr>
            <w:vAlign w:val="center"/>
          </w:tcPr>
          <w:p w:rsidR="00000000" w:rsidDel="00000000" w:rsidP="00000000" w:rsidRDefault="00000000" w:rsidRPr="00000000" w14:paraId="0000018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(PK)</w:t>
            </w:r>
          </w:p>
        </w:tc>
        <w:tc>
          <w:tcPr>
            <w:vAlign w:val="center"/>
          </w:tcPr>
          <w:p w:rsidR="00000000" w:rsidDel="00000000" w:rsidP="00000000" w:rsidRDefault="00000000" w:rsidRPr="00000000" w14:paraId="0000018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(UUID)</w:t>
            </w:r>
          </w:p>
        </w:tc>
      </w:tr>
      <w:tr>
        <w:trPr>
          <w:cantSplit w:val="0"/>
          <w:trHeight w:val="240" w:hRule="atLeast"/>
          <w:tblHeader w:val="0"/>
        </w:trPr>
        <w:tc>
          <w:tcPr>
            <w:vMerge w:val="continue"/>
            <w:vAlign w:val="center"/>
          </w:tcPr>
          <w:p w:rsidR="00000000" w:rsidDel="00000000" w:rsidP="00000000" w:rsidRDefault="00000000" w:rsidRPr="00000000" w14:paraId="0000018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9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projectId (FK)</w:t>
            </w:r>
          </w:p>
        </w:tc>
        <w:tc>
          <w:tcPr>
            <w:vAlign w:val="center"/>
          </w:tcPr>
          <w:p w:rsidR="00000000" w:rsidDel="00000000" w:rsidP="00000000" w:rsidRDefault="00000000" w:rsidRPr="00000000" w14:paraId="00000191">
            <w:pPr>
              <w:spacing w:line="276"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TEXT → Project</w:t>
            </w:r>
          </w:p>
        </w:tc>
      </w:tr>
      <w:tr>
        <w:trPr>
          <w:cantSplit w:val="0"/>
          <w:trHeight w:val="240" w:hRule="atLeast"/>
          <w:tblHeader w:val="0"/>
        </w:trPr>
        <w:tc>
          <w:tcPr>
            <w:vMerge w:val="continue"/>
            <w:vAlign w:val="center"/>
          </w:tcPr>
          <w:p w:rsidR="00000000" w:rsidDel="00000000" w:rsidP="00000000" w:rsidRDefault="00000000" w:rsidRPr="00000000" w14:paraId="0000019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9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path</w:t>
            </w:r>
          </w:p>
        </w:tc>
        <w:tc>
          <w:tcPr>
            <w:vAlign w:val="center"/>
          </w:tcPr>
          <w:p w:rsidR="00000000" w:rsidDel="00000000" w:rsidP="00000000" w:rsidRDefault="00000000" w:rsidRPr="00000000" w14:paraId="0000019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r>
      <w:tr>
        <w:trPr>
          <w:cantSplit w:val="0"/>
          <w:trHeight w:val="240" w:hRule="atLeast"/>
          <w:tblHeader w:val="0"/>
        </w:trPr>
        <w:tc>
          <w:tcPr>
            <w:vMerge w:val="continue"/>
            <w:vAlign w:val="center"/>
          </w:tcPr>
          <w:p w:rsidR="00000000" w:rsidDel="00000000" w:rsidP="00000000" w:rsidRDefault="00000000" w:rsidRPr="00000000" w14:paraId="0000019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9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method</w:t>
            </w:r>
          </w:p>
        </w:tc>
        <w:tc>
          <w:tcPr>
            <w:vAlign w:val="center"/>
          </w:tcPr>
          <w:p w:rsidR="00000000" w:rsidDel="00000000" w:rsidP="00000000" w:rsidRDefault="00000000" w:rsidRPr="00000000" w14:paraId="00000197">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ENUM(GET, POST, PUT, PATCH, DELETE)</w:t>
            </w:r>
          </w:p>
        </w:tc>
      </w:tr>
      <w:tr>
        <w:trPr>
          <w:cantSplit w:val="0"/>
          <w:trHeight w:val="240" w:hRule="atLeast"/>
          <w:tblHeader w:val="0"/>
        </w:trPr>
        <w:tc>
          <w:tcPr>
            <w:vMerge w:val="continue"/>
            <w:vAlign w:val="center"/>
          </w:tcPr>
          <w:p w:rsidR="00000000" w:rsidDel="00000000" w:rsidP="00000000" w:rsidRDefault="00000000" w:rsidRPr="00000000" w14:paraId="0000019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9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vAlign w:val="center"/>
          </w:tcPr>
          <w:p w:rsidR="00000000" w:rsidDel="00000000" w:rsidP="00000000" w:rsidRDefault="00000000" w:rsidRPr="00000000" w14:paraId="0000019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(nullable)</w:t>
            </w:r>
          </w:p>
        </w:tc>
      </w:tr>
      <w:tr>
        <w:trPr>
          <w:cantSplit w:val="0"/>
          <w:trHeight w:val="240" w:hRule="atLeast"/>
          <w:tblHeader w:val="0"/>
        </w:trPr>
        <w:tc>
          <w:tcPr>
            <w:vMerge w:val="continue"/>
            <w:vAlign w:val="center"/>
          </w:tcPr>
          <w:p w:rsidR="00000000" w:rsidDel="00000000" w:rsidP="00000000" w:rsidRDefault="00000000" w:rsidRPr="00000000" w14:paraId="0000019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9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addedManually</w:t>
            </w:r>
          </w:p>
        </w:tc>
        <w:tc>
          <w:tcPr>
            <w:vAlign w:val="center"/>
          </w:tcPr>
          <w:p w:rsidR="00000000" w:rsidDel="00000000" w:rsidP="00000000" w:rsidRDefault="00000000" w:rsidRPr="00000000" w14:paraId="0000019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BOOLEAN</w:t>
            </w:r>
          </w:p>
        </w:tc>
      </w:tr>
      <w:tr>
        <w:trPr>
          <w:cantSplit w:val="0"/>
          <w:trHeight w:val="240" w:hRule="atLeast"/>
          <w:tblHeader w:val="0"/>
        </w:trPr>
        <w:tc>
          <w:tcPr>
            <w:vMerge w:val="continue"/>
            <w:vAlign w:val="center"/>
          </w:tcPr>
          <w:p w:rsidR="00000000" w:rsidDel="00000000" w:rsidP="00000000" w:rsidRDefault="00000000" w:rsidRPr="00000000" w14:paraId="0000019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9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createdAt</w:t>
            </w:r>
          </w:p>
        </w:tc>
        <w:tc>
          <w:tcPr>
            <w:vAlign w:val="center"/>
          </w:tcPr>
          <w:p w:rsidR="00000000" w:rsidDel="00000000" w:rsidP="00000000" w:rsidRDefault="00000000" w:rsidRPr="00000000" w14:paraId="000001A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r>
      <w:tr>
        <w:trPr>
          <w:cantSplit w:val="0"/>
          <w:trHeight w:val="240" w:hRule="atLeast"/>
          <w:tblHeader w:val="0"/>
        </w:trPr>
        <w:tc>
          <w:tcPr>
            <w:vMerge w:val="restart"/>
            <w:vAlign w:val="center"/>
          </w:tcPr>
          <w:p w:rsidR="00000000" w:rsidDel="00000000" w:rsidP="00000000" w:rsidRDefault="00000000" w:rsidRPr="00000000" w14:paraId="000001A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TestSuite</w:t>
            </w:r>
            <w:r w:rsidDel="00000000" w:rsidR="00000000" w:rsidRPr="00000000">
              <w:rPr>
                <w:rtl w:val="0"/>
              </w:rPr>
            </w:r>
          </w:p>
        </w:tc>
        <w:tc>
          <w:tcPr>
            <w:vAlign w:val="center"/>
          </w:tcPr>
          <w:p w:rsidR="00000000" w:rsidDel="00000000" w:rsidP="00000000" w:rsidRDefault="00000000" w:rsidRPr="00000000" w14:paraId="000001A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(PK)</w:t>
            </w:r>
          </w:p>
        </w:tc>
        <w:tc>
          <w:tcPr>
            <w:vAlign w:val="center"/>
          </w:tcPr>
          <w:p w:rsidR="00000000" w:rsidDel="00000000" w:rsidP="00000000" w:rsidRDefault="00000000" w:rsidRPr="00000000" w14:paraId="000001A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(UUID)</w:t>
            </w:r>
          </w:p>
        </w:tc>
      </w:tr>
      <w:tr>
        <w:trPr>
          <w:cantSplit w:val="0"/>
          <w:trHeight w:val="240" w:hRule="atLeast"/>
          <w:tblHeader w:val="0"/>
        </w:trPr>
        <w:tc>
          <w:tcPr>
            <w:vMerge w:val="continue"/>
            <w:vAlign w:val="center"/>
          </w:tcPr>
          <w:p w:rsidR="00000000" w:rsidDel="00000000" w:rsidP="00000000" w:rsidRDefault="00000000" w:rsidRPr="00000000" w14:paraId="000001A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A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projectId (FK)</w:t>
            </w:r>
          </w:p>
        </w:tc>
        <w:tc>
          <w:tcPr>
            <w:vAlign w:val="center"/>
          </w:tcPr>
          <w:p w:rsidR="00000000" w:rsidDel="00000000" w:rsidP="00000000" w:rsidRDefault="00000000" w:rsidRPr="00000000" w14:paraId="000001A6">
            <w:pPr>
              <w:spacing w:line="276"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TEXT → Project</w:t>
            </w:r>
          </w:p>
        </w:tc>
      </w:tr>
      <w:tr>
        <w:trPr>
          <w:cantSplit w:val="0"/>
          <w:trHeight w:val="240" w:hRule="atLeast"/>
          <w:tblHeader w:val="0"/>
        </w:trPr>
        <w:tc>
          <w:tcPr>
            <w:vMerge w:val="continue"/>
            <w:vAlign w:val="center"/>
          </w:tcPr>
          <w:p w:rsidR="00000000" w:rsidDel="00000000" w:rsidP="00000000" w:rsidRDefault="00000000" w:rsidRPr="00000000" w14:paraId="000001A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A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w:t>
            </w:r>
          </w:p>
        </w:tc>
        <w:tc>
          <w:tcPr>
            <w:vAlign w:val="center"/>
          </w:tcPr>
          <w:p w:rsidR="00000000" w:rsidDel="00000000" w:rsidP="00000000" w:rsidRDefault="00000000" w:rsidRPr="00000000" w14:paraId="000001A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(nullable)</w:t>
            </w:r>
          </w:p>
        </w:tc>
      </w:tr>
      <w:tr>
        <w:trPr>
          <w:cantSplit w:val="0"/>
          <w:trHeight w:val="240" w:hRule="atLeast"/>
          <w:tblHeader w:val="0"/>
        </w:trPr>
        <w:tc>
          <w:tcPr>
            <w:vMerge w:val="continue"/>
            <w:vAlign w:val="center"/>
          </w:tcPr>
          <w:p w:rsidR="00000000" w:rsidDel="00000000" w:rsidP="00000000" w:rsidRDefault="00000000" w:rsidRPr="00000000" w14:paraId="000001A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A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vAlign w:val="center"/>
          </w:tcPr>
          <w:p w:rsidR="00000000" w:rsidDel="00000000" w:rsidP="00000000" w:rsidRDefault="00000000" w:rsidRPr="00000000" w14:paraId="000001A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ENUM(pending, running, completed, failed)</w:t>
            </w:r>
          </w:p>
        </w:tc>
      </w:tr>
      <w:tr>
        <w:trPr>
          <w:cantSplit w:val="0"/>
          <w:trHeight w:val="240" w:hRule="atLeast"/>
          <w:tblHeader w:val="0"/>
        </w:trPr>
        <w:tc>
          <w:tcPr>
            <w:vMerge w:val="continue"/>
            <w:vAlign w:val="center"/>
          </w:tcPr>
          <w:p w:rsidR="00000000" w:rsidDel="00000000" w:rsidP="00000000" w:rsidRDefault="00000000" w:rsidRPr="00000000" w14:paraId="000001A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A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jobId</w:t>
            </w:r>
          </w:p>
        </w:tc>
        <w:tc>
          <w:tcPr>
            <w:vAlign w:val="center"/>
          </w:tcPr>
          <w:p w:rsidR="00000000" w:rsidDel="00000000" w:rsidP="00000000" w:rsidRDefault="00000000" w:rsidRPr="00000000" w14:paraId="000001A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(nullable)</w:t>
            </w:r>
          </w:p>
        </w:tc>
      </w:tr>
      <w:tr>
        <w:trPr>
          <w:cantSplit w:val="0"/>
          <w:trHeight w:val="240" w:hRule="atLeast"/>
          <w:tblHeader w:val="0"/>
        </w:trPr>
        <w:tc>
          <w:tcPr>
            <w:vMerge w:val="continue"/>
            <w:vAlign w:val="center"/>
          </w:tcPr>
          <w:p w:rsidR="00000000" w:rsidDel="00000000" w:rsidP="00000000" w:rsidRDefault="00000000" w:rsidRPr="00000000" w14:paraId="000001B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B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targetUrl</w:t>
            </w:r>
          </w:p>
        </w:tc>
        <w:tc>
          <w:tcPr>
            <w:vAlign w:val="center"/>
          </w:tcPr>
          <w:p w:rsidR="00000000" w:rsidDel="00000000" w:rsidP="00000000" w:rsidRDefault="00000000" w:rsidRPr="00000000" w14:paraId="000001B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r>
      <w:tr>
        <w:trPr>
          <w:cantSplit w:val="0"/>
          <w:trHeight w:val="240" w:hRule="atLeast"/>
          <w:tblHeader w:val="0"/>
        </w:trPr>
        <w:tc>
          <w:tcPr>
            <w:vMerge w:val="continue"/>
            <w:vAlign w:val="center"/>
          </w:tcPr>
          <w:p w:rsidR="00000000" w:rsidDel="00000000" w:rsidP="00000000" w:rsidRDefault="00000000" w:rsidRPr="00000000" w14:paraId="000001B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B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timeBudget</w:t>
            </w:r>
          </w:p>
        </w:tc>
        <w:tc>
          <w:tcPr>
            <w:vAlign w:val="center"/>
          </w:tcPr>
          <w:p w:rsidR="00000000" w:rsidDel="00000000" w:rsidP="00000000" w:rsidRDefault="00000000" w:rsidRPr="00000000" w14:paraId="000001B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r>
      <w:tr>
        <w:trPr>
          <w:cantSplit w:val="0"/>
          <w:trHeight w:val="240" w:hRule="atLeast"/>
          <w:tblHeader w:val="0"/>
        </w:trPr>
        <w:tc>
          <w:tcPr>
            <w:vMerge w:val="continue"/>
            <w:vAlign w:val="center"/>
          </w:tcPr>
          <w:p w:rsidR="00000000" w:rsidDel="00000000" w:rsidP="00000000" w:rsidRDefault="00000000" w:rsidRPr="00000000" w14:paraId="000001B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B7">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mutationRate</w:t>
            </w:r>
          </w:p>
        </w:tc>
        <w:tc>
          <w:tcPr>
            <w:vAlign w:val="center"/>
          </w:tcPr>
          <w:p w:rsidR="00000000" w:rsidDel="00000000" w:rsidP="00000000" w:rsidRDefault="00000000" w:rsidRPr="00000000" w14:paraId="000001B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DOUBLE PRECISION</w:t>
            </w:r>
          </w:p>
        </w:tc>
      </w:tr>
      <w:tr>
        <w:trPr>
          <w:cantSplit w:val="0"/>
          <w:trHeight w:val="240" w:hRule="atLeast"/>
          <w:tblHeader w:val="0"/>
        </w:trPr>
        <w:tc>
          <w:tcPr>
            <w:vMerge w:val="continue"/>
            <w:vAlign w:val="center"/>
          </w:tcPr>
          <w:p w:rsidR="00000000" w:rsidDel="00000000" w:rsidP="00000000" w:rsidRDefault="00000000" w:rsidRPr="00000000" w14:paraId="000001B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B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totalEndpoints</w:t>
            </w:r>
          </w:p>
        </w:tc>
        <w:tc>
          <w:tcPr>
            <w:vAlign w:val="center"/>
          </w:tcPr>
          <w:p w:rsidR="00000000" w:rsidDel="00000000" w:rsidP="00000000" w:rsidRDefault="00000000" w:rsidRPr="00000000" w14:paraId="000001B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r>
      <w:tr>
        <w:trPr>
          <w:cantSplit w:val="0"/>
          <w:trHeight w:val="240" w:hRule="atLeast"/>
          <w:tblHeader w:val="0"/>
        </w:trPr>
        <w:tc>
          <w:tcPr>
            <w:vMerge w:val="continue"/>
            <w:vAlign w:val="center"/>
          </w:tcPr>
          <w:p w:rsidR="00000000" w:rsidDel="00000000" w:rsidP="00000000" w:rsidRDefault="00000000" w:rsidRPr="00000000" w14:paraId="000001B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B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coveredEndpoints</w:t>
            </w:r>
          </w:p>
        </w:tc>
        <w:tc>
          <w:tcPr>
            <w:vAlign w:val="center"/>
          </w:tcPr>
          <w:p w:rsidR="00000000" w:rsidDel="00000000" w:rsidP="00000000" w:rsidRDefault="00000000" w:rsidRPr="00000000" w14:paraId="000001B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r>
      <w:tr>
        <w:trPr>
          <w:cantSplit w:val="0"/>
          <w:trHeight w:val="240" w:hRule="atLeast"/>
          <w:tblHeader w:val="0"/>
        </w:trPr>
        <w:tc>
          <w:tcPr>
            <w:vMerge w:val="continue"/>
            <w:vAlign w:val="center"/>
          </w:tcPr>
          <w:p w:rsidR="00000000" w:rsidDel="00000000" w:rsidP="00000000" w:rsidRDefault="00000000" w:rsidRPr="00000000" w14:paraId="000001B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C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totalTestCases</w:t>
            </w:r>
          </w:p>
        </w:tc>
        <w:tc>
          <w:tcPr>
            <w:vAlign w:val="center"/>
          </w:tcPr>
          <w:p w:rsidR="00000000" w:rsidDel="00000000" w:rsidP="00000000" w:rsidRDefault="00000000" w:rsidRPr="00000000" w14:paraId="000001C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r>
      <w:tr>
        <w:trPr>
          <w:cantSplit w:val="0"/>
          <w:trHeight w:val="240" w:hRule="atLeast"/>
          <w:tblHeader w:val="0"/>
        </w:trPr>
        <w:tc>
          <w:tcPr>
            <w:vMerge w:val="continue"/>
            <w:vAlign w:val="center"/>
          </w:tcPr>
          <w:p w:rsidR="00000000" w:rsidDel="00000000" w:rsidP="00000000" w:rsidRDefault="00000000" w:rsidRPr="00000000" w14:paraId="000001C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C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passedTestCases</w:t>
            </w:r>
          </w:p>
        </w:tc>
        <w:tc>
          <w:tcPr>
            <w:vAlign w:val="center"/>
          </w:tcPr>
          <w:p w:rsidR="00000000" w:rsidDel="00000000" w:rsidP="00000000" w:rsidRDefault="00000000" w:rsidRPr="00000000" w14:paraId="000001C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r>
      <w:tr>
        <w:trPr>
          <w:cantSplit w:val="0"/>
          <w:trHeight w:val="240" w:hRule="atLeast"/>
          <w:tblHeader w:val="0"/>
        </w:trPr>
        <w:tc>
          <w:tcPr>
            <w:vMerge w:val="continue"/>
            <w:vAlign w:val="center"/>
          </w:tcPr>
          <w:p w:rsidR="00000000" w:rsidDel="00000000" w:rsidP="00000000" w:rsidRDefault="00000000" w:rsidRPr="00000000" w14:paraId="000001C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C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failedTestCases</w:t>
            </w:r>
          </w:p>
        </w:tc>
        <w:tc>
          <w:tcPr>
            <w:vAlign w:val="center"/>
          </w:tcPr>
          <w:p w:rsidR="00000000" w:rsidDel="00000000" w:rsidP="00000000" w:rsidRDefault="00000000" w:rsidRPr="00000000" w14:paraId="000001C7">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r>
      <w:tr>
        <w:trPr>
          <w:cantSplit w:val="0"/>
          <w:trHeight w:val="240" w:hRule="atLeast"/>
          <w:tblHeader w:val="0"/>
        </w:trPr>
        <w:tc>
          <w:tcPr>
            <w:vMerge w:val="continue"/>
            <w:vAlign w:val="center"/>
          </w:tcPr>
          <w:p w:rsidR="00000000" w:rsidDel="00000000" w:rsidP="00000000" w:rsidRDefault="00000000" w:rsidRPr="00000000" w14:paraId="000001C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C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triggeredById (FK)</w:t>
            </w:r>
          </w:p>
        </w:tc>
        <w:tc>
          <w:tcPr>
            <w:vAlign w:val="center"/>
          </w:tcPr>
          <w:p w:rsidR="00000000" w:rsidDel="00000000" w:rsidP="00000000" w:rsidRDefault="00000000" w:rsidRPr="00000000" w14:paraId="000001CA">
            <w:pPr>
              <w:spacing w:line="276"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TEXT → User</w:t>
            </w:r>
          </w:p>
        </w:tc>
      </w:tr>
      <w:tr>
        <w:trPr>
          <w:cantSplit w:val="0"/>
          <w:trHeight w:val="240" w:hRule="atLeast"/>
          <w:tblHeader w:val="0"/>
        </w:trPr>
        <w:tc>
          <w:tcPr>
            <w:vMerge w:val="continue"/>
            <w:vAlign w:val="center"/>
          </w:tcPr>
          <w:p w:rsidR="00000000" w:rsidDel="00000000" w:rsidP="00000000" w:rsidRDefault="00000000" w:rsidRPr="00000000" w14:paraId="000001C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C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startedAt</w:t>
            </w:r>
          </w:p>
        </w:tc>
        <w:tc>
          <w:tcPr>
            <w:vAlign w:val="center"/>
          </w:tcPr>
          <w:p w:rsidR="00000000" w:rsidDel="00000000" w:rsidP="00000000" w:rsidRDefault="00000000" w:rsidRPr="00000000" w14:paraId="000001C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 (nullable)</w:t>
            </w:r>
          </w:p>
        </w:tc>
      </w:tr>
      <w:tr>
        <w:trPr>
          <w:cantSplit w:val="0"/>
          <w:trHeight w:val="240" w:hRule="atLeast"/>
          <w:tblHeader w:val="0"/>
        </w:trPr>
        <w:tc>
          <w:tcPr>
            <w:vMerge w:val="continue"/>
            <w:vAlign w:val="center"/>
          </w:tcPr>
          <w:p w:rsidR="00000000" w:rsidDel="00000000" w:rsidP="00000000" w:rsidRDefault="00000000" w:rsidRPr="00000000" w14:paraId="000001C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C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completedAt</w:t>
            </w:r>
          </w:p>
        </w:tc>
        <w:tc>
          <w:tcPr>
            <w:vAlign w:val="center"/>
          </w:tcPr>
          <w:p w:rsidR="00000000" w:rsidDel="00000000" w:rsidP="00000000" w:rsidRDefault="00000000" w:rsidRPr="00000000" w14:paraId="000001D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 (nullable)</w:t>
            </w:r>
          </w:p>
        </w:tc>
      </w:tr>
      <w:tr>
        <w:trPr>
          <w:cantSplit w:val="0"/>
          <w:trHeight w:val="240" w:hRule="atLeast"/>
          <w:tblHeader w:val="0"/>
        </w:trPr>
        <w:tc>
          <w:tcPr>
            <w:vMerge w:val="continue"/>
            <w:vAlign w:val="center"/>
          </w:tcPr>
          <w:p w:rsidR="00000000" w:rsidDel="00000000" w:rsidP="00000000" w:rsidRDefault="00000000" w:rsidRPr="00000000" w14:paraId="000001D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D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createdAt</w:t>
            </w:r>
          </w:p>
        </w:tc>
        <w:tc>
          <w:tcPr>
            <w:vAlign w:val="center"/>
          </w:tcPr>
          <w:p w:rsidR="00000000" w:rsidDel="00000000" w:rsidP="00000000" w:rsidRDefault="00000000" w:rsidRPr="00000000" w14:paraId="000001D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r>
      <w:tr>
        <w:trPr>
          <w:cantSplit w:val="0"/>
          <w:trHeight w:val="240" w:hRule="atLeast"/>
          <w:tblHeader w:val="0"/>
        </w:trPr>
        <w:tc>
          <w:tcPr>
            <w:vMerge w:val="restart"/>
            <w:vAlign w:val="center"/>
          </w:tcPr>
          <w:p w:rsidR="00000000" w:rsidDel="00000000" w:rsidP="00000000" w:rsidRDefault="00000000" w:rsidRPr="00000000" w14:paraId="000001D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TestCase</w:t>
            </w:r>
            <w:r w:rsidDel="00000000" w:rsidR="00000000" w:rsidRPr="00000000">
              <w:rPr>
                <w:rtl w:val="0"/>
              </w:rPr>
            </w:r>
          </w:p>
        </w:tc>
        <w:tc>
          <w:tcPr>
            <w:vAlign w:val="center"/>
          </w:tcPr>
          <w:p w:rsidR="00000000" w:rsidDel="00000000" w:rsidP="00000000" w:rsidRDefault="00000000" w:rsidRPr="00000000" w14:paraId="000001D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(PK)</w:t>
            </w:r>
          </w:p>
        </w:tc>
        <w:tc>
          <w:tcPr>
            <w:vAlign w:val="center"/>
          </w:tcPr>
          <w:p w:rsidR="00000000" w:rsidDel="00000000" w:rsidP="00000000" w:rsidRDefault="00000000" w:rsidRPr="00000000" w14:paraId="000001D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(UUID)</w:t>
            </w:r>
          </w:p>
        </w:tc>
      </w:tr>
      <w:tr>
        <w:trPr>
          <w:cantSplit w:val="0"/>
          <w:trHeight w:val="240" w:hRule="atLeast"/>
          <w:tblHeader w:val="0"/>
        </w:trPr>
        <w:tc>
          <w:tcPr>
            <w:vMerge w:val="continue"/>
            <w:vAlign w:val="center"/>
          </w:tcPr>
          <w:p w:rsidR="00000000" w:rsidDel="00000000" w:rsidP="00000000" w:rsidRDefault="00000000" w:rsidRPr="00000000" w14:paraId="000001D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D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testSuiteId (FK)</w:t>
            </w:r>
          </w:p>
        </w:tc>
        <w:tc>
          <w:tcPr>
            <w:vAlign w:val="center"/>
          </w:tcPr>
          <w:p w:rsidR="00000000" w:rsidDel="00000000" w:rsidP="00000000" w:rsidRDefault="00000000" w:rsidRPr="00000000" w14:paraId="000001D9">
            <w:pPr>
              <w:spacing w:line="276"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TEXT → TestSuite</w:t>
            </w:r>
          </w:p>
        </w:tc>
      </w:tr>
      <w:tr>
        <w:trPr>
          <w:cantSplit w:val="0"/>
          <w:trHeight w:val="240" w:hRule="atLeast"/>
          <w:tblHeader w:val="0"/>
        </w:trPr>
        <w:tc>
          <w:tcPr>
            <w:vMerge w:val="continue"/>
            <w:vAlign w:val="center"/>
          </w:tcPr>
          <w:p w:rsidR="00000000" w:rsidDel="00000000" w:rsidP="00000000" w:rsidRDefault="00000000" w:rsidRPr="00000000" w14:paraId="000001D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D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endpointId (FK)</w:t>
            </w:r>
          </w:p>
        </w:tc>
        <w:tc>
          <w:tcPr>
            <w:vAlign w:val="center"/>
          </w:tcPr>
          <w:p w:rsidR="00000000" w:rsidDel="00000000" w:rsidP="00000000" w:rsidRDefault="00000000" w:rsidRPr="00000000" w14:paraId="000001DC">
            <w:pPr>
              <w:spacing w:line="276"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TEXT → Endpoint</w:t>
            </w:r>
          </w:p>
        </w:tc>
      </w:tr>
      <w:tr>
        <w:trPr>
          <w:cantSplit w:val="0"/>
          <w:trHeight w:val="240" w:hRule="atLeast"/>
          <w:tblHeader w:val="0"/>
        </w:trPr>
        <w:tc>
          <w:tcPr>
            <w:vMerge w:val="continue"/>
            <w:vAlign w:val="center"/>
          </w:tcPr>
          <w:p w:rsidR="00000000" w:rsidDel="00000000" w:rsidP="00000000" w:rsidRDefault="00000000" w:rsidRPr="00000000" w14:paraId="000001D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D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requestBody</w:t>
            </w:r>
          </w:p>
        </w:tc>
        <w:tc>
          <w:tcPr>
            <w:vAlign w:val="center"/>
          </w:tcPr>
          <w:p w:rsidR="00000000" w:rsidDel="00000000" w:rsidP="00000000" w:rsidRDefault="00000000" w:rsidRPr="00000000" w14:paraId="000001D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JSONB (nullable)</w:t>
            </w:r>
          </w:p>
        </w:tc>
      </w:tr>
      <w:tr>
        <w:trPr>
          <w:cantSplit w:val="0"/>
          <w:trHeight w:val="240" w:hRule="atLeast"/>
          <w:tblHeader w:val="0"/>
        </w:trPr>
        <w:tc>
          <w:tcPr>
            <w:vMerge w:val="continue"/>
            <w:vAlign w:val="center"/>
          </w:tcPr>
          <w:p w:rsidR="00000000" w:rsidDel="00000000" w:rsidP="00000000" w:rsidRDefault="00000000" w:rsidRPr="00000000" w14:paraId="000001E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E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requestHeaders</w:t>
            </w:r>
          </w:p>
        </w:tc>
        <w:tc>
          <w:tcPr>
            <w:vAlign w:val="center"/>
          </w:tcPr>
          <w:p w:rsidR="00000000" w:rsidDel="00000000" w:rsidP="00000000" w:rsidRDefault="00000000" w:rsidRPr="00000000" w14:paraId="000001E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JSONB (nullable)</w:t>
            </w:r>
          </w:p>
        </w:tc>
      </w:tr>
      <w:tr>
        <w:trPr>
          <w:cantSplit w:val="0"/>
          <w:trHeight w:val="240" w:hRule="atLeast"/>
          <w:tblHeader w:val="0"/>
        </w:trPr>
        <w:tc>
          <w:tcPr>
            <w:vMerge w:val="continue"/>
            <w:vAlign w:val="center"/>
          </w:tcPr>
          <w:p w:rsidR="00000000" w:rsidDel="00000000" w:rsidP="00000000" w:rsidRDefault="00000000" w:rsidRPr="00000000" w14:paraId="000001E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E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statusCode</w:t>
            </w:r>
          </w:p>
        </w:tc>
        <w:tc>
          <w:tcPr>
            <w:vAlign w:val="center"/>
          </w:tcPr>
          <w:p w:rsidR="00000000" w:rsidDel="00000000" w:rsidP="00000000" w:rsidRDefault="00000000" w:rsidRPr="00000000" w14:paraId="000001E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 (nullable)</w:t>
            </w:r>
          </w:p>
        </w:tc>
      </w:tr>
      <w:tr>
        <w:trPr>
          <w:cantSplit w:val="0"/>
          <w:trHeight w:val="240" w:hRule="atLeast"/>
          <w:tblHeader w:val="0"/>
        </w:trPr>
        <w:tc>
          <w:tcPr>
            <w:vMerge w:val="continue"/>
            <w:vAlign w:val="center"/>
          </w:tcPr>
          <w:p w:rsidR="00000000" w:rsidDel="00000000" w:rsidP="00000000" w:rsidRDefault="00000000" w:rsidRPr="00000000" w14:paraId="000001E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E7">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responseBody</w:t>
            </w:r>
          </w:p>
        </w:tc>
        <w:tc>
          <w:tcPr>
            <w:vAlign w:val="center"/>
          </w:tcPr>
          <w:p w:rsidR="00000000" w:rsidDel="00000000" w:rsidP="00000000" w:rsidRDefault="00000000" w:rsidRPr="00000000" w14:paraId="000001E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JSONB (nullable)</w:t>
            </w:r>
          </w:p>
        </w:tc>
      </w:tr>
      <w:tr>
        <w:trPr>
          <w:cantSplit w:val="0"/>
          <w:trHeight w:val="240" w:hRule="atLeast"/>
          <w:tblHeader w:val="0"/>
        </w:trPr>
        <w:tc>
          <w:tcPr>
            <w:vMerge w:val="continue"/>
            <w:vAlign w:val="center"/>
          </w:tcPr>
          <w:p w:rsidR="00000000" w:rsidDel="00000000" w:rsidP="00000000" w:rsidRDefault="00000000" w:rsidRPr="00000000" w14:paraId="000001E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E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responseTimeMs</w:t>
            </w:r>
          </w:p>
        </w:tc>
        <w:tc>
          <w:tcPr>
            <w:vAlign w:val="center"/>
          </w:tcPr>
          <w:p w:rsidR="00000000" w:rsidDel="00000000" w:rsidP="00000000" w:rsidRDefault="00000000" w:rsidRPr="00000000" w14:paraId="000001E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 (nullable)</w:t>
            </w:r>
          </w:p>
        </w:tc>
      </w:tr>
      <w:tr>
        <w:trPr>
          <w:cantSplit w:val="0"/>
          <w:trHeight w:val="240" w:hRule="atLeast"/>
          <w:tblHeader w:val="0"/>
        </w:trPr>
        <w:tc>
          <w:tcPr>
            <w:vMerge w:val="continue"/>
            <w:vAlign w:val="center"/>
          </w:tcPr>
          <w:p w:rsidR="00000000" w:rsidDel="00000000" w:rsidP="00000000" w:rsidRDefault="00000000" w:rsidRPr="00000000" w14:paraId="000001E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E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w:t>
            </w:r>
          </w:p>
        </w:tc>
        <w:tc>
          <w:tcPr>
            <w:vAlign w:val="center"/>
          </w:tcPr>
          <w:p w:rsidR="00000000" w:rsidDel="00000000" w:rsidP="00000000" w:rsidRDefault="00000000" w:rsidRPr="00000000" w14:paraId="000001E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BOOLEAN</w:t>
            </w:r>
          </w:p>
        </w:tc>
      </w:tr>
      <w:tr>
        <w:trPr>
          <w:cantSplit w:val="0"/>
          <w:trHeight w:val="240" w:hRule="atLeast"/>
          <w:tblHeader w:val="0"/>
        </w:trPr>
        <w:tc>
          <w:tcPr>
            <w:vMerge w:val="continue"/>
            <w:vAlign w:val="center"/>
          </w:tcPr>
          <w:p w:rsidR="00000000" w:rsidDel="00000000" w:rsidP="00000000" w:rsidRDefault="00000000" w:rsidRPr="00000000" w14:paraId="000001E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F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failureExplanation</w:t>
            </w:r>
          </w:p>
        </w:tc>
        <w:tc>
          <w:tcPr>
            <w:vAlign w:val="center"/>
          </w:tcPr>
          <w:p w:rsidR="00000000" w:rsidDel="00000000" w:rsidP="00000000" w:rsidRDefault="00000000" w:rsidRPr="00000000" w14:paraId="000001F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(nullable)</w:t>
            </w:r>
          </w:p>
        </w:tc>
      </w:tr>
      <w:tr>
        <w:trPr>
          <w:cantSplit w:val="0"/>
          <w:trHeight w:val="392.373046875" w:hRule="atLeast"/>
          <w:tblHeader w:val="0"/>
        </w:trPr>
        <w:tc>
          <w:tcPr>
            <w:vMerge w:val="continue"/>
            <w:vAlign w:val="center"/>
          </w:tcPr>
          <w:p w:rsidR="00000000" w:rsidDel="00000000" w:rsidP="00000000" w:rsidRDefault="00000000" w:rsidRPr="00000000" w14:paraId="000001F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F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createdAt</w:t>
            </w:r>
          </w:p>
        </w:tc>
        <w:tc>
          <w:tcPr>
            <w:vAlign w:val="center"/>
          </w:tcPr>
          <w:p w:rsidR="00000000" w:rsidDel="00000000" w:rsidP="00000000" w:rsidRDefault="00000000" w:rsidRPr="00000000" w14:paraId="000001F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r>
      <w:tr>
        <w:trPr>
          <w:cantSplit w:val="0"/>
          <w:trHeight w:val="240" w:hRule="atLeast"/>
          <w:tblHeader w:val="0"/>
        </w:trPr>
        <w:tc>
          <w:tcPr>
            <w:vMerge w:val="restart"/>
            <w:vAlign w:val="center"/>
          </w:tcPr>
          <w:p w:rsidR="00000000" w:rsidDel="00000000" w:rsidP="00000000" w:rsidRDefault="00000000" w:rsidRPr="00000000" w14:paraId="000001F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RequestLog</w:t>
            </w:r>
            <w:r w:rsidDel="00000000" w:rsidR="00000000" w:rsidRPr="00000000">
              <w:rPr>
                <w:rtl w:val="0"/>
              </w:rPr>
            </w:r>
          </w:p>
        </w:tc>
        <w:tc>
          <w:tcPr>
            <w:vAlign w:val="center"/>
          </w:tcPr>
          <w:p w:rsidR="00000000" w:rsidDel="00000000" w:rsidP="00000000" w:rsidRDefault="00000000" w:rsidRPr="00000000" w14:paraId="000001F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(PK)</w:t>
            </w:r>
          </w:p>
        </w:tc>
        <w:tc>
          <w:tcPr>
            <w:vAlign w:val="center"/>
          </w:tcPr>
          <w:p w:rsidR="00000000" w:rsidDel="00000000" w:rsidP="00000000" w:rsidRDefault="00000000" w:rsidRPr="00000000" w14:paraId="000001F7">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(UUID)</w:t>
            </w:r>
          </w:p>
        </w:tc>
      </w:tr>
      <w:tr>
        <w:trPr>
          <w:cantSplit w:val="0"/>
          <w:trHeight w:val="240" w:hRule="atLeast"/>
          <w:tblHeader w:val="0"/>
        </w:trPr>
        <w:tc>
          <w:tcPr>
            <w:vMerge w:val="continue"/>
            <w:vAlign w:val="center"/>
          </w:tcPr>
          <w:p w:rsidR="00000000" w:rsidDel="00000000" w:rsidP="00000000" w:rsidRDefault="00000000" w:rsidRPr="00000000" w14:paraId="000001F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F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testSuiteId (FK)</w:t>
            </w:r>
          </w:p>
        </w:tc>
        <w:tc>
          <w:tcPr>
            <w:vAlign w:val="center"/>
          </w:tcPr>
          <w:p w:rsidR="00000000" w:rsidDel="00000000" w:rsidP="00000000" w:rsidRDefault="00000000" w:rsidRPr="00000000" w14:paraId="000001FA">
            <w:pPr>
              <w:spacing w:line="276"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TEXT → TestSuite</w:t>
            </w:r>
          </w:p>
        </w:tc>
      </w:tr>
      <w:tr>
        <w:trPr>
          <w:cantSplit w:val="0"/>
          <w:trHeight w:val="240" w:hRule="atLeast"/>
          <w:tblHeader w:val="0"/>
        </w:trPr>
        <w:tc>
          <w:tcPr>
            <w:vMerge w:val="continue"/>
            <w:vAlign w:val="center"/>
          </w:tcPr>
          <w:p w:rsidR="00000000" w:rsidDel="00000000" w:rsidP="00000000" w:rsidRDefault="00000000" w:rsidRPr="00000000" w14:paraId="000001F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F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endpointId (FK)</w:t>
            </w:r>
          </w:p>
        </w:tc>
        <w:tc>
          <w:tcPr>
            <w:vAlign w:val="center"/>
          </w:tcPr>
          <w:p w:rsidR="00000000" w:rsidDel="00000000" w:rsidP="00000000" w:rsidRDefault="00000000" w:rsidRPr="00000000" w14:paraId="000001FD">
            <w:pPr>
              <w:spacing w:line="276"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TEXT → Endpoint (nullable)</w:t>
            </w:r>
          </w:p>
        </w:tc>
      </w:tr>
      <w:tr>
        <w:trPr>
          <w:cantSplit w:val="0"/>
          <w:trHeight w:val="240" w:hRule="atLeast"/>
          <w:tblHeader w:val="0"/>
        </w:trPr>
        <w:tc>
          <w:tcPr>
            <w:vMerge w:val="continue"/>
            <w:vAlign w:val="center"/>
          </w:tcPr>
          <w:p w:rsidR="00000000" w:rsidDel="00000000" w:rsidP="00000000" w:rsidRDefault="00000000" w:rsidRPr="00000000" w14:paraId="000001F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F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seq</w:t>
            </w:r>
          </w:p>
        </w:tc>
        <w:tc>
          <w:tcPr>
            <w:vAlign w:val="center"/>
          </w:tcPr>
          <w:p w:rsidR="00000000" w:rsidDel="00000000" w:rsidP="00000000" w:rsidRDefault="00000000" w:rsidRPr="00000000" w14:paraId="0000020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r>
      <w:tr>
        <w:trPr>
          <w:cantSplit w:val="0"/>
          <w:trHeight w:val="240" w:hRule="atLeast"/>
          <w:tblHeader w:val="0"/>
        </w:trPr>
        <w:tc>
          <w:tcPr>
            <w:vMerge w:val="continue"/>
            <w:vAlign w:val="center"/>
          </w:tcPr>
          <w:p w:rsidR="00000000" w:rsidDel="00000000" w:rsidP="00000000" w:rsidRDefault="00000000" w:rsidRPr="00000000" w14:paraId="0000020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0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method</w:t>
            </w:r>
          </w:p>
        </w:tc>
        <w:tc>
          <w:tcPr>
            <w:vAlign w:val="center"/>
          </w:tcPr>
          <w:p w:rsidR="00000000" w:rsidDel="00000000" w:rsidP="00000000" w:rsidRDefault="00000000" w:rsidRPr="00000000" w14:paraId="0000020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r>
      <w:tr>
        <w:trPr>
          <w:cantSplit w:val="0"/>
          <w:trHeight w:val="240" w:hRule="atLeast"/>
          <w:tblHeader w:val="0"/>
        </w:trPr>
        <w:tc>
          <w:tcPr>
            <w:vMerge w:val="continue"/>
            <w:vAlign w:val="center"/>
          </w:tcPr>
          <w:p w:rsidR="00000000" w:rsidDel="00000000" w:rsidP="00000000" w:rsidRDefault="00000000" w:rsidRPr="00000000" w14:paraId="0000020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0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path</w:t>
            </w:r>
          </w:p>
        </w:tc>
        <w:tc>
          <w:tcPr>
            <w:vAlign w:val="center"/>
          </w:tcPr>
          <w:p w:rsidR="00000000" w:rsidDel="00000000" w:rsidP="00000000" w:rsidRDefault="00000000" w:rsidRPr="00000000" w14:paraId="0000020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r>
      <w:tr>
        <w:trPr>
          <w:cantSplit w:val="0"/>
          <w:trHeight w:val="240" w:hRule="atLeast"/>
          <w:tblHeader w:val="0"/>
        </w:trPr>
        <w:tc>
          <w:tcPr>
            <w:vMerge w:val="continue"/>
            <w:vAlign w:val="center"/>
          </w:tcPr>
          <w:p w:rsidR="00000000" w:rsidDel="00000000" w:rsidP="00000000" w:rsidRDefault="00000000" w:rsidRPr="00000000" w14:paraId="0000020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0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url</w:t>
            </w:r>
          </w:p>
        </w:tc>
        <w:tc>
          <w:tcPr>
            <w:vAlign w:val="center"/>
          </w:tcPr>
          <w:p w:rsidR="00000000" w:rsidDel="00000000" w:rsidP="00000000" w:rsidRDefault="00000000" w:rsidRPr="00000000" w14:paraId="0000020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r>
      <w:tr>
        <w:trPr>
          <w:cantSplit w:val="0"/>
          <w:trHeight w:val="240" w:hRule="atLeast"/>
          <w:tblHeader w:val="0"/>
        </w:trPr>
        <w:tc>
          <w:tcPr>
            <w:vMerge w:val="continue"/>
            <w:vAlign w:val="center"/>
          </w:tcPr>
          <w:p w:rsidR="00000000" w:rsidDel="00000000" w:rsidP="00000000" w:rsidRDefault="00000000" w:rsidRPr="00000000" w14:paraId="0000020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0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statusCode</w:t>
            </w:r>
          </w:p>
        </w:tc>
        <w:tc>
          <w:tcPr>
            <w:vAlign w:val="center"/>
          </w:tcPr>
          <w:p w:rsidR="00000000" w:rsidDel="00000000" w:rsidP="00000000" w:rsidRDefault="00000000" w:rsidRPr="00000000" w14:paraId="0000020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 (nullable)</w:t>
            </w:r>
          </w:p>
        </w:tc>
      </w:tr>
      <w:tr>
        <w:trPr>
          <w:cantSplit w:val="0"/>
          <w:trHeight w:val="240" w:hRule="atLeast"/>
          <w:tblHeader w:val="0"/>
        </w:trPr>
        <w:tc>
          <w:tcPr>
            <w:vMerge w:val="continue"/>
            <w:vAlign w:val="center"/>
          </w:tcPr>
          <w:p w:rsidR="00000000" w:rsidDel="00000000" w:rsidP="00000000" w:rsidRDefault="00000000" w:rsidRPr="00000000" w14:paraId="0000020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0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durationMs</w:t>
            </w:r>
          </w:p>
        </w:tc>
        <w:tc>
          <w:tcPr>
            <w:vAlign w:val="center"/>
          </w:tcPr>
          <w:p w:rsidR="00000000" w:rsidDel="00000000" w:rsidP="00000000" w:rsidRDefault="00000000" w:rsidRPr="00000000" w14:paraId="0000020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 (nullable)</w:t>
            </w:r>
          </w:p>
        </w:tc>
      </w:tr>
      <w:tr>
        <w:trPr>
          <w:cantSplit w:val="0"/>
          <w:trHeight w:val="240" w:hRule="atLeast"/>
          <w:tblHeader w:val="0"/>
        </w:trPr>
        <w:tc>
          <w:tcPr>
            <w:vMerge w:val="continue"/>
            <w:vAlign w:val="center"/>
          </w:tcPr>
          <w:p w:rsidR="00000000" w:rsidDel="00000000" w:rsidP="00000000" w:rsidRDefault="00000000" w:rsidRPr="00000000" w14:paraId="0000021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1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requestHeaders</w:t>
            </w:r>
          </w:p>
        </w:tc>
        <w:tc>
          <w:tcPr>
            <w:vAlign w:val="center"/>
          </w:tcPr>
          <w:p w:rsidR="00000000" w:rsidDel="00000000" w:rsidP="00000000" w:rsidRDefault="00000000" w:rsidRPr="00000000" w14:paraId="0000021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JSONB (nullable)</w:t>
            </w:r>
          </w:p>
        </w:tc>
      </w:tr>
      <w:tr>
        <w:trPr>
          <w:cantSplit w:val="0"/>
          <w:trHeight w:val="240" w:hRule="atLeast"/>
          <w:tblHeader w:val="0"/>
        </w:trPr>
        <w:tc>
          <w:tcPr>
            <w:vMerge w:val="continue"/>
            <w:vAlign w:val="center"/>
          </w:tcPr>
          <w:p w:rsidR="00000000" w:rsidDel="00000000" w:rsidP="00000000" w:rsidRDefault="00000000" w:rsidRPr="00000000" w14:paraId="0000021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1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requestBody</w:t>
            </w:r>
          </w:p>
        </w:tc>
        <w:tc>
          <w:tcPr>
            <w:vAlign w:val="center"/>
          </w:tcPr>
          <w:p w:rsidR="00000000" w:rsidDel="00000000" w:rsidP="00000000" w:rsidRDefault="00000000" w:rsidRPr="00000000" w14:paraId="0000021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(nullable)</w:t>
            </w:r>
          </w:p>
        </w:tc>
      </w:tr>
      <w:tr>
        <w:trPr>
          <w:cantSplit w:val="0"/>
          <w:trHeight w:val="240" w:hRule="atLeast"/>
          <w:tblHeader w:val="0"/>
        </w:trPr>
        <w:tc>
          <w:tcPr>
            <w:vMerge w:val="continue"/>
            <w:vAlign w:val="center"/>
          </w:tcPr>
          <w:p w:rsidR="00000000" w:rsidDel="00000000" w:rsidP="00000000" w:rsidRDefault="00000000" w:rsidRPr="00000000" w14:paraId="0000021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17">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requestTruncated</w:t>
            </w:r>
          </w:p>
        </w:tc>
        <w:tc>
          <w:tcPr>
            <w:vAlign w:val="center"/>
          </w:tcPr>
          <w:p w:rsidR="00000000" w:rsidDel="00000000" w:rsidP="00000000" w:rsidRDefault="00000000" w:rsidRPr="00000000" w14:paraId="0000021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BOOLEAN</w:t>
            </w:r>
          </w:p>
        </w:tc>
      </w:tr>
      <w:tr>
        <w:trPr>
          <w:cantSplit w:val="0"/>
          <w:trHeight w:val="240" w:hRule="atLeast"/>
          <w:tblHeader w:val="0"/>
        </w:trPr>
        <w:tc>
          <w:tcPr>
            <w:vMerge w:val="continue"/>
            <w:vAlign w:val="center"/>
          </w:tcPr>
          <w:p w:rsidR="00000000" w:rsidDel="00000000" w:rsidP="00000000" w:rsidRDefault="00000000" w:rsidRPr="00000000" w14:paraId="0000021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1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responseHeaders</w:t>
            </w:r>
          </w:p>
        </w:tc>
        <w:tc>
          <w:tcPr>
            <w:vAlign w:val="center"/>
          </w:tcPr>
          <w:p w:rsidR="00000000" w:rsidDel="00000000" w:rsidP="00000000" w:rsidRDefault="00000000" w:rsidRPr="00000000" w14:paraId="0000021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JSONB (nullable)</w:t>
            </w:r>
          </w:p>
        </w:tc>
      </w:tr>
      <w:tr>
        <w:trPr>
          <w:cantSplit w:val="0"/>
          <w:trHeight w:val="240" w:hRule="atLeast"/>
          <w:tblHeader w:val="0"/>
        </w:trPr>
        <w:tc>
          <w:tcPr>
            <w:vMerge w:val="continue"/>
            <w:vAlign w:val="center"/>
          </w:tcPr>
          <w:p w:rsidR="00000000" w:rsidDel="00000000" w:rsidP="00000000" w:rsidRDefault="00000000" w:rsidRPr="00000000" w14:paraId="0000021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1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responseBody</w:t>
            </w:r>
          </w:p>
        </w:tc>
        <w:tc>
          <w:tcPr>
            <w:vAlign w:val="center"/>
          </w:tcPr>
          <w:p w:rsidR="00000000" w:rsidDel="00000000" w:rsidP="00000000" w:rsidRDefault="00000000" w:rsidRPr="00000000" w14:paraId="0000021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(nullable)</w:t>
            </w:r>
          </w:p>
        </w:tc>
      </w:tr>
      <w:tr>
        <w:trPr>
          <w:cantSplit w:val="0"/>
          <w:trHeight w:val="240" w:hRule="atLeast"/>
          <w:tblHeader w:val="0"/>
        </w:trPr>
        <w:tc>
          <w:tcPr>
            <w:vMerge w:val="continue"/>
            <w:vAlign w:val="center"/>
          </w:tcPr>
          <w:p w:rsidR="00000000" w:rsidDel="00000000" w:rsidP="00000000" w:rsidRDefault="00000000" w:rsidRPr="00000000" w14:paraId="0000021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2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responseTruncated</w:t>
            </w:r>
          </w:p>
        </w:tc>
        <w:tc>
          <w:tcPr>
            <w:vAlign w:val="center"/>
          </w:tcPr>
          <w:p w:rsidR="00000000" w:rsidDel="00000000" w:rsidP="00000000" w:rsidRDefault="00000000" w:rsidRPr="00000000" w14:paraId="0000022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BOOLEAN</w:t>
            </w:r>
          </w:p>
        </w:tc>
      </w:tr>
      <w:tr>
        <w:trPr>
          <w:cantSplit w:val="0"/>
          <w:trHeight w:val="240" w:hRule="atLeast"/>
          <w:tblHeader w:val="0"/>
        </w:trPr>
        <w:tc>
          <w:tcPr>
            <w:vMerge w:val="continue"/>
            <w:vAlign w:val="center"/>
          </w:tcPr>
          <w:p w:rsidR="00000000" w:rsidDel="00000000" w:rsidP="00000000" w:rsidRDefault="00000000" w:rsidRPr="00000000" w14:paraId="0000022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2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createdAt</w:t>
            </w:r>
          </w:p>
        </w:tc>
        <w:tc>
          <w:tcPr>
            <w:vAlign w:val="center"/>
          </w:tcPr>
          <w:p w:rsidR="00000000" w:rsidDel="00000000" w:rsidP="00000000" w:rsidRDefault="00000000" w:rsidRPr="00000000" w14:paraId="0000022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r>
    </w:tbl>
    <w:p w:rsidR="00000000" w:rsidDel="00000000" w:rsidP="00000000" w:rsidRDefault="00000000" w:rsidRPr="00000000" w14:paraId="00000225">
      <w:pPr>
        <w:spacing w:after="0" w:lineRule="auto"/>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226">
      <w:pPr>
        <w:spacing w:after="200" w:lineRule="auto"/>
        <w:rPr>
          <w:ins w:author="Toukir Ahammed" w:id="4" w:date="2026-10-09T02:49:54Z"/>
          <w:rFonts w:ascii="Times New Roman" w:cs="Times New Roman" w:eastAsia="Times New Roman" w:hAnsi="Times New Roman"/>
          <w:b w:val="1"/>
          <w:bCs w:val="1"/>
          <w:sz w:val="40"/>
          <w:szCs w:val="40"/>
          <w:rPrChange w:author="Toukir Ahammed" w:id="5" w:date="2026-10-09T02:49:54Z">
            <w:rPr>
              <w:rFonts w:ascii="Times New Roman" w:cs="Times New Roman" w:eastAsia="Times New Roman" w:hAnsi="Times New Roman"/>
              <w:b w:val="1"/>
              <w:bCs w:val="1"/>
              <w:sz w:val="40"/>
              <w:szCs w:val="40"/>
            </w:rPr>
          </w:rPrChange>
        </w:rPr>
      </w:pPr>
      <w:ins w:author="Toukir Ahammed" w:id="4" w:date="2026-10-09T02:49:54Z">
        <w:r w:rsidDel="00000000" w:rsidR="00000000" w:rsidRPr="00000000">
          <w:br w:type="page"/>
        </w:r>
        <w:r w:rsidDel="00000000" w:rsidR="00000000" w:rsidRPr="00000000">
          <w:rPr>
            <w:rtl w:val="0"/>
          </w:rPr>
        </w:r>
      </w:ins>
    </w:p>
    <w:p w:rsidR="00000000" w:rsidDel="00000000" w:rsidP="00000000" w:rsidRDefault="00000000" w:rsidRPr="00000000" w14:paraId="00000227">
      <w:pPr>
        <w:spacing w:after="200" w:lineRule="auto"/>
        <w:rPr>
          <w:sz w:val="34"/>
          <w:szCs w:val="34"/>
        </w:rPr>
      </w:pPr>
      <w:r w:rsidDel="00000000" w:rsidR="00000000" w:rsidRPr="00000000">
        <w:rPr>
          <w:rFonts w:ascii="Times New Roman" w:cs="Times New Roman" w:eastAsia="Times New Roman" w:hAnsi="Times New Roman"/>
          <w:b w:val="1"/>
          <w:bCs w:val="1"/>
          <w:sz w:val="40"/>
          <w:szCs w:val="40"/>
          <w:rtl w:val="0"/>
        </w:rPr>
        <w:t xml:space="preserve">Chapter 4</w:t>
      </w:r>
      <w:r w:rsidDel="00000000" w:rsidR="00000000" w:rsidRPr="00000000">
        <w:rPr>
          <w:rtl w:val="0"/>
        </w:rPr>
      </w:r>
    </w:p>
    <w:p w:rsidR="00000000" w:rsidDel="00000000" w:rsidP="00000000" w:rsidRDefault="00000000" w:rsidRPr="00000000" w14:paraId="00000228">
      <w:pPr>
        <w:pStyle w:val="Heading1"/>
        <w:spacing w:after="200" w:before="0" w:lineRule="auto"/>
        <w:rPr>
          <w:color w:val="000000"/>
        </w:rPr>
      </w:pPr>
      <w:bookmarkStart w:colFirst="0" w:colLast="0" w:name="_jhq2eie4bfr6" w:id="13"/>
      <w:bookmarkEnd w:id="13"/>
      <w:commentRangeStart w:id="0"/>
      <w:r w:rsidDel="00000000" w:rsidR="00000000" w:rsidRPr="00000000">
        <w:rPr>
          <w:color w:val="000000"/>
          <w:rtl w:val="0"/>
        </w:rPr>
        <w:t xml:space="preserve">Component-Level Design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229">
      <w:pPr>
        <w:pStyle w:val="Heading2"/>
        <w:keepNext w:val="0"/>
        <w:keepLines w:val="0"/>
        <w:rPr>
          <w:color w:val="000000"/>
        </w:rPr>
      </w:pPr>
      <w:bookmarkStart w:colFirst="0" w:colLast="0" w:name="_pbeonu4wcrrz" w:id="14"/>
      <w:bookmarkEnd w:id="14"/>
      <w:r w:rsidDel="00000000" w:rsidR="00000000" w:rsidRPr="00000000">
        <w:rPr>
          <w:color w:val="000000"/>
          <w:rtl w:val="0"/>
        </w:rPr>
        <w:t xml:space="preserve">4.1 Design Classes and Problem Domain Mapping </w:t>
      </w:r>
    </w:p>
    <w:p w:rsidR="00000000" w:rsidDel="00000000" w:rsidP="00000000" w:rsidRDefault="00000000" w:rsidRPr="00000000" w14:paraId="0000022A">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AutoRestTest is organized into modular backend services, database models, and intelligent engine components, each addressing a distinct problem domain in automated REST API testing. The table below illustrates how the core problem domain concepts map directly to their exact design classes in the codebase and their respective system responsibilities:</w:t>
      </w:r>
    </w:p>
    <w:p w:rsidR="00000000" w:rsidDel="00000000" w:rsidP="00000000" w:rsidRDefault="00000000" w:rsidRPr="00000000" w14:paraId="0000022B">
      <w:pPr>
        <w:spacing w:after="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Table 4.1: Problem Domain to Design Class Mapping</w:t>
      </w:r>
    </w:p>
    <w:tbl>
      <w:tblPr>
        <w:tblStyle w:val="Table2"/>
        <w:tblW w:w="83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520"/>
        <w:gridCol w:w="3735"/>
        <w:tblGridChange w:id="0">
          <w:tblGrid>
            <w:gridCol w:w="2085"/>
            <w:gridCol w:w="2520"/>
            <w:gridCol w:w="3735"/>
          </w:tblGrid>
        </w:tblGridChange>
      </w:tblGrid>
      <w:tr>
        <w:trPr>
          <w:cantSplit w:val="0"/>
          <w:trHeight w:val="270" w:hRule="atLeast"/>
          <w:tblHeader w:val="0"/>
        </w:trPr>
        <w:tc>
          <w:tcPr>
            <w:tcBorders>
              <w:top w:color="000000" w:space="0" w:sz="7" w:val="single"/>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2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Domain Concept</w:t>
            </w:r>
          </w:p>
        </w:tc>
        <w:tc>
          <w:tcPr>
            <w:tcBorders>
              <w:top w:color="000000" w:space="0" w:sz="7" w:val="single"/>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2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Design Class</w:t>
            </w:r>
          </w:p>
        </w:tc>
        <w:tc>
          <w:tcPr>
            <w:tcBorders>
              <w:top w:color="000000" w:space="0" w:sz="7" w:val="single"/>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2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Responsibilities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2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Accounts</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3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model + AuthService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3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registration, password hashing, credential validation, and JWT session token issuance.</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3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Signup OTP Verification</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3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PendingSignup model + SignupService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3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Pre-registration identity staging, email confirmation codes, rate-limiting.</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3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Recovery &amp; Tokens</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3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AuthToken model + TokensService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Single-use, time-limited security token issuance, validation, and invalidation for password reset workflows.</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Transactional Email Dispatch</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EmailService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Asynchronous dispatch of verification codes, password reset links, and collaborator invitation notifications.</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Workspaces</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model + ProjectsService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Multi-tenant workspace partitioning, project ownership, metadata management, and cross-project data isolation.</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Access Control</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ProjectMember model + MembersService + ProjectAccessService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Granular permission enforcement (admin, tester, viewer) guarding endpoints, test execution, and project settings.</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Collaborator Invitations</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ProjectInvitation model + InvitationsService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tokenized email invitations, role pre-assignment, and acceptance/revocation lifecycle tracking.</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Specification Ingestion</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ApiSpecification model + SpecsService + SpecificationParser</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OpenAPI 3.x parsing (JSON/YAML), circular reference resolution (prance), schema validation, and specification updates.</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Spec Generation</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SpecGeneration model + SpecGenerationService + GenerationManager</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 code archive staging, OOPS LLM extraction orchestration, OpenAPI schema generation, and staging review/apply workflow.</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Endpoints &amp; Schemas</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Endpoint model + EndpointsService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 extraction, parameter metadata indexing, manual endpoint injection, and route search/filtering.</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Semantic Dependency Graph</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DependencyGraph model + GraphService + OperationGraph</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Directed graph generation mapping API operations to potential data-flow dependencies; supports Focus View topology.</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Semantic Similarity Embedding</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OperationDependencyComparator + EmbeddingModel</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Cosine similarity calculation over property names and schemas using word embeddings to identify producer-consumer relations.</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Run Orchestration</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TestSuite model + TestSuitesService + JobManager</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execution session management (time budgets, base URLs, route exclusions), engine process spawning, and status polling.</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Multi-Agent RL (MARL)</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5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AutoRestTest + QLearning (autoresttest-core)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5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Value-decomposition Q-learning loop, temporal-difference updates, agent coordination, and epsilon-greedy exploration decay.</w:t>
            </w:r>
          </w:p>
        </w:tc>
      </w:tr>
      <w:tr>
        <w:trPr>
          <w:cantSplit w:val="0"/>
          <w:trHeight w:val="73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5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LLM Contextual Value Generation</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5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SmartValueGenerator + LanguageModel</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5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Pre-generating realistic, context-aware parameter and body payload values via few-shot structured JSON prompts.</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5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Captured HTTP Request Logging</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5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TestCase model + RequestLog model</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5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High-fidelity recording of every sent HTTP request (URL, method, headers, payload, response code, latency, response body).</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5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Execution Replay</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6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TestSuitesService (Replay Mode)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6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Deterministic sequential re-execution of previously captured HTTP requests to verify bug fixes without AI re-generation.</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6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Request Descriptions</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6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RequestDescriptionsService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6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batch generation of plain-English summaries explaining the purpose and payload of each executed HTTP test case.</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6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Analytics &amp; Export</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6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ReportsService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Aggregation of operation coverage, status-code distributions, error clustering, and report compilation into PDF and CSV formats.</w:t>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Multi-Scope LLM Configuration</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LlmSettings model + LlmSettingsService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Dynamic administrative management and runtime hot-reloading of LLM provider keys and models across 3 independent scopes.</w:t>
            </w:r>
          </w:p>
        </w:tc>
      </w:tr>
    </w:tbl>
    <w:p w:rsidR="00000000" w:rsidDel="00000000" w:rsidP="00000000" w:rsidRDefault="00000000" w:rsidRPr="00000000" w14:paraId="0000026B">
      <w:pPr>
        <w:pStyle w:val="Heading2"/>
        <w:keepNext w:val="0"/>
        <w:keepLines w:val="0"/>
        <w:spacing w:after="0" w:before="240" w:lineRule="auto"/>
        <w:rPr>
          <w:color w:val="000000"/>
        </w:rPr>
      </w:pPr>
      <w:bookmarkStart w:colFirst="0" w:colLast="0" w:name="_iuqx3awqrpuy" w:id="15"/>
      <w:bookmarkEnd w:id="15"/>
      <w:r w:rsidDel="00000000" w:rsidR="00000000" w:rsidRPr="00000000">
        <w:rPr>
          <w:color w:val="000000"/>
          <w:rtl w:val="0"/>
        </w:rPr>
        <w:t xml:space="preserve">4.2 Class-Responsibility-Collaborator (CRC) Cards</w:t>
      </w:r>
    </w:p>
    <w:p w:rsidR="00000000" w:rsidDel="00000000" w:rsidP="00000000" w:rsidRDefault="00000000" w:rsidRPr="00000000" w14:paraId="0000026C">
      <w:pPr>
        <w:spacing w:after="0" w:lineRule="auto"/>
        <w:rPr/>
      </w:pPr>
      <w:r w:rsidDel="00000000" w:rsidR="00000000" w:rsidRPr="00000000">
        <w:rPr>
          <w:rFonts w:ascii="Times New Roman" w:cs="Times New Roman" w:eastAsia="Times New Roman" w:hAnsi="Times New Roman"/>
          <w:i w:val="1"/>
          <w:iCs w:val="1"/>
          <w:sz w:val="24"/>
          <w:szCs w:val="24"/>
          <w:rtl w:val="0"/>
        </w:rPr>
        <w:t xml:space="preserve">                                            Table 4.2: AuthService CRC Card </w:t>
      </w:r>
      <w:r w:rsidDel="00000000" w:rsidR="00000000" w:rsidRPr="00000000">
        <w:rPr>
          <w:rtl w:val="0"/>
        </w:rPr>
      </w:r>
    </w:p>
    <w:p w:rsidR="00000000" w:rsidDel="00000000" w:rsidP="00000000" w:rsidRDefault="00000000" w:rsidRPr="00000000" w14:paraId="0000026D">
      <w:pPr>
        <w:spacing w:after="0" w:lineRule="auto"/>
        <w:rPr/>
      </w:pPr>
      <w:r w:rsidDel="00000000" w:rsidR="00000000" w:rsidRPr="00000000">
        <w:rPr/>
        <w:drawing>
          <wp:inline distB="114300" distT="114300" distL="114300" distR="114300">
            <wp:extent cx="5179998" cy="2046191"/>
            <wp:effectExtent b="0" l="0" r="0" t="0"/>
            <wp:docPr id="22"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5179998" cy="2046191"/>
                    </a:xfrm>
                    <a:prstGeom prst="rect"/>
                    <a:ln/>
                  </pic:spPr>
                </pic:pic>
              </a:graphicData>
            </a:graphic>
          </wp:inline>
        </w:drawing>
      </w:r>
      <w:r w:rsidDel="00000000" w:rsidR="00000000" w:rsidRPr="00000000">
        <w:rPr>
          <w:rtl w:val="0"/>
        </w:rPr>
      </w:r>
    </w:p>
    <w:p w:rsidR="00000000" w:rsidDel="00000000" w:rsidP="00000000" w:rsidRDefault="00000000" w:rsidRPr="00000000" w14:paraId="0000026E">
      <w:pPr>
        <w:spacing w:after="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26F">
      <w:pPr>
        <w:spacing w:after="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70">
      <w:pPr>
        <w:spacing w:after="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71">
      <w:pPr>
        <w:spacing w:after="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72">
      <w:pPr>
        <w:spacing w:after="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73">
      <w:pPr>
        <w:spacing w:after="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274">
      <w:pPr>
        <w:spacing w:after="0" w:lineRule="auto"/>
        <w:rPr/>
      </w:pPr>
      <w:r w:rsidDel="00000000" w:rsidR="00000000" w:rsidRPr="00000000">
        <w:rPr>
          <w:rFonts w:ascii="Times New Roman" w:cs="Times New Roman" w:eastAsia="Times New Roman" w:hAnsi="Times New Roman"/>
          <w:i w:val="1"/>
          <w:iCs w:val="1"/>
          <w:sz w:val="24"/>
          <w:szCs w:val="24"/>
          <w:rtl w:val="0"/>
        </w:rPr>
        <w:t xml:space="preserve">                                     Table 4.3: TokenService CRC Card</w:t>
      </w:r>
      <w:r w:rsidDel="00000000" w:rsidR="00000000" w:rsidRPr="00000000">
        <w:rPr>
          <w:rtl w:val="0"/>
        </w:rPr>
      </w:r>
    </w:p>
    <w:p w:rsidR="00000000" w:rsidDel="00000000" w:rsidP="00000000" w:rsidRDefault="00000000" w:rsidRPr="00000000" w14:paraId="00000275">
      <w:pPr>
        <w:spacing w:after="0" w:lineRule="auto"/>
        <w:rPr/>
      </w:pPr>
      <w:r w:rsidDel="00000000" w:rsidR="00000000" w:rsidRPr="00000000">
        <w:rPr/>
        <w:drawing>
          <wp:inline distB="114300" distT="114300" distL="114300" distR="114300">
            <wp:extent cx="5319713" cy="1874205"/>
            <wp:effectExtent b="0" l="0" r="0" t="0"/>
            <wp:docPr id="20"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319713" cy="1874205"/>
                    </a:xfrm>
                    <a:prstGeom prst="rect"/>
                    <a:ln/>
                  </pic:spPr>
                </pic:pic>
              </a:graphicData>
            </a:graphic>
          </wp:inline>
        </w:drawing>
      </w:r>
      <w:r w:rsidDel="00000000" w:rsidR="00000000" w:rsidRPr="00000000">
        <w:rPr>
          <w:rtl w:val="0"/>
        </w:rPr>
      </w:r>
    </w:p>
    <w:p w:rsidR="00000000" w:rsidDel="00000000" w:rsidP="00000000" w:rsidRDefault="00000000" w:rsidRPr="00000000" w14:paraId="00000276">
      <w:pPr>
        <w:spacing w:after="0" w:lineRule="auto"/>
        <w:rPr/>
      </w:pPr>
      <w:r w:rsidDel="00000000" w:rsidR="00000000" w:rsidRPr="00000000">
        <w:rPr>
          <w:rFonts w:ascii="Times New Roman" w:cs="Times New Roman" w:eastAsia="Times New Roman" w:hAnsi="Times New Roman"/>
          <w:i w:val="1"/>
          <w:iCs w:val="1"/>
          <w:sz w:val="24"/>
          <w:szCs w:val="24"/>
          <w:rtl w:val="0"/>
        </w:rPr>
        <w:t xml:space="preserve">                                           Table 4.4: ProjectService CRC Card</w:t>
      </w:r>
      <w:r w:rsidDel="00000000" w:rsidR="00000000" w:rsidRPr="00000000">
        <w:rPr>
          <w:rtl w:val="0"/>
        </w:rPr>
      </w:r>
    </w:p>
    <w:p w:rsidR="00000000" w:rsidDel="00000000" w:rsidP="00000000" w:rsidRDefault="00000000" w:rsidRPr="00000000" w14:paraId="00000277">
      <w:pPr>
        <w:spacing w:after="0" w:lineRule="auto"/>
        <w:rPr/>
      </w:pPr>
      <w:r w:rsidDel="00000000" w:rsidR="00000000" w:rsidRPr="00000000">
        <w:rPr/>
        <w:drawing>
          <wp:inline distB="114300" distT="114300" distL="114300" distR="114300">
            <wp:extent cx="5341243" cy="1982806"/>
            <wp:effectExtent b="0" l="0" r="0" t="0"/>
            <wp:docPr id="35" name="image23.png"/>
            <a:graphic>
              <a:graphicData uri="http://schemas.openxmlformats.org/drawingml/2006/picture">
                <pic:pic>
                  <pic:nvPicPr>
                    <pic:cNvPr id="0" name="image23.png"/>
                    <pic:cNvPicPr preferRelativeResize="0"/>
                  </pic:nvPicPr>
                  <pic:blipFill>
                    <a:blip r:embed="rId12"/>
                    <a:srcRect b="0" l="0" r="0" t="0"/>
                    <a:stretch>
                      <a:fillRect/>
                    </a:stretch>
                  </pic:blipFill>
                  <pic:spPr>
                    <a:xfrm>
                      <a:off x="0" y="0"/>
                      <a:ext cx="5341243" cy="1982806"/>
                    </a:xfrm>
                    <a:prstGeom prst="rect"/>
                    <a:ln/>
                  </pic:spPr>
                </pic:pic>
              </a:graphicData>
            </a:graphic>
          </wp:inline>
        </w:drawing>
      </w:r>
      <w:r w:rsidDel="00000000" w:rsidR="00000000" w:rsidRPr="00000000">
        <w:rPr>
          <w:rtl w:val="0"/>
        </w:rPr>
      </w:r>
    </w:p>
    <w:p w:rsidR="00000000" w:rsidDel="00000000" w:rsidP="00000000" w:rsidRDefault="00000000" w:rsidRPr="00000000" w14:paraId="00000278">
      <w:pPr>
        <w:spacing w:after="0" w:lineRule="auto"/>
        <w:rPr/>
      </w:pPr>
      <w:r w:rsidDel="00000000" w:rsidR="00000000" w:rsidRPr="00000000">
        <w:rPr>
          <w:rFonts w:ascii="Times New Roman" w:cs="Times New Roman" w:eastAsia="Times New Roman" w:hAnsi="Times New Roman"/>
          <w:i w:val="1"/>
          <w:iCs w:val="1"/>
          <w:sz w:val="24"/>
          <w:szCs w:val="24"/>
          <w:rtl w:val="0"/>
        </w:rPr>
        <w:t xml:space="preserve">                                           Table 4.5: ProjectAccessService CRC Card</w:t>
      </w:r>
      <w:r w:rsidDel="00000000" w:rsidR="00000000" w:rsidRPr="00000000">
        <w:rPr>
          <w:rtl w:val="0"/>
        </w:rPr>
      </w:r>
    </w:p>
    <w:p w:rsidR="00000000" w:rsidDel="00000000" w:rsidP="00000000" w:rsidRDefault="00000000" w:rsidRPr="00000000" w14:paraId="00000279">
      <w:pPr>
        <w:spacing w:after="0" w:lineRule="auto"/>
        <w:rPr>
          <w:rFonts w:ascii="Times New Roman" w:cs="Times New Roman" w:eastAsia="Times New Roman" w:hAnsi="Times New Roman"/>
          <w:i w:val="1"/>
          <w:iCs w:val="1"/>
          <w:sz w:val="24"/>
          <w:szCs w:val="24"/>
        </w:rPr>
      </w:pPr>
      <w:r w:rsidDel="00000000" w:rsidR="00000000" w:rsidRPr="00000000">
        <w:rPr/>
        <w:drawing>
          <wp:inline distB="114300" distT="114300" distL="114300" distR="114300">
            <wp:extent cx="5300663" cy="1861651"/>
            <wp:effectExtent b="0" l="0" r="0" t="0"/>
            <wp:docPr id="26" name="image29.png"/>
            <a:graphic>
              <a:graphicData uri="http://schemas.openxmlformats.org/drawingml/2006/picture">
                <pic:pic>
                  <pic:nvPicPr>
                    <pic:cNvPr id="0" name="image29.png"/>
                    <pic:cNvPicPr preferRelativeResize="0"/>
                  </pic:nvPicPr>
                  <pic:blipFill>
                    <a:blip r:embed="rId13"/>
                    <a:srcRect b="0" l="0" r="0" t="0"/>
                    <a:stretch>
                      <a:fillRect/>
                    </a:stretch>
                  </pic:blipFill>
                  <pic:spPr>
                    <a:xfrm>
                      <a:off x="0" y="0"/>
                      <a:ext cx="5300663" cy="1861651"/>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27A">
      <w:pPr>
        <w:spacing w:after="0" w:lineRule="auto"/>
        <w:rPr/>
      </w:pPr>
      <w:r w:rsidDel="00000000" w:rsidR="00000000" w:rsidRPr="00000000">
        <w:rPr>
          <w:rFonts w:ascii="Times New Roman" w:cs="Times New Roman" w:eastAsia="Times New Roman" w:hAnsi="Times New Roman"/>
          <w:i w:val="1"/>
          <w:iCs w:val="1"/>
          <w:sz w:val="24"/>
          <w:szCs w:val="24"/>
          <w:rtl w:val="0"/>
        </w:rPr>
        <w:t xml:space="preserve">                            Table 4.6: SpecsService &amp; SpecificationParser CRC Card</w:t>
      </w:r>
      <w:r w:rsidDel="00000000" w:rsidR="00000000" w:rsidRPr="00000000">
        <w:rPr>
          <w:rtl w:val="0"/>
        </w:rPr>
      </w:r>
    </w:p>
    <w:p w:rsidR="00000000" w:rsidDel="00000000" w:rsidP="00000000" w:rsidRDefault="00000000" w:rsidRPr="00000000" w14:paraId="0000027B">
      <w:pPr>
        <w:spacing w:after="0" w:lineRule="auto"/>
        <w:rPr/>
      </w:pPr>
      <w:r w:rsidDel="00000000" w:rsidR="00000000" w:rsidRPr="00000000">
        <w:rPr/>
        <w:drawing>
          <wp:inline distB="114300" distT="114300" distL="114300" distR="114300">
            <wp:extent cx="5459088" cy="2030630"/>
            <wp:effectExtent b="0" l="0" r="0" t="0"/>
            <wp:docPr id="19"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459088" cy="2030630"/>
                    </a:xfrm>
                    <a:prstGeom prst="rect"/>
                    <a:ln/>
                  </pic:spPr>
                </pic:pic>
              </a:graphicData>
            </a:graphic>
          </wp:inline>
        </w:drawing>
      </w:r>
      <w:r w:rsidDel="00000000" w:rsidR="00000000" w:rsidRPr="00000000">
        <w:rPr>
          <w:rtl w:val="0"/>
        </w:rPr>
      </w:r>
    </w:p>
    <w:p w:rsidR="00000000" w:rsidDel="00000000" w:rsidP="00000000" w:rsidRDefault="00000000" w:rsidRPr="00000000" w14:paraId="0000027C">
      <w:pPr>
        <w:spacing w:after="0" w:lineRule="auto"/>
        <w:rPr/>
      </w:pPr>
      <w:r w:rsidDel="00000000" w:rsidR="00000000" w:rsidRPr="00000000">
        <w:rPr>
          <w:rFonts w:ascii="Times New Roman" w:cs="Times New Roman" w:eastAsia="Times New Roman" w:hAnsi="Times New Roman"/>
          <w:i w:val="1"/>
          <w:iCs w:val="1"/>
          <w:sz w:val="24"/>
          <w:szCs w:val="24"/>
          <w:rtl w:val="0"/>
        </w:rPr>
        <w:t xml:space="preserve">                                      Table 4.7: SpecGenerationService CRC Card</w:t>
      </w:r>
      <w:r w:rsidDel="00000000" w:rsidR="00000000" w:rsidRPr="00000000">
        <w:rPr>
          <w:rtl w:val="0"/>
        </w:rPr>
      </w:r>
    </w:p>
    <w:p w:rsidR="00000000" w:rsidDel="00000000" w:rsidP="00000000" w:rsidRDefault="00000000" w:rsidRPr="00000000" w14:paraId="0000027D">
      <w:pPr>
        <w:spacing w:after="0" w:lineRule="auto"/>
        <w:rPr/>
      </w:pPr>
      <w:r w:rsidDel="00000000" w:rsidR="00000000" w:rsidRPr="00000000">
        <w:rPr/>
        <w:drawing>
          <wp:inline distB="114300" distT="114300" distL="114300" distR="114300">
            <wp:extent cx="5033963" cy="1874846"/>
            <wp:effectExtent b="0" l="0" r="0" t="0"/>
            <wp:docPr id="18"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033963" cy="1874846"/>
                    </a:xfrm>
                    <a:prstGeom prst="rect"/>
                    <a:ln/>
                  </pic:spPr>
                </pic:pic>
              </a:graphicData>
            </a:graphic>
          </wp:inline>
        </w:drawing>
      </w:r>
      <w:r w:rsidDel="00000000" w:rsidR="00000000" w:rsidRPr="00000000">
        <w:rPr>
          <w:rtl w:val="0"/>
        </w:rPr>
      </w:r>
    </w:p>
    <w:p w:rsidR="00000000" w:rsidDel="00000000" w:rsidP="00000000" w:rsidRDefault="00000000" w:rsidRPr="00000000" w14:paraId="0000027E">
      <w:pPr>
        <w:spacing w:after="0" w:lineRule="auto"/>
        <w:rPr/>
      </w:pPr>
      <w:r w:rsidDel="00000000" w:rsidR="00000000" w:rsidRPr="00000000">
        <w:rPr>
          <w:rFonts w:ascii="Times New Roman" w:cs="Times New Roman" w:eastAsia="Times New Roman" w:hAnsi="Times New Roman"/>
          <w:i w:val="1"/>
          <w:iCs w:val="1"/>
          <w:sz w:val="24"/>
          <w:szCs w:val="24"/>
          <w:rtl w:val="0"/>
        </w:rPr>
        <w:t xml:space="preserve">                                 Table 4.8: TestSuiteService &amp; JobManager CRC Card</w:t>
      </w:r>
      <w:r w:rsidDel="00000000" w:rsidR="00000000" w:rsidRPr="00000000">
        <w:rPr>
          <w:rtl w:val="0"/>
        </w:rPr>
      </w:r>
    </w:p>
    <w:p w:rsidR="00000000" w:rsidDel="00000000" w:rsidP="00000000" w:rsidRDefault="00000000" w:rsidRPr="00000000" w14:paraId="0000027F">
      <w:pPr>
        <w:spacing w:after="0" w:lineRule="auto"/>
        <w:rPr/>
      </w:pPr>
      <w:r w:rsidDel="00000000" w:rsidR="00000000" w:rsidRPr="00000000">
        <w:rPr/>
        <w:drawing>
          <wp:inline distB="114300" distT="114300" distL="114300" distR="114300">
            <wp:extent cx="5072063" cy="1881572"/>
            <wp:effectExtent b="0" l="0" r="0" t="0"/>
            <wp:docPr id="3"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072063" cy="1881572"/>
                    </a:xfrm>
                    <a:prstGeom prst="rect"/>
                    <a:ln/>
                  </pic:spPr>
                </pic:pic>
              </a:graphicData>
            </a:graphic>
          </wp:inline>
        </w:drawing>
      </w:r>
      <w:r w:rsidDel="00000000" w:rsidR="00000000" w:rsidRPr="00000000">
        <w:rPr>
          <w:rtl w:val="0"/>
        </w:rPr>
      </w:r>
    </w:p>
    <w:p w:rsidR="00000000" w:rsidDel="00000000" w:rsidP="00000000" w:rsidRDefault="00000000" w:rsidRPr="00000000" w14:paraId="00000280">
      <w:pPr>
        <w:spacing w:after="0" w:lineRule="auto"/>
        <w:rPr/>
      </w:pPr>
      <w:r w:rsidDel="00000000" w:rsidR="00000000" w:rsidRPr="00000000">
        <w:rPr>
          <w:rFonts w:ascii="Times New Roman" w:cs="Times New Roman" w:eastAsia="Times New Roman" w:hAnsi="Times New Roman"/>
          <w:i w:val="1"/>
          <w:iCs w:val="1"/>
          <w:sz w:val="24"/>
          <w:szCs w:val="24"/>
          <w:rtl w:val="0"/>
        </w:rPr>
        <w:t xml:space="preserve">                                     Table 4.9: MARL Engine CRC Card</w:t>
      </w:r>
      <w:r w:rsidDel="00000000" w:rsidR="00000000" w:rsidRPr="00000000">
        <w:rPr>
          <w:rtl w:val="0"/>
        </w:rPr>
      </w:r>
    </w:p>
    <w:p w:rsidR="00000000" w:rsidDel="00000000" w:rsidP="00000000" w:rsidRDefault="00000000" w:rsidRPr="00000000" w14:paraId="00000281">
      <w:pPr>
        <w:spacing w:after="0" w:lineRule="auto"/>
        <w:rPr/>
      </w:pPr>
      <w:r w:rsidDel="00000000" w:rsidR="00000000" w:rsidRPr="00000000">
        <w:rPr/>
        <w:drawing>
          <wp:inline distB="114300" distT="114300" distL="114300" distR="114300">
            <wp:extent cx="5100638" cy="2118447"/>
            <wp:effectExtent b="0" l="0" r="0" t="0"/>
            <wp:docPr id="11"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5100638" cy="2118447"/>
                    </a:xfrm>
                    <a:prstGeom prst="rect"/>
                    <a:ln/>
                  </pic:spPr>
                </pic:pic>
              </a:graphicData>
            </a:graphic>
          </wp:inline>
        </w:drawing>
      </w:r>
      <w:r w:rsidDel="00000000" w:rsidR="00000000" w:rsidRPr="00000000">
        <w:rPr>
          <w:rtl w:val="0"/>
        </w:rPr>
      </w:r>
    </w:p>
    <w:p w:rsidR="00000000" w:rsidDel="00000000" w:rsidP="00000000" w:rsidRDefault="00000000" w:rsidRPr="00000000" w14:paraId="00000282">
      <w:pPr>
        <w:spacing w:after="0" w:lineRule="auto"/>
        <w:rPr/>
      </w:pPr>
      <w:r w:rsidDel="00000000" w:rsidR="00000000" w:rsidRPr="00000000">
        <w:rPr>
          <w:rFonts w:ascii="Times New Roman" w:cs="Times New Roman" w:eastAsia="Times New Roman" w:hAnsi="Times New Roman"/>
          <w:i w:val="1"/>
          <w:iCs w:val="1"/>
          <w:sz w:val="24"/>
          <w:szCs w:val="24"/>
          <w:rtl w:val="0"/>
        </w:rPr>
        <w:t xml:space="preserve">                                            Table 4.10: GraphService CRC Card</w:t>
      </w:r>
      <w:r w:rsidDel="00000000" w:rsidR="00000000" w:rsidRPr="00000000">
        <w:rPr>
          <w:rtl w:val="0"/>
        </w:rPr>
      </w:r>
    </w:p>
    <w:p w:rsidR="00000000" w:rsidDel="00000000" w:rsidP="00000000" w:rsidRDefault="00000000" w:rsidRPr="00000000" w14:paraId="00000283">
      <w:pPr>
        <w:spacing w:after="0" w:lineRule="auto"/>
        <w:rPr/>
      </w:pPr>
      <w:r w:rsidDel="00000000" w:rsidR="00000000" w:rsidRPr="00000000">
        <w:rPr/>
        <w:drawing>
          <wp:inline distB="114300" distT="114300" distL="114300" distR="114300">
            <wp:extent cx="5145808" cy="1887755"/>
            <wp:effectExtent b="0" l="0" r="0" t="0"/>
            <wp:docPr id="13"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145808" cy="1887755"/>
                    </a:xfrm>
                    <a:prstGeom prst="rect"/>
                    <a:ln/>
                  </pic:spPr>
                </pic:pic>
              </a:graphicData>
            </a:graphic>
          </wp:inline>
        </w:drawing>
      </w:r>
      <w:r w:rsidDel="00000000" w:rsidR="00000000" w:rsidRPr="00000000">
        <w:rPr>
          <w:rtl w:val="0"/>
        </w:rPr>
      </w:r>
    </w:p>
    <w:p w:rsidR="00000000" w:rsidDel="00000000" w:rsidP="00000000" w:rsidRDefault="00000000" w:rsidRPr="00000000" w14:paraId="00000284">
      <w:pPr>
        <w:spacing w:after="0" w:lineRule="auto"/>
        <w:rPr/>
      </w:pPr>
      <w:r w:rsidDel="00000000" w:rsidR="00000000" w:rsidRPr="00000000">
        <w:rPr>
          <w:rFonts w:ascii="Times New Roman" w:cs="Times New Roman" w:eastAsia="Times New Roman" w:hAnsi="Times New Roman"/>
          <w:i w:val="1"/>
          <w:iCs w:val="1"/>
          <w:sz w:val="24"/>
          <w:szCs w:val="24"/>
          <w:rtl w:val="0"/>
        </w:rPr>
        <w:t xml:space="preserve">                                          Table 4.11: ReportService CRC Card</w:t>
      </w:r>
      <w:r w:rsidDel="00000000" w:rsidR="00000000" w:rsidRPr="00000000">
        <w:rPr>
          <w:rtl w:val="0"/>
        </w:rPr>
      </w:r>
    </w:p>
    <w:p w:rsidR="00000000" w:rsidDel="00000000" w:rsidP="00000000" w:rsidRDefault="00000000" w:rsidRPr="00000000" w14:paraId="00000285">
      <w:pPr>
        <w:spacing w:after="0" w:lineRule="auto"/>
        <w:rPr/>
      </w:pPr>
      <w:r w:rsidDel="00000000" w:rsidR="00000000" w:rsidRPr="00000000">
        <w:rPr/>
        <w:drawing>
          <wp:inline distB="114300" distT="114300" distL="114300" distR="114300">
            <wp:extent cx="5502600" cy="2044700"/>
            <wp:effectExtent b="0" l="0" r="0" t="0"/>
            <wp:docPr id="30" name="image39.png"/>
            <a:graphic>
              <a:graphicData uri="http://schemas.openxmlformats.org/drawingml/2006/picture">
                <pic:pic>
                  <pic:nvPicPr>
                    <pic:cNvPr id="0" name="image39.png"/>
                    <pic:cNvPicPr preferRelativeResize="0"/>
                  </pic:nvPicPr>
                  <pic:blipFill>
                    <a:blip r:embed="rId19"/>
                    <a:srcRect b="0" l="0" r="0" t="0"/>
                    <a:stretch>
                      <a:fillRect/>
                    </a:stretch>
                  </pic:blipFill>
                  <pic:spPr>
                    <a:xfrm>
                      <a:off x="0" y="0"/>
                      <a:ext cx="550260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286">
      <w:pPr>
        <w:pStyle w:val="Heading2"/>
        <w:keepNext w:val="0"/>
        <w:keepLines w:val="0"/>
        <w:spacing w:after="120" w:before="240" w:lineRule="auto"/>
        <w:rPr>
          <w:color w:val="000000"/>
        </w:rPr>
      </w:pPr>
      <w:bookmarkStart w:colFirst="0" w:colLast="0" w:name="_5c9e9rrfxo78" w:id="16"/>
      <w:bookmarkEnd w:id="16"/>
      <w:r w:rsidDel="00000000" w:rsidR="00000000" w:rsidRPr="00000000">
        <w:rPr>
          <w:color w:val="000000"/>
          <w:rtl w:val="0"/>
        </w:rPr>
        <w:t xml:space="preserve">4.2 Persistent Data Sources</w:t>
      </w:r>
    </w:p>
    <w:p w:rsidR="00000000" w:rsidDel="00000000" w:rsidP="00000000" w:rsidRDefault="00000000" w:rsidRPr="00000000" w14:paraId="00000287">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AutoRestTest utilizes distinct persistent data sources to store structured relational data, code archives, embeddings, caches, and raw execution logs. The table below outlines these data sources:</w:t>
      </w:r>
    </w:p>
    <w:p w:rsidR="00000000" w:rsidDel="00000000" w:rsidP="00000000" w:rsidRDefault="00000000" w:rsidRPr="00000000" w14:paraId="00000288">
      <w:pPr>
        <w:spacing w:after="1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Table 4.12: Persistent Data Sources</w:t>
      </w:r>
    </w:p>
    <w:tbl>
      <w:tblPr>
        <w:tblStyle w:val="Table3"/>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1560"/>
        <w:gridCol w:w="4860"/>
        <w:tblGridChange w:id="0">
          <w:tblGrid>
            <w:gridCol w:w="2235"/>
            <w:gridCol w:w="1560"/>
            <w:gridCol w:w="4860"/>
          </w:tblGrid>
        </w:tblGridChange>
      </w:tblGrid>
      <w:tr>
        <w:trPr>
          <w:cantSplit w:val="0"/>
          <w:trHeight w:val="255" w:hRule="atLeast"/>
          <w:tblHeader w:val="0"/>
        </w:trPr>
        <w:tc>
          <w:tcPr>
            <w:tcBorders>
              <w:top w:color="000000" w:space="0" w:sz="7" w:val="single"/>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Source</w:t>
            </w:r>
          </w:p>
        </w:tc>
        <w:tc>
          <w:tcPr>
            <w:tcBorders>
              <w:top w:color="000000" w:space="0" w:sz="7" w:val="single"/>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Type</w:t>
            </w:r>
          </w:p>
        </w:tc>
        <w:tc>
          <w:tcPr>
            <w:tcBorders>
              <w:top w:color="000000" w:space="0" w:sz="7" w:val="single"/>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94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PostgreSQL</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Relational DB</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data store that holds users, projects, specifications, endpoints, test suites, and captured request logs (14 models across Prisma ORM).</w:t>
            </w:r>
          </w:p>
        </w:tc>
      </w:tr>
      <w:tr>
        <w:trPr>
          <w:cantSplit w:val="0"/>
          <w:trHeight w:val="70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Specification &amp; Code Store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System</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Staging area in uploads/ for incoming OpenAPI schemas (.yaml, .json) and codebase zip archives staged for AI specification generation.</w:t>
            </w:r>
          </w:p>
        </w:tc>
      </w:tr>
      <w:tr>
        <w:trPr>
          <w:cantSplit w:val="0"/>
          <w:trHeight w:val="94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Semantic Graph &amp; Q-Table Cache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Binary Files (shelve)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cache/graphs/ and cache/q_tables/ – Content-addressed disk cache storing NLP embeddings, graph edges, and Q-tables keyed by spec_&lt;sha256&gt;.</w:t>
            </w:r>
          </w:p>
        </w:tc>
      </w:tr>
      <w:tr>
        <w:trPr>
          <w:cantSplit w:val="0"/>
          <w:trHeight w:val="70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Process Logs</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 Files</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jobs/&lt;id&gt;/stdout.log – Live stdout/stderr execution and error logs for active MARL testing runs.</w:t>
            </w:r>
          </w:p>
        </w:tc>
      </w:tr>
      <w:tr>
        <w:trPr>
          <w:cantSplit w:val="0"/>
          <w:trHeight w:val="705"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Raw Engine Artifacts</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 Files</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data/&lt;spec_name&gt;/ – Detailed engine outputs including report.json, server_errors.json, and operation_status_codes.json.</w:t>
            </w:r>
          </w:p>
        </w:tc>
      </w:tr>
    </w:tbl>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29D">
      <w:pP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29E">
      <w:pPr>
        <w:rPr/>
      </w:pPr>
      <w:r w:rsidDel="00000000" w:rsidR="00000000" w:rsidRPr="00000000">
        <w:rPr>
          <w:rFonts w:ascii="Times New Roman" w:cs="Times New Roman" w:eastAsia="Times New Roman" w:hAnsi="Times New Roman"/>
          <w:b w:val="1"/>
          <w:bCs w:val="1"/>
          <w:sz w:val="40"/>
          <w:szCs w:val="40"/>
          <w:rtl w:val="0"/>
        </w:rPr>
        <w:t xml:space="preserve">Chapter 5</w:t>
      </w:r>
      <w:r w:rsidDel="00000000" w:rsidR="00000000" w:rsidRPr="00000000">
        <w:rPr>
          <w:rtl w:val="0"/>
        </w:rPr>
      </w:r>
    </w:p>
    <w:p w:rsidR="00000000" w:rsidDel="00000000" w:rsidP="00000000" w:rsidRDefault="00000000" w:rsidRPr="00000000" w14:paraId="0000029F">
      <w:pPr>
        <w:pStyle w:val="Heading1"/>
        <w:spacing w:before="200" w:lineRule="auto"/>
        <w:rPr>
          <w:color w:val="000000"/>
        </w:rPr>
      </w:pPr>
      <w:bookmarkStart w:colFirst="0" w:colLast="0" w:name="_3lvm4ryso7iu" w:id="17"/>
      <w:bookmarkEnd w:id="17"/>
      <w:r w:rsidDel="00000000" w:rsidR="00000000" w:rsidRPr="00000000">
        <w:rPr>
          <w:color w:val="000000"/>
          <w:rtl w:val="0"/>
        </w:rPr>
        <w:t xml:space="preserve">Interface Design</w:t>
      </w:r>
    </w:p>
    <w:p w:rsidR="00000000" w:rsidDel="00000000" w:rsidP="00000000" w:rsidRDefault="00000000" w:rsidRPr="00000000" w14:paraId="000002A0">
      <w:pPr>
        <w:pStyle w:val="Heading2"/>
        <w:keepNext w:val="0"/>
        <w:keepLines w:val="0"/>
        <w:rPr>
          <w:color w:val="000000"/>
        </w:rPr>
      </w:pPr>
      <w:bookmarkStart w:colFirst="0" w:colLast="0" w:name="_d5li0qi86sst" w:id="18"/>
      <w:bookmarkEnd w:id="18"/>
      <w:r w:rsidDel="00000000" w:rsidR="00000000" w:rsidRPr="00000000">
        <w:rPr>
          <w:color w:val="000000"/>
          <w:rtl w:val="0"/>
        </w:rPr>
        <w:t xml:space="preserve">5.1 User Interface Architecture</w:t>
      </w:r>
    </w:p>
    <w:p w:rsidR="00000000" w:rsidDel="00000000" w:rsidP="00000000" w:rsidRDefault="00000000" w:rsidRPr="00000000" w14:paraId="000002A1">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frontend uses a component-based architecture with NextJs and TanStack Query for context handling global state management. Below are the key UI objects and their hierarchical relationships: </w:t>
      </w:r>
    </w:p>
    <w:p w:rsidR="00000000" w:rsidDel="00000000" w:rsidP="00000000" w:rsidRDefault="00000000" w:rsidRPr="00000000" w14:paraId="000002A2">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                                         Table 5.1: UI Objects and Actions</w:t>
      </w:r>
      <w:r w:rsidDel="00000000" w:rsidR="00000000" w:rsidRPr="00000000">
        <w:rPr>
          <w:rtl w:val="0"/>
        </w:rPr>
      </w:r>
    </w:p>
    <w:tbl>
      <w:tblPr>
        <w:tblStyle w:val="Table4"/>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1920"/>
        <w:gridCol w:w="4515"/>
        <w:tblGridChange w:id="0">
          <w:tblGrid>
            <w:gridCol w:w="2235"/>
            <w:gridCol w:w="1920"/>
            <w:gridCol w:w="4515"/>
          </w:tblGrid>
        </w:tblGridChange>
      </w:tblGrid>
      <w:tr>
        <w:trPr>
          <w:cantSplit w:val="0"/>
          <w:trHeight w:val="270" w:hRule="atLeast"/>
          <w:tblHeader w:val="0"/>
        </w:trPr>
        <w:tc>
          <w:tcPr>
            <w:tcBorders>
              <w:top w:color="000000" w:space="0" w:sz="7" w:val="single"/>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A3">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UI Object</w:t>
            </w:r>
          </w:p>
        </w:tc>
        <w:tc>
          <w:tcPr>
            <w:tcBorders>
              <w:top w:color="000000" w:space="0" w:sz="7" w:val="single"/>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A4">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Type</w:t>
            </w:r>
          </w:p>
        </w:tc>
        <w:tc>
          <w:tcPr>
            <w:tcBorders>
              <w:top w:color="000000" w:space="0" w:sz="7" w:val="single"/>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A5">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Actions (Operations)</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A6">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GlobalNavbar</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A7">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A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routes, view notification badge, access profile settings</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A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AuthForms</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AA">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Group</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AB">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signup/login, verify OTP, recover/reset password</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A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ProjectDashboard</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AD">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AE">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workspaces, initialize projects, track test metrics</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AF">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SpecUploader</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B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Dropzone Form</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B1">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raw OpenAPI schema (.yaml/.json), trigger parse validation</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B2">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SpecGenerator</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B3">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Multi-step Form</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B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source code zip, poll AI generation, apply generated schema</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B5">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EndpointsList</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B6">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Display</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B7">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active routes, manually add/delete endpoints, inspect parameters</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B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DependencyGraph</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B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Interactive Canvas</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BA">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Render endpoint semantic property dependency graph, select active node</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BB">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TestSuiteBuilder</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B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BD">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Configure suite parameters, trigger automated test execution</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BE">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TestTimeline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BF">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Display</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C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live execution progress, view real-time pass/fail metrics</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C1">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LogViewer</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C2">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Accordion</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C3">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Expand HTTP records, view JSON request/response payloads</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C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LiveReplayWidget</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C5">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Controls</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C6">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live single-request replay from historical log data</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C7">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AIExplanationModal</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C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Floating Widget</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C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Stream real-time failure root-cause analysis from LLM</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CA">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ReportExporter</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CB">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Controls</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C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suite execution reports in PDF/CSV formats</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CD">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RBACManager</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CE">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CF">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 email invites, assign Admin/Tester roles, revoke workspace access</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D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ProfileEditor</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D1">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CRUD Form</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D2">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user details, toggle notifications, manage account security</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D3">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LLMSettings</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D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Control</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D5">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Configure LLM API keys, Model name, RPM limit</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D6">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ThemeToggle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D7">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D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Switch interface between dark and light themes</w:t>
            </w:r>
          </w:p>
        </w:tc>
      </w:tr>
    </w:tbl>
    <w:p w:rsidR="00000000" w:rsidDel="00000000" w:rsidP="00000000" w:rsidRDefault="00000000" w:rsidRPr="00000000" w14:paraId="000002D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A">
      <w:pPr>
        <w:pStyle w:val="Heading2"/>
        <w:keepNext w:val="0"/>
        <w:keepLines w:val="0"/>
        <w:spacing w:after="200" w:lineRule="auto"/>
        <w:rPr>
          <w:color w:val="000000"/>
        </w:rPr>
      </w:pPr>
      <w:bookmarkStart w:colFirst="0" w:colLast="0" w:name="_pt88dwwc9pvk" w:id="19"/>
      <w:bookmarkEnd w:id="19"/>
      <w:r w:rsidDel="00000000" w:rsidR="00000000" w:rsidRPr="00000000">
        <w:rPr>
          <w:color w:val="000000"/>
          <w:rtl w:val="0"/>
        </w:rPr>
        <w:t xml:space="preserve">5.2 UI Events &amp; State Transitions</w:t>
      </w:r>
    </w:p>
    <w:p w:rsidR="00000000" w:rsidDel="00000000" w:rsidP="00000000" w:rsidRDefault="00000000" w:rsidRPr="00000000" w14:paraId="000002DB">
      <w:pPr>
        <w:spacing w:after="20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Table 5.2: Key UI Events and State Changes</w:t>
      </w:r>
    </w:p>
    <w:tbl>
      <w:tblPr>
        <w:tblStyle w:val="Table5"/>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2820"/>
        <w:gridCol w:w="3735"/>
        <w:tblGridChange w:id="0">
          <w:tblGrid>
            <w:gridCol w:w="2115"/>
            <w:gridCol w:w="2820"/>
            <w:gridCol w:w="3735"/>
          </w:tblGrid>
        </w:tblGridChange>
      </w:tblGrid>
      <w:tr>
        <w:trPr>
          <w:cantSplit w:val="0"/>
          <w:trHeight w:val="270" w:hRule="atLeast"/>
          <w:tblHeader w:val="0"/>
        </w:trPr>
        <w:tc>
          <w:tcPr>
            <w:tcBorders>
              <w:top w:color="000000" w:space="0" w:sz="7" w:val="single"/>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D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Event</w:t>
            </w:r>
          </w:p>
        </w:tc>
        <w:tc>
          <w:tcPr>
            <w:tcBorders>
              <w:top w:color="000000" w:space="0" w:sz="7" w:val="single"/>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D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Action</w:t>
            </w:r>
          </w:p>
        </w:tc>
        <w:tc>
          <w:tcPr>
            <w:tcBorders>
              <w:top w:color="000000" w:space="0" w:sz="7" w:val="single"/>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D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State Change</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D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"Sign In"</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E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/auth/login</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E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Token stored -&gt; Dashboard redirect</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E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OTP Code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E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/auth/verify-signup</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E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Modal closes -&gt; Workspace access granted</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E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Project</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E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/projects</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E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Workspace initializes -&gt; Redirect to Overview</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E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Source Zip</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E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/projects/{id}/spec/generate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E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Polling state activates -&gt; Generation tracks</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E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Apply AI Spec</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E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.../spec/generate/apply</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E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Editor populates YAML -&gt; Endpoints list updates</w:t>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E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Spec File</w:t>
            </w:r>
          </w:p>
        </w:tc>
        <w:tc>
          <w:tcPr>
            <w:tcBorders>
              <w:top w:color="000000" w:space="0" w:sz="7" w:val="single"/>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E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/projects/:id/spec</w:t>
            </w:r>
          </w:p>
        </w:tc>
        <w:tc>
          <w:tcPr>
            <w:tcBorders>
              <w:top w:color="000000" w:space="0" w:sz="7" w:val="single"/>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F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Editor mounts YAML, API extracts routes into EndpointsList</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F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Manual Endpoint</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F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/projects/{id}/endpoints</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F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route appends to EndpointsList</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Graph Node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 State Update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 panel slides in, related nodes highlighted</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"Generate Suite"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/projects/{id}/test-suites</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polls -&gt; Test cases populate in data table</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 Test Run</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.../test-suites/{id}/run</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Badges turn 'Running', real-time timeline fills</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"Live Replay"</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.../request-logs/{id}/run</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executes -&gt; Inspector payload updates</w:t>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Expand Request Log</w:t>
            </w:r>
          </w:p>
        </w:tc>
        <w:tc>
          <w:tcPr>
            <w:tcBorders>
              <w:top w:color="000000" w:space="0" w:sz="7" w:val="single"/>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.../test-suites/:id/test-cases</w:t>
            </w:r>
          </w:p>
        </w:tc>
        <w:tc>
          <w:tcPr>
            <w:tcBorders>
              <w:top w:color="000000" w:space="0" w:sz="7" w:val="single"/>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Row expands, HTTP headers and JSON payloads mount</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"Request Explain"</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.../request-logs/describe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Modal opens -&gt; Plain-language analysis streams</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Report</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.../test-suites/{id}/report/export</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apiDownload triggers -&gt; PDF/CSV saved locally</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 Team Invite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/projects/{id}/invitations</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dispatched -&gt; 'Pending' row appends</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 Invitation</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/invitations/{token}/accept</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Invite clears -&gt; Project added to dashboard</w:t>
            </w:r>
          </w:p>
        </w:tc>
      </w:tr>
      <w:tr>
        <w:trPr>
          <w:cantSplit w:val="0"/>
          <w:trHeight w:val="510" w:hRule="atLeast"/>
          <w:tblHeader w:val="0"/>
        </w:trPr>
        <w:tc>
          <w:tcPr>
            <w:tcBorders>
              <w:top w:color="000000" w:space="0" w:sz="0" w:val="nil"/>
              <w:left w:color="000000" w:space="0" w:sz="7" w:val="single"/>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LLM Config</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PATCH /admin/llm-settings/{scope}</w:t>
            </w:r>
          </w:p>
        </w:tc>
        <w:tc>
          <w:tcPr>
            <w:tcBorders>
              <w:top w:color="000000" w:space="0" w:sz="0" w:val="nil"/>
              <w:left w:color="000000" w:space="0" w:sz="0" w:val="nil"/>
              <w:bottom w:color="000000" w:space="0" w:sz="7" w:val="single"/>
              <w:right w:color="000000" w:space="0" w:sz="7" w:val="single"/>
            </w:tcBorders>
            <w:tcMar>
              <w:top w:w="43.2" w:type="dxa"/>
              <w:left w:w="43.2" w:type="dxa"/>
              <w:bottom w:w="43.2" w:type="dxa"/>
              <w:right w:w="43.2" w:type="dxa"/>
            </w:tcMar>
            <w:vAlign w:val="center"/>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Global configuration syncs -&gt; Toast appears</w:t>
            </w:r>
          </w:p>
        </w:tc>
      </w:tr>
    </w:tbl>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pStyle w:val="Heading2"/>
        <w:keepNext w:val="0"/>
        <w:keepLines w:val="0"/>
        <w:spacing w:after="200" w:lineRule="auto"/>
        <w:rPr>
          <w:color w:val="000000"/>
        </w:rPr>
      </w:pPr>
      <w:bookmarkStart w:colFirst="0" w:colLast="0" w:name="_c71qk0v8p5jk" w:id="20"/>
      <w:bookmarkEnd w:id="20"/>
      <w:r w:rsidDel="00000000" w:rsidR="00000000" w:rsidRPr="00000000">
        <w:rPr>
          <w:color w:val="000000"/>
          <w:rtl w:val="0"/>
        </w:rPr>
        <w:t xml:space="preserve">5.2 State Transition Diagram</w:t>
      </w:r>
    </w:p>
    <w:p w:rsidR="00000000" w:rsidDel="00000000" w:rsidP="00000000" w:rsidRDefault="00000000" w:rsidRPr="00000000" w14:paraId="00000314">
      <w:pPr>
        <w:rPr/>
      </w:pPr>
      <w:r w:rsidDel="00000000" w:rsidR="00000000" w:rsidRPr="00000000">
        <w:rPr/>
        <w:drawing>
          <wp:inline distB="114300" distT="114300" distL="114300" distR="114300">
            <wp:extent cx="5502600" cy="2527300"/>
            <wp:effectExtent b="0" l="0" r="0" t="0"/>
            <wp:docPr id="31"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550260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315">
      <w:pPr>
        <w:spacing w:after="200" w:lineRule="auto"/>
        <w:jc w:val="center"/>
        <w:rPr>
          <w:rFonts w:ascii="Times New Roman" w:cs="Times New Roman" w:eastAsia="Times New Roman" w:hAnsi="Times New Roman"/>
          <w:i w:val="1"/>
          <w:iCs w:val="1"/>
          <w:color w:val="444444"/>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Figure 5.1: State Transition for Authentication and User Identity Lifecycle</w:t>
      </w:r>
    </w:p>
    <w:p w:rsidR="00000000" w:rsidDel="00000000" w:rsidP="00000000" w:rsidRDefault="00000000" w:rsidRPr="00000000" w14:paraId="00000316">
      <w:pPr>
        <w:spacing w:after="200" w:lineRule="auto"/>
        <w:jc w:val="left"/>
        <w:rPr>
          <w:rFonts w:ascii="Times New Roman" w:cs="Times New Roman" w:eastAsia="Times New Roman" w:hAnsi="Times New Roman"/>
          <w:color w:val="444444"/>
          <w:sz w:val="24"/>
          <w:szCs w:val="24"/>
        </w:rPr>
      </w:pPr>
      <w:r w:rsidDel="00000000" w:rsidR="00000000" w:rsidRPr="00000000">
        <w:rPr>
          <w:rFonts w:ascii="Times New Roman" w:cs="Times New Roman" w:eastAsia="Times New Roman" w:hAnsi="Times New Roman"/>
          <w:color w:val="444444"/>
          <w:sz w:val="24"/>
          <w:szCs w:val="24"/>
        </w:rPr>
        <w:drawing>
          <wp:inline distB="114300" distT="114300" distL="114300" distR="114300">
            <wp:extent cx="5502600" cy="2984500"/>
            <wp:effectExtent b="0" l="0" r="0" t="0"/>
            <wp:docPr id="24" name="image20.png"/>
            <a:graphic>
              <a:graphicData uri="http://schemas.openxmlformats.org/drawingml/2006/picture">
                <pic:pic>
                  <pic:nvPicPr>
                    <pic:cNvPr id="0" name="image20.png"/>
                    <pic:cNvPicPr preferRelativeResize="0"/>
                  </pic:nvPicPr>
                  <pic:blipFill>
                    <a:blip r:embed="rId21"/>
                    <a:srcRect b="0" l="0" r="0" t="0"/>
                    <a:stretch>
                      <a:fillRect/>
                    </a:stretch>
                  </pic:blipFill>
                  <pic:spPr>
                    <a:xfrm>
                      <a:off x="0" y="0"/>
                      <a:ext cx="55026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317">
      <w:pPr>
        <w:spacing w:after="200" w:lineRule="auto"/>
        <w:jc w:val="center"/>
        <w:rPr>
          <w:rFonts w:ascii="Times New Roman" w:cs="Times New Roman" w:eastAsia="Times New Roman" w:hAnsi="Times New Roman"/>
          <w:i w:val="1"/>
          <w:iCs w:val="1"/>
          <w:color w:val="444444"/>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Figure 5.2: State Transition for Project Collaboration &amp; Access Control</w:t>
      </w:r>
    </w:p>
    <w:p w:rsidR="00000000" w:rsidDel="00000000" w:rsidP="00000000" w:rsidRDefault="00000000" w:rsidRPr="00000000" w14:paraId="00000318">
      <w:pPr>
        <w:spacing w:after="0" w:lineRule="auto"/>
        <w:jc w:val="left"/>
        <w:rPr>
          <w:rFonts w:ascii="Times New Roman" w:cs="Times New Roman" w:eastAsia="Times New Roman" w:hAnsi="Times New Roman"/>
          <w:color w:val="444444"/>
          <w:sz w:val="24"/>
          <w:szCs w:val="24"/>
        </w:rPr>
      </w:pPr>
      <w:r w:rsidDel="00000000" w:rsidR="00000000" w:rsidRPr="00000000">
        <w:rPr>
          <w:rFonts w:ascii="Times New Roman" w:cs="Times New Roman" w:eastAsia="Times New Roman" w:hAnsi="Times New Roman"/>
          <w:color w:val="444444"/>
          <w:sz w:val="24"/>
          <w:szCs w:val="24"/>
        </w:rPr>
        <w:drawing>
          <wp:inline distB="114300" distT="114300" distL="114300" distR="114300">
            <wp:extent cx="5502600" cy="4902200"/>
            <wp:effectExtent b="0" l="0" r="0" t="0"/>
            <wp:docPr id="27" name="image22.png"/>
            <a:graphic>
              <a:graphicData uri="http://schemas.openxmlformats.org/drawingml/2006/picture">
                <pic:pic>
                  <pic:nvPicPr>
                    <pic:cNvPr id="0" name="image22.png"/>
                    <pic:cNvPicPr preferRelativeResize="0"/>
                  </pic:nvPicPr>
                  <pic:blipFill>
                    <a:blip r:embed="rId22"/>
                    <a:srcRect b="0" l="0" r="0" t="0"/>
                    <a:stretch>
                      <a:fillRect/>
                    </a:stretch>
                  </pic:blipFill>
                  <pic:spPr>
                    <a:xfrm>
                      <a:off x="0" y="0"/>
                      <a:ext cx="5502600" cy="4902200"/>
                    </a:xfrm>
                    <a:prstGeom prst="rect"/>
                    <a:ln/>
                  </pic:spPr>
                </pic:pic>
              </a:graphicData>
            </a:graphic>
          </wp:inline>
        </w:drawing>
      </w:r>
      <w:r w:rsidDel="00000000" w:rsidR="00000000" w:rsidRPr="00000000">
        <w:rPr>
          <w:rtl w:val="0"/>
        </w:rPr>
      </w:r>
    </w:p>
    <w:p w:rsidR="00000000" w:rsidDel="00000000" w:rsidP="00000000" w:rsidRDefault="00000000" w:rsidRPr="00000000" w14:paraId="00000319">
      <w:pPr>
        <w:spacing w:after="0" w:lineRule="auto"/>
        <w:jc w:val="center"/>
        <w:rPr>
          <w:rFonts w:ascii="Times New Roman" w:cs="Times New Roman" w:eastAsia="Times New Roman" w:hAnsi="Times New Roman"/>
          <w:i w:val="1"/>
          <w:iCs w:val="1"/>
          <w:color w:val="444444"/>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Figure 5.3: State Transition for Automated API Spec generation</w:t>
      </w:r>
    </w:p>
    <w:p w:rsidR="00000000" w:rsidDel="00000000" w:rsidP="00000000" w:rsidRDefault="00000000" w:rsidRPr="00000000" w14:paraId="0000031A">
      <w:pPr>
        <w:spacing w:after="0" w:before="200" w:lineRule="auto"/>
        <w:jc w:val="left"/>
        <w:rPr>
          <w:rFonts w:ascii="Times New Roman" w:cs="Times New Roman" w:eastAsia="Times New Roman" w:hAnsi="Times New Roman"/>
          <w:color w:val="444444"/>
          <w:sz w:val="24"/>
          <w:szCs w:val="24"/>
        </w:rPr>
      </w:pPr>
      <w:r w:rsidDel="00000000" w:rsidR="00000000" w:rsidRPr="00000000">
        <w:rPr>
          <w:rFonts w:ascii="Times New Roman" w:cs="Times New Roman" w:eastAsia="Times New Roman" w:hAnsi="Times New Roman"/>
          <w:color w:val="444444"/>
          <w:sz w:val="24"/>
          <w:szCs w:val="24"/>
        </w:rPr>
        <w:drawing>
          <wp:inline distB="114300" distT="114300" distL="114300" distR="114300">
            <wp:extent cx="5502600" cy="3276600"/>
            <wp:effectExtent b="0" l="0" r="0" t="0"/>
            <wp:docPr id="32" name="image28.png"/>
            <a:graphic>
              <a:graphicData uri="http://schemas.openxmlformats.org/drawingml/2006/picture">
                <pic:pic>
                  <pic:nvPicPr>
                    <pic:cNvPr id="0" name="image28.png"/>
                    <pic:cNvPicPr preferRelativeResize="0"/>
                  </pic:nvPicPr>
                  <pic:blipFill>
                    <a:blip r:embed="rId23"/>
                    <a:srcRect b="0" l="0" r="0" t="0"/>
                    <a:stretch>
                      <a:fillRect/>
                    </a:stretch>
                  </pic:blipFill>
                  <pic:spPr>
                    <a:xfrm>
                      <a:off x="0" y="0"/>
                      <a:ext cx="55026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31B">
      <w:pPr>
        <w:spacing w:after="200" w:lineRule="auto"/>
        <w:jc w:val="center"/>
        <w:rPr/>
      </w:pPr>
      <w:r w:rsidDel="00000000" w:rsidR="00000000" w:rsidRPr="00000000">
        <w:rPr>
          <w:rFonts w:ascii="Times New Roman" w:cs="Times New Roman" w:eastAsia="Times New Roman" w:hAnsi="Times New Roman"/>
          <w:i w:val="1"/>
          <w:iCs w:val="1"/>
          <w:color w:val="444444"/>
          <w:sz w:val="24"/>
          <w:szCs w:val="24"/>
          <w:rtl w:val="0"/>
        </w:rPr>
        <w:t xml:space="preserve">Figure 5.4: State Transition for Automated Test Suit Execution</w:t>
      </w:r>
      <w:r w:rsidDel="00000000" w:rsidR="00000000" w:rsidRPr="00000000">
        <w:rPr>
          <w:rtl w:val="0"/>
        </w:rPr>
      </w:r>
    </w:p>
    <w:p w:rsidR="00000000" w:rsidDel="00000000" w:rsidP="00000000" w:rsidRDefault="00000000" w:rsidRPr="00000000" w14:paraId="0000031C">
      <w:pPr>
        <w:spacing w:after="0" w:lineRule="auto"/>
        <w:rPr>
          <w:rFonts w:ascii="Times New Roman" w:cs="Times New Roman" w:eastAsia="Times New Roman" w:hAnsi="Times New Roman"/>
          <w:b w:val="1"/>
          <w:bCs w:val="1"/>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31D">
      <w:pPr>
        <w:spacing w:after="0" w:lineRule="auto"/>
        <w:rPr/>
      </w:pPr>
      <w:r w:rsidDel="00000000" w:rsidR="00000000" w:rsidRPr="00000000">
        <w:rPr>
          <w:rFonts w:ascii="Times New Roman" w:cs="Times New Roman" w:eastAsia="Times New Roman" w:hAnsi="Times New Roman"/>
          <w:b w:val="1"/>
          <w:bCs w:val="1"/>
          <w:sz w:val="40"/>
          <w:szCs w:val="40"/>
          <w:rtl w:val="0"/>
        </w:rPr>
        <w:t xml:space="preserve">Chapter 6</w:t>
      </w:r>
      <w:r w:rsidDel="00000000" w:rsidR="00000000" w:rsidRPr="00000000">
        <w:rPr>
          <w:rtl w:val="0"/>
        </w:rPr>
      </w:r>
    </w:p>
    <w:p w:rsidR="00000000" w:rsidDel="00000000" w:rsidP="00000000" w:rsidRDefault="00000000" w:rsidRPr="00000000" w14:paraId="0000031E">
      <w:pPr>
        <w:pStyle w:val="Heading1"/>
        <w:rPr>
          <w:color w:val="000000"/>
        </w:rPr>
      </w:pPr>
      <w:bookmarkStart w:colFirst="0" w:colLast="0" w:name="_g2ysiftsj26m" w:id="21"/>
      <w:bookmarkEnd w:id="21"/>
      <w:r w:rsidDel="00000000" w:rsidR="00000000" w:rsidRPr="00000000">
        <w:rPr>
          <w:color w:val="000000"/>
          <w:rtl w:val="0"/>
        </w:rPr>
        <w:t xml:space="preserve">Testing</w:t>
      </w:r>
    </w:p>
    <w:p w:rsidR="00000000" w:rsidDel="00000000" w:rsidP="00000000" w:rsidRDefault="00000000" w:rsidRPr="00000000" w14:paraId="0000031F">
      <w:pPr>
        <w:pStyle w:val="Heading2"/>
        <w:keepNext w:val="0"/>
        <w:keepLines w:val="0"/>
        <w:rPr/>
      </w:pPr>
      <w:bookmarkStart w:colFirst="0" w:colLast="0" w:name="_qfo0cgzih1d1" w:id="22"/>
      <w:bookmarkEnd w:id="22"/>
      <w:r w:rsidDel="00000000" w:rsidR="00000000" w:rsidRPr="00000000">
        <w:rPr>
          <w:color w:val="000000"/>
          <w:rtl w:val="0"/>
        </w:rPr>
        <w:t xml:space="preserve">6.1 Testing Approach &amp; Strategy</w:t>
      </w:r>
      <w:r w:rsidDel="00000000" w:rsidR="00000000" w:rsidRPr="00000000">
        <w:rPr>
          <w:rtl w:val="0"/>
        </w:rPr>
        <w:t xml:space="preserve"> </w:t>
      </w:r>
    </w:p>
    <w:p w:rsidR="00000000" w:rsidDel="00000000" w:rsidP="00000000" w:rsidRDefault="00000000" w:rsidRPr="00000000" w14:paraId="00000320">
      <w:pPr>
        <w:spacing w:after="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ensure the reliability, data security and operational correctness of AutoRestTest, a comprehensive two-tier testing methodology was executed throughout the development lifecycle:</w:t>
      </w:r>
    </w:p>
    <w:p w:rsidR="00000000" w:rsidDel="00000000" w:rsidP="00000000" w:rsidRDefault="00000000" w:rsidRPr="00000000" w14:paraId="00000321">
      <w:pPr>
        <w:numPr>
          <w:ilvl w:val="0"/>
          <w:numId w:val="54"/>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Unit Testing: Continuous, test-driven verification targeting the isolated logic of services, controllers, guards and algorithms across the application backend.</w:t>
      </w:r>
    </w:p>
    <w:p w:rsidR="00000000" w:rsidDel="00000000" w:rsidP="00000000" w:rsidRDefault="00000000" w:rsidRPr="00000000" w14:paraId="00000322">
      <w:pPr>
        <w:numPr>
          <w:ilvl w:val="0"/>
          <w:numId w:val="54"/>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System &amp; Black-Box Acceptance Testing: Scenario-driven end-to-end testing from the frontend for validating real-world workflows, permission boundaries and failure recovery.</w:t>
      </w:r>
    </w:p>
    <w:p w:rsidR="00000000" w:rsidDel="00000000" w:rsidP="00000000" w:rsidRDefault="00000000" w:rsidRPr="00000000" w14:paraId="00000323">
      <w:pPr>
        <w:numPr>
          <w:ilvl w:val="0"/>
          <w:numId w:val="54"/>
        </w:numPr>
        <w:spacing w:after="20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Real World Evaluation: Some real world open source project from Github or publicly available REST API is testing using this AutoRestTest platform</w:t>
      </w:r>
    </w:p>
    <w:p w:rsidR="00000000" w:rsidDel="00000000" w:rsidP="00000000" w:rsidRDefault="00000000" w:rsidRPr="00000000" w14:paraId="00000324">
      <w:pPr>
        <w:pStyle w:val="Heading2"/>
        <w:keepNext w:val="0"/>
        <w:keepLines w:val="0"/>
        <w:rPr>
          <w:color w:val="000000"/>
        </w:rPr>
      </w:pPr>
      <w:bookmarkStart w:colFirst="0" w:colLast="0" w:name="_1ep62d8fd9ec" w:id="23"/>
      <w:bookmarkEnd w:id="23"/>
      <w:r w:rsidDel="00000000" w:rsidR="00000000" w:rsidRPr="00000000">
        <w:rPr>
          <w:color w:val="000000"/>
          <w:rtl w:val="0"/>
        </w:rPr>
        <w:t xml:space="preserve">6</w:t>
      </w:r>
      <w:r w:rsidDel="00000000" w:rsidR="00000000" w:rsidRPr="00000000">
        <w:rPr>
          <w:color w:val="000000"/>
          <w:rtl w:val="0"/>
        </w:rPr>
        <w:t xml:space="preserve">.2 Item Pass/Fail Criteria</w:t>
      </w:r>
    </w:p>
    <w:p w:rsidR="00000000" w:rsidDel="00000000" w:rsidP="00000000" w:rsidRDefault="00000000" w:rsidRPr="00000000" w14:paraId="00000325">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determine the success of an implemented feature, the following criteria are strictly applied:</w:t>
      </w:r>
    </w:p>
    <w:p w:rsidR="00000000" w:rsidDel="00000000" w:rsidP="00000000" w:rsidRDefault="00000000" w:rsidRPr="00000000" w14:paraId="00000326">
      <w:pPr>
        <w:numPr>
          <w:ilvl w:val="0"/>
          <w:numId w:val="44"/>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 Criteria: The module executes without throwing unhandled exceptions. Expected database states exactly match the actual database state. Unit tests pass with a 0 exit code.</w:t>
      </w:r>
    </w:p>
    <w:p w:rsidR="00000000" w:rsidDel="00000000" w:rsidP="00000000" w:rsidRDefault="00000000" w:rsidRPr="00000000" w14:paraId="00000327">
      <w:pPr>
        <w:numPr>
          <w:ilvl w:val="0"/>
          <w:numId w:val="44"/>
        </w:numPr>
        <w:spacing w:after="1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Fail Criteria: The application crashes or hangs indefinitely . Data corruption occurs. Unauthorized roles successfully access restricted endpoints. The UI fails to reflect the underlying state.</w:t>
      </w:r>
    </w:p>
    <w:p w:rsidR="00000000" w:rsidDel="00000000" w:rsidP="00000000" w:rsidRDefault="00000000" w:rsidRPr="00000000" w14:paraId="00000328">
      <w:pPr>
        <w:pStyle w:val="Heading2"/>
        <w:keepNext w:val="0"/>
        <w:keepLines w:val="0"/>
        <w:spacing w:after="0" w:lineRule="auto"/>
        <w:rPr>
          <w:color w:val="000000"/>
        </w:rPr>
      </w:pPr>
      <w:bookmarkStart w:colFirst="0" w:colLast="0" w:name="_gzlzox76buq7" w:id="24"/>
      <w:bookmarkEnd w:id="24"/>
      <w:r w:rsidDel="00000000" w:rsidR="00000000" w:rsidRPr="00000000">
        <w:rPr>
          <w:color w:val="000000"/>
          <w:rtl w:val="0"/>
        </w:rPr>
        <w:t xml:space="preserve">6</w:t>
      </w:r>
      <w:r w:rsidDel="00000000" w:rsidR="00000000" w:rsidRPr="00000000">
        <w:rPr>
          <w:color w:val="000000"/>
          <w:rtl w:val="0"/>
        </w:rPr>
        <w:t xml:space="preserve">.3 Risks and Contingencies</w:t>
      </w:r>
    </w:p>
    <w:p w:rsidR="00000000" w:rsidDel="00000000" w:rsidP="00000000" w:rsidRDefault="00000000" w:rsidRPr="00000000" w14:paraId="00000329">
      <w:pPr>
        <w:spacing w:after="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Table 6.1: Risks and Contingencies in testing</w:t>
      </w:r>
    </w:p>
    <w:tbl>
      <w:tblPr>
        <w:tblStyle w:val="Table6"/>
        <w:tblW w:w="866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4.2726826094463"/>
        <w:gridCol w:w="2820.309914886272"/>
        <w:gridCol w:w="3740.9292135279043"/>
        <w:tblGridChange w:id="0">
          <w:tblGrid>
            <w:gridCol w:w="2104.2726826094463"/>
            <w:gridCol w:w="2820.309914886272"/>
            <w:gridCol w:w="3740.9292135279043"/>
          </w:tblGrid>
        </w:tblGridChange>
      </w:tblGrid>
      <w:tr>
        <w:trPr>
          <w:cantSplit w:val="0"/>
          <w:trHeight w:val="270"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A">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Risk Identified</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B">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C">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Contingency Plan</w:t>
            </w:r>
          </w:p>
        </w:tc>
      </w:tr>
      <w:tr>
        <w:trPr>
          <w:cantSplit w:val="0"/>
          <w:trHeight w:val="102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D">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LLM Non-Determinism</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E">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tests relying on live LLM outputs may randomly fail due to varied responses.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F">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Utilize ENGINE_MODE=mock during testing to inject static, predictable JSON responses in place of live LLM generation.</w:t>
            </w:r>
          </w:p>
        </w:tc>
      </w:tr>
      <w:tr>
        <w:trPr>
          <w:cantSplit w:val="0"/>
          <w:trHeight w:val="102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0">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 Graph Rendering</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1">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Cytoscape canvas may freeze the browser when rendering a massive enterprise API.</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2">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strict node-limits and utilize the Focus View to only render a 3-column subset of active nodes at any given time.</w:t>
            </w:r>
          </w:p>
        </w:tc>
      </w:tr>
      <w:tr>
        <w:trPr>
          <w:cantSplit w:val="0"/>
          <w:trHeight w:val="102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3">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Polling Timeouts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4">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generation takes too long, causing the frontend to time out and display an error.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5">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background job tracking. The frontend polls for status without holding an open connection, timing out gracefully if the engine halts.</w:t>
            </w:r>
          </w:p>
        </w:tc>
      </w:tr>
    </w:tbl>
    <w:p w:rsidR="00000000" w:rsidDel="00000000" w:rsidP="00000000" w:rsidRDefault="00000000" w:rsidRPr="00000000" w14:paraId="00000336">
      <w:pPr>
        <w:pStyle w:val="Heading2"/>
        <w:keepNext w:val="0"/>
        <w:keepLines w:val="0"/>
        <w:spacing w:before="200" w:lineRule="auto"/>
        <w:rPr>
          <w:color w:val="000000"/>
        </w:rPr>
      </w:pPr>
      <w:bookmarkStart w:colFirst="0" w:colLast="0" w:name="_hcqcy89gxds7" w:id="25"/>
      <w:bookmarkEnd w:id="25"/>
      <w:r w:rsidDel="00000000" w:rsidR="00000000" w:rsidRPr="00000000">
        <w:rPr>
          <w:color w:val="000000"/>
          <w:rtl w:val="0"/>
        </w:rPr>
        <w:t xml:space="preserve">6</w:t>
      </w:r>
      <w:r w:rsidDel="00000000" w:rsidR="00000000" w:rsidRPr="00000000">
        <w:rPr>
          <w:color w:val="000000"/>
          <w:rtl w:val="0"/>
        </w:rPr>
        <w:t xml:space="preserve">.4 Unit Test Summary</w:t>
      </w:r>
    </w:p>
    <w:p w:rsidR="00000000" w:rsidDel="00000000" w:rsidP="00000000" w:rsidRDefault="00000000" w:rsidRPr="00000000" w14:paraId="00000337">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unit testing forms the backbone of the platform's verification, guaranteeing that regressions are caught immediately during development. The core backend rest api implementation is tested using Jest framework. A total of 21 test suites comprising 257 automated unit tests verify business logic, RBAC validations function correctly. External dependencies such as SMTP mail transport, the database layer, and external LLM endpoints are isolated via mock providers.</w:t>
      </w:r>
    </w:p>
    <w:p w:rsidR="00000000" w:rsidDel="00000000" w:rsidP="00000000" w:rsidRDefault="00000000" w:rsidRPr="00000000" w14:paraId="00000338">
      <w:pPr>
        <w:spacing w:after="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Table 6.2: Unit Test Summary</w:t>
      </w:r>
    </w:p>
    <w:tbl>
      <w:tblPr>
        <w:tblStyle w:val="Table7"/>
        <w:tblW w:w="918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00"/>
        <w:gridCol w:w="2505"/>
        <w:gridCol w:w="750"/>
        <w:gridCol w:w="3345"/>
        <w:gridCol w:w="780"/>
        <w:tblGridChange w:id="0">
          <w:tblGrid>
            <w:gridCol w:w="1800"/>
            <w:gridCol w:w="2505"/>
            <w:gridCol w:w="750"/>
            <w:gridCol w:w="3345"/>
            <w:gridCol w:w="780"/>
          </w:tblGrid>
        </w:tblGridChange>
      </w:tblGrid>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3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Suite / Service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3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Specification File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3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Cases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3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&amp; Logic Verified</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3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3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Service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3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auth.service.spec.ts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4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4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authentication, password verification, session issuance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4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4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Signup Service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4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signup.service.spec.ts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4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4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registration validation, 6-digit confirmation code hashing</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47">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4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Token Service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4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tokens.service.spec.ts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4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4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issuance, token refresh, cryptographically signed cookies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4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4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Strategy &amp; Guard</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4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jwt.strategy.spec.ts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4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5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Bearer token extraction, authorization header validation</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5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5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Invitations Service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5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invitations.service.spec.ts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5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5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Invite dispatch, 7-day expiration, token revocation, acceptance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5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57">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Members Service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5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members.service.spec.ts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5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5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 assignment (Admin, Tester, Viewer), permission revoking</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5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5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Access Service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5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project-access.service.spec.ts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5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5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Multi-tenant isolation, ownership guard, unauthorized access blocks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6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6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Service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6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email.service.spec.ts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6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6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Resend integration, mock fallback mode, template formatting</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6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6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Endpoint Extractor</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67">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endpoint-extractor.spec.ts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6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6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OpenAPI 3.0 path/method extraction, HTTP verb normalization</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6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6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Endpoints Service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6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endpoints.service.spec.ts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6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6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endpoint creation, schema persistence, safe deletion</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6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7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Service Client</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7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engine.service.spec.ts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7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7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Microservice REST transport, health probes, retry &amp; error logic</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7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7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Graph Merge Algorithm</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7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graph-merge.spec.ts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77">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7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SPDG node/edge union, dependency resolution, weight updating</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7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7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LLM Settings Service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7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llm-settings.service.spec.ts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7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7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Multi-provider configuration (NVIDIA, Gemini), key encryption</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7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7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LLM Reporting Service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8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llm.service.spec.ts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8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8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Structured JSON prompt formatting, failure classification</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8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8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 Export Service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8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report-export.spec.ts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8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87">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 rendering, CSV formatting, status code aggregation</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8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8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Reports Service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8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reports.service.spec.ts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8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8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Coverage computation, error breakdowns, run analytics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8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8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 Generation Service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8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spec-generation.service.spec.ts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9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9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OOPS job dispatching, zip extraction, security validation</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9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9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Specification Service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9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specs.service.spec.ts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9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9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OAS 3.0 YAML/JSON validation, versioning, replacement</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97">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9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Descriptions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9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request-descriptions.service.spec.ts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9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9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Natural-language explanation generator, batching logic</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9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9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Suites Service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9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test-suites.service.spec.ts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9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A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Suite configuration, custom headers, run orchestration</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A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A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Service</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A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users.service.spec.ts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A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A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Profile updates, password alteration, account deletion</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A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A7">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Backend Unit Tests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A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Suites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A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257</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A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backend domain, security, and data layers</w:t>
            </w:r>
          </w:p>
        </w:tc>
        <w:tc>
          <w:tcPr>
            <w:tcBorders>
              <w:top w:color="000000" w:space="0" w:sz="4" w:val="single"/>
              <w:left w:color="000000" w:space="0" w:sz="4" w:val="single"/>
              <w:bottom w:color="000000" w:space="0" w:sz="4" w:val="single"/>
              <w:right w:color="000000" w:space="0" w:sz="4" w:val="single"/>
            </w:tcBorders>
            <w:shd w:fill="ffffff" w:val="clear"/>
            <w:tcMar>
              <w:top w:w="43.2" w:type="dxa"/>
              <w:left w:w="43.2" w:type="dxa"/>
              <w:bottom w:w="43.2" w:type="dxa"/>
              <w:right w:w="43.2" w:type="dxa"/>
            </w:tcMar>
            <w:vAlign w:val="center"/>
          </w:tcPr>
          <w:p w:rsidR="00000000" w:rsidDel="00000000" w:rsidP="00000000" w:rsidRDefault="00000000" w:rsidRPr="00000000" w14:paraId="000003A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 PASS</w:t>
            </w:r>
          </w:p>
        </w:tc>
      </w:tr>
    </w:tbl>
    <w:p w:rsidR="00000000" w:rsidDel="00000000" w:rsidP="00000000" w:rsidRDefault="00000000" w:rsidRPr="00000000" w14:paraId="000003AC">
      <w:pPr>
        <w:spacing w:after="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D">
      <w:pPr>
        <w:pStyle w:val="Heading2"/>
        <w:keepNext w:val="0"/>
        <w:keepLines w:val="0"/>
        <w:rPr>
          <w:color w:val="000000"/>
        </w:rPr>
      </w:pPr>
      <w:bookmarkStart w:colFirst="0" w:colLast="0" w:name="_doivcd8c9899" w:id="26"/>
      <w:bookmarkEnd w:id="26"/>
      <w:r w:rsidDel="00000000" w:rsidR="00000000" w:rsidRPr="00000000">
        <w:rPr>
          <w:color w:val="000000"/>
          <w:rtl w:val="0"/>
        </w:rPr>
        <w:t xml:space="preserve">6</w:t>
      </w:r>
      <w:r w:rsidDel="00000000" w:rsidR="00000000" w:rsidRPr="00000000">
        <w:rPr>
          <w:color w:val="000000"/>
          <w:rtl w:val="0"/>
        </w:rPr>
        <w:t xml:space="preserve">.5 Detailed Test Cases (Black box test)</w:t>
      </w:r>
    </w:p>
    <w:p w:rsidR="00000000" w:rsidDel="00000000" w:rsidP="00000000" w:rsidRDefault="00000000" w:rsidRPr="00000000" w14:paraId="000003AE">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to automated unit tests, extensive system-level black-box testing was conducted against the fully deployed AutoRestTest platform. A total of 50 formal test cases were evaluated across seven core functional modules to validate complete user journeys, interface behavior, security barriers, and asynchronous run execution.</w:t>
      </w:r>
    </w:p>
    <w:p w:rsidR="00000000" w:rsidDel="00000000" w:rsidP="00000000" w:rsidRDefault="00000000" w:rsidRPr="00000000" w14:paraId="000003AF">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                                             Table 6.3: Black Box test summary</w:t>
      </w:r>
      <w:r w:rsidDel="00000000" w:rsidR="00000000" w:rsidRPr="00000000">
        <w:rPr>
          <w:rtl w:val="0"/>
        </w:rPr>
      </w:r>
    </w:p>
    <w:tbl>
      <w:tblPr>
        <w:tblStyle w:val="Table8"/>
        <w:tblW w:w="86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185"/>
        <w:gridCol w:w="2340"/>
        <w:gridCol w:w="750"/>
        <w:gridCol w:w="3615"/>
        <w:gridCol w:w="765"/>
        <w:tblGridChange w:id="0">
          <w:tblGrid>
            <w:gridCol w:w="1185"/>
            <w:gridCol w:w="2340"/>
            <w:gridCol w:w="750"/>
            <w:gridCol w:w="3615"/>
            <w:gridCol w:w="765"/>
          </w:tblGrid>
        </w:tblGridChange>
      </w:tblGrid>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B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B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Name</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B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Cases</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B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Scope</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B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B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1</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B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system</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B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B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Registration, email verification, login, password recovery</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B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B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2</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B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B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B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creation, dashboard organization, safe deletion</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B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B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3</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C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Specification Management</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C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C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 upload, validation, AI generation, dependency graph</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C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C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4</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C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Suite Management</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C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C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 configurations, custom headers, endpoint exclusion</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C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C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5</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C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Execution</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C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C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One-click execution, live status, request inspection</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C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C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6</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C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Results &amp; Reports</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D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D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 reports, AI explanations, replay, history comparison</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D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D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7</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D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Collaboration</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D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D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invitations, token security, RBAC enforcement</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D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D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D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Functional Modules</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D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D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End-to-end application lifecycle and security</w:t>
            </w:r>
          </w:p>
        </w:tc>
        <w:tc>
          <w:tcPr>
            <w:tcBorders>
              <w:top w:color="000000" w:space="0" w:sz="4" w:val="single"/>
              <w:left w:color="000000" w:space="0" w:sz="4" w:val="single"/>
              <w:bottom w:color="000000" w:space="0" w:sz="4" w:val="single"/>
              <w:right w:color="000000" w:space="0" w:sz="4" w:val="single"/>
            </w:tcBorders>
            <w:shd w:fill="ffffff" w:val="clea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3D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 PASS</w:t>
            </w:r>
          </w:p>
        </w:tc>
      </w:tr>
    </w:tbl>
    <w:p w:rsidR="00000000" w:rsidDel="00000000" w:rsidP="00000000" w:rsidRDefault="00000000" w:rsidRPr="00000000" w14:paraId="000003DD">
      <w:pPr>
        <w:rPr/>
      </w:pPr>
      <w:r w:rsidDel="00000000" w:rsidR="00000000" w:rsidRPr="00000000">
        <w:rPr>
          <w:rtl w:val="0"/>
        </w:rPr>
      </w:r>
    </w:p>
    <w:p w:rsidR="00000000" w:rsidDel="00000000" w:rsidP="00000000" w:rsidRDefault="00000000" w:rsidRPr="00000000" w14:paraId="000003DE">
      <w:pPr>
        <w:pStyle w:val="Heading3"/>
        <w:spacing w:before="0" w:lineRule="auto"/>
        <w:rPr>
          <w:color w:val="000000"/>
          <w:sz w:val="26"/>
          <w:szCs w:val="26"/>
        </w:rPr>
      </w:pPr>
      <w:bookmarkStart w:colFirst="0" w:colLast="0" w:name="_ex38v1qgl4gq" w:id="27"/>
      <w:bookmarkEnd w:id="27"/>
      <w:r w:rsidDel="00000000" w:rsidR="00000000" w:rsidRPr="00000000">
        <w:rPr>
          <w:color w:val="000000"/>
          <w:sz w:val="26"/>
          <w:szCs w:val="26"/>
          <w:rtl w:val="0"/>
        </w:rPr>
        <w:t xml:space="preserve">Module 1: Authentication system</w:t>
      </w:r>
    </w:p>
    <w:p w:rsidR="00000000" w:rsidDel="00000000" w:rsidP="00000000" w:rsidRDefault="00000000" w:rsidRPr="00000000" w14:paraId="000003DF">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1: User Registration with Valid Details</w:t>
      </w:r>
    </w:p>
    <w:p w:rsidR="00000000" w:rsidDel="00000000" w:rsidP="00000000" w:rsidRDefault="00000000" w:rsidRPr="00000000" w14:paraId="000003E0">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new user signs up for AutoRestTest for the first time.</w:t>
      </w:r>
    </w:p>
    <w:p w:rsidR="00000000" w:rsidDel="00000000" w:rsidP="00000000" w:rsidRDefault="00000000" w:rsidRPr="00000000" w14:paraId="000003E1">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3E2">
      <w:pPr>
        <w:numPr>
          <w:ilvl w:val="0"/>
          <w:numId w:val="65"/>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the registration page and enter a username, an email address, and a password of at least eight characters.</w:t>
      </w:r>
    </w:p>
    <w:p w:rsidR="00000000" w:rsidDel="00000000" w:rsidP="00000000" w:rsidRDefault="00000000" w:rsidRPr="00000000" w14:paraId="000003E3">
      <w:pPr>
        <w:numPr>
          <w:ilvl w:val="0"/>
          <w:numId w:val="65"/>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the registration form.</w:t>
      </w:r>
    </w:p>
    <w:p w:rsidR="00000000" w:rsidDel="00000000" w:rsidP="00000000" w:rsidRDefault="00000000" w:rsidRPr="00000000" w14:paraId="000003E4">
      <w:pPr>
        <w:numPr>
          <w:ilvl w:val="0"/>
          <w:numId w:val="65"/>
        </w:numPr>
        <w:spacing w:after="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the system for a newly created account.</w:t>
      </w:r>
    </w:p>
    <w:p w:rsidR="00000000" w:rsidDel="00000000" w:rsidP="00000000" w:rsidRDefault="00000000" w:rsidRPr="00000000" w14:paraId="000003E5">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3E6">
      <w:pPr>
        <w:numPr>
          <w:ilvl w:val="0"/>
          <w:numId w:val="124"/>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accepts the request and tells the user that a six-digit confirmation code has been sent to their email address.</w:t>
      </w:r>
    </w:p>
    <w:p w:rsidR="00000000" w:rsidDel="00000000" w:rsidP="00000000" w:rsidRDefault="00000000" w:rsidRPr="00000000" w14:paraId="000003E7">
      <w:pPr>
        <w:numPr>
          <w:ilvl w:val="0"/>
          <w:numId w:val="124"/>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account has been created yet. The attempt is held aside as a pending signup, with the password already stored in a secure, unreadable form and the code stored only as a hash.</w:t>
      </w:r>
    </w:p>
    <w:p w:rsidR="00000000" w:rsidDel="00000000" w:rsidP="00000000" w:rsidRDefault="00000000" w:rsidRPr="00000000" w14:paraId="000003E8">
      <w:pPr>
        <w:numPr>
          <w:ilvl w:val="0"/>
          <w:numId w:val="124"/>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login session is issued at this stage, so an unconfirmed address gains no access to the platform.</w:t>
      </w:r>
    </w:p>
    <w:p w:rsidR="00000000" w:rsidDel="00000000" w:rsidP="00000000" w:rsidRDefault="00000000" w:rsidRPr="00000000" w14:paraId="000003E9">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w:t>
      </w:r>
    </w:p>
    <w:p w:rsidR="00000000" w:rsidDel="00000000" w:rsidP="00000000" w:rsidRDefault="00000000" w:rsidRPr="00000000" w14:paraId="000003EA">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2: User Registration with Invalid or Missing Fields</w:t>
      </w:r>
    </w:p>
    <w:p w:rsidR="00000000" w:rsidDel="00000000" w:rsidP="00000000" w:rsidRDefault="00000000" w:rsidRPr="00000000" w14:paraId="000003EB">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submits the registration form with information that does not meet the platform's rules.</w:t>
      </w:r>
    </w:p>
    <w:p w:rsidR="00000000" w:rsidDel="00000000" w:rsidP="00000000" w:rsidRDefault="00000000" w:rsidRPr="00000000" w14:paraId="000003EC">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3ED">
      <w:pPr>
        <w:numPr>
          <w:ilvl w:val="0"/>
          <w:numId w:val="117"/>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the form with a two-character username.</w:t>
      </w:r>
    </w:p>
    <w:p w:rsidR="00000000" w:rsidDel="00000000" w:rsidP="00000000" w:rsidRDefault="00000000" w:rsidRPr="00000000" w14:paraId="000003EE">
      <w:pPr>
        <w:numPr>
          <w:ilvl w:val="0"/>
          <w:numId w:val="117"/>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again with a username containing a hyphen.</w:t>
      </w:r>
    </w:p>
    <w:p w:rsidR="00000000" w:rsidDel="00000000" w:rsidP="00000000" w:rsidRDefault="00000000" w:rsidRPr="00000000" w14:paraId="000003EF">
      <w:pPr>
        <w:numPr>
          <w:ilvl w:val="0"/>
          <w:numId w:val="117"/>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again with a five-character password.</w:t>
      </w:r>
    </w:p>
    <w:p w:rsidR="00000000" w:rsidDel="00000000" w:rsidP="00000000" w:rsidRDefault="00000000" w:rsidRPr="00000000" w14:paraId="000003F0">
      <w:pPr>
        <w:numPr>
          <w:ilvl w:val="0"/>
          <w:numId w:val="117"/>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again leaving the email address blank.</w:t>
      </w:r>
    </w:p>
    <w:p w:rsidR="00000000" w:rsidDel="00000000" w:rsidP="00000000" w:rsidRDefault="00000000" w:rsidRPr="00000000" w14:paraId="000003F1">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3F2">
      <w:pPr>
        <w:numPr>
          <w:ilvl w:val="0"/>
          <w:numId w:val="22"/>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attempt is rejected immediately with a clear, field-specific message: the username must be at least three characters, may contain only letters, numbers and underscores; the password must be at least eight characters; a valid email address is required.</w:t>
      </w:r>
    </w:p>
    <w:p w:rsidR="00000000" w:rsidDel="00000000" w:rsidP="00000000" w:rsidRDefault="00000000" w:rsidRPr="00000000" w14:paraId="000003F3">
      <w:pPr>
        <w:numPr>
          <w:ilvl w:val="0"/>
          <w:numId w:val="22"/>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pending signup is written for any of the rejected attempts.</w:t>
      </w:r>
    </w:p>
    <w:p w:rsidR="00000000" w:rsidDel="00000000" w:rsidP="00000000" w:rsidRDefault="00000000" w:rsidRPr="00000000" w14:paraId="000003F4">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  </w:t>
      </w:r>
    </w:p>
    <w:p w:rsidR="00000000" w:rsidDel="00000000" w:rsidP="00000000" w:rsidRDefault="00000000" w:rsidRPr="00000000" w14:paraId="000003F5">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3: Registration with an Already Registered Email or Username</w:t>
      </w:r>
    </w:p>
    <w:p w:rsidR="00000000" w:rsidDel="00000000" w:rsidP="00000000" w:rsidRDefault="00000000" w:rsidRPr="00000000" w14:paraId="000003F6">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tries to sign up using an email address or username that already belongs to a confirmed account.</w:t>
      </w:r>
    </w:p>
    <w:p w:rsidR="00000000" w:rsidDel="00000000" w:rsidP="00000000" w:rsidRDefault="00000000" w:rsidRPr="00000000" w14:paraId="000003F7">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3F8">
      <w:pPr>
        <w:numPr>
          <w:ilvl w:val="0"/>
          <w:numId w:val="76"/>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registration and confirmation for the username "tester01".</w:t>
      </w:r>
    </w:p>
    <w:p w:rsidR="00000000" w:rsidDel="00000000" w:rsidP="00000000" w:rsidRDefault="00000000" w:rsidRPr="00000000" w14:paraId="000003F9">
      <w:pPr>
        <w:numPr>
          <w:ilvl w:val="0"/>
          <w:numId w:val="76"/>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again using the same email address.</w:t>
      </w:r>
    </w:p>
    <w:p w:rsidR="00000000" w:rsidDel="00000000" w:rsidP="00000000" w:rsidRDefault="00000000" w:rsidRPr="00000000" w14:paraId="000003FA">
      <w:pPr>
        <w:numPr>
          <w:ilvl w:val="0"/>
          <w:numId w:val="76"/>
        </w:numPr>
        <w:spacing w:after="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once more using the same username but a different email address.</w:t>
      </w:r>
    </w:p>
    <w:p w:rsidR="00000000" w:rsidDel="00000000" w:rsidP="00000000" w:rsidRDefault="00000000" w:rsidRPr="00000000" w14:paraId="000003FB">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3FC">
      <w:pPr>
        <w:numPr>
          <w:ilvl w:val="0"/>
          <w:numId w:val="59"/>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Both later attempts are rejected.</w:t>
      </w:r>
    </w:p>
    <w:p w:rsidR="00000000" w:rsidDel="00000000" w:rsidP="00000000" w:rsidRDefault="00000000" w:rsidRPr="00000000" w14:paraId="000003FD">
      <w:pPr>
        <w:numPr>
          <w:ilvl w:val="0"/>
          <w:numId w:val="59"/>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says clearly which value is taken - "Email is already registered" or "Username is already taken".</w:t>
      </w:r>
    </w:p>
    <w:p w:rsidR="00000000" w:rsidDel="00000000" w:rsidP="00000000" w:rsidRDefault="00000000" w:rsidRPr="00000000" w14:paraId="000003FE">
      <w:pPr>
        <w:numPr>
          <w:ilvl w:val="0"/>
          <w:numId w:val="59"/>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existing account is unaffected.</w:t>
      </w:r>
    </w:p>
    <w:p w:rsidR="00000000" w:rsidDel="00000000" w:rsidP="00000000" w:rsidRDefault="00000000" w:rsidRPr="00000000" w14:paraId="000003FF">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w:t>
      </w:r>
    </w:p>
    <w:p w:rsidR="00000000" w:rsidDel="00000000" w:rsidP="00000000" w:rsidRDefault="00000000" w:rsidRPr="00000000" w14:paraId="00000400">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4: Re-registering an unconfirmed email address</w:t>
      </w:r>
    </w:p>
    <w:p w:rsidR="00000000" w:rsidDel="00000000" w:rsidP="00000000" w:rsidRDefault="00000000" w:rsidRPr="00000000" w14:paraId="00000401">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Someone registers with an email address they do not own, and later the real owner of that address signs up.</w:t>
      </w:r>
    </w:p>
    <w:p w:rsidR="00000000" w:rsidDel="00000000" w:rsidP="00000000" w:rsidRDefault="00000000" w:rsidRPr="00000000" w14:paraId="00000402">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03">
      <w:pPr>
        <w:numPr>
          <w:ilvl w:val="0"/>
          <w:numId w:val="93"/>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with owner@example.com and never confirm the code.</w:t>
      </w:r>
    </w:p>
    <w:p w:rsidR="00000000" w:rsidDel="00000000" w:rsidP="00000000" w:rsidRDefault="00000000" w:rsidRPr="00000000" w14:paraId="00000404">
      <w:pPr>
        <w:numPr>
          <w:ilvl w:val="0"/>
          <w:numId w:val="93"/>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again with owner@example.com using a different username and password.</w:t>
      </w:r>
    </w:p>
    <w:p w:rsidR="00000000" w:rsidDel="00000000" w:rsidP="00000000" w:rsidRDefault="00000000" w:rsidRPr="00000000" w14:paraId="00000405">
      <w:pPr>
        <w:numPr>
          <w:ilvl w:val="0"/>
          <w:numId w:val="93"/>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 using the code from the second email.</w:t>
      </w:r>
    </w:p>
    <w:p w:rsidR="00000000" w:rsidDel="00000000" w:rsidP="00000000" w:rsidRDefault="00000000" w:rsidRPr="00000000" w14:paraId="00000406">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07">
      <w:pPr>
        <w:numPr>
          <w:ilvl w:val="0"/>
          <w:numId w:val="102"/>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second registration is accepted rather than rejected as a duplicate.</w:t>
      </w:r>
    </w:p>
    <w:p w:rsidR="00000000" w:rsidDel="00000000" w:rsidP="00000000" w:rsidRDefault="00000000" w:rsidRPr="00000000" w14:paraId="00000408">
      <w:pPr>
        <w:numPr>
          <w:ilvl w:val="0"/>
          <w:numId w:val="102"/>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replaces the first pending signup, so only the second code works.</w:t>
      </w:r>
    </w:p>
    <w:p w:rsidR="00000000" w:rsidDel="00000000" w:rsidP="00000000" w:rsidRDefault="00000000" w:rsidRPr="00000000" w14:paraId="00000409">
      <w:pPr>
        <w:numPr>
          <w:ilvl w:val="0"/>
          <w:numId w:val="102"/>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account is created for whoever could actually read the inbox.</w:t>
      </w:r>
    </w:p>
    <w:p w:rsidR="00000000" w:rsidDel="00000000" w:rsidP="00000000" w:rsidRDefault="00000000" w:rsidRPr="00000000" w14:paraId="0000040A">
      <w:pPr>
        <w:numPr>
          <w:ilvl w:val="0"/>
          <w:numId w:val="102"/>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unconfirmed address never permanently claims an email address on the platform.</w:t>
      </w:r>
    </w:p>
    <w:p w:rsidR="00000000" w:rsidDel="00000000" w:rsidP="00000000" w:rsidRDefault="00000000" w:rsidRPr="00000000" w14:paraId="0000040B">
      <w:pPr>
        <w:spacing w:after="20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w:t>
      </w:r>
    </w:p>
    <w:p w:rsidR="00000000" w:rsidDel="00000000" w:rsidP="00000000" w:rsidRDefault="00000000" w:rsidRPr="00000000" w14:paraId="0000040C">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5: Email Confirmation with the Correct Code</w:t>
      </w:r>
    </w:p>
    <w:p w:rsidR="00000000" w:rsidDel="00000000" w:rsidP="00000000" w:rsidRDefault="00000000" w:rsidRPr="00000000" w14:paraId="0000040D">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newly registered user confirms their address with the code they received.</w:t>
      </w:r>
    </w:p>
    <w:p w:rsidR="00000000" w:rsidDel="00000000" w:rsidP="00000000" w:rsidRDefault="00000000" w:rsidRPr="00000000" w14:paraId="0000040E">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0F">
      <w:pPr>
        <w:numPr>
          <w:ilvl w:val="0"/>
          <w:numId w:val="96"/>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 the six-digit code from the confirmation email.</w:t>
      </w:r>
    </w:p>
    <w:p w:rsidR="00000000" w:rsidDel="00000000" w:rsidP="00000000" w:rsidRDefault="00000000" w:rsidRPr="00000000" w14:paraId="00000410">
      <w:pPr>
        <w:numPr>
          <w:ilvl w:val="0"/>
          <w:numId w:val="96"/>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 the email address and the code on the confirmation screen.</w:t>
      </w:r>
    </w:p>
    <w:p w:rsidR="00000000" w:rsidDel="00000000" w:rsidP="00000000" w:rsidRDefault="00000000" w:rsidRPr="00000000" w14:paraId="00000411">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12">
      <w:pPr>
        <w:numPr>
          <w:ilvl w:val="0"/>
          <w:numId w:val="4"/>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account is created and the pending signup is removed, both in a single step so a half-created account is not possible.</w:t>
      </w:r>
    </w:p>
    <w:p w:rsidR="00000000" w:rsidDel="00000000" w:rsidP="00000000" w:rsidRDefault="00000000" w:rsidRPr="00000000" w14:paraId="00000413">
      <w:pPr>
        <w:numPr>
          <w:ilvl w:val="0"/>
          <w:numId w:val="4"/>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login token is returned together with the user's profile, in exactly the same shape as a normal login.</w:t>
      </w:r>
    </w:p>
    <w:p w:rsidR="00000000" w:rsidDel="00000000" w:rsidP="00000000" w:rsidRDefault="00000000" w:rsidRPr="00000000" w14:paraId="00000414">
      <w:pPr>
        <w:numPr>
          <w:ilvl w:val="0"/>
          <w:numId w:val="4"/>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lands on the dashboard already signed in.</w:t>
      </w:r>
    </w:p>
    <w:p w:rsidR="00000000" w:rsidDel="00000000" w:rsidP="00000000" w:rsidRDefault="00000000" w:rsidRPr="00000000" w14:paraId="00000415">
      <w:pPr>
        <w:spacing w:after="20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 </w:t>
      </w:r>
    </w:p>
    <w:p w:rsidR="00000000" w:rsidDel="00000000" w:rsidP="00000000" w:rsidRDefault="00000000" w:rsidRPr="00000000" w14:paraId="00000416">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6: Email Confirmation with a Wrong Code</w:t>
      </w:r>
    </w:p>
    <w:p w:rsidR="00000000" w:rsidDel="00000000" w:rsidP="00000000" w:rsidRDefault="00000000" w:rsidRPr="00000000" w14:paraId="00000417">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mistypes the confirmation code repeatedly.</w:t>
      </w:r>
    </w:p>
    <w:p w:rsidR="00000000" w:rsidDel="00000000" w:rsidP="00000000" w:rsidRDefault="00000000" w:rsidRPr="00000000" w14:paraId="00000418">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19">
      <w:pPr>
        <w:numPr>
          <w:ilvl w:val="0"/>
          <w:numId w:val="60"/>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an incorrect six-digit code.</w:t>
      </w:r>
    </w:p>
    <w:p w:rsidR="00000000" w:rsidDel="00000000" w:rsidP="00000000" w:rsidRDefault="00000000" w:rsidRPr="00000000" w14:paraId="0000041A">
      <w:pPr>
        <w:numPr>
          <w:ilvl w:val="0"/>
          <w:numId w:val="60"/>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Repeat with different incorrect codes up to five times.</w:t>
      </w:r>
    </w:p>
    <w:p w:rsidR="00000000" w:rsidDel="00000000" w:rsidP="00000000" w:rsidRDefault="00000000" w:rsidRPr="00000000" w14:paraId="0000041B">
      <w:pPr>
        <w:numPr>
          <w:ilvl w:val="0"/>
          <w:numId w:val="60"/>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Try once more with the correct code.</w:t>
      </w:r>
    </w:p>
    <w:p w:rsidR="00000000" w:rsidDel="00000000" w:rsidP="00000000" w:rsidRDefault="00000000" w:rsidRPr="00000000" w14:paraId="0000041C">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1D">
      <w:pPr>
        <w:numPr>
          <w:ilvl w:val="0"/>
          <w:numId w:val="71"/>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wrong attempt is rejected and the number of remaining attempts is tracked.</w:t>
      </w:r>
    </w:p>
    <w:p w:rsidR="00000000" w:rsidDel="00000000" w:rsidP="00000000" w:rsidRDefault="00000000" w:rsidRPr="00000000" w14:paraId="0000041E">
      <w:pPr>
        <w:numPr>
          <w:ilvl w:val="0"/>
          <w:numId w:val="71"/>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the fifth wrong attempt the pending signup is destroyed and the user is told to register again.</w:t>
      </w:r>
    </w:p>
    <w:p w:rsidR="00000000" w:rsidDel="00000000" w:rsidP="00000000" w:rsidRDefault="00000000" w:rsidRPr="00000000" w14:paraId="0000041F">
      <w:pPr>
        <w:numPr>
          <w:ilvl w:val="0"/>
          <w:numId w:val="71"/>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correct code no longer works afterwards, and no account was ever created.</w:t>
      </w:r>
    </w:p>
    <w:p w:rsidR="00000000" w:rsidDel="00000000" w:rsidP="00000000" w:rsidRDefault="00000000" w:rsidRPr="00000000" w14:paraId="00000420">
      <w:pPr>
        <w:spacing w:after="20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w:t>
      </w:r>
    </w:p>
    <w:p w:rsidR="00000000" w:rsidDel="00000000" w:rsidP="00000000" w:rsidRDefault="00000000" w:rsidRPr="00000000" w14:paraId="00000421">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7: Login with Wrong Password or Unknown Account</w:t>
      </w:r>
    </w:p>
    <w:p w:rsidR="00000000" w:rsidDel="00000000" w:rsidP="00000000" w:rsidRDefault="00000000" w:rsidRPr="00000000" w14:paraId="00000422">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Someone attempts to sign in with credentials that do not match.</w:t>
      </w:r>
    </w:p>
    <w:p w:rsidR="00000000" w:rsidDel="00000000" w:rsidP="00000000" w:rsidRDefault="00000000" w:rsidRPr="00000000" w14:paraId="00000423">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24">
      <w:pPr>
        <w:numPr>
          <w:ilvl w:val="0"/>
          <w:numId w:val="30"/>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 a valid email address with the wrong password.</w:t>
      </w:r>
    </w:p>
    <w:p w:rsidR="00000000" w:rsidDel="00000000" w:rsidP="00000000" w:rsidRDefault="00000000" w:rsidRPr="00000000" w14:paraId="00000425">
      <w:pPr>
        <w:numPr>
          <w:ilvl w:val="0"/>
          <w:numId w:val="30"/>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 an email address that has never registered.</w:t>
      </w:r>
    </w:p>
    <w:p w:rsidR="00000000" w:rsidDel="00000000" w:rsidP="00000000" w:rsidRDefault="00000000" w:rsidRPr="00000000" w14:paraId="00000426">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27">
      <w:pPr>
        <w:numPr>
          <w:ilvl w:val="0"/>
          <w:numId w:val="86"/>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Both attempts are denied.</w:t>
      </w:r>
    </w:p>
    <w:p w:rsidR="00000000" w:rsidDel="00000000" w:rsidP="00000000" w:rsidRDefault="00000000" w:rsidRPr="00000000" w14:paraId="00000428">
      <w:pPr>
        <w:numPr>
          <w:ilvl w:val="0"/>
          <w:numId w:val="86"/>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Both return exactly the same generic message, so the response does not reveal whether an account exists for that address.</w:t>
      </w:r>
    </w:p>
    <w:p w:rsidR="00000000" w:rsidDel="00000000" w:rsidP="00000000" w:rsidRDefault="00000000" w:rsidRPr="00000000" w14:paraId="00000429">
      <w:pPr>
        <w:spacing w:after="20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w:t>
      </w:r>
    </w:p>
    <w:p w:rsidR="00000000" w:rsidDel="00000000" w:rsidP="00000000" w:rsidRDefault="00000000" w:rsidRPr="00000000" w14:paraId="0000042A">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8: Password Reset</w:t>
      </w:r>
    </w:p>
    <w:p w:rsidR="00000000" w:rsidDel="00000000" w:rsidP="00000000" w:rsidRDefault="00000000" w:rsidRPr="00000000" w14:paraId="0000042B">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forgets their password and resets it from the emailed link.</w:t>
      </w:r>
    </w:p>
    <w:p w:rsidR="00000000" w:rsidDel="00000000" w:rsidP="00000000" w:rsidRDefault="00000000" w:rsidRPr="00000000" w14:paraId="0000042C">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2D">
      <w:pPr>
        <w:numPr>
          <w:ilvl w:val="0"/>
          <w:numId w:val="7"/>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a reset for a registered email address.</w:t>
      </w:r>
    </w:p>
    <w:p w:rsidR="00000000" w:rsidDel="00000000" w:rsidP="00000000" w:rsidRDefault="00000000" w:rsidRPr="00000000" w14:paraId="0000042E">
      <w:pPr>
        <w:numPr>
          <w:ilvl w:val="0"/>
          <w:numId w:val="7"/>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the emailed link and set a new password.</w:t>
      </w:r>
    </w:p>
    <w:p w:rsidR="00000000" w:rsidDel="00000000" w:rsidP="00000000" w:rsidRDefault="00000000" w:rsidRPr="00000000" w14:paraId="0000042F">
      <w:pPr>
        <w:numPr>
          <w:ilvl w:val="0"/>
          <w:numId w:val="7"/>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Try to sign in with the old password, then with the new one.</w:t>
      </w:r>
    </w:p>
    <w:p w:rsidR="00000000" w:rsidDel="00000000" w:rsidP="00000000" w:rsidRDefault="00000000" w:rsidRPr="00000000" w14:paraId="00000430">
      <w:pPr>
        <w:numPr>
          <w:ilvl w:val="0"/>
          <w:numId w:val="7"/>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Try to use a session token that was issued before the reset.</w:t>
      </w:r>
    </w:p>
    <w:p w:rsidR="00000000" w:rsidDel="00000000" w:rsidP="00000000" w:rsidRDefault="00000000" w:rsidRPr="00000000" w14:paraId="00000431">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32">
      <w:pPr>
        <w:numPr>
          <w:ilvl w:val="0"/>
          <w:numId w:val="126"/>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reset link is emailed and expires after thirty minutes; the secret is stored only as a hash, never in readable form.</w:t>
      </w:r>
    </w:p>
    <w:p w:rsidR="00000000" w:rsidDel="00000000" w:rsidP="00000000" w:rsidRDefault="00000000" w:rsidRPr="00000000" w14:paraId="00000433">
      <w:pPr>
        <w:numPr>
          <w:ilvl w:val="0"/>
          <w:numId w:val="126"/>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new password works and the old one is refused.</w:t>
      </w:r>
    </w:p>
    <w:p w:rsidR="00000000" w:rsidDel="00000000" w:rsidP="00000000" w:rsidRDefault="00000000" w:rsidRPr="00000000" w14:paraId="00000434">
      <w:pPr>
        <w:numPr>
          <w:ilvl w:val="0"/>
          <w:numId w:val="126"/>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session created before the reset is rejected, so a stolen token cannot survive a password reset.</w:t>
      </w:r>
    </w:p>
    <w:p w:rsidR="00000000" w:rsidDel="00000000" w:rsidP="00000000" w:rsidRDefault="00000000" w:rsidRPr="00000000" w14:paraId="00000435">
      <w:pPr>
        <w:numPr>
          <w:ilvl w:val="0"/>
          <w:numId w:val="126"/>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reset link cannot be used a second time.</w:t>
      </w:r>
    </w:p>
    <w:p w:rsidR="00000000" w:rsidDel="00000000" w:rsidP="00000000" w:rsidRDefault="00000000" w:rsidRPr="00000000" w14:paraId="00000436">
      <w:pPr>
        <w:spacing w:after="20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w:t>
      </w:r>
    </w:p>
    <w:p w:rsidR="00000000" w:rsidDel="00000000" w:rsidP="00000000" w:rsidRDefault="00000000" w:rsidRPr="00000000" w14:paraId="00000437">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9: Password Reset for an Unknown Email</w:t>
      </w:r>
    </w:p>
    <w:p w:rsidR="00000000" w:rsidDel="00000000" w:rsidP="00000000" w:rsidRDefault="00000000" w:rsidRPr="00000000" w14:paraId="00000438">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Someone requests a reset for an address that has no account.</w:t>
      </w:r>
    </w:p>
    <w:p w:rsidR="00000000" w:rsidDel="00000000" w:rsidP="00000000" w:rsidRDefault="00000000" w:rsidRPr="00000000" w14:paraId="00000439">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3A">
      <w:pPr>
        <w:numPr>
          <w:ilvl w:val="0"/>
          <w:numId w:val="12"/>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a reset request for an address that was never registered.</w:t>
      </w:r>
    </w:p>
    <w:p w:rsidR="00000000" w:rsidDel="00000000" w:rsidP="00000000" w:rsidRDefault="00000000" w:rsidRPr="00000000" w14:paraId="0000043B">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3C">
      <w:pPr>
        <w:numPr>
          <w:ilvl w:val="0"/>
          <w:numId w:val="5"/>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response is the same neutral message shown for a registered address.</w:t>
      </w:r>
    </w:p>
    <w:p w:rsidR="00000000" w:rsidDel="00000000" w:rsidP="00000000" w:rsidRDefault="00000000" w:rsidRPr="00000000" w14:paraId="0000043D">
      <w:pPr>
        <w:numPr>
          <w:ilvl w:val="0"/>
          <w:numId w:val="5"/>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reset form cannot be used to discover which addresses have accounts on the platform.</w:t>
      </w:r>
    </w:p>
    <w:p w:rsidR="00000000" w:rsidDel="00000000" w:rsidP="00000000" w:rsidRDefault="00000000" w:rsidRPr="00000000" w14:paraId="0000043E">
      <w:pPr>
        <w:spacing w:after="20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w:t>
      </w:r>
    </w:p>
    <w:p w:rsidR="00000000" w:rsidDel="00000000" w:rsidP="00000000" w:rsidRDefault="00000000" w:rsidRPr="00000000" w14:paraId="0000043F">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10: Update Display Name and Avatar Colour</w:t>
      </w:r>
    </w:p>
    <w:p w:rsidR="00000000" w:rsidDel="00000000" w:rsidP="00000000" w:rsidRDefault="00000000" w:rsidRPr="00000000" w14:paraId="00000440">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signed-in user personalises their profile.</w:t>
      </w:r>
    </w:p>
    <w:p w:rsidR="00000000" w:rsidDel="00000000" w:rsidP="00000000" w:rsidRDefault="00000000" w:rsidRPr="00000000" w14:paraId="00000441">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42">
      <w:pPr>
        <w:numPr>
          <w:ilvl w:val="0"/>
          <w:numId w:val="74"/>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Settings and change the display name.</w:t>
      </w:r>
    </w:p>
    <w:p w:rsidR="00000000" w:rsidDel="00000000" w:rsidP="00000000" w:rsidRDefault="00000000" w:rsidRPr="00000000" w14:paraId="00000443">
      <w:pPr>
        <w:numPr>
          <w:ilvl w:val="0"/>
          <w:numId w:val="74"/>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Pick a different avatar colour and save.</w:t>
      </w:r>
    </w:p>
    <w:p w:rsidR="00000000" w:rsidDel="00000000" w:rsidP="00000000" w:rsidRDefault="00000000" w:rsidRPr="00000000" w14:paraId="00000444">
      <w:pPr>
        <w:numPr>
          <w:ilvl w:val="0"/>
          <w:numId w:val="74"/>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 the display name and save again.</w:t>
      </w:r>
    </w:p>
    <w:p w:rsidR="00000000" w:rsidDel="00000000" w:rsidP="00000000" w:rsidRDefault="00000000" w:rsidRPr="00000000" w14:paraId="00000445">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46">
      <w:pPr>
        <w:numPr>
          <w:ilvl w:val="0"/>
          <w:numId w:val="90"/>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Both changes are saved and appear immediately in the header without a reload.</w:t>
      </w:r>
    </w:p>
    <w:p w:rsidR="00000000" w:rsidDel="00000000" w:rsidP="00000000" w:rsidRDefault="00000000" w:rsidRPr="00000000" w14:paraId="00000447">
      <w:pPr>
        <w:numPr>
          <w:ilvl w:val="0"/>
          <w:numId w:val="90"/>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Clearing the display name falls back to showing the username.</w:t>
      </w:r>
    </w:p>
    <w:p w:rsidR="00000000" w:rsidDel="00000000" w:rsidP="00000000" w:rsidRDefault="00000000" w:rsidRPr="00000000" w14:paraId="00000448">
      <w:pPr>
        <w:spacing w:after="20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w:t>
      </w:r>
    </w:p>
    <w:p w:rsidR="00000000" w:rsidDel="00000000" w:rsidP="00000000" w:rsidRDefault="00000000" w:rsidRPr="00000000" w14:paraId="00000449">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11: Change Password</w:t>
      </w:r>
    </w:p>
    <w:p w:rsidR="00000000" w:rsidDel="00000000" w:rsidP="00000000" w:rsidRDefault="00000000" w:rsidRPr="00000000" w14:paraId="0000044A">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changes their password from the settings page.</w:t>
      </w:r>
    </w:p>
    <w:p w:rsidR="00000000" w:rsidDel="00000000" w:rsidP="00000000" w:rsidRDefault="00000000" w:rsidRPr="00000000" w14:paraId="0000044B">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4C">
      <w:pPr>
        <w:numPr>
          <w:ilvl w:val="0"/>
          <w:numId w:val="38"/>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 the current password and a new one, and save.</w:t>
      </w:r>
    </w:p>
    <w:p w:rsidR="00000000" w:rsidDel="00000000" w:rsidP="00000000" w:rsidRDefault="00000000" w:rsidRPr="00000000" w14:paraId="0000044D">
      <w:pPr>
        <w:numPr>
          <w:ilvl w:val="0"/>
          <w:numId w:val="38"/>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Try again with an incorrect current password.</w:t>
      </w:r>
    </w:p>
    <w:p w:rsidR="00000000" w:rsidDel="00000000" w:rsidP="00000000" w:rsidRDefault="00000000" w:rsidRPr="00000000" w14:paraId="0000044E">
      <w:pPr>
        <w:numPr>
          <w:ilvl w:val="0"/>
          <w:numId w:val="38"/>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Try setting the new password to the value it already has.</w:t>
      </w:r>
    </w:p>
    <w:p w:rsidR="00000000" w:rsidDel="00000000" w:rsidP="00000000" w:rsidRDefault="00000000" w:rsidRPr="00000000" w14:paraId="0000044F">
      <w:pPr>
        <w:numPr>
          <w:ilvl w:val="0"/>
          <w:numId w:val="38"/>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a session token that was issued before the change.</w:t>
      </w:r>
    </w:p>
    <w:p w:rsidR="00000000" w:rsidDel="00000000" w:rsidP="00000000" w:rsidRDefault="00000000" w:rsidRPr="00000000" w14:paraId="00000450">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51">
      <w:pPr>
        <w:numPr>
          <w:ilvl w:val="0"/>
          <w:numId w:val="1"/>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valid change succeeds and a security notice is emailed to the account holder.</w:t>
      </w:r>
    </w:p>
    <w:p w:rsidR="00000000" w:rsidDel="00000000" w:rsidP="00000000" w:rsidRDefault="00000000" w:rsidRPr="00000000" w14:paraId="00000452">
      <w:pPr>
        <w:numPr>
          <w:ilvl w:val="0"/>
          <w:numId w:val="1"/>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wrong current password is refused with "Current password is incorrect."</w:t>
      </w:r>
    </w:p>
    <w:p w:rsidR="00000000" w:rsidDel="00000000" w:rsidP="00000000" w:rsidRDefault="00000000" w:rsidRPr="00000000" w14:paraId="00000453">
      <w:pPr>
        <w:numPr>
          <w:ilvl w:val="0"/>
          <w:numId w:val="1"/>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Reusing the same password is refused.</w:t>
      </w:r>
    </w:p>
    <w:p w:rsidR="00000000" w:rsidDel="00000000" w:rsidP="00000000" w:rsidRDefault="00000000" w:rsidRPr="00000000" w14:paraId="00000454">
      <w:pPr>
        <w:numPr>
          <w:ilvl w:val="0"/>
          <w:numId w:val="1"/>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Sessions created before the change stop working.</w:t>
      </w:r>
    </w:p>
    <w:p w:rsidR="00000000" w:rsidDel="00000000" w:rsidP="00000000" w:rsidRDefault="00000000" w:rsidRPr="00000000" w14:paraId="00000455">
      <w:pPr>
        <w:spacing w:after="20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w:t>
      </w:r>
    </w:p>
    <w:p w:rsidR="00000000" w:rsidDel="00000000" w:rsidP="00000000" w:rsidRDefault="00000000" w:rsidRPr="00000000" w14:paraId="00000456">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12: Notification Preferences</w:t>
      </w:r>
    </w:p>
    <w:p w:rsidR="00000000" w:rsidDel="00000000" w:rsidP="00000000" w:rsidRDefault="00000000" w:rsidRPr="00000000" w14:paraId="00000457">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turns off the two optional email notifications.</w:t>
      </w:r>
    </w:p>
    <w:p w:rsidR="00000000" w:rsidDel="00000000" w:rsidP="00000000" w:rsidRDefault="00000000" w:rsidRPr="00000000" w14:paraId="00000458">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59">
      <w:pPr>
        <w:numPr>
          <w:ilvl w:val="0"/>
          <w:numId w:val="23"/>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Switch off "run finished" and "invitation" emails and save.</w:t>
      </w:r>
    </w:p>
    <w:p w:rsidR="00000000" w:rsidDel="00000000" w:rsidP="00000000" w:rsidRDefault="00000000" w:rsidRPr="00000000" w14:paraId="0000045A">
      <w:pPr>
        <w:numPr>
          <w:ilvl w:val="0"/>
          <w:numId w:val="23"/>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a test run and have another user send an invitation.</w:t>
      </w:r>
    </w:p>
    <w:p w:rsidR="00000000" w:rsidDel="00000000" w:rsidP="00000000" w:rsidRDefault="00000000" w:rsidRPr="00000000" w14:paraId="0000045B">
      <w:pPr>
        <w:numPr>
          <w:ilvl w:val="0"/>
          <w:numId w:val="23"/>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the password from the settings page.</w:t>
      </w:r>
    </w:p>
    <w:p w:rsidR="00000000" w:rsidDel="00000000" w:rsidP="00000000" w:rsidRDefault="00000000" w:rsidRPr="00000000" w14:paraId="0000045C">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5D">
      <w:pPr>
        <w:numPr>
          <w:ilvl w:val="0"/>
          <w:numId w:val="88"/>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Preferences are saved and reflected on reload.</w:t>
      </w:r>
    </w:p>
    <w:p w:rsidR="00000000" w:rsidDel="00000000" w:rsidP="00000000" w:rsidRDefault="00000000" w:rsidRPr="00000000" w14:paraId="0000045E">
      <w:pPr>
        <w:numPr>
          <w:ilvl w:val="0"/>
          <w:numId w:val="88"/>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Neither optional email is sent any more.</w:t>
      </w:r>
    </w:p>
    <w:p w:rsidR="00000000" w:rsidDel="00000000" w:rsidP="00000000" w:rsidRDefault="00000000" w:rsidRPr="00000000" w14:paraId="0000045F">
      <w:pPr>
        <w:numPr>
          <w:ilvl w:val="0"/>
          <w:numId w:val="88"/>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notices and confirmation or reset emails are still delivered, because those cannot be switched off.</w:t>
      </w:r>
    </w:p>
    <w:p w:rsidR="00000000" w:rsidDel="00000000" w:rsidP="00000000" w:rsidRDefault="00000000" w:rsidRPr="00000000" w14:paraId="00000460">
      <w:pPr>
        <w:spacing w:after="20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w:t>
      </w:r>
    </w:p>
    <w:p w:rsidR="00000000" w:rsidDel="00000000" w:rsidP="00000000" w:rsidRDefault="00000000" w:rsidRPr="00000000" w14:paraId="00000461">
      <w:pPr>
        <w:spacing w:before="280" w:lineRule="auto"/>
        <w:jc w:val="both"/>
        <w:rPr/>
      </w:pPr>
      <w:r w:rsidDel="00000000" w:rsidR="00000000" w:rsidRPr="00000000">
        <w:rPr>
          <w:rFonts w:ascii="Times New Roman" w:cs="Times New Roman" w:eastAsia="Times New Roman" w:hAnsi="Times New Roman"/>
          <w:b w:val="1"/>
          <w:bCs w:val="1"/>
          <w:sz w:val="24"/>
          <w:szCs w:val="24"/>
          <w:rtl w:val="0"/>
        </w:rPr>
        <w:t xml:space="preserve">Test Case 13: Delete Account</w:t>
      </w:r>
      <w:r w:rsidDel="00000000" w:rsidR="00000000" w:rsidRPr="00000000">
        <w:rPr>
          <w:rtl w:val="0"/>
        </w:rPr>
      </w:r>
    </w:p>
    <w:p w:rsidR="00000000" w:rsidDel="00000000" w:rsidP="00000000" w:rsidRDefault="00000000" w:rsidRPr="00000000" w14:paraId="00000462">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permanently closes their account.</w:t>
      </w:r>
    </w:p>
    <w:p w:rsidR="00000000" w:rsidDel="00000000" w:rsidP="00000000" w:rsidRDefault="00000000" w:rsidRPr="00000000" w14:paraId="00000463">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64">
      <w:pPr>
        <w:numPr>
          <w:ilvl w:val="0"/>
          <w:numId w:val="107"/>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Press Delete account and submit without a password.</w:t>
      </w:r>
    </w:p>
    <w:p w:rsidR="00000000" w:rsidDel="00000000" w:rsidP="00000000" w:rsidRDefault="00000000" w:rsidRPr="00000000" w14:paraId="00000465">
      <w:pPr>
        <w:numPr>
          <w:ilvl w:val="0"/>
          <w:numId w:val="107"/>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with an incorrect password.</w:t>
      </w:r>
    </w:p>
    <w:p w:rsidR="00000000" w:rsidDel="00000000" w:rsidP="00000000" w:rsidRDefault="00000000" w:rsidRPr="00000000" w14:paraId="00000466">
      <w:pPr>
        <w:numPr>
          <w:ilvl w:val="0"/>
          <w:numId w:val="107"/>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with the correct password.</w:t>
      </w:r>
    </w:p>
    <w:p w:rsidR="00000000" w:rsidDel="00000000" w:rsidP="00000000" w:rsidRDefault="00000000" w:rsidRPr="00000000" w14:paraId="00000467">
      <w:pPr>
        <w:numPr>
          <w:ilvl w:val="0"/>
          <w:numId w:val="107"/>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Try to sign in afterwards, and check a project the user had run tests in for someone else.</w:t>
      </w:r>
    </w:p>
    <w:p w:rsidR="00000000" w:rsidDel="00000000" w:rsidP="00000000" w:rsidRDefault="00000000" w:rsidRPr="00000000" w14:paraId="00000468">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69">
      <w:pPr>
        <w:numPr>
          <w:ilvl w:val="0"/>
          <w:numId w:val="110"/>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two attempts are refused: a valid session alone is not enough for an irreversible action.</w:t>
      </w:r>
    </w:p>
    <w:p w:rsidR="00000000" w:rsidDel="00000000" w:rsidP="00000000" w:rsidRDefault="00000000" w:rsidRPr="00000000" w14:paraId="0000046A">
      <w:pPr>
        <w:numPr>
          <w:ilvl w:val="0"/>
          <w:numId w:val="110"/>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the correct password, the account and everything it owns is removed.</w:t>
      </w:r>
    </w:p>
    <w:p w:rsidR="00000000" w:rsidDel="00000000" w:rsidP="00000000" w:rsidRDefault="00000000" w:rsidRPr="00000000" w14:paraId="0000046B">
      <w:pPr>
        <w:numPr>
          <w:ilvl w:val="0"/>
          <w:numId w:val="110"/>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Signing in afterwards fails.</w:t>
      </w:r>
    </w:p>
    <w:p w:rsidR="00000000" w:rsidDel="00000000" w:rsidP="00000000" w:rsidRDefault="00000000" w:rsidRPr="00000000" w14:paraId="0000046C">
      <w:pPr>
        <w:numPr>
          <w:ilvl w:val="0"/>
          <w:numId w:val="110"/>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Runs the user triggered inside other people's projects are preserved, with the attribution simply cleared.</w:t>
      </w:r>
    </w:p>
    <w:p w:rsidR="00000000" w:rsidDel="00000000" w:rsidP="00000000" w:rsidRDefault="00000000" w:rsidRPr="00000000" w14:paraId="0000046D">
      <w:pPr>
        <w:spacing w:after="20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w:t>
      </w:r>
    </w:p>
    <w:p w:rsidR="00000000" w:rsidDel="00000000" w:rsidP="00000000" w:rsidRDefault="00000000" w:rsidRPr="00000000" w14:paraId="0000046E">
      <w:pPr>
        <w:pStyle w:val="Heading3"/>
        <w:spacing w:before="0" w:lineRule="auto"/>
        <w:rPr>
          <w:color w:val="000000"/>
          <w:sz w:val="26"/>
          <w:szCs w:val="26"/>
        </w:rPr>
      </w:pPr>
      <w:bookmarkStart w:colFirst="0" w:colLast="0" w:name="_o3xulrsuyt3i" w:id="28"/>
      <w:bookmarkEnd w:id="28"/>
      <w:r w:rsidDel="00000000" w:rsidR="00000000" w:rsidRPr="00000000">
        <w:rPr>
          <w:color w:val="000000"/>
          <w:sz w:val="26"/>
          <w:szCs w:val="26"/>
          <w:rtl w:val="0"/>
        </w:rPr>
        <w:t xml:space="preserve">Module 2: Project Management</w:t>
      </w:r>
    </w:p>
    <w:p w:rsidR="00000000" w:rsidDel="00000000" w:rsidP="00000000" w:rsidRDefault="00000000" w:rsidRPr="00000000" w14:paraId="0000046F">
      <w:pPr>
        <w:spacing w:before="2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14: Create a Project</w:t>
      </w:r>
    </w:p>
    <w:p w:rsidR="00000000" w:rsidDel="00000000" w:rsidP="00000000" w:rsidRDefault="00000000" w:rsidRPr="00000000" w14:paraId="00000470">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creates a workspace to hold an API under test.</w:t>
      </w:r>
    </w:p>
    <w:p w:rsidR="00000000" w:rsidDel="00000000" w:rsidP="00000000" w:rsidRDefault="00000000" w:rsidRPr="00000000" w14:paraId="00000471">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72">
      <w:pPr>
        <w:numPr>
          <w:ilvl w:val="0"/>
          <w:numId w:val="31"/>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the dashboard and press New project.</w:t>
      </w:r>
    </w:p>
    <w:p w:rsidR="00000000" w:rsidDel="00000000" w:rsidP="00000000" w:rsidRDefault="00000000" w:rsidRPr="00000000" w14:paraId="00000473">
      <w:pPr>
        <w:numPr>
          <w:ilvl w:val="0"/>
          <w:numId w:val="31"/>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 a name and a description and create it.</w:t>
      </w:r>
    </w:p>
    <w:p w:rsidR="00000000" w:rsidDel="00000000" w:rsidP="00000000" w:rsidRDefault="00000000" w:rsidRPr="00000000" w14:paraId="00000474">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75">
      <w:pPr>
        <w:numPr>
          <w:ilvl w:val="0"/>
          <w:numId w:val="95"/>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is created with the creator as its owner and also recorded as a project administrator.</w:t>
      </w:r>
    </w:p>
    <w:p w:rsidR="00000000" w:rsidDel="00000000" w:rsidP="00000000" w:rsidRDefault="00000000" w:rsidRPr="00000000" w14:paraId="00000476">
      <w:pPr>
        <w:numPr>
          <w:ilvl w:val="0"/>
          <w:numId w:val="95"/>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appears on the dashboard immediately, ready to receive a specification.</w:t>
      </w:r>
    </w:p>
    <w:p w:rsidR="00000000" w:rsidDel="00000000" w:rsidP="00000000" w:rsidRDefault="00000000" w:rsidRPr="00000000" w14:paraId="00000477">
      <w:pPr>
        <w:spacing w:after="20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w:t>
      </w:r>
    </w:p>
    <w:p w:rsidR="00000000" w:rsidDel="00000000" w:rsidP="00000000" w:rsidRDefault="00000000" w:rsidRPr="00000000" w14:paraId="00000478">
      <w:pPr>
        <w:spacing w:before="2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15: Project Access Control</w:t>
      </w:r>
    </w:p>
    <w:p w:rsidR="00000000" w:rsidDel="00000000" w:rsidP="00000000" w:rsidRDefault="00000000" w:rsidRPr="00000000" w14:paraId="00000479">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An unrelated account tries to open someone else's project.</w:t>
      </w:r>
    </w:p>
    <w:p w:rsidR="00000000" w:rsidDel="00000000" w:rsidP="00000000" w:rsidRDefault="00000000" w:rsidRPr="00000000" w14:paraId="0000047A">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7B">
      <w:pPr>
        <w:numPr>
          <w:ilvl w:val="0"/>
          <w:numId w:val="29"/>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 in as a user with no connection to a given project.</w:t>
      </w:r>
    </w:p>
    <w:p w:rsidR="00000000" w:rsidDel="00000000" w:rsidP="00000000" w:rsidRDefault="00000000" w:rsidRPr="00000000" w14:paraId="0000047C">
      <w:pPr>
        <w:numPr>
          <w:ilvl w:val="0"/>
          <w:numId w:val="29"/>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that project's page directly by its URL.</w:t>
      </w:r>
    </w:p>
    <w:p w:rsidR="00000000" w:rsidDel="00000000" w:rsidP="00000000" w:rsidRDefault="00000000" w:rsidRPr="00000000" w14:paraId="0000047D">
      <w:pPr>
        <w:numPr>
          <w:ilvl w:val="0"/>
          <w:numId w:val="29"/>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Also request a project id that does not exist at all.</w:t>
      </w:r>
    </w:p>
    <w:p w:rsidR="00000000" w:rsidDel="00000000" w:rsidP="00000000" w:rsidRDefault="00000000" w:rsidRPr="00000000" w14:paraId="0000047E">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7F">
      <w:pPr>
        <w:numPr>
          <w:ilvl w:val="0"/>
          <w:numId w:val="67"/>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to the existing project is denied because the caller is not the owner and not a member.</w:t>
      </w:r>
    </w:p>
    <w:p w:rsidR="00000000" w:rsidDel="00000000" w:rsidP="00000000" w:rsidRDefault="00000000" w:rsidRPr="00000000" w14:paraId="00000480">
      <w:pPr>
        <w:numPr>
          <w:ilvl w:val="0"/>
          <w:numId w:val="67"/>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non-existent id is reported as not found.</w:t>
      </w:r>
    </w:p>
    <w:p w:rsidR="00000000" w:rsidDel="00000000" w:rsidP="00000000" w:rsidRDefault="00000000" w:rsidRPr="00000000" w14:paraId="00000481">
      <w:pPr>
        <w:numPr>
          <w:ilvl w:val="0"/>
          <w:numId w:val="67"/>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project name, description, specification, or result data is revealed in either case.</w:t>
      </w:r>
    </w:p>
    <w:p w:rsidR="00000000" w:rsidDel="00000000" w:rsidP="00000000" w:rsidRDefault="00000000" w:rsidRPr="00000000" w14:paraId="00000482">
      <w:pPr>
        <w:spacing w:after="20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w:t>
      </w:r>
    </w:p>
    <w:p w:rsidR="00000000" w:rsidDel="00000000" w:rsidP="00000000" w:rsidRDefault="00000000" w:rsidRPr="00000000" w14:paraId="00000483">
      <w:pPr>
        <w:spacing w:before="2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16: Delete a Project</w:t>
      </w:r>
    </w:p>
    <w:p w:rsidR="00000000" w:rsidDel="00000000" w:rsidP="00000000" w:rsidRDefault="00000000" w:rsidRPr="00000000" w14:paraId="00000484">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The owner permanently removes a project and everything under it.</w:t>
      </w:r>
    </w:p>
    <w:p w:rsidR="00000000" w:rsidDel="00000000" w:rsidP="00000000" w:rsidRDefault="00000000" w:rsidRPr="00000000" w14:paraId="00000485">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86">
      <w:pPr>
        <w:numPr>
          <w:ilvl w:val="0"/>
          <w:numId w:val="97"/>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the owner, press Delete and confirm with the account password.</w:t>
      </w:r>
    </w:p>
    <w:p w:rsidR="00000000" w:rsidDel="00000000" w:rsidP="00000000" w:rsidRDefault="00000000" w:rsidRPr="00000000" w14:paraId="00000487">
      <w:pPr>
        <w:numPr>
          <w:ilvl w:val="0"/>
          <w:numId w:val="97"/>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Repeat as a project administrator who is not the owner.</w:t>
      </w:r>
    </w:p>
    <w:p w:rsidR="00000000" w:rsidDel="00000000" w:rsidP="00000000" w:rsidRDefault="00000000" w:rsidRPr="00000000" w14:paraId="00000488">
      <w:pPr>
        <w:numPr>
          <w:ilvl w:val="0"/>
          <w:numId w:val="97"/>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Repeat as the owner but with the wrong password.</w:t>
      </w:r>
    </w:p>
    <w:p w:rsidR="00000000" w:rsidDel="00000000" w:rsidP="00000000" w:rsidRDefault="00000000" w:rsidRPr="00000000" w14:paraId="00000489">
      <w:pPr>
        <w:numPr>
          <w:ilvl w:val="0"/>
          <w:numId w:val="97"/>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Press Delete repeatedly in a short period.</w:t>
      </w:r>
    </w:p>
    <w:p w:rsidR="00000000" w:rsidDel="00000000" w:rsidP="00000000" w:rsidRDefault="00000000" w:rsidRPr="00000000" w14:paraId="0000048A">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8B">
      <w:pPr>
        <w:numPr>
          <w:ilvl w:val="0"/>
          <w:numId w:val="69"/>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owner's confirmed deletion removes the project together with its specification, endpoints, runs, captured requests, members and invitations.</w:t>
      </w:r>
    </w:p>
    <w:p w:rsidR="00000000" w:rsidDel="00000000" w:rsidP="00000000" w:rsidRDefault="00000000" w:rsidRPr="00000000" w14:paraId="0000048C">
      <w:pPr>
        <w:numPr>
          <w:ilvl w:val="0"/>
          <w:numId w:val="69"/>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administrator who is not the owner is refused, and so is a wrong password.</w:t>
      </w:r>
    </w:p>
    <w:p w:rsidR="00000000" w:rsidDel="00000000" w:rsidP="00000000" w:rsidRDefault="00000000" w:rsidRPr="00000000" w14:paraId="0000048D">
      <w:pPr>
        <w:numPr>
          <w:ilvl w:val="0"/>
          <w:numId w:val="69"/>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Repeated attempts are throttled after five in fifteen minutes.</w:t>
      </w:r>
    </w:p>
    <w:p w:rsidR="00000000" w:rsidDel="00000000" w:rsidP="00000000" w:rsidRDefault="00000000" w:rsidRPr="00000000" w14:paraId="0000048E">
      <w:pPr>
        <w:spacing w:after="20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w:t>
      </w:r>
    </w:p>
    <w:p w:rsidR="00000000" w:rsidDel="00000000" w:rsidP="00000000" w:rsidRDefault="00000000" w:rsidRPr="00000000" w14:paraId="0000048F">
      <w:pPr>
        <w:pStyle w:val="Heading3"/>
        <w:spacing w:before="0" w:lineRule="auto"/>
        <w:rPr>
          <w:color w:val="000000"/>
          <w:sz w:val="26"/>
          <w:szCs w:val="26"/>
        </w:rPr>
      </w:pPr>
      <w:bookmarkStart w:colFirst="0" w:colLast="0" w:name="_aeusux48khau" w:id="29"/>
      <w:bookmarkEnd w:id="29"/>
      <w:r w:rsidDel="00000000" w:rsidR="00000000" w:rsidRPr="00000000">
        <w:rPr>
          <w:color w:val="000000"/>
          <w:sz w:val="26"/>
          <w:szCs w:val="26"/>
          <w:rtl w:val="0"/>
        </w:rPr>
        <w:t xml:space="preserve">Module 3: API Specification Management</w:t>
      </w:r>
    </w:p>
    <w:p w:rsidR="00000000" w:rsidDel="00000000" w:rsidP="00000000" w:rsidRDefault="00000000" w:rsidRPr="00000000" w14:paraId="00000490">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17: Upload a Valid OpenAPI 3.0 Specification</w:t>
      </w:r>
    </w:p>
    <w:p w:rsidR="00000000" w:rsidDel="00000000" w:rsidP="00000000" w:rsidRDefault="00000000" w:rsidRPr="00000000" w14:paraId="00000491">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uploads the API contract that the platform will test against.</w:t>
      </w:r>
    </w:p>
    <w:p w:rsidR="00000000" w:rsidDel="00000000" w:rsidP="00000000" w:rsidRDefault="00000000" w:rsidRPr="00000000" w14:paraId="00000492">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93">
      <w:pPr>
        <w:numPr>
          <w:ilvl w:val="0"/>
          <w:numId w:val="35"/>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the project's Specification tab and upload a valid OpenAPI 3.0 YAML file.</w:t>
      </w:r>
    </w:p>
    <w:p w:rsidR="00000000" w:rsidDel="00000000" w:rsidP="00000000" w:rsidRDefault="00000000" w:rsidRPr="00000000" w14:paraId="00000494">
      <w:pPr>
        <w:numPr>
          <w:ilvl w:val="0"/>
          <w:numId w:val="35"/>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Repeat with the equivalent JSON file.</w:t>
      </w:r>
    </w:p>
    <w:p w:rsidR="00000000" w:rsidDel="00000000" w:rsidP="00000000" w:rsidRDefault="00000000" w:rsidRPr="00000000" w14:paraId="00000495">
      <w:pPr>
        <w:numPr>
          <w:ilvl w:val="0"/>
          <w:numId w:val="35"/>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the Endpoints tab.</w:t>
      </w:r>
    </w:p>
    <w:p w:rsidR="00000000" w:rsidDel="00000000" w:rsidP="00000000" w:rsidRDefault="00000000" w:rsidRPr="00000000" w14:paraId="00000496">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97">
      <w:pPr>
        <w:numPr>
          <w:ilvl w:val="0"/>
          <w:numId w:val="114"/>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Both files are accepted and stored, and the API title and OpenAPI version are shown.</w:t>
      </w:r>
    </w:p>
    <w:p w:rsidR="00000000" w:rsidDel="00000000" w:rsidP="00000000" w:rsidRDefault="00000000" w:rsidRPr="00000000" w14:paraId="00000498">
      <w:pPr>
        <w:numPr>
          <w:ilvl w:val="0"/>
          <w:numId w:val="114"/>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path and method pair in the document is extracted and listed as an endpoint, with the operation summary used as its description.</w:t>
      </w:r>
    </w:p>
    <w:p w:rsidR="00000000" w:rsidDel="00000000" w:rsidP="00000000" w:rsidRDefault="00000000" w:rsidRPr="00000000" w14:paraId="00000499">
      <w:pPr>
        <w:numPr>
          <w:ilvl w:val="0"/>
          <w:numId w:val="114"/>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endpoint count on the specification page matches what the Endpoints tab shows.</w:t>
      </w:r>
    </w:p>
    <w:p w:rsidR="00000000" w:rsidDel="00000000" w:rsidP="00000000" w:rsidRDefault="00000000" w:rsidRPr="00000000" w14:paraId="0000049A">
      <w:pPr>
        <w:spacing w:after="20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w:t>
      </w:r>
    </w:p>
    <w:p w:rsidR="00000000" w:rsidDel="00000000" w:rsidP="00000000" w:rsidRDefault="00000000" w:rsidRPr="00000000" w14:paraId="0000049B">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18: Upload a Malformed Specification</w:t>
      </w:r>
    </w:p>
    <w:p w:rsidR="00000000" w:rsidDel="00000000" w:rsidP="00000000" w:rsidRDefault="00000000" w:rsidRPr="00000000" w14:paraId="0000049C">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uploads a file that cannot be understood as an OpenAPI document.</w:t>
      </w:r>
    </w:p>
    <w:p w:rsidR="00000000" w:rsidDel="00000000" w:rsidP="00000000" w:rsidRDefault="00000000" w:rsidRPr="00000000" w14:paraId="0000049D">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9E">
      <w:pPr>
        <w:numPr>
          <w:ilvl w:val="0"/>
          <w:numId w:val="15"/>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a file with broken YAML indentation.</w:t>
      </w:r>
    </w:p>
    <w:p w:rsidR="00000000" w:rsidDel="00000000" w:rsidP="00000000" w:rsidRDefault="00000000" w:rsidRPr="00000000" w14:paraId="0000049F">
      <w:pPr>
        <w:numPr>
          <w:ilvl w:val="0"/>
          <w:numId w:val="15"/>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a specification containing a reference that does not resolve.</w:t>
      </w:r>
    </w:p>
    <w:p w:rsidR="00000000" w:rsidDel="00000000" w:rsidP="00000000" w:rsidRDefault="00000000" w:rsidRPr="00000000" w14:paraId="000004A0">
      <w:pPr>
        <w:numPr>
          <w:ilvl w:val="0"/>
          <w:numId w:val="15"/>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an empty file.</w:t>
      </w:r>
    </w:p>
    <w:p w:rsidR="00000000" w:rsidDel="00000000" w:rsidP="00000000" w:rsidRDefault="00000000" w:rsidRPr="00000000" w14:paraId="000004A1">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A2">
      <w:pPr>
        <w:numPr>
          <w:ilvl w:val="0"/>
          <w:numId w:val="47"/>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file is rejected with a specific message explaining what is wrong, rather than a generic error.</w:t>
      </w:r>
    </w:p>
    <w:p w:rsidR="00000000" w:rsidDel="00000000" w:rsidP="00000000" w:rsidRDefault="00000000" w:rsidRPr="00000000" w14:paraId="000004A3">
      <w:pPr>
        <w:numPr>
          <w:ilvl w:val="0"/>
          <w:numId w:val="47"/>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project's existing specification and endpoints are left exactly as they were.</w:t>
      </w:r>
    </w:p>
    <w:p w:rsidR="00000000" w:rsidDel="00000000" w:rsidP="00000000" w:rsidRDefault="00000000" w:rsidRPr="00000000" w14:paraId="000004A4">
      <w:pPr>
        <w:spacing w:after="20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w:t>
      </w:r>
    </w:p>
    <w:p w:rsidR="00000000" w:rsidDel="00000000" w:rsidP="00000000" w:rsidRDefault="00000000" w:rsidRPr="00000000" w14:paraId="000004A5">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19: Replace an Existing Specification</w:t>
      </w:r>
    </w:p>
    <w:p w:rsidR="00000000" w:rsidDel="00000000" w:rsidP="00000000" w:rsidRDefault="00000000" w:rsidRPr="00000000" w14:paraId="000004A6">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uploads a newer version of the API contract over an existing one.</w:t>
      </w:r>
    </w:p>
    <w:p w:rsidR="00000000" w:rsidDel="00000000" w:rsidP="00000000" w:rsidRDefault="00000000" w:rsidRPr="00000000" w14:paraId="000004A7">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A8">
      <w:pPr>
        <w:numPr>
          <w:ilvl w:val="0"/>
          <w:numId w:val="92"/>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a specification, add one endpoint manually, and build the dependency graph.</w:t>
      </w:r>
    </w:p>
    <w:p w:rsidR="00000000" w:rsidDel="00000000" w:rsidP="00000000" w:rsidRDefault="00000000" w:rsidRPr="00000000" w14:paraId="000004A9">
      <w:pPr>
        <w:numPr>
          <w:ilvl w:val="0"/>
          <w:numId w:val="92"/>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a different specification over it.</w:t>
      </w:r>
    </w:p>
    <w:p w:rsidR="00000000" w:rsidDel="00000000" w:rsidP="00000000" w:rsidRDefault="00000000" w:rsidRPr="00000000" w14:paraId="000004AA">
      <w:pPr>
        <w:numPr>
          <w:ilvl w:val="0"/>
          <w:numId w:val="92"/>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the Endpoints and Dependencies tabs, and then an earlier completed run.</w:t>
      </w:r>
    </w:p>
    <w:p w:rsidR="00000000" w:rsidDel="00000000" w:rsidP="00000000" w:rsidRDefault="00000000" w:rsidRPr="00000000" w14:paraId="000004AB">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AC">
      <w:pPr>
        <w:numPr>
          <w:ilvl w:val="0"/>
          <w:numId w:val="118"/>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new specification and its endpoints appear together, never a new specification with stale endpoints.</w:t>
      </w:r>
    </w:p>
    <w:p w:rsidR="00000000" w:rsidDel="00000000" w:rsidP="00000000" w:rsidRDefault="00000000" w:rsidRPr="00000000" w14:paraId="000004AD">
      <w:pPr>
        <w:numPr>
          <w:ilvl w:val="0"/>
          <w:numId w:val="118"/>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Endpoints from the previous specification, including the manually added one, are cleared.</w:t>
      </w:r>
    </w:p>
    <w:p w:rsidR="00000000" w:rsidDel="00000000" w:rsidP="00000000" w:rsidRDefault="00000000" w:rsidRPr="00000000" w14:paraId="000004AE">
      <w:pPr>
        <w:numPr>
          <w:ilvl w:val="0"/>
          <w:numId w:val="118"/>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dependency graph built from the old specification is removed rather than shown as if it were current.</w:t>
      </w:r>
    </w:p>
    <w:p w:rsidR="00000000" w:rsidDel="00000000" w:rsidP="00000000" w:rsidRDefault="00000000" w:rsidRPr="00000000" w14:paraId="000004AF">
      <w:pPr>
        <w:numPr>
          <w:ilvl w:val="0"/>
          <w:numId w:val="118"/>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 of runs that have already been completed are untouched and still readable.</w:t>
      </w:r>
    </w:p>
    <w:p w:rsidR="00000000" w:rsidDel="00000000" w:rsidP="00000000" w:rsidRDefault="00000000" w:rsidRPr="00000000" w14:paraId="000004B0">
      <w:pPr>
        <w:spacing w:after="20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w:t>
      </w:r>
    </w:p>
    <w:p w:rsidR="00000000" w:rsidDel="00000000" w:rsidP="00000000" w:rsidRDefault="00000000" w:rsidRPr="00000000" w14:paraId="000004B1">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20: Specification Permissions</w:t>
      </w:r>
    </w:p>
    <w:p w:rsidR="00000000" w:rsidDel="00000000" w:rsidP="00000000" w:rsidRDefault="00000000" w:rsidRPr="00000000" w14:paraId="000004B2">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Members of different roles attempt to change the project's specification.</w:t>
      </w:r>
    </w:p>
    <w:p w:rsidR="00000000" w:rsidDel="00000000" w:rsidP="00000000" w:rsidRDefault="00000000" w:rsidRPr="00000000" w14:paraId="000004B3">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B4">
      <w:pPr>
        <w:numPr>
          <w:ilvl w:val="0"/>
          <w:numId w:val="41"/>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viewer, attempt to upload and then to delete the specification.</w:t>
      </w:r>
    </w:p>
    <w:p w:rsidR="00000000" w:rsidDel="00000000" w:rsidP="00000000" w:rsidRDefault="00000000" w:rsidRPr="00000000" w14:paraId="000004B5">
      <w:pPr>
        <w:numPr>
          <w:ilvl w:val="0"/>
          <w:numId w:val="41"/>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tester, attempt the same.</w:t>
      </w:r>
    </w:p>
    <w:p w:rsidR="00000000" w:rsidDel="00000000" w:rsidP="00000000" w:rsidRDefault="00000000" w:rsidRPr="00000000" w14:paraId="000004B6">
      <w:pPr>
        <w:numPr>
          <w:ilvl w:val="0"/>
          <w:numId w:val="41"/>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project administrator and as the owner, attempt the same.</w:t>
      </w:r>
    </w:p>
    <w:p w:rsidR="00000000" w:rsidDel="00000000" w:rsidP="00000000" w:rsidRDefault="00000000" w:rsidRPr="00000000" w14:paraId="000004B7">
      <w:pPr>
        <w:numPr>
          <w:ilvl w:val="0"/>
          <w:numId w:val="41"/>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viewer, simply open the stored specification.</w:t>
      </w:r>
    </w:p>
    <w:p w:rsidR="00000000" w:rsidDel="00000000" w:rsidP="00000000" w:rsidRDefault="00000000" w:rsidRPr="00000000" w14:paraId="000004B8">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B9">
      <w:pPr>
        <w:numPr>
          <w:ilvl w:val="0"/>
          <w:numId w:val="112"/>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the owner and project administrators can upload or delete a specification.</w:t>
      </w:r>
    </w:p>
    <w:p w:rsidR="00000000" w:rsidDel="00000000" w:rsidP="00000000" w:rsidRDefault="00000000" w:rsidRPr="00000000" w14:paraId="000004BA">
      <w:pPr>
        <w:numPr>
          <w:ilvl w:val="0"/>
          <w:numId w:val="112"/>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Testers and viewers are refused with a permission message.</w:t>
      </w:r>
    </w:p>
    <w:p w:rsidR="00000000" w:rsidDel="00000000" w:rsidP="00000000" w:rsidRDefault="00000000" w:rsidRPr="00000000" w14:paraId="000004BB">
      <w:pPr>
        <w:numPr>
          <w:ilvl w:val="0"/>
          <w:numId w:val="112"/>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Viewers can still read the stored specification, so read access is not affected.</w:t>
      </w:r>
    </w:p>
    <w:p w:rsidR="00000000" w:rsidDel="00000000" w:rsidP="00000000" w:rsidRDefault="00000000" w:rsidRPr="00000000" w14:paraId="000004BC">
      <w:pPr>
        <w:spacing w:after="20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w:t>
      </w:r>
    </w:p>
    <w:p w:rsidR="00000000" w:rsidDel="00000000" w:rsidP="00000000" w:rsidRDefault="00000000" w:rsidRPr="00000000" w14:paraId="000004BD">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21: Generate a Specification from a Source Archive</w:t>
      </w:r>
    </w:p>
    <w:p w:rsidR="00000000" w:rsidDel="00000000" w:rsidP="00000000" w:rsidRDefault="00000000" w:rsidRPr="00000000" w14:paraId="000004BE">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has a REST API project but no OpenAPI document, and asks the platform to produce one from the source code.</w:t>
      </w:r>
    </w:p>
    <w:p w:rsidR="00000000" w:rsidDel="00000000" w:rsidP="00000000" w:rsidRDefault="00000000" w:rsidRPr="00000000" w14:paraId="000004BF">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C0">
      <w:pPr>
        <w:numPr>
          <w:ilvl w:val="0"/>
          <w:numId w:val="10"/>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the Specification tab choose "Generate from source".</w:t>
      </w:r>
    </w:p>
    <w:p w:rsidR="00000000" w:rsidDel="00000000" w:rsidP="00000000" w:rsidRDefault="00000000" w:rsidRPr="00000000" w14:paraId="000004C1">
      <w:pPr>
        <w:numPr>
          <w:ilvl w:val="0"/>
          <w:numId w:val="10"/>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a .zip archive of the API's source code, optionally setting a title, version and extra directories to ignore.</w:t>
      </w:r>
    </w:p>
    <w:p w:rsidR="00000000" w:rsidDel="00000000" w:rsidP="00000000" w:rsidRDefault="00000000" w:rsidRPr="00000000" w14:paraId="000004C2">
      <w:pPr>
        <w:numPr>
          <w:ilvl w:val="0"/>
          <w:numId w:val="10"/>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the generation and watch the progress panel.</w:t>
      </w:r>
    </w:p>
    <w:p w:rsidR="00000000" w:rsidDel="00000000" w:rsidP="00000000" w:rsidRDefault="00000000" w:rsidRPr="00000000" w14:paraId="000004C3">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C4">
      <w:pPr>
        <w:numPr>
          <w:ilvl w:val="0"/>
          <w:numId w:val="120"/>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job is accepted and queued, and the panel shows the pipeline advancing through its nine steps.</w:t>
      </w:r>
    </w:p>
    <w:p w:rsidR="00000000" w:rsidDel="00000000" w:rsidP="00000000" w:rsidRDefault="00000000" w:rsidRPr="00000000" w14:paraId="000004C5">
      <w:pPr>
        <w:numPr>
          <w:ilvl w:val="0"/>
          <w:numId w:val="120"/>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generation runs on its own queue, so a test run started at the same time is not blocked behind it.</w:t>
      </w:r>
    </w:p>
    <w:p w:rsidR="00000000" w:rsidDel="00000000" w:rsidP="00000000" w:rsidRDefault="00000000" w:rsidRPr="00000000" w14:paraId="000004C6">
      <w:pPr>
        <w:numPr>
          <w:ilvl w:val="0"/>
          <w:numId w:val="120"/>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it finishes, the generated OpenAPI document is presented for review rather than applied automatically.</w:t>
      </w:r>
    </w:p>
    <w:p w:rsidR="00000000" w:rsidDel="00000000" w:rsidP="00000000" w:rsidRDefault="00000000" w:rsidRPr="00000000" w14:paraId="000004C7">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4C8">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22: Reject an Invalid or Unsafe Source Upload</w:t>
      </w:r>
    </w:p>
    <w:p w:rsidR="00000000" w:rsidDel="00000000" w:rsidP="00000000" w:rsidRDefault="00000000" w:rsidRPr="00000000" w14:paraId="000004C9">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uploads something the generator should not accept.</w:t>
      </w:r>
    </w:p>
    <w:p w:rsidR="00000000" w:rsidDel="00000000" w:rsidP="00000000" w:rsidRDefault="00000000" w:rsidRPr="00000000" w14:paraId="000004CA">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CB">
      <w:pPr>
        <w:numPr>
          <w:ilvl w:val="0"/>
          <w:numId w:val="42"/>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a .tar.gz archive instead of a .zip.</w:t>
      </w:r>
    </w:p>
    <w:p w:rsidR="00000000" w:rsidDel="00000000" w:rsidP="00000000" w:rsidRDefault="00000000" w:rsidRPr="00000000" w14:paraId="000004CC">
      <w:pPr>
        <w:numPr>
          <w:ilvl w:val="0"/>
          <w:numId w:val="42"/>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a .zip larger than fifty megabytes.</w:t>
      </w:r>
    </w:p>
    <w:p w:rsidR="00000000" w:rsidDel="00000000" w:rsidP="00000000" w:rsidRDefault="00000000" w:rsidRPr="00000000" w14:paraId="000004CD">
      <w:pPr>
        <w:numPr>
          <w:ilvl w:val="0"/>
          <w:numId w:val="42"/>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a .zip containing an entry with a "../" path, and another containing a symbolic link.</w:t>
      </w:r>
    </w:p>
    <w:p w:rsidR="00000000" w:rsidDel="00000000" w:rsidP="00000000" w:rsidRDefault="00000000" w:rsidRPr="00000000" w14:paraId="000004CE">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CF">
      <w:pPr>
        <w:numPr>
          <w:ilvl w:val="0"/>
          <w:numId w:val="9"/>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non-zip archive is rejected with a message asking for a .zip.</w:t>
      </w:r>
    </w:p>
    <w:p w:rsidR="00000000" w:rsidDel="00000000" w:rsidP="00000000" w:rsidRDefault="00000000" w:rsidRPr="00000000" w14:paraId="000004D0">
      <w:pPr>
        <w:numPr>
          <w:ilvl w:val="0"/>
          <w:numId w:val="9"/>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oversized archive is rejected against the stated fifty-megabyte limit.</w:t>
      </w:r>
    </w:p>
    <w:p w:rsidR="00000000" w:rsidDel="00000000" w:rsidP="00000000" w:rsidRDefault="00000000" w:rsidRPr="00000000" w14:paraId="000004D1">
      <w:pPr>
        <w:numPr>
          <w:ilvl w:val="0"/>
          <w:numId w:val="9"/>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unsafe archives are refused during extraction, and nothing is written outside the job's own working directory.</w:t>
      </w:r>
    </w:p>
    <w:p w:rsidR="00000000" w:rsidDel="00000000" w:rsidP="00000000" w:rsidRDefault="00000000" w:rsidRPr="00000000" w14:paraId="000004D2">
      <w:pPr>
        <w:spacing w:after="20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Pass.</w:t>
      </w:r>
    </w:p>
    <w:p w:rsidR="00000000" w:rsidDel="00000000" w:rsidP="00000000" w:rsidRDefault="00000000" w:rsidRPr="00000000" w14:paraId="000004D3">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23: Review and Apply a Generated Specification</w:t>
      </w:r>
    </w:p>
    <w:p w:rsidR="00000000" w:rsidDel="00000000" w:rsidP="00000000" w:rsidRDefault="00000000" w:rsidRPr="00000000" w14:paraId="000004D4">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reviews the generated document and adopts it as the project's specification.</w:t>
      </w:r>
    </w:p>
    <w:p w:rsidR="00000000" w:rsidDel="00000000" w:rsidP="00000000" w:rsidRDefault="00000000" w:rsidRPr="00000000" w14:paraId="000004D5">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D6">
      <w:pPr>
        <w:numPr>
          <w:ilvl w:val="0"/>
          <w:numId w:val="6"/>
        </w:numPr>
        <w:spacing w:after="0" w:afterAutospacing="0" w:line="264" w:lineRule="auto"/>
        <w:ind w:left="720" w:hanging="360"/>
        <w:jc w:val="both"/>
        <w:rPr>
          <w:sz w:val="24"/>
          <w:szCs w:val="24"/>
        </w:rPr>
      </w:pPr>
      <w:r w:rsidDel="00000000" w:rsidR="00000000" w:rsidRPr="00000000">
        <w:rPr>
          <w:rFonts w:ascii="Times New Roman" w:cs="Times New Roman" w:eastAsia="Times New Roman" w:hAnsi="Times New Roman"/>
          <w:sz w:val="24"/>
          <w:szCs w:val="24"/>
          <w:rtl w:val="0"/>
        </w:rPr>
        <w:t xml:space="preserve"> Inspect the generated document in the review panel.</w:t>
      </w:r>
    </w:p>
    <w:p w:rsidR="00000000" w:rsidDel="00000000" w:rsidP="00000000" w:rsidRDefault="00000000" w:rsidRPr="00000000" w14:paraId="000004D7">
      <w:pPr>
        <w:numPr>
          <w:ilvl w:val="0"/>
          <w:numId w:val="6"/>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Press Apply.</w:t>
      </w:r>
    </w:p>
    <w:p w:rsidR="00000000" w:rsidDel="00000000" w:rsidP="00000000" w:rsidRDefault="00000000" w:rsidRPr="00000000" w14:paraId="000004D8">
      <w:pPr>
        <w:numPr>
          <w:ilvl w:val="0"/>
          <w:numId w:val="6"/>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the Endpoints tab and the Specification tab.</w:t>
      </w:r>
    </w:p>
    <w:p w:rsidR="00000000" w:rsidDel="00000000" w:rsidP="00000000" w:rsidRDefault="00000000" w:rsidRPr="00000000" w14:paraId="000004D9">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DA">
      <w:pPr>
        <w:numPr>
          <w:ilvl w:val="0"/>
          <w:numId w:val="91"/>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generated document is validated to exactly the same standard as an uploaded one before it is accepted.</w:t>
      </w:r>
    </w:p>
    <w:p w:rsidR="00000000" w:rsidDel="00000000" w:rsidP="00000000" w:rsidRDefault="00000000" w:rsidRPr="00000000" w14:paraId="000004DB">
      <w:pPr>
        <w:numPr>
          <w:ilvl w:val="0"/>
          <w:numId w:val="91"/>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becomes the project's specification, clearly marked as AI-generated.</w:t>
      </w:r>
    </w:p>
    <w:p w:rsidR="00000000" w:rsidDel="00000000" w:rsidP="00000000" w:rsidRDefault="00000000" w:rsidRPr="00000000" w14:paraId="000004DC">
      <w:pPr>
        <w:numPr>
          <w:ilvl w:val="0"/>
          <w:numId w:val="91"/>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Its operations are extracted into endpoints, and the generation record is cleared.</w:t>
      </w:r>
    </w:p>
    <w:p w:rsidR="00000000" w:rsidDel="00000000" w:rsidP="00000000" w:rsidRDefault="00000000" w:rsidRPr="00000000" w14:paraId="000004DD">
      <w:pPr>
        <w:numPr>
          <w:ilvl w:val="0"/>
          <w:numId w:val="91"/>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Nothing is replaced until Apply is pressed.</w:t>
      </w:r>
    </w:p>
    <w:p w:rsidR="00000000" w:rsidDel="00000000" w:rsidP="00000000" w:rsidRDefault="00000000" w:rsidRPr="00000000" w14:paraId="000004DE">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4DF">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24: Add an Endpoint Manually</w:t>
      </w:r>
    </w:p>
    <w:p w:rsidR="00000000" w:rsidDel="00000000" w:rsidP="00000000" w:rsidRDefault="00000000" w:rsidRPr="00000000" w14:paraId="000004E0">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adds an operation that is not (or not yet) in the specification.</w:t>
      </w:r>
    </w:p>
    <w:p w:rsidR="00000000" w:rsidDel="00000000" w:rsidP="00000000" w:rsidRDefault="00000000" w:rsidRPr="00000000" w14:paraId="000004E1">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E2">
      <w:pPr>
        <w:numPr>
          <w:ilvl w:val="0"/>
          <w:numId w:val="87"/>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POST /internal/health with a short description.</w:t>
      </w:r>
    </w:p>
    <w:p w:rsidR="00000000" w:rsidDel="00000000" w:rsidP="00000000" w:rsidRDefault="00000000" w:rsidRPr="00000000" w14:paraId="000004E3">
      <w:pPr>
        <w:numPr>
          <w:ilvl w:val="0"/>
          <w:numId w:val="87"/>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the run configuration form.</w:t>
      </w:r>
    </w:p>
    <w:p w:rsidR="00000000" w:rsidDel="00000000" w:rsidP="00000000" w:rsidRDefault="00000000" w:rsidRPr="00000000" w14:paraId="000004E4">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E5">
      <w:pPr>
        <w:numPr>
          <w:ilvl w:val="0"/>
          <w:numId w:val="13"/>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endpoint is created, marked as manually added, and listed alongside the extracted ones.</w:t>
      </w:r>
    </w:p>
    <w:p w:rsidR="00000000" w:rsidDel="00000000" w:rsidP="00000000" w:rsidRDefault="00000000" w:rsidRPr="00000000" w14:paraId="000004E6">
      <w:pPr>
        <w:numPr>
          <w:ilvl w:val="0"/>
          <w:numId w:val="13"/>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is immediately available when configuring a test run.</w:t>
      </w:r>
    </w:p>
    <w:p w:rsidR="00000000" w:rsidDel="00000000" w:rsidP="00000000" w:rsidRDefault="00000000" w:rsidRPr="00000000" w14:paraId="000004E7">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4E8">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25: Delete an Endpoint</w:t>
      </w:r>
    </w:p>
    <w:p w:rsidR="00000000" w:rsidDel="00000000" w:rsidP="00000000" w:rsidRDefault="00000000" w:rsidRPr="00000000" w14:paraId="000004E9">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removes an endpoint they no longer want tested.</w:t>
      </w:r>
    </w:p>
    <w:p w:rsidR="00000000" w:rsidDel="00000000" w:rsidP="00000000" w:rsidRDefault="00000000" w:rsidRPr="00000000" w14:paraId="000004EA">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EB">
      <w:pPr>
        <w:numPr>
          <w:ilvl w:val="0"/>
          <w:numId w:val="20"/>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the owner or a project administrator, delete a manually added endpoint.</w:t>
      </w:r>
    </w:p>
    <w:p w:rsidR="00000000" w:rsidDel="00000000" w:rsidP="00000000" w:rsidRDefault="00000000" w:rsidRPr="00000000" w14:paraId="000004EC">
      <w:pPr>
        <w:numPr>
          <w:ilvl w:val="0"/>
          <w:numId w:val="20"/>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tester, attempt the same.</w:t>
      </w:r>
    </w:p>
    <w:p w:rsidR="00000000" w:rsidDel="00000000" w:rsidP="00000000" w:rsidRDefault="00000000" w:rsidRPr="00000000" w14:paraId="000004ED">
      <w:pPr>
        <w:numPr>
          <w:ilvl w:val="0"/>
          <w:numId w:val="20"/>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Configure a new run afterwards.</w:t>
      </w:r>
    </w:p>
    <w:p w:rsidR="00000000" w:rsidDel="00000000" w:rsidP="00000000" w:rsidRDefault="00000000" w:rsidRPr="00000000" w14:paraId="000004EE">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EF">
      <w:pPr>
        <w:numPr>
          <w:ilvl w:val="0"/>
          <w:numId w:val="111"/>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owner or administrator deletion succeeds and the row disappears from the list.</w:t>
      </w:r>
    </w:p>
    <w:p w:rsidR="00000000" w:rsidDel="00000000" w:rsidP="00000000" w:rsidRDefault="00000000" w:rsidRPr="00000000" w14:paraId="000004F0">
      <w:pPr>
        <w:numPr>
          <w:ilvl w:val="0"/>
          <w:numId w:val="111"/>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tester is refused with a permission message.</w:t>
      </w:r>
    </w:p>
    <w:p w:rsidR="00000000" w:rsidDel="00000000" w:rsidP="00000000" w:rsidRDefault="00000000" w:rsidRPr="00000000" w14:paraId="000004F1">
      <w:pPr>
        <w:numPr>
          <w:ilvl w:val="0"/>
          <w:numId w:val="111"/>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deleted endpoint no longer appears when configuring a run.</w:t>
      </w:r>
    </w:p>
    <w:p w:rsidR="00000000" w:rsidDel="00000000" w:rsidP="00000000" w:rsidRDefault="00000000" w:rsidRPr="00000000" w14:paraId="000004F2">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4F3">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26: Build the Project Dependency Graph</w:t>
      </w:r>
    </w:p>
    <w:p w:rsidR="00000000" w:rsidDel="00000000" w:rsidP="00000000" w:rsidRDefault="00000000" w:rsidRPr="00000000" w14:paraId="000004F4">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asks the platform to work out how the API's operations depend on each other.</w:t>
      </w:r>
    </w:p>
    <w:p w:rsidR="00000000" w:rsidDel="00000000" w:rsidP="00000000" w:rsidRDefault="00000000" w:rsidRPr="00000000" w14:paraId="000004F5">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4F6">
      <w:pPr>
        <w:numPr>
          <w:ilvl w:val="0"/>
          <w:numId w:val="50"/>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the project's Dependencies tab and press Build.</w:t>
      </w:r>
    </w:p>
    <w:p w:rsidR="00000000" w:rsidDel="00000000" w:rsidP="00000000" w:rsidRDefault="00000000" w:rsidRPr="00000000" w14:paraId="000004F7">
      <w:pPr>
        <w:numPr>
          <w:ilvl w:val="0"/>
          <w:numId w:val="50"/>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Watch the status while the build runs.</w:t>
      </w:r>
    </w:p>
    <w:p w:rsidR="00000000" w:rsidDel="00000000" w:rsidP="00000000" w:rsidRDefault="00000000" w:rsidRPr="00000000" w14:paraId="000004F8">
      <w:pPr>
        <w:numPr>
          <w:ilvl w:val="0"/>
          <w:numId w:val="50"/>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 the summary line once it completes.</w:t>
      </w:r>
    </w:p>
    <w:p w:rsidR="00000000" w:rsidDel="00000000" w:rsidP="00000000" w:rsidRDefault="00000000" w:rsidRPr="00000000" w14:paraId="000004F9">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4FA">
      <w:pPr>
        <w:numPr>
          <w:ilvl w:val="0"/>
          <w:numId w:val="58"/>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build is queued on the engine and the page tracks it until it is ready, without the user having to reload.</w:t>
      </w:r>
    </w:p>
    <w:p w:rsidR="00000000" w:rsidDel="00000000" w:rsidP="00000000" w:rsidRDefault="00000000" w:rsidRPr="00000000" w14:paraId="000004FB">
      <w:pPr>
        <w:numPr>
          <w:ilvl w:val="0"/>
          <w:numId w:val="58"/>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completion the view reports how many operations and how many resolved dependencies the graph holds.</w:t>
      </w:r>
    </w:p>
    <w:p w:rsidR="00000000" w:rsidDel="00000000" w:rsidP="00000000" w:rsidRDefault="00000000" w:rsidRPr="00000000" w14:paraId="000004FC">
      <w:pPr>
        <w:numPr>
          <w:ilvl w:val="0"/>
          <w:numId w:val="58"/>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build uses only the stored specification: no test run, no live API and no AI call is required.</w:t>
      </w:r>
    </w:p>
    <w:p w:rsidR="00000000" w:rsidDel="00000000" w:rsidP="00000000" w:rsidRDefault="00000000" w:rsidRPr="00000000" w14:paraId="000004FD">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4FE">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27: Inspect One Operation's Dependencies</w:t>
      </w:r>
    </w:p>
    <w:p w:rsidR="00000000" w:rsidDel="00000000" w:rsidP="00000000" w:rsidRDefault="00000000" w:rsidRPr="00000000" w14:paraId="000004FF">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examines which operations feed into a given operation and which consume its output.</w:t>
      </w:r>
    </w:p>
    <w:p w:rsidR="00000000" w:rsidDel="00000000" w:rsidP="00000000" w:rsidRDefault="00000000" w:rsidRPr="00000000" w14:paraId="00000500">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01">
      <w:pPr>
        <w:numPr>
          <w:ilvl w:val="0"/>
          <w:numId w:val="115"/>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Choose an operation from the list beside the diagram.</w:t>
      </w:r>
    </w:p>
    <w:p w:rsidR="00000000" w:rsidDel="00000000" w:rsidP="00000000" w:rsidRDefault="00000000" w:rsidRPr="00000000" w14:paraId="00000502">
      <w:pPr>
        <w:numPr>
          <w:ilvl w:val="0"/>
          <w:numId w:val="115"/>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 the diagram and the labels on the arrows.</w:t>
      </w:r>
    </w:p>
    <w:p w:rsidR="00000000" w:rsidDel="00000000" w:rsidP="00000000" w:rsidRDefault="00000000" w:rsidRPr="00000000" w14:paraId="00000503">
      <w:pPr>
        <w:numPr>
          <w:ilvl w:val="0"/>
          <w:numId w:val="115"/>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Note the order in which the operations are listed and which one is selected first.</w:t>
      </w:r>
    </w:p>
    <w:p w:rsidR="00000000" w:rsidDel="00000000" w:rsidP="00000000" w:rsidRDefault="00000000" w:rsidRPr="00000000" w14:paraId="00000504">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05">
      <w:pPr>
        <w:numPr>
          <w:ilvl w:val="0"/>
          <w:numId w:val="99"/>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diagram shows the operations that can supply this one's parameters on one side, the selected operation in the middle, and the operations that consume its response on the other.</w:t>
      </w:r>
    </w:p>
    <w:p w:rsidR="00000000" w:rsidDel="00000000" w:rsidP="00000000" w:rsidRDefault="00000000" w:rsidRPr="00000000" w14:paraId="00000506">
      <w:pPr>
        <w:numPr>
          <w:ilvl w:val="0"/>
          <w:numId w:val="99"/>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arrow is labelled with the parameter that connects the two operations.</w:t>
      </w:r>
    </w:p>
    <w:p w:rsidR="00000000" w:rsidDel="00000000" w:rsidP="00000000" w:rsidRDefault="00000000" w:rsidRPr="00000000" w14:paraId="00000507">
      <w:pPr>
        <w:numPr>
          <w:ilvl w:val="0"/>
          <w:numId w:val="99"/>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list is ordered by how many connections each operation has, and opens on the most connected one, so the operations worth looking at are not buried alphabetically.</w:t>
      </w:r>
    </w:p>
    <w:p w:rsidR="00000000" w:rsidDel="00000000" w:rsidP="00000000" w:rsidRDefault="00000000" w:rsidRPr="00000000" w14:paraId="00000508">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09">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28: Dependency Graph Attached to a Completed Run</w:t>
      </w:r>
    </w:p>
    <w:p w:rsidR="00000000" w:rsidDel="00000000" w:rsidP="00000000" w:rsidRDefault="00000000" w:rsidRPr="00000000" w14:paraId="0000050A">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views the graph as it stood for a particular test run, with what the engine learned about it.</w:t>
      </w:r>
    </w:p>
    <w:p w:rsidR="00000000" w:rsidDel="00000000" w:rsidP="00000000" w:rsidRDefault="00000000" w:rsidRPr="00000000" w14:paraId="0000050B">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0C">
      <w:pPr>
        <w:numPr>
          <w:ilvl w:val="0"/>
          <w:numId w:val="106"/>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a completed run and view its dependency graph.</w:t>
      </w:r>
    </w:p>
    <w:p w:rsidR="00000000" w:rsidDel="00000000" w:rsidP="00000000" w:rsidRDefault="00000000" w:rsidRPr="00000000" w14:paraId="0000050D">
      <w:pPr>
        <w:numPr>
          <w:ilvl w:val="0"/>
          <w:numId w:val="106"/>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Compare the weight shown on each dependency with the run's behaviour.</w:t>
      </w:r>
    </w:p>
    <w:p w:rsidR="00000000" w:rsidDel="00000000" w:rsidP="00000000" w:rsidRDefault="00000000" w:rsidRPr="00000000" w14:paraId="0000050E">
      <w:pPr>
        <w:numPr>
          <w:ilvl w:val="0"/>
          <w:numId w:val="106"/>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a run recorded before the graph feature was revised.</w:t>
      </w:r>
    </w:p>
    <w:p w:rsidR="00000000" w:rsidDel="00000000" w:rsidP="00000000" w:rsidRDefault="00000000" w:rsidRPr="00000000" w14:paraId="0000050F">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10">
      <w:pPr>
        <w:numPr>
          <w:ilvl w:val="0"/>
          <w:numId w:val="116"/>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run shows the graph that produced its results, even if the project's specification has since changed.</w:t>
      </w:r>
    </w:p>
    <w:p w:rsidR="00000000" w:rsidDel="00000000" w:rsidP="00000000" w:rsidRDefault="00000000" w:rsidRPr="00000000" w14:paraId="00000511">
      <w:pPr>
        <w:numPr>
          <w:ilvl w:val="0"/>
          <w:numId w:val="116"/>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dependency carries the weight the reinforcement-learning agent assigned to it during that run.</w:t>
      </w:r>
    </w:p>
    <w:p w:rsidR="00000000" w:rsidDel="00000000" w:rsidP="00000000" w:rsidRDefault="00000000" w:rsidRPr="00000000" w14:paraId="00000512">
      <w:pPr>
        <w:numPr>
          <w:ilvl w:val="0"/>
          <w:numId w:val="116"/>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older run's stored graph is re-resolved when it is read, so old and new runs display in the same, readable form.</w:t>
      </w:r>
    </w:p>
    <w:p w:rsidR="00000000" w:rsidDel="00000000" w:rsidP="00000000" w:rsidRDefault="00000000" w:rsidRPr="00000000" w14:paraId="00000513">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14">
      <w:pPr>
        <w:pStyle w:val="Heading3"/>
        <w:spacing w:before="0" w:lineRule="auto"/>
        <w:rPr>
          <w:color w:val="000000"/>
          <w:sz w:val="26"/>
          <w:szCs w:val="26"/>
        </w:rPr>
      </w:pPr>
      <w:bookmarkStart w:colFirst="0" w:colLast="0" w:name="_mhnboid7f973" w:id="30"/>
      <w:bookmarkEnd w:id="30"/>
      <w:r w:rsidDel="00000000" w:rsidR="00000000" w:rsidRPr="00000000">
        <w:rPr>
          <w:color w:val="000000"/>
          <w:sz w:val="26"/>
          <w:szCs w:val="26"/>
          <w:rtl w:val="0"/>
        </w:rPr>
        <w:t xml:space="preserve">Module 4: Test Suit Management</w:t>
      </w:r>
    </w:p>
    <w:p w:rsidR="00000000" w:rsidDel="00000000" w:rsidP="00000000" w:rsidRDefault="00000000" w:rsidRPr="00000000" w14:paraId="00000515">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29: Configure a Test Run</w:t>
      </w:r>
    </w:p>
    <w:p w:rsidR="00000000" w:rsidDel="00000000" w:rsidP="00000000" w:rsidRDefault="00000000" w:rsidRPr="00000000" w14:paraId="00000516">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sets up a run of the AI testing engine against a live API.</w:t>
      </w:r>
    </w:p>
    <w:p w:rsidR="00000000" w:rsidDel="00000000" w:rsidP="00000000" w:rsidRDefault="00000000" w:rsidRPr="00000000" w14:paraId="00000517">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18">
      <w:pPr>
        <w:numPr>
          <w:ilvl w:val="0"/>
          <w:numId w:val="25"/>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Press New run and give the run a name.</w:t>
      </w:r>
    </w:p>
    <w:p w:rsidR="00000000" w:rsidDel="00000000" w:rsidP="00000000" w:rsidRDefault="00000000" w:rsidRPr="00000000" w14:paraId="00000519">
      <w:pPr>
        <w:numPr>
          <w:ilvl w:val="0"/>
          <w:numId w:val="25"/>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 the target base URL, a time budget in seconds and a mutation rate.</w:t>
      </w:r>
    </w:p>
    <w:p w:rsidR="00000000" w:rsidDel="00000000" w:rsidP="00000000" w:rsidRDefault="00000000" w:rsidRPr="00000000" w14:paraId="0000051A">
      <w:pPr>
        <w:numPr>
          <w:ilvl w:val="0"/>
          <w:numId w:val="25"/>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the configuration.</w:t>
      </w:r>
    </w:p>
    <w:p w:rsidR="00000000" w:rsidDel="00000000" w:rsidP="00000000" w:rsidRDefault="00000000" w:rsidRPr="00000000" w14:paraId="0000051B">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1C">
      <w:pPr>
        <w:numPr>
          <w:ilvl w:val="0"/>
          <w:numId w:val="105"/>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run record is created in a pending state with exactly the settings entered.</w:t>
      </w:r>
    </w:p>
    <w:p w:rsidR="00000000" w:rsidDel="00000000" w:rsidP="00000000" w:rsidRDefault="00000000" w:rsidRPr="00000000" w14:paraId="0000051D">
      <w:pPr>
        <w:numPr>
          <w:ilvl w:val="0"/>
          <w:numId w:val="105"/>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appears at the top of the project's run list, ready to be started.</w:t>
      </w:r>
    </w:p>
    <w:p w:rsidR="00000000" w:rsidDel="00000000" w:rsidP="00000000" w:rsidRDefault="00000000" w:rsidRPr="00000000" w14:paraId="0000051E">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1F">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30: Custom Authentication Headers</w:t>
      </w:r>
    </w:p>
    <w:p w:rsidR="00000000" w:rsidDel="00000000" w:rsidP="00000000" w:rsidRDefault="00000000" w:rsidRPr="00000000" w14:paraId="00000520">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configures a run against an API that requires authentication.</w:t>
      </w:r>
    </w:p>
    <w:p w:rsidR="00000000" w:rsidDel="00000000" w:rsidP="00000000" w:rsidRDefault="00000000" w:rsidRPr="00000000" w14:paraId="00000521">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22">
      <w:pPr>
        <w:numPr>
          <w:ilvl w:val="0"/>
          <w:numId w:val="40"/>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the Advanced section of the run form.</w:t>
      </w:r>
    </w:p>
    <w:p w:rsidR="00000000" w:rsidDel="00000000" w:rsidP="00000000" w:rsidRDefault="00000000" w:rsidRPr="00000000" w14:paraId="00000523">
      <w:pPr>
        <w:numPr>
          <w:ilvl w:val="0"/>
          <w:numId w:val="40"/>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an Authorization header carrying a Bearer token, and a second API-key header.</w:t>
      </w:r>
    </w:p>
    <w:p w:rsidR="00000000" w:rsidDel="00000000" w:rsidP="00000000" w:rsidRDefault="00000000" w:rsidRPr="00000000" w14:paraId="00000524">
      <w:pPr>
        <w:numPr>
          <w:ilvl w:val="0"/>
          <w:numId w:val="40"/>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the run, then reopen it and inspect the run detail returned by the platform.</w:t>
      </w:r>
    </w:p>
    <w:p w:rsidR="00000000" w:rsidDel="00000000" w:rsidP="00000000" w:rsidRDefault="00000000" w:rsidRPr="00000000" w14:paraId="00000525">
      <w:pPr>
        <w:numPr>
          <w:ilvl w:val="0"/>
          <w:numId w:val="40"/>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the run and inspect the captured requests.</w:t>
      </w:r>
    </w:p>
    <w:p w:rsidR="00000000" w:rsidDel="00000000" w:rsidP="00000000" w:rsidRDefault="00000000" w:rsidRPr="00000000" w14:paraId="00000526">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27">
      <w:pPr>
        <w:numPr>
          <w:ilvl w:val="0"/>
          <w:numId w:val="108"/>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headers are stored and sent with every request the engine makes to the target API.</w:t>
      </w:r>
    </w:p>
    <w:p w:rsidR="00000000" w:rsidDel="00000000" w:rsidP="00000000" w:rsidRDefault="00000000" w:rsidRPr="00000000" w14:paraId="00000528">
      <w:pPr>
        <w:numPr>
          <w:ilvl w:val="0"/>
          <w:numId w:val="108"/>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header values are never returned in any read response, so a credential entered once does not leak back out through the interface.</w:t>
      </w:r>
    </w:p>
    <w:p w:rsidR="00000000" w:rsidDel="00000000" w:rsidP="00000000" w:rsidRDefault="00000000" w:rsidRPr="00000000" w14:paraId="00000529">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2A">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31: Custom Header Validation</w:t>
      </w:r>
    </w:p>
    <w:p w:rsidR="00000000" w:rsidDel="00000000" w:rsidP="00000000" w:rsidRDefault="00000000" w:rsidRPr="00000000" w14:paraId="0000052B">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enters header values that would be unsafe to forward.</w:t>
      </w:r>
    </w:p>
    <w:p w:rsidR="00000000" w:rsidDel="00000000" w:rsidP="00000000" w:rsidRDefault="00000000" w:rsidRPr="00000000" w14:paraId="0000052C">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2D">
      <w:pPr>
        <w:numPr>
          <w:ilvl w:val="0"/>
          <w:numId w:val="80"/>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 header whose name contains a space.</w:t>
      </w:r>
    </w:p>
    <w:p w:rsidR="00000000" w:rsidDel="00000000" w:rsidP="00000000" w:rsidRDefault="00000000" w:rsidRPr="00000000" w14:paraId="0000052E">
      <w:pPr>
        <w:numPr>
          <w:ilvl w:val="0"/>
          <w:numId w:val="80"/>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 header whose value contains a line break.</w:t>
      </w:r>
    </w:p>
    <w:p w:rsidR="00000000" w:rsidDel="00000000" w:rsidP="00000000" w:rsidRDefault="00000000" w:rsidRPr="00000000" w14:paraId="0000052F">
      <w:pPr>
        <w:numPr>
          <w:ilvl w:val="0"/>
          <w:numId w:val="80"/>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twenty-one headers.</w:t>
      </w:r>
    </w:p>
    <w:p w:rsidR="00000000" w:rsidDel="00000000" w:rsidP="00000000" w:rsidRDefault="00000000" w:rsidRPr="00000000" w14:paraId="00000530">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31">
      <w:pPr>
        <w:numPr>
          <w:ilvl w:val="0"/>
          <w:numId w:val="81"/>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invalid header name is rejected.</w:t>
      </w:r>
    </w:p>
    <w:p w:rsidR="00000000" w:rsidDel="00000000" w:rsidP="00000000" w:rsidRDefault="00000000" w:rsidRPr="00000000" w14:paraId="00000532">
      <w:pPr>
        <w:numPr>
          <w:ilvl w:val="0"/>
          <w:numId w:val="81"/>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value containing a line break is rejected, so a header value cannot be used to inject extra headers into the outgoing request.</w:t>
      </w:r>
    </w:p>
    <w:p w:rsidR="00000000" w:rsidDel="00000000" w:rsidP="00000000" w:rsidRDefault="00000000" w:rsidRPr="00000000" w14:paraId="00000533">
      <w:pPr>
        <w:numPr>
          <w:ilvl w:val="0"/>
          <w:numId w:val="81"/>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twenty-first header is rejected against the stated limit.</w:t>
      </w:r>
    </w:p>
    <w:p w:rsidR="00000000" w:rsidDel="00000000" w:rsidP="00000000" w:rsidRDefault="00000000" w:rsidRPr="00000000" w14:paraId="00000534">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35">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32: Excluding Endpoints from a Run</w:t>
      </w:r>
    </w:p>
    <w:p w:rsidR="00000000" w:rsidDel="00000000" w:rsidP="00000000" w:rsidRDefault="00000000" w:rsidRPr="00000000" w14:paraId="00000536">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leaves out operations that are unsafe or pointless to fuzz.</w:t>
      </w:r>
    </w:p>
    <w:p w:rsidR="00000000" w:rsidDel="00000000" w:rsidP="00000000" w:rsidRDefault="00000000" w:rsidRPr="00000000" w14:paraId="00000537">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38">
      <w:pPr>
        <w:numPr>
          <w:ilvl w:val="0"/>
          <w:numId w:val="14"/>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run form, mark two operations as excluded.</w:t>
      </w:r>
    </w:p>
    <w:p w:rsidR="00000000" w:rsidDel="00000000" w:rsidP="00000000" w:rsidRDefault="00000000" w:rsidRPr="00000000" w14:paraId="00000539">
      <w:pPr>
        <w:numPr>
          <w:ilvl w:val="0"/>
          <w:numId w:val="14"/>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the run and let it complete.</w:t>
      </w:r>
    </w:p>
    <w:p w:rsidR="00000000" w:rsidDel="00000000" w:rsidP="00000000" w:rsidRDefault="00000000" w:rsidRPr="00000000" w14:paraId="0000053A">
      <w:pPr>
        <w:numPr>
          <w:ilvl w:val="0"/>
          <w:numId w:val="14"/>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Inspect the per-endpoint request summary.</w:t>
      </w:r>
    </w:p>
    <w:p w:rsidR="00000000" w:rsidDel="00000000" w:rsidP="00000000" w:rsidRDefault="00000000" w:rsidRPr="00000000" w14:paraId="0000053B">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3C">
      <w:pPr>
        <w:numPr>
          <w:ilvl w:val="0"/>
          <w:numId w:val="16"/>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excluded operations are removed from the specification handed to the engine, so no request is generated for them.</w:t>
      </w:r>
    </w:p>
    <w:p w:rsidR="00000000" w:rsidDel="00000000" w:rsidP="00000000" w:rsidRDefault="00000000" w:rsidRPr="00000000" w14:paraId="0000053D">
      <w:pPr>
        <w:numPr>
          <w:ilvl w:val="0"/>
          <w:numId w:val="16"/>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remaining operations are tested normally.</w:t>
      </w:r>
    </w:p>
    <w:p w:rsidR="00000000" w:rsidDel="00000000" w:rsidP="00000000" w:rsidRDefault="00000000" w:rsidRPr="00000000" w14:paraId="0000053E">
      <w:pPr>
        <w:numPr>
          <w:ilvl w:val="0"/>
          <w:numId w:val="16"/>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an excluded endpoint has since been deleted from the project, the run still starts and simply ignores it.</w:t>
      </w:r>
    </w:p>
    <w:p w:rsidR="00000000" w:rsidDel="00000000" w:rsidP="00000000" w:rsidRDefault="00000000" w:rsidRPr="00000000" w14:paraId="0000053F">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40">
      <w:pPr>
        <w:pStyle w:val="Heading3"/>
        <w:spacing w:before="0" w:lineRule="auto"/>
        <w:rPr>
          <w:color w:val="000000"/>
          <w:sz w:val="26"/>
          <w:szCs w:val="26"/>
        </w:rPr>
      </w:pPr>
      <w:bookmarkStart w:colFirst="0" w:colLast="0" w:name="_jgbtgrdfedmi" w:id="31"/>
      <w:bookmarkEnd w:id="31"/>
      <w:r w:rsidDel="00000000" w:rsidR="00000000" w:rsidRPr="00000000">
        <w:rPr>
          <w:color w:val="000000"/>
          <w:sz w:val="26"/>
          <w:szCs w:val="26"/>
          <w:rtl w:val="0"/>
        </w:rPr>
        <w:t xml:space="preserve">Module 5: Test Execution</w:t>
      </w:r>
    </w:p>
    <w:p w:rsidR="00000000" w:rsidDel="00000000" w:rsidP="00000000" w:rsidRDefault="00000000" w:rsidRPr="00000000" w14:paraId="00000541">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33: One-Click Test Execution</w:t>
      </w:r>
    </w:p>
    <w:p w:rsidR="00000000" w:rsidDel="00000000" w:rsidP="00000000" w:rsidRDefault="00000000" w:rsidRPr="00000000" w14:paraId="00000542">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starts a configured run and follows its progress.</w:t>
      </w:r>
    </w:p>
    <w:p w:rsidR="00000000" w:rsidDel="00000000" w:rsidP="00000000" w:rsidRDefault="00000000" w:rsidRPr="00000000" w14:paraId="00000543">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44">
      <w:pPr>
        <w:numPr>
          <w:ilvl w:val="0"/>
          <w:numId w:val="18"/>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Press Run on a configured run.</w:t>
      </w:r>
    </w:p>
    <w:p w:rsidR="00000000" w:rsidDel="00000000" w:rsidP="00000000" w:rsidRDefault="00000000" w:rsidRPr="00000000" w14:paraId="00000545">
      <w:pPr>
        <w:numPr>
          <w:ilvl w:val="0"/>
          <w:numId w:val="18"/>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Stay on the page and watch the status without reloading.</w:t>
      </w:r>
    </w:p>
    <w:p w:rsidR="00000000" w:rsidDel="00000000" w:rsidP="00000000" w:rsidRDefault="00000000" w:rsidRPr="00000000" w14:paraId="00000546">
      <w:pPr>
        <w:numPr>
          <w:ilvl w:val="0"/>
          <w:numId w:val="18"/>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to another page and come back.</w:t>
      </w:r>
    </w:p>
    <w:p w:rsidR="00000000" w:rsidDel="00000000" w:rsidP="00000000" w:rsidRDefault="00000000" w:rsidRPr="00000000" w14:paraId="00000547">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48">
      <w:pPr>
        <w:numPr>
          <w:ilvl w:val="0"/>
          <w:numId w:val="85"/>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hands the specification and settings to the testing engine and returns straight away, without holding the browser.</w:t>
      </w:r>
    </w:p>
    <w:p w:rsidR="00000000" w:rsidDel="00000000" w:rsidP="00000000" w:rsidRDefault="00000000" w:rsidRPr="00000000" w14:paraId="00000549">
      <w:pPr>
        <w:numPr>
          <w:ilvl w:val="0"/>
          <w:numId w:val="85"/>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status moves from pending to running to completed, and the counts of endpoints covered and test cases passed and failed appear as the run finishes.</w:t>
      </w:r>
    </w:p>
    <w:p w:rsidR="00000000" w:rsidDel="00000000" w:rsidP="00000000" w:rsidRDefault="00000000" w:rsidRPr="00000000" w14:paraId="0000054A">
      <w:pPr>
        <w:numPr>
          <w:ilvl w:val="0"/>
          <w:numId w:val="85"/>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interface stays usable throughout, and returning to the page shows the current state rather than a stale one.</w:t>
      </w:r>
    </w:p>
    <w:p w:rsidR="00000000" w:rsidDel="00000000" w:rsidP="00000000" w:rsidRDefault="00000000" w:rsidRPr="00000000" w14:paraId="0000054B">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4C">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34: Running Without a Specification, or While Already Running</w:t>
      </w:r>
    </w:p>
    <w:p w:rsidR="00000000" w:rsidDel="00000000" w:rsidP="00000000" w:rsidRDefault="00000000" w:rsidRPr="00000000" w14:paraId="0000054D">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starts a run in circumstances where it cannot proceed.</w:t>
      </w:r>
    </w:p>
    <w:p w:rsidR="00000000" w:rsidDel="00000000" w:rsidP="00000000" w:rsidRDefault="00000000" w:rsidRPr="00000000" w14:paraId="0000054E">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4F">
      <w:pPr>
        <w:numPr>
          <w:ilvl w:val="0"/>
          <w:numId w:val="55"/>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the project's specification and press Run on an existing run configuration.</w:t>
      </w:r>
    </w:p>
    <w:p w:rsidR="00000000" w:rsidDel="00000000" w:rsidP="00000000" w:rsidRDefault="00000000" w:rsidRPr="00000000" w14:paraId="00000550">
      <w:pPr>
        <w:numPr>
          <w:ilvl w:val="0"/>
          <w:numId w:val="55"/>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a running run, press Run a second time.</w:t>
      </w:r>
    </w:p>
    <w:p w:rsidR="00000000" w:rsidDel="00000000" w:rsidP="00000000" w:rsidRDefault="00000000" w:rsidRPr="00000000" w14:paraId="00000551">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52">
      <w:pPr>
        <w:numPr>
          <w:ilvl w:val="0"/>
          <w:numId w:val="77"/>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is refused with a message asking the user to upload a specification before running a test suite.</w:t>
      </w:r>
    </w:p>
    <w:p w:rsidR="00000000" w:rsidDel="00000000" w:rsidP="00000000" w:rsidRDefault="00000000" w:rsidRPr="00000000" w14:paraId="00000553">
      <w:pPr>
        <w:numPr>
          <w:ilvl w:val="0"/>
          <w:numId w:val="77"/>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second is refused with "Test suite is already running", and the live run continues undisturbed.</w:t>
      </w:r>
    </w:p>
    <w:p w:rsidR="00000000" w:rsidDel="00000000" w:rsidP="00000000" w:rsidRDefault="00000000" w:rsidRPr="00000000" w14:paraId="00000554">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55">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35: Re-running an Existing Run</w:t>
      </w:r>
    </w:p>
    <w:p w:rsidR="00000000" w:rsidDel="00000000" w:rsidP="00000000" w:rsidRDefault="00000000" w:rsidRPr="00000000" w14:paraId="00000556">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runs the same configuration again after fixing something in the target API.</w:t>
      </w:r>
    </w:p>
    <w:p w:rsidR="00000000" w:rsidDel="00000000" w:rsidP="00000000" w:rsidRDefault="00000000" w:rsidRPr="00000000" w14:paraId="00000557">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58">
      <w:pPr>
        <w:numPr>
          <w:ilvl w:val="0"/>
          <w:numId w:val="53"/>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a completed run with results and captured requests.</w:t>
      </w:r>
    </w:p>
    <w:p w:rsidR="00000000" w:rsidDel="00000000" w:rsidP="00000000" w:rsidRDefault="00000000" w:rsidRPr="00000000" w14:paraId="00000559">
      <w:pPr>
        <w:numPr>
          <w:ilvl w:val="0"/>
          <w:numId w:val="53"/>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Press Run again and let it finish.</w:t>
      </w:r>
    </w:p>
    <w:p w:rsidR="00000000" w:rsidDel="00000000" w:rsidP="00000000" w:rsidRDefault="00000000" w:rsidRPr="00000000" w14:paraId="0000055A">
      <w:pPr>
        <w:numPr>
          <w:ilvl w:val="0"/>
          <w:numId w:val="53"/>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Inspect the results and the captured request list.</w:t>
      </w:r>
    </w:p>
    <w:p w:rsidR="00000000" w:rsidDel="00000000" w:rsidP="00000000" w:rsidRDefault="00000000" w:rsidRPr="00000000" w14:paraId="0000055B">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5C">
      <w:pPr>
        <w:numPr>
          <w:ilvl w:val="0"/>
          <w:numId w:val="8"/>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results, test cases and captured requests for that run record are cleared before the new execution begins.</w:t>
      </w:r>
    </w:p>
    <w:p w:rsidR="00000000" w:rsidDel="00000000" w:rsidP="00000000" w:rsidRDefault="00000000" w:rsidRPr="00000000" w14:paraId="0000055D">
      <w:pPr>
        <w:numPr>
          <w:ilvl w:val="0"/>
          <w:numId w:val="8"/>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displayed results always belong to the most recent execution, never a mixture of two.</w:t>
      </w:r>
    </w:p>
    <w:p w:rsidR="00000000" w:rsidDel="00000000" w:rsidP="00000000" w:rsidRDefault="00000000" w:rsidRPr="00000000" w14:paraId="0000055E">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5F">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36: Per-Endpoint Request Summary</w:t>
      </w:r>
    </w:p>
    <w:p w:rsidR="00000000" w:rsidDel="00000000" w:rsidP="00000000" w:rsidRDefault="00000000" w:rsidRPr="00000000" w14:paraId="00000560">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reviews how many requests a run sent to each operation and how they turned out.</w:t>
      </w:r>
    </w:p>
    <w:p w:rsidR="00000000" w:rsidDel="00000000" w:rsidP="00000000" w:rsidRDefault="00000000" w:rsidRPr="00000000" w14:paraId="00000561">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62">
      <w:pPr>
        <w:numPr>
          <w:ilvl w:val="0"/>
          <w:numId w:val="36"/>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a completed run's request list.</w:t>
      </w:r>
    </w:p>
    <w:p w:rsidR="00000000" w:rsidDel="00000000" w:rsidP="00000000" w:rsidRDefault="00000000" w:rsidRPr="00000000" w14:paraId="00000563">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64">
      <w:pPr>
        <w:numPr>
          <w:ilvl w:val="0"/>
          <w:numId w:val="100"/>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endpoint has one row showing how many requests were sent to it and how those split across the 2xx, 3xx, 4xx and 5xx response classes.</w:t>
      </w:r>
    </w:p>
    <w:p w:rsidR="00000000" w:rsidDel="00000000" w:rsidP="00000000" w:rsidRDefault="00000000" w:rsidRPr="00000000" w14:paraId="00000565">
      <w:pPr>
        <w:numPr>
          <w:ilvl w:val="0"/>
          <w:numId w:val="100"/>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Requests that did not match any known operation are collected in a separate bucket, which is itself a finding: it means the engine mutated the HTTP method.</w:t>
      </w:r>
    </w:p>
    <w:p w:rsidR="00000000" w:rsidDel="00000000" w:rsidP="00000000" w:rsidRDefault="00000000" w:rsidRPr="00000000" w14:paraId="00000566">
      <w:pPr>
        <w:numPr>
          <w:ilvl w:val="0"/>
          <w:numId w:val="100"/>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Matched endpoints are listed first, with the unmatched bucket last.</w:t>
      </w:r>
    </w:p>
    <w:p w:rsidR="00000000" w:rsidDel="00000000" w:rsidP="00000000" w:rsidRDefault="00000000" w:rsidRPr="00000000" w14:paraId="00000567">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68">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37: Browse and Filter Captured Requests</w:t>
      </w:r>
    </w:p>
    <w:p w:rsidR="00000000" w:rsidDel="00000000" w:rsidP="00000000" w:rsidRDefault="00000000" w:rsidRPr="00000000" w14:paraId="00000569">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drills into one endpoint's requests and narrows them down.</w:t>
      </w:r>
    </w:p>
    <w:p w:rsidR="00000000" w:rsidDel="00000000" w:rsidP="00000000" w:rsidRDefault="00000000" w:rsidRPr="00000000" w14:paraId="0000056A">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6B">
      <w:pPr>
        <w:numPr>
          <w:ilvl w:val="0"/>
          <w:numId w:val="82"/>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one endpoint's captured requests.</w:t>
      </w:r>
    </w:p>
    <w:p w:rsidR="00000000" w:rsidDel="00000000" w:rsidP="00000000" w:rsidRDefault="00000000" w:rsidRPr="00000000" w14:paraId="0000056C">
      <w:pPr>
        <w:numPr>
          <w:ilvl w:val="0"/>
          <w:numId w:val="82"/>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Page through the list.</w:t>
      </w:r>
    </w:p>
    <w:p w:rsidR="00000000" w:rsidDel="00000000" w:rsidP="00000000" w:rsidRDefault="00000000" w:rsidRPr="00000000" w14:paraId="0000056D">
      <w:pPr>
        <w:numPr>
          <w:ilvl w:val="0"/>
          <w:numId w:val="82"/>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by one specific response code from the dropdown.</w:t>
      </w:r>
    </w:p>
    <w:p w:rsidR="00000000" w:rsidDel="00000000" w:rsidP="00000000" w:rsidRDefault="00000000" w:rsidRPr="00000000" w14:paraId="0000056E">
      <w:pPr>
        <w:numPr>
          <w:ilvl w:val="0"/>
          <w:numId w:val="82"/>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Copy the resulting URL and open it in a new tab.</w:t>
      </w:r>
    </w:p>
    <w:p w:rsidR="00000000" w:rsidDel="00000000" w:rsidP="00000000" w:rsidRDefault="00000000" w:rsidRPr="00000000" w14:paraId="0000056F">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70">
      <w:pPr>
        <w:numPr>
          <w:ilvl w:val="0"/>
          <w:numId w:val="64"/>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Requests are listed in the order they were sent and are paginated so a run with thousands of requests still loads quickly.</w:t>
      </w:r>
    </w:p>
    <w:p w:rsidR="00000000" w:rsidDel="00000000" w:rsidP="00000000" w:rsidRDefault="00000000" w:rsidRPr="00000000" w14:paraId="00000571">
      <w:pPr>
        <w:numPr>
          <w:ilvl w:val="0"/>
          <w:numId w:val="64"/>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response-code filter offers only the codes this run actually produced, and returns exactly the matching requests.</w:t>
      </w:r>
    </w:p>
    <w:p w:rsidR="00000000" w:rsidDel="00000000" w:rsidP="00000000" w:rsidRDefault="00000000" w:rsidRPr="00000000" w14:paraId="00000572">
      <w:pPr>
        <w:numPr>
          <w:ilvl w:val="0"/>
          <w:numId w:val="64"/>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filtered view reopens unchanged from its URL, so a particular view can be shared with a teammate.</w:t>
      </w:r>
    </w:p>
    <w:p w:rsidR="00000000" w:rsidDel="00000000" w:rsidP="00000000" w:rsidRDefault="00000000" w:rsidRPr="00000000" w14:paraId="00000573">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74">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38: Inspect a Single Request and Response</w:t>
      </w:r>
    </w:p>
    <w:p w:rsidR="00000000" w:rsidDel="00000000" w:rsidP="00000000" w:rsidRDefault="00000000" w:rsidRPr="00000000" w14:paraId="00000575">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examines exactly what was sent and what came back.</w:t>
      </w:r>
    </w:p>
    <w:p w:rsidR="00000000" w:rsidDel="00000000" w:rsidP="00000000" w:rsidRDefault="00000000" w:rsidRPr="00000000" w14:paraId="00000576">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77">
      <w:pPr>
        <w:numPr>
          <w:ilvl w:val="0"/>
          <w:numId w:val="43"/>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one captured request from the list.</w:t>
      </w:r>
    </w:p>
    <w:p w:rsidR="00000000" w:rsidDel="00000000" w:rsidP="00000000" w:rsidRDefault="00000000" w:rsidRPr="00000000" w14:paraId="00000578">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79">
      <w:pPr>
        <w:numPr>
          <w:ilvl w:val="0"/>
          <w:numId w:val="11"/>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full request is shown as it was sent: method, URL, headers and body.</w:t>
      </w:r>
    </w:p>
    <w:p w:rsidR="00000000" w:rsidDel="00000000" w:rsidP="00000000" w:rsidRDefault="00000000" w:rsidRPr="00000000" w14:paraId="0000057A">
      <w:pPr>
        <w:numPr>
          <w:ilvl w:val="0"/>
          <w:numId w:val="11"/>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full response is shown as it was received: status code, headers, body and how long it took.</w:t>
      </w:r>
    </w:p>
    <w:p w:rsidR="00000000" w:rsidDel="00000000" w:rsidP="00000000" w:rsidRDefault="00000000" w:rsidRPr="00000000" w14:paraId="0000057B">
      <w:pPr>
        <w:numPr>
          <w:ilvl w:val="0"/>
          <w:numId w:val="11"/>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body too large to store in full is clearly marked as truncated, rather than presented as if it were complete.</w:t>
      </w:r>
    </w:p>
    <w:p w:rsidR="00000000" w:rsidDel="00000000" w:rsidP="00000000" w:rsidRDefault="00000000" w:rsidRPr="00000000" w14:paraId="0000057C">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7D">
      <w:pPr>
        <w:pStyle w:val="Heading3"/>
        <w:spacing w:before="0" w:lineRule="auto"/>
        <w:rPr>
          <w:color w:val="000000"/>
          <w:sz w:val="26"/>
          <w:szCs w:val="26"/>
        </w:rPr>
      </w:pPr>
      <w:bookmarkStart w:colFirst="0" w:colLast="0" w:name="_ttdxq7ack49r" w:id="32"/>
      <w:bookmarkEnd w:id="32"/>
      <w:r w:rsidDel="00000000" w:rsidR="00000000" w:rsidRPr="00000000">
        <w:rPr>
          <w:color w:val="000000"/>
          <w:sz w:val="26"/>
          <w:szCs w:val="26"/>
          <w:rtl w:val="0"/>
        </w:rPr>
        <w:t xml:space="preserve">Module 6: Test Results &amp; Reports</w:t>
      </w:r>
    </w:p>
    <w:p w:rsidR="00000000" w:rsidDel="00000000" w:rsidP="00000000" w:rsidRDefault="00000000" w:rsidRPr="00000000" w14:paraId="0000057E">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39: Explain Requests</w:t>
      </w:r>
    </w:p>
    <w:p w:rsidR="00000000" w:rsidDel="00000000" w:rsidP="00000000" w:rsidRDefault="00000000" w:rsidRPr="00000000" w14:paraId="0000057F">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asks the platform to describe, in plain language, what each generated request was testing.</w:t>
      </w:r>
    </w:p>
    <w:p w:rsidR="00000000" w:rsidDel="00000000" w:rsidP="00000000" w:rsidRDefault="00000000" w:rsidRPr="00000000" w14:paraId="00000580">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81">
      <w:pPr>
        <w:numPr>
          <w:ilvl w:val="0"/>
          <w:numId w:val="51"/>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a completed run and press "Explain requests".</w:t>
      </w:r>
    </w:p>
    <w:p w:rsidR="00000000" w:rsidDel="00000000" w:rsidP="00000000" w:rsidRDefault="00000000" w:rsidRPr="00000000" w14:paraId="00000582">
      <w:pPr>
        <w:numPr>
          <w:ilvl w:val="0"/>
          <w:numId w:val="51"/>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the pass to finish, watching the progress indicator.</w:t>
      </w:r>
    </w:p>
    <w:p w:rsidR="00000000" w:rsidDel="00000000" w:rsidP="00000000" w:rsidRDefault="00000000" w:rsidRPr="00000000" w14:paraId="00000583">
      <w:pPr>
        <w:numPr>
          <w:ilvl w:val="0"/>
          <w:numId w:val="51"/>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 the Description column in the request list.</w:t>
      </w:r>
    </w:p>
    <w:p w:rsidR="00000000" w:rsidDel="00000000" w:rsidP="00000000" w:rsidRDefault="00000000" w:rsidRPr="00000000" w14:paraId="00000584">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85">
      <w:pPr>
        <w:numPr>
          <w:ilvl w:val="0"/>
          <w:numId w:val="98"/>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request gains a single plain sentence describing what it tests, for example "Sends a title longer than the declared 50-character maximum".</w:t>
      </w:r>
    </w:p>
    <w:p w:rsidR="00000000" w:rsidDel="00000000" w:rsidP="00000000" w:rsidRDefault="00000000" w:rsidRPr="00000000" w14:paraId="00000586">
      <w:pPr>
        <w:numPr>
          <w:ilvl w:val="0"/>
          <w:numId w:val="98"/>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Progress is reported as the pass runs, and it continues automatically until every request has been described.</w:t>
      </w:r>
    </w:p>
    <w:p w:rsidR="00000000" w:rsidDel="00000000" w:rsidP="00000000" w:rsidRDefault="00000000" w:rsidRPr="00000000" w14:paraId="00000587">
      <w:pPr>
        <w:numPr>
          <w:ilvl w:val="0"/>
          <w:numId w:val="98"/>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Descriptions state the intent of the test, so the same request reads the same way whether it passed or failed.</w:t>
      </w:r>
    </w:p>
    <w:p w:rsidR="00000000" w:rsidDel="00000000" w:rsidP="00000000" w:rsidRDefault="00000000" w:rsidRPr="00000000" w14:paraId="00000588">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89">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40: View a Run Report</w:t>
      </w:r>
    </w:p>
    <w:p w:rsidR="00000000" w:rsidDel="00000000" w:rsidP="00000000" w:rsidRDefault="00000000" w:rsidRPr="00000000" w14:paraId="0000058A">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reviews the outcome of a completed run.</w:t>
      </w:r>
    </w:p>
    <w:p w:rsidR="00000000" w:rsidDel="00000000" w:rsidP="00000000" w:rsidRDefault="00000000" w:rsidRPr="00000000" w14:paraId="0000058B">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8C">
      <w:pPr>
        <w:numPr>
          <w:ilvl w:val="0"/>
          <w:numId w:val="49"/>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the report for a completed run.</w:t>
      </w:r>
    </w:p>
    <w:p w:rsidR="00000000" w:rsidDel="00000000" w:rsidP="00000000" w:rsidRDefault="00000000" w:rsidRPr="00000000" w14:paraId="0000058D">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8E">
      <w:pPr>
        <w:numPr>
          <w:ilvl w:val="0"/>
          <w:numId w:val="113"/>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overview shows how many endpoints were covered out of the total and as a percentage, the pass rate, the total, passed and failed test-case counts, and how long the run took.</w:t>
      </w:r>
    </w:p>
    <w:p w:rsidR="00000000" w:rsidDel="00000000" w:rsidP="00000000" w:rsidRDefault="00000000" w:rsidRPr="00000000" w14:paraId="0000058F">
      <w:pPr>
        <w:numPr>
          <w:ilvl w:val="0"/>
          <w:numId w:val="113"/>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distribution of response codes across the whole run is shown.</w:t>
      </w:r>
    </w:p>
    <w:p w:rsidR="00000000" w:rsidDel="00000000" w:rsidP="00000000" w:rsidRDefault="00000000" w:rsidRPr="00000000" w14:paraId="00000590">
      <w:pPr>
        <w:numPr>
          <w:ilvl w:val="0"/>
          <w:numId w:val="113"/>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Per-endpoint outcomes are listed, with a separate list of failures and a flag on any endpoint that produced server errors.</w:t>
      </w:r>
    </w:p>
    <w:p w:rsidR="00000000" w:rsidDel="00000000" w:rsidP="00000000" w:rsidRDefault="00000000" w:rsidRPr="00000000" w14:paraId="00000591">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92">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41: Explain Failures</w:t>
      </w:r>
    </w:p>
    <w:p w:rsidR="00000000" w:rsidDel="00000000" w:rsidP="00000000" w:rsidRDefault="00000000" w:rsidRPr="00000000" w14:paraId="00000593">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asks for plain-language explanations of the run's failures.</w:t>
      </w:r>
    </w:p>
    <w:p w:rsidR="00000000" w:rsidDel="00000000" w:rsidP="00000000" w:rsidRDefault="00000000" w:rsidRPr="00000000" w14:paraId="00000594">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95">
      <w:pPr>
        <w:numPr>
          <w:ilvl w:val="0"/>
          <w:numId w:val="72"/>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Press "Explain failures" on a run with failures.</w:t>
      </w:r>
    </w:p>
    <w:p w:rsidR="00000000" w:rsidDel="00000000" w:rsidP="00000000" w:rsidRDefault="00000000" w:rsidRPr="00000000" w14:paraId="00000596">
      <w:pPr>
        <w:numPr>
          <w:ilvl w:val="0"/>
          <w:numId w:val="72"/>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the explanations to appear.</w:t>
      </w:r>
    </w:p>
    <w:p w:rsidR="00000000" w:rsidDel="00000000" w:rsidP="00000000" w:rsidRDefault="00000000" w:rsidRPr="00000000" w14:paraId="00000597">
      <w:pPr>
        <w:numPr>
          <w:ilvl w:val="0"/>
          <w:numId w:val="72"/>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Press it a second time.</w:t>
      </w:r>
    </w:p>
    <w:p w:rsidR="00000000" w:rsidDel="00000000" w:rsidP="00000000" w:rsidRDefault="00000000" w:rsidRPr="00000000" w14:paraId="00000598">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99">
      <w:pPr>
        <w:numPr>
          <w:ilvl w:val="0"/>
          <w:numId w:val="94"/>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failed endpoint gains a short explanation of the likely cause, written in plain language.</w:t>
      </w:r>
    </w:p>
    <w:p w:rsidR="00000000" w:rsidDel="00000000" w:rsidP="00000000" w:rsidRDefault="00000000" w:rsidRPr="00000000" w14:paraId="0000059A">
      <w:pPr>
        <w:numPr>
          <w:ilvl w:val="0"/>
          <w:numId w:val="94"/>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second press reuses explanations already produced and only fills in the ones still missing, so an interrupted first attempt can simply be repeated.</w:t>
      </w:r>
    </w:p>
    <w:p w:rsidR="00000000" w:rsidDel="00000000" w:rsidP="00000000" w:rsidRDefault="00000000" w:rsidRPr="00000000" w14:paraId="0000059B">
      <w:pPr>
        <w:spacing w:after="20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r w:rsidDel="00000000" w:rsidR="00000000" w:rsidRPr="00000000">
        <w:rPr>
          <w:rtl w:val="0"/>
        </w:rPr>
      </w:r>
    </w:p>
    <w:p w:rsidR="00000000" w:rsidDel="00000000" w:rsidP="00000000" w:rsidRDefault="00000000" w:rsidRPr="00000000" w14:paraId="0000059C">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42: Replay a Completed Run</w:t>
      </w:r>
    </w:p>
    <w:p w:rsidR="00000000" w:rsidDel="00000000" w:rsidP="00000000" w:rsidRDefault="00000000" w:rsidRPr="00000000" w14:paraId="0000059D">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re-sends a recorded run's exact request sequence to check whether the API still behaves the same way.</w:t>
      </w:r>
    </w:p>
    <w:p w:rsidR="00000000" w:rsidDel="00000000" w:rsidP="00000000" w:rsidRDefault="00000000" w:rsidRPr="00000000" w14:paraId="0000059E">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9F">
      <w:pPr>
        <w:numPr>
          <w:ilvl w:val="0"/>
          <w:numId w:val="17"/>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Press Replay on a completed run.</w:t>
      </w:r>
    </w:p>
    <w:p w:rsidR="00000000" w:rsidDel="00000000" w:rsidP="00000000" w:rsidRDefault="00000000" w:rsidRPr="00000000" w14:paraId="000005A0">
      <w:pPr>
        <w:numPr>
          <w:ilvl w:val="0"/>
          <w:numId w:val="17"/>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Watch the replay run to completion.</w:t>
      </w:r>
    </w:p>
    <w:p w:rsidR="00000000" w:rsidDel="00000000" w:rsidP="00000000" w:rsidRDefault="00000000" w:rsidRPr="00000000" w14:paraId="000005A1">
      <w:pPr>
        <w:numPr>
          <w:ilvl w:val="0"/>
          <w:numId w:val="17"/>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 to the original run.</w:t>
      </w:r>
    </w:p>
    <w:p w:rsidR="00000000" w:rsidDel="00000000" w:rsidP="00000000" w:rsidRDefault="00000000" w:rsidRPr="00000000" w14:paraId="000005A2">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A3">
      <w:pPr>
        <w:numPr>
          <w:ilvl w:val="0"/>
          <w:numId w:val="79"/>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new run is created, marked as a replay, and the original run's captured requests are re-sent in their recorded order against the target.</w:t>
      </w:r>
    </w:p>
    <w:p w:rsidR="00000000" w:rsidDel="00000000" w:rsidP="00000000" w:rsidRDefault="00000000" w:rsidRPr="00000000" w14:paraId="000005A4">
      <w:pPr>
        <w:numPr>
          <w:ilvl w:val="0"/>
          <w:numId w:val="79"/>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AI generation is involved, so the replay is a deterministic regression check rather than a fresh set of tests.</w:t>
      </w:r>
    </w:p>
    <w:p w:rsidR="00000000" w:rsidDel="00000000" w:rsidP="00000000" w:rsidRDefault="00000000" w:rsidRPr="00000000" w14:paraId="000005A5">
      <w:pPr>
        <w:numPr>
          <w:ilvl w:val="0"/>
          <w:numId w:val="79"/>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original run's results are never overwritten, and both runs remain available side by side.</w:t>
      </w:r>
    </w:p>
    <w:p w:rsidR="00000000" w:rsidDel="00000000" w:rsidP="00000000" w:rsidRDefault="00000000" w:rsidRPr="00000000" w14:paraId="000005A6">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A7">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43: Run History and Comparison</w:t>
      </w:r>
    </w:p>
    <w:p w:rsidR="00000000" w:rsidDel="00000000" w:rsidP="00000000" w:rsidRDefault="00000000" w:rsidRPr="00000000" w14:paraId="000005A8">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user compares a run against its replays to spot a regression over time.</w:t>
      </w:r>
    </w:p>
    <w:p w:rsidR="00000000" w:rsidDel="00000000" w:rsidP="00000000" w:rsidRDefault="00000000" w:rsidRPr="00000000" w14:paraId="000005A9">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AA">
      <w:pPr>
        <w:numPr>
          <w:ilvl w:val="0"/>
          <w:numId w:val="32"/>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the history panel for a run that has several replays.</w:t>
      </w:r>
    </w:p>
    <w:p w:rsidR="00000000" w:rsidDel="00000000" w:rsidP="00000000" w:rsidRDefault="00000000" w:rsidRPr="00000000" w14:paraId="000005AB">
      <w:pPr>
        <w:numPr>
          <w:ilvl w:val="0"/>
          <w:numId w:val="32"/>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 the pass and fail counts along the timeline.</w:t>
      </w:r>
    </w:p>
    <w:p w:rsidR="00000000" w:rsidDel="00000000" w:rsidP="00000000" w:rsidRDefault="00000000" w:rsidRPr="00000000" w14:paraId="000005AC">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AD">
      <w:pPr>
        <w:numPr>
          <w:ilvl w:val="0"/>
          <w:numId w:val="63"/>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original run and every replay of it are listed oldest first, each with its outcome counts.</w:t>
      </w:r>
    </w:p>
    <w:p w:rsidR="00000000" w:rsidDel="00000000" w:rsidP="00000000" w:rsidRDefault="00000000" w:rsidRPr="00000000" w14:paraId="000005AE">
      <w:pPr>
        <w:numPr>
          <w:ilvl w:val="0"/>
          <w:numId w:val="63"/>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change in behaviour between two points in time is visible at a glance, because every entry sends the same fixed request sequence.</w:t>
      </w:r>
    </w:p>
    <w:p w:rsidR="00000000" w:rsidDel="00000000" w:rsidP="00000000" w:rsidRDefault="00000000" w:rsidRPr="00000000" w14:paraId="000005AF">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B0">
      <w:pPr>
        <w:pStyle w:val="Heading3"/>
        <w:spacing w:before="0" w:lineRule="auto"/>
        <w:rPr>
          <w:color w:val="000000"/>
          <w:sz w:val="26"/>
          <w:szCs w:val="26"/>
        </w:rPr>
      </w:pPr>
      <w:bookmarkStart w:colFirst="0" w:colLast="0" w:name="_iex1tv55gye3" w:id="33"/>
      <w:bookmarkEnd w:id="33"/>
      <w:r w:rsidDel="00000000" w:rsidR="00000000" w:rsidRPr="00000000">
        <w:rPr>
          <w:color w:val="000000"/>
          <w:sz w:val="26"/>
          <w:szCs w:val="26"/>
          <w:rtl w:val="0"/>
        </w:rPr>
        <w:t xml:space="preserve">Module 7: Team Collaboration</w:t>
      </w:r>
    </w:p>
    <w:p w:rsidR="00000000" w:rsidDel="00000000" w:rsidP="00000000" w:rsidRDefault="00000000" w:rsidRPr="00000000" w14:paraId="000005B1">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44: Invite a Collaborator</w:t>
      </w:r>
    </w:p>
    <w:p w:rsidR="00000000" w:rsidDel="00000000" w:rsidP="00000000" w:rsidRDefault="00000000" w:rsidRPr="00000000" w14:paraId="000005B2">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project administrator brings a teammate into the project.</w:t>
      </w:r>
    </w:p>
    <w:p w:rsidR="00000000" w:rsidDel="00000000" w:rsidP="00000000" w:rsidRDefault="00000000" w:rsidRPr="00000000" w14:paraId="000005B3">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B4">
      <w:pPr>
        <w:numPr>
          <w:ilvl w:val="0"/>
          <w:numId w:val="70"/>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the Team tab and invite an email address with the tester role.</w:t>
      </w:r>
    </w:p>
    <w:p w:rsidR="00000000" w:rsidDel="00000000" w:rsidP="00000000" w:rsidRDefault="00000000" w:rsidRPr="00000000" w14:paraId="000005B5">
      <w:pPr>
        <w:numPr>
          <w:ilvl w:val="0"/>
          <w:numId w:val="70"/>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the invitation list and the invited person's inbox.</w:t>
      </w:r>
    </w:p>
    <w:p w:rsidR="00000000" w:rsidDel="00000000" w:rsidP="00000000" w:rsidRDefault="00000000" w:rsidRPr="00000000" w14:paraId="000005B6">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B7">
      <w:pPr>
        <w:numPr>
          <w:ilvl w:val="0"/>
          <w:numId w:val="34"/>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pending invitation is created with a unique token, valid for seven days.</w:t>
      </w:r>
    </w:p>
    <w:p w:rsidR="00000000" w:rsidDel="00000000" w:rsidP="00000000" w:rsidRDefault="00000000" w:rsidRPr="00000000" w14:paraId="000005B8">
      <w:pPr>
        <w:numPr>
          <w:ilvl w:val="0"/>
          <w:numId w:val="34"/>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invitation email is sent to the address, and the invitation is listed as pending on the Team tab.</w:t>
      </w:r>
    </w:p>
    <w:p w:rsidR="00000000" w:rsidDel="00000000" w:rsidP="00000000" w:rsidRDefault="00000000" w:rsidRPr="00000000" w14:paraId="000005B9">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BA">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45: Accept an Invitation</w:t>
      </w:r>
    </w:p>
    <w:p w:rsidR="00000000" w:rsidDel="00000000" w:rsidP="00000000" w:rsidRDefault="00000000" w:rsidRPr="00000000" w14:paraId="000005BB">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An invited user joins the project.</w:t>
      </w:r>
    </w:p>
    <w:p w:rsidR="00000000" w:rsidDel="00000000" w:rsidP="00000000" w:rsidRDefault="00000000" w:rsidRPr="00000000" w14:paraId="000005BC">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BD">
      <w:pPr>
        <w:numPr>
          <w:ilvl w:val="0"/>
          <w:numId w:val="119"/>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 in as the invited user and open the Invitations page.</w:t>
      </w:r>
    </w:p>
    <w:p w:rsidR="00000000" w:rsidDel="00000000" w:rsidP="00000000" w:rsidRDefault="00000000" w:rsidRPr="00000000" w14:paraId="000005BE">
      <w:pPr>
        <w:numPr>
          <w:ilvl w:val="0"/>
          <w:numId w:val="119"/>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 the invitation.</w:t>
      </w:r>
    </w:p>
    <w:p w:rsidR="00000000" w:rsidDel="00000000" w:rsidP="00000000" w:rsidRDefault="00000000" w:rsidRPr="00000000" w14:paraId="000005BF">
      <w:pPr>
        <w:numPr>
          <w:ilvl w:val="0"/>
          <w:numId w:val="119"/>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the project.</w:t>
      </w:r>
    </w:p>
    <w:p w:rsidR="00000000" w:rsidDel="00000000" w:rsidP="00000000" w:rsidRDefault="00000000" w:rsidRPr="00000000" w14:paraId="000005C0">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C1">
      <w:pPr>
        <w:numPr>
          <w:ilvl w:val="0"/>
          <w:numId w:val="19"/>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becomes a member with exactly the role they were invited with, no more.</w:t>
      </w:r>
    </w:p>
    <w:p w:rsidR="00000000" w:rsidDel="00000000" w:rsidP="00000000" w:rsidRDefault="00000000" w:rsidRPr="00000000" w14:paraId="000005C2">
      <w:pPr>
        <w:numPr>
          <w:ilvl w:val="0"/>
          <w:numId w:val="19"/>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invitation is marked accepted, and the project appears in the user's project list.</w:t>
      </w:r>
    </w:p>
    <w:p w:rsidR="00000000" w:rsidDel="00000000" w:rsidP="00000000" w:rsidRDefault="00000000" w:rsidRPr="00000000" w14:paraId="000005C3">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C4">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46: Invitation Security and Expiry</w:t>
      </w:r>
    </w:p>
    <w:p w:rsidR="00000000" w:rsidDel="00000000" w:rsidP="00000000" w:rsidRDefault="00000000" w:rsidRPr="00000000" w14:paraId="000005C5">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Someone tries to use an invitation that is not theirs, or is no longer valid.</w:t>
      </w:r>
    </w:p>
    <w:p w:rsidR="00000000" w:rsidDel="00000000" w:rsidP="00000000" w:rsidRDefault="00000000" w:rsidRPr="00000000" w14:paraId="000005C6">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C7">
      <w:pPr>
        <w:numPr>
          <w:ilvl w:val="0"/>
          <w:numId w:val="56"/>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signed in as one account, attempt to accept an invitation addressed to a different email address.</w:t>
      </w:r>
    </w:p>
    <w:p w:rsidR="00000000" w:rsidDel="00000000" w:rsidP="00000000" w:rsidRDefault="00000000" w:rsidRPr="00000000" w14:paraId="000005C8">
      <w:pPr>
        <w:numPr>
          <w:ilvl w:val="0"/>
          <w:numId w:val="56"/>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Attempt to accept an invitation that has passed its seven-day expiry.</w:t>
      </w:r>
    </w:p>
    <w:p w:rsidR="00000000" w:rsidDel="00000000" w:rsidP="00000000" w:rsidRDefault="00000000" w:rsidRPr="00000000" w14:paraId="000005C9">
      <w:pPr>
        <w:numPr>
          <w:ilvl w:val="0"/>
          <w:numId w:val="56"/>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Attempt to accept an invitation that has already been accepted or declined.</w:t>
      </w:r>
    </w:p>
    <w:p w:rsidR="00000000" w:rsidDel="00000000" w:rsidP="00000000" w:rsidRDefault="00000000" w:rsidRPr="00000000" w14:paraId="000005CA">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CB">
      <w:pPr>
        <w:numPr>
          <w:ilvl w:val="0"/>
          <w:numId w:val="27"/>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wrong recipient is refused, so an invitation link alone is not enough to join a project.</w:t>
      </w:r>
    </w:p>
    <w:p w:rsidR="00000000" w:rsidDel="00000000" w:rsidP="00000000" w:rsidRDefault="00000000" w:rsidRPr="00000000" w14:paraId="000005CC">
      <w:pPr>
        <w:numPr>
          <w:ilvl w:val="0"/>
          <w:numId w:val="27"/>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expired invitation is refused with a message saying so.</w:t>
      </w:r>
    </w:p>
    <w:p w:rsidR="00000000" w:rsidDel="00000000" w:rsidP="00000000" w:rsidRDefault="00000000" w:rsidRPr="00000000" w14:paraId="000005CD">
      <w:pPr>
        <w:numPr>
          <w:ilvl w:val="0"/>
          <w:numId w:val="27"/>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invitation that has already been resolved cannot be used again.</w:t>
      </w:r>
    </w:p>
    <w:p w:rsidR="00000000" w:rsidDel="00000000" w:rsidP="00000000" w:rsidRDefault="00000000" w:rsidRPr="00000000" w14:paraId="000005CE">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CF">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47: Resend, Revoke and Decline an Invitation</w:t>
      </w:r>
    </w:p>
    <w:p w:rsidR="00000000" w:rsidDel="00000000" w:rsidP="00000000" w:rsidRDefault="00000000" w:rsidRPr="00000000" w14:paraId="000005D0">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An administrator manages outstanding invitations, and an invitee turns one down.</w:t>
      </w:r>
    </w:p>
    <w:p w:rsidR="00000000" w:rsidDel="00000000" w:rsidP="00000000" w:rsidRDefault="00000000" w:rsidRPr="00000000" w14:paraId="000005D1">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D2">
      <w:pPr>
        <w:numPr>
          <w:ilvl w:val="0"/>
          <w:numId w:val="33"/>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Resend a pending invitation.</w:t>
      </w:r>
    </w:p>
    <w:p w:rsidR="00000000" w:rsidDel="00000000" w:rsidP="00000000" w:rsidRDefault="00000000" w:rsidRPr="00000000" w14:paraId="000005D3">
      <w:pPr>
        <w:numPr>
          <w:ilvl w:val="0"/>
          <w:numId w:val="33"/>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Revoke a different pending invitation and try its link afterwards.</w:t>
      </w:r>
    </w:p>
    <w:p w:rsidR="00000000" w:rsidDel="00000000" w:rsidP="00000000" w:rsidRDefault="00000000" w:rsidRPr="00000000" w14:paraId="000005D4">
      <w:pPr>
        <w:numPr>
          <w:ilvl w:val="0"/>
          <w:numId w:val="33"/>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an invitee, decline a third invitation.</w:t>
      </w:r>
    </w:p>
    <w:p w:rsidR="00000000" w:rsidDel="00000000" w:rsidP="00000000" w:rsidRDefault="00000000" w:rsidRPr="00000000" w14:paraId="000005D5">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D6">
      <w:pPr>
        <w:numPr>
          <w:ilvl w:val="0"/>
          <w:numId w:val="45"/>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Resending re-sends the email for the same invitation, and reports clearly if the email could not be sent.</w:t>
      </w:r>
    </w:p>
    <w:p w:rsidR="00000000" w:rsidDel="00000000" w:rsidP="00000000" w:rsidRDefault="00000000" w:rsidRPr="00000000" w14:paraId="000005D7">
      <w:pPr>
        <w:numPr>
          <w:ilvl w:val="0"/>
          <w:numId w:val="45"/>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revoked invitation is removed and its link no longer works.</w:t>
      </w:r>
    </w:p>
    <w:p w:rsidR="00000000" w:rsidDel="00000000" w:rsidP="00000000" w:rsidRDefault="00000000" w:rsidRPr="00000000" w14:paraId="000005D8">
      <w:pPr>
        <w:numPr>
          <w:ilvl w:val="0"/>
          <w:numId w:val="45"/>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declined invitation is marked declined and creates no membership.</w:t>
      </w:r>
    </w:p>
    <w:p w:rsidR="00000000" w:rsidDel="00000000" w:rsidP="00000000" w:rsidRDefault="00000000" w:rsidRPr="00000000" w14:paraId="000005D9">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DA">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48: Role Enforcement: Viewer</w:t>
      </w:r>
    </w:p>
    <w:p w:rsidR="00000000" w:rsidDel="00000000" w:rsidP="00000000" w:rsidRDefault="00000000" w:rsidRPr="00000000" w14:paraId="000005DB">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viewer confirms they can read everything and change nothing.</w:t>
      </w:r>
    </w:p>
    <w:p w:rsidR="00000000" w:rsidDel="00000000" w:rsidP="00000000" w:rsidRDefault="00000000" w:rsidRPr="00000000" w14:paraId="000005DC">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DD">
      <w:pPr>
        <w:numPr>
          <w:ilvl w:val="0"/>
          <w:numId w:val="109"/>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viewer, attempt to upload a specification, add an endpoint, configure a run, start a run, replay a run, build a dependency graph, re-run a single captured request, and invite a member.</w:t>
      </w:r>
    </w:p>
    <w:p w:rsidR="00000000" w:rsidDel="00000000" w:rsidP="00000000" w:rsidRDefault="00000000" w:rsidRPr="00000000" w14:paraId="000005DE">
      <w:pPr>
        <w:numPr>
          <w:ilvl w:val="0"/>
          <w:numId w:val="109"/>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the same viewer, open the specification, endpoints, dependency graph, run results, captured requests and reports.</w:t>
      </w:r>
    </w:p>
    <w:p w:rsidR="00000000" w:rsidDel="00000000" w:rsidP="00000000" w:rsidRDefault="00000000" w:rsidRPr="00000000" w14:paraId="000005DF">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E0">
      <w:pPr>
        <w:numPr>
          <w:ilvl w:val="0"/>
          <w:numId w:val="57"/>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attempt to change something is refused with a permission message.</w:t>
      </w:r>
    </w:p>
    <w:p w:rsidR="00000000" w:rsidDel="00000000" w:rsidP="00000000" w:rsidRDefault="00000000" w:rsidRPr="00000000" w14:paraId="000005E1">
      <w:pPr>
        <w:numPr>
          <w:ilvl w:val="0"/>
          <w:numId w:val="57"/>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read succeeds, so a viewer is a genuinely useful read-only role rather than a locked-out one.</w:t>
      </w:r>
    </w:p>
    <w:p w:rsidR="00000000" w:rsidDel="00000000" w:rsidP="00000000" w:rsidRDefault="00000000" w:rsidRPr="00000000" w14:paraId="000005E2">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E3">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49: Role Enforcement: Tester and Administrator</w:t>
      </w:r>
    </w:p>
    <w:p w:rsidR="00000000" w:rsidDel="00000000" w:rsidP="00000000" w:rsidRDefault="00000000" w:rsidRPr="00000000" w14:paraId="000005E4">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 tester and an administrator confirm the boundary between their roles.</w:t>
      </w:r>
    </w:p>
    <w:p w:rsidR="00000000" w:rsidDel="00000000" w:rsidP="00000000" w:rsidRDefault="00000000" w:rsidRPr="00000000" w14:paraId="000005E5">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E6">
      <w:pPr>
        <w:numPr>
          <w:ilvl w:val="0"/>
          <w:numId w:val="68"/>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tester, configure and start a run, replay it, re-run a single captured request, build the dependency graph and request explanations.</w:t>
      </w:r>
    </w:p>
    <w:p w:rsidR="00000000" w:rsidDel="00000000" w:rsidP="00000000" w:rsidRDefault="00000000" w:rsidRPr="00000000" w14:paraId="000005E7">
      <w:pPr>
        <w:numPr>
          <w:ilvl w:val="0"/>
          <w:numId w:val="68"/>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the same tester, attempt to upload a specification, delete a run, delete an endpoint and manage members.</w:t>
      </w:r>
    </w:p>
    <w:p w:rsidR="00000000" w:rsidDel="00000000" w:rsidP="00000000" w:rsidRDefault="00000000" w:rsidRPr="00000000" w14:paraId="000005E8">
      <w:pPr>
        <w:numPr>
          <w:ilvl w:val="0"/>
          <w:numId w:val="68"/>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Repeat both groups as a project administrator.</w:t>
      </w:r>
    </w:p>
    <w:p w:rsidR="00000000" w:rsidDel="00000000" w:rsidP="00000000" w:rsidRDefault="00000000" w:rsidRPr="00000000" w14:paraId="000005E9">
      <w:pPr>
        <w:numPr>
          <w:ilvl w:val="0"/>
          <w:numId w:val="68"/>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project administrator, attempt to delete the project.</w:t>
      </w:r>
    </w:p>
    <w:p w:rsidR="00000000" w:rsidDel="00000000" w:rsidP="00000000" w:rsidRDefault="00000000" w:rsidRPr="00000000" w14:paraId="000005EA">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EB">
      <w:pPr>
        <w:numPr>
          <w:ilvl w:val="0"/>
          <w:numId w:val="73"/>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tester can do everything in the first group and is refused for everything in the second.</w:t>
      </w:r>
    </w:p>
    <w:p w:rsidR="00000000" w:rsidDel="00000000" w:rsidP="00000000" w:rsidRDefault="00000000" w:rsidRPr="00000000" w14:paraId="000005EC">
      <w:pPr>
        <w:numPr>
          <w:ilvl w:val="0"/>
          <w:numId w:val="73"/>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administrator can do both groups.</w:t>
      </w:r>
    </w:p>
    <w:p w:rsidR="00000000" w:rsidDel="00000000" w:rsidP="00000000" w:rsidRDefault="00000000" w:rsidRPr="00000000" w14:paraId="000005ED">
      <w:pPr>
        <w:numPr>
          <w:ilvl w:val="0"/>
          <w:numId w:val="73"/>
        </w:numPr>
        <w:spacing w:after="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Deleting the project remains with the owner alone, even for an administrator.</w:t>
      </w:r>
    </w:p>
    <w:p w:rsidR="00000000" w:rsidDel="00000000" w:rsidP="00000000" w:rsidRDefault="00000000" w:rsidRPr="00000000" w14:paraId="000005EE">
      <w:pPr>
        <w:spacing w:after="20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EF">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Case 50: Manage Members</w:t>
      </w:r>
    </w:p>
    <w:p w:rsidR="00000000" w:rsidDel="00000000" w:rsidP="00000000" w:rsidRDefault="00000000" w:rsidRPr="00000000" w14:paraId="000005F0">
      <w:pPr>
        <w:spacing w:after="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Scenario: An administrator adjusts the team, and a member leaves.</w:t>
      </w:r>
    </w:p>
    <w:p w:rsidR="00000000" w:rsidDel="00000000" w:rsidP="00000000" w:rsidRDefault="00000000" w:rsidRPr="00000000" w14:paraId="000005F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p w:rsidR="00000000" w:rsidDel="00000000" w:rsidP="00000000" w:rsidRDefault="00000000" w:rsidRPr="00000000" w14:paraId="000005F2">
      <w:pPr>
        <w:numPr>
          <w:ilvl w:val="0"/>
          <w:numId w:val="101"/>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a member's role from viewer to tester.</w:t>
      </w:r>
    </w:p>
    <w:p w:rsidR="00000000" w:rsidDel="00000000" w:rsidP="00000000" w:rsidRDefault="00000000" w:rsidRPr="00000000" w14:paraId="000005F3">
      <w:pPr>
        <w:numPr>
          <w:ilvl w:val="0"/>
          <w:numId w:val="101"/>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a member from the project.</w:t>
      </w:r>
    </w:p>
    <w:p w:rsidR="00000000" w:rsidDel="00000000" w:rsidP="00000000" w:rsidRDefault="00000000" w:rsidRPr="00000000" w14:paraId="000005F4">
      <w:pPr>
        <w:numPr>
          <w:ilvl w:val="0"/>
          <w:numId w:val="101"/>
        </w:numPr>
        <w:spacing w:after="0" w:afterAutospacing="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member, leave the project.</w:t>
      </w:r>
    </w:p>
    <w:p w:rsidR="00000000" w:rsidDel="00000000" w:rsidP="00000000" w:rsidRDefault="00000000" w:rsidRPr="00000000" w14:paraId="000005F5">
      <w:pPr>
        <w:numPr>
          <w:ilvl w:val="0"/>
          <w:numId w:val="101"/>
        </w:numPr>
        <w:spacing w:after="40" w:line="264"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the owner, attempt to leave.</w:t>
      </w:r>
    </w:p>
    <w:p w:rsidR="00000000" w:rsidDel="00000000" w:rsidP="00000000" w:rsidRDefault="00000000" w:rsidRPr="00000000" w14:paraId="000005F6">
      <w:pPr>
        <w:spacing w:after="4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Outcome:</w:t>
      </w:r>
    </w:p>
    <w:p w:rsidR="00000000" w:rsidDel="00000000" w:rsidP="00000000" w:rsidRDefault="00000000" w:rsidRPr="00000000" w14:paraId="000005F7">
      <w:pPr>
        <w:numPr>
          <w:ilvl w:val="0"/>
          <w:numId w:val="24"/>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role change takes effect on the member's very next action.</w:t>
      </w:r>
    </w:p>
    <w:p w:rsidR="00000000" w:rsidDel="00000000" w:rsidP="00000000" w:rsidRDefault="00000000" w:rsidRPr="00000000" w14:paraId="000005F8">
      <w:pPr>
        <w:numPr>
          <w:ilvl w:val="0"/>
          <w:numId w:val="24"/>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removed member loses access to the project immediately.</w:t>
      </w:r>
    </w:p>
    <w:p w:rsidR="00000000" w:rsidDel="00000000" w:rsidP="00000000" w:rsidRDefault="00000000" w:rsidRPr="00000000" w14:paraId="000005F9">
      <w:pPr>
        <w:numPr>
          <w:ilvl w:val="0"/>
          <w:numId w:val="24"/>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member can leave on their own initiative.</w:t>
      </w:r>
    </w:p>
    <w:p w:rsidR="00000000" w:rsidDel="00000000" w:rsidP="00000000" w:rsidRDefault="00000000" w:rsidRPr="00000000" w14:paraId="000005F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owner is told to delete the project instead of leaving it, so a project is never left without an owner.</w:t>
      </w:r>
    </w:p>
    <w:p w:rsidR="00000000" w:rsidDel="00000000" w:rsidP="00000000" w:rsidRDefault="00000000" w:rsidRPr="00000000" w14:paraId="000005FB">
      <w:pPr>
        <w:spacing w:after="0" w:before="80" w:lineRule="auto"/>
        <w:jc w:val="both"/>
        <w:rPr>
          <w:rFonts w:ascii="Times New Roman" w:cs="Times New Roman" w:eastAsia="Times New Roman" w:hAnsi="Times New Roman"/>
          <w:color w:val="0f624b"/>
          <w:sz w:val="24"/>
          <w:szCs w:val="24"/>
        </w:rPr>
      </w:pPr>
      <w:r w:rsidDel="00000000" w:rsidR="00000000" w:rsidRPr="00000000">
        <w:rPr>
          <w:rFonts w:ascii="Times New Roman" w:cs="Times New Roman" w:eastAsia="Times New Roman" w:hAnsi="Times New Roman"/>
          <w:sz w:val="24"/>
          <w:szCs w:val="24"/>
          <w:rtl w:val="0"/>
        </w:rPr>
        <w:t xml:space="preserve">Result: </w:t>
      </w: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Fonts w:ascii="Times New Roman" w:cs="Times New Roman" w:eastAsia="Times New Roman" w:hAnsi="Times New Roman"/>
          <w:color w:val="0f624b"/>
          <w:sz w:val="24"/>
          <w:szCs w:val="24"/>
          <w:rtl w:val="0"/>
        </w:rPr>
        <w:t xml:space="preserve">.</w:t>
      </w:r>
    </w:p>
    <w:p w:rsidR="00000000" w:rsidDel="00000000" w:rsidP="00000000" w:rsidRDefault="00000000" w:rsidRPr="00000000" w14:paraId="000005FC">
      <w:pPr>
        <w:spacing w:after="0" w:before="200" w:lineRule="auto"/>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5FD">
      <w:pPr>
        <w:spacing w:after="0" w:before="200" w:lineRule="auto"/>
        <w:rPr>
          <w:rFonts w:ascii="Times New Roman" w:cs="Times New Roman" w:eastAsia="Times New Roman" w:hAnsi="Times New Roman"/>
          <w:b w:val="1"/>
          <w:bCs w:val="1"/>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5FE">
      <w:pPr>
        <w:spacing w:after="0" w:before="200" w:lineRule="auto"/>
        <w:rPr/>
      </w:pPr>
      <w:r w:rsidDel="00000000" w:rsidR="00000000" w:rsidRPr="00000000">
        <w:rPr>
          <w:rFonts w:ascii="Times New Roman" w:cs="Times New Roman" w:eastAsia="Times New Roman" w:hAnsi="Times New Roman"/>
          <w:b w:val="1"/>
          <w:bCs w:val="1"/>
          <w:sz w:val="40"/>
          <w:szCs w:val="40"/>
          <w:rtl w:val="0"/>
        </w:rPr>
        <w:t xml:space="preserve">Chapter 7</w:t>
      </w:r>
      <w:r w:rsidDel="00000000" w:rsidR="00000000" w:rsidRPr="00000000">
        <w:rPr>
          <w:rtl w:val="0"/>
        </w:rPr>
      </w:r>
    </w:p>
    <w:p w:rsidR="00000000" w:rsidDel="00000000" w:rsidP="00000000" w:rsidRDefault="00000000" w:rsidRPr="00000000" w14:paraId="000005FF">
      <w:pPr>
        <w:pStyle w:val="Heading1"/>
        <w:keepNext w:val="0"/>
        <w:keepLines w:val="0"/>
        <w:spacing w:after="0" w:lineRule="auto"/>
        <w:rPr>
          <w:color w:val="000000"/>
        </w:rPr>
      </w:pPr>
      <w:bookmarkStart w:colFirst="0" w:colLast="0" w:name="_w1vszqnikcob" w:id="34"/>
      <w:bookmarkEnd w:id="34"/>
      <w:r w:rsidDel="00000000" w:rsidR="00000000" w:rsidRPr="00000000">
        <w:rPr>
          <w:color w:val="000000"/>
          <w:rtl w:val="0"/>
        </w:rPr>
        <w:t xml:space="preserve">Real-World Evaluation</w:t>
      </w:r>
    </w:p>
    <w:p w:rsidR="00000000" w:rsidDel="00000000" w:rsidP="00000000" w:rsidRDefault="00000000" w:rsidRPr="00000000" w14:paraId="00000600">
      <w:pPr>
        <w:pStyle w:val="Heading2"/>
        <w:keepNext w:val="0"/>
        <w:keepLines w:val="0"/>
        <w:spacing w:before="200" w:lineRule="auto"/>
        <w:rPr>
          <w:color w:val="000000"/>
        </w:rPr>
      </w:pPr>
      <w:bookmarkStart w:colFirst="0" w:colLast="0" w:name="_ub0xyu2ane42" w:id="35"/>
      <w:bookmarkEnd w:id="35"/>
      <w:r w:rsidDel="00000000" w:rsidR="00000000" w:rsidRPr="00000000">
        <w:rPr>
          <w:color w:val="000000"/>
          <w:rtl w:val="0"/>
        </w:rPr>
        <w:t xml:space="preserve">7.1 Overview</w:t>
      </w:r>
    </w:p>
    <w:p w:rsidR="00000000" w:rsidDel="00000000" w:rsidP="00000000" w:rsidRDefault="00000000" w:rsidRPr="00000000" w14:paraId="00000601">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evaluate the practical effectiveness of the AutoRestTest platform, an empirical evaluation was conducted against 15 real-world REST API projects. The primary objective of this evaluation was to validate the platform's ability to autonomously parse OpenAPI specifications, resolve complex data dependencies using the Semantic Property Dependency Graph (SPDG), and leverage the Multi-Agent Reinforcement Learning (MARL) and LLM-driven engine to maximize endpoint coverage and discover genuine server-side faults (5xx errors) without requiring manual test case creation.</w:t>
      </w:r>
    </w:p>
    <w:p w:rsidR="00000000" w:rsidDel="00000000" w:rsidP="00000000" w:rsidRDefault="00000000" w:rsidRPr="00000000" w14:paraId="00000602">
      <w:pPr>
        <w:pStyle w:val="Heading2"/>
        <w:keepNext w:val="0"/>
        <w:keepLines w:val="0"/>
        <w:spacing w:before="200" w:lineRule="auto"/>
        <w:rPr>
          <w:color w:val="000000"/>
        </w:rPr>
      </w:pPr>
      <w:bookmarkStart w:colFirst="0" w:colLast="0" w:name="_6s9aufu639ck" w:id="36"/>
      <w:bookmarkEnd w:id="36"/>
      <w:r w:rsidDel="00000000" w:rsidR="00000000" w:rsidRPr="00000000">
        <w:rPr>
          <w:color w:val="000000"/>
          <w:rtl w:val="0"/>
        </w:rPr>
        <w:t xml:space="preserve">7</w:t>
      </w:r>
      <w:r w:rsidDel="00000000" w:rsidR="00000000" w:rsidRPr="00000000">
        <w:rPr>
          <w:color w:val="000000"/>
          <w:rtl w:val="0"/>
        </w:rPr>
        <w:t xml:space="preserve">.1 Evaluation Methodology</w:t>
      </w:r>
    </w:p>
    <w:p w:rsidR="00000000" w:rsidDel="00000000" w:rsidP="00000000" w:rsidRDefault="00000000" w:rsidRPr="00000000" w14:paraId="00000603">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each of the 15 APIs evaluated, a systematic testing procedure was executed utilizing the AutoRestTest platform:</w:t>
      </w:r>
    </w:p>
    <w:p w:rsidR="00000000" w:rsidDel="00000000" w:rsidP="00000000" w:rsidRDefault="00000000" w:rsidRPr="00000000" w14:paraId="00000604">
      <w:pPr>
        <w:numPr>
          <w:ilvl w:val="0"/>
          <w:numId w:val="123"/>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 Environment Setup: If the target project provided a live hosted platform, it was tested directly. If no live hosted platform was available, the project was self-hosted locally using Docker to ensure a stable testing environment.</w:t>
      </w:r>
    </w:p>
    <w:p w:rsidR="00000000" w:rsidDel="00000000" w:rsidP="00000000" w:rsidRDefault="00000000" w:rsidRPr="00000000" w14:paraId="00000605">
      <w:pPr>
        <w:numPr>
          <w:ilvl w:val="0"/>
          <w:numId w:val="123"/>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Specification Management: The official OpenAPI Specification (OAS) file provided in the target project's source code was used for the testing.</w:t>
      </w:r>
    </w:p>
    <w:p w:rsidR="00000000" w:rsidDel="00000000" w:rsidP="00000000" w:rsidRDefault="00000000" w:rsidRPr="00000000" w14:paraId="00000606">
      <w:pPr>
        <w:numPr>
          <w:ilvl w:val="0"/>
          <w:numId w:val="123"/>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Execution Configuration: Test suites were configured with a time budget based on number of endpoints in the target API, generally ranging from 10 to 30 minutes.</w:t>
      </w:r>
    </w:p>
    <w:p w:rsidR="00000000" w:rsidDel="00000000" w:rsidP="00000000" w:rsidRDefault="00000000" w:rsidRPr="00000000" w14:paraId="00000607">
      <w:pPr>
        <w:numPr>
          <w:ilvl w:val="0"/>
          <w:numId w:val="123"/>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LLM Usage and Generation: The  testing engine utilized the free LLM model provided by NVIDIA (model: nvidia/nemotron-3-super-120b-a12b), operating within a rate limit of 35 Requests Per Minute (RPM).</w:t>
      </w:r>
    </w:p>
    <w:p w:rsidR="00000000" w:rsidDel="00000000" w:rsidP="00000000" w:rsidRDefault="00000000" w:rsidRPr="00000000" w14:paraId="00000608">
      <w:pPr>
        <w:numPr>
          <w:ilvl w:val="0"/>
          <w:numId w:val="123"/>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Analysis: The system's generated reports were analyzed for total endpoints covered, HTTP status code distributions (2xx, 4xx, 5xx), and AI-generated failure explanations.</w:t>
      </w:r>
      <w:r w:rsidDel="00000000" w:rsidR="00000000" w:rsidRPr="00000000">
        <w:rPr>
          <w:rtl w:val="0"/>
        </w:rPr>
      </w:r>
    </w:p>
    <w:p w:rsidR="00000000" w:rsidDel="00000000" w:rsidP="00000000" w:rsidRDefault="00000000" w:rsidRPr="00000000" w14:paraId="00000609">
      <w:pPr>
        <w:pStyle w:val="Heading2"/>
        <w:keepNext w:val="0"/>
        <w:keepLines w:val="0"/>
        <w:spacing w:after="200" w:before="200" w:lineRule="auto"/>
        <w:rPr>
          <w:color w:val="000000"/>
        </w:rPr>
      </w:pPr>
      <w:bookmarkStart w:colFirst="0" w:colLast="0" w:name="_6igijnokrp4r" w:id="37"/>
      <w:bookmarkEnd w:id="37"/>
      <w:r w:rsidDel="00000000" w:rsidR="00000000" w:rsidRPr="00000000">
        <w:rPr>
          <w:color w:val="000000"/>
          <w:rtl w:val="0"/>
        </w:rPr>
        <w:t xml:space="preserve">7.3 Evaluation Summary</w:t>
      </w:r>
    </w:p>
    <w:p w:rsidR="00000000" w:rsidDel="00000000" w:rsidP="00000000" w:rsidRDefault="00000000" w:rsidRPr="00000000" w14:paraId="0000060A">
      <w:pPr>
        <w:spacing w:after="200" w:lineRule="auto"/>
        <w:rPr/>
      </w:pPr>
      <w:r w:rsidDel="00000000" w:rsidR="00000000" w:rsidRPr="00000000">
        <w:rPr>
          <w:rFonts w:ascii="Times New Roman" w:cs="Times New Roman" w:eastAsia="Times New Roman" w:hAnsi="Times New Roman"/>
          <w:i w:val="1"/>
          <w:iCs w:val="1"/>
          <w:sz w:val="24"/>
          <w:szCs w:val="24"/>
          <w:rtl w:val="0"/>
        </w:rPr>
        <w:t xml:space="preserve">                             Table 7.1: Real-World Evaluation Summary</w:t>
      </w:r>
      <w:r w:rsidDel="00000000" w:rsidR="00000000" w:rsidRPr="00000000">
        <w:rPr>
          <w:rtl w:val="0"/>
        </w:rPr>
      </w:r>
    </w:p>
    <w:tbl>
      <w:tblPr>
        <w:tblStyle w:val="Table9"/>
        <w:tblW w:w="9075.0" w:type="dxa"/>
        <w:jc w:val="left"/>
        <w:tblInd w:w="-1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2115"/>
        <w:gridCol w:w="750"/>
        <w:gridCol w:w="735"/>
        <w:gridCol w:w="960"/>
        <w:gridCol w:w="840"/>
        <w:gridCol w:w="780"/>
        <w:gridCol w:w="690"/>
        <w:gridCol w:w="750"/>
        <w:tblGridChange w:id="0">
          <w:tblGrid>
            <w:gridCol w:w="1455"/>
            <w:gridCol w:w="2115"/>
            <w:gridCol w:w="750"/>
            <w:gridCol w:w="735"/>
            <w:gridCol w:w="960"/>
            <w:gridCol w:w="840"/>
            <w:gridCol w:w="780"/>
            <w:gridCol w:w="690"/>
            <w:gridCol w:w="750"/>
          </w:tblGrid>
        </w:tblGridChange>
      </w:tblGrid>
      <w:tr>
        <w:trPr>
          <w:cantSplit w:val="0"/>
          <w:trHeight w:val="1215" w:hRule="atLeast"/>
          <w:tblHeader w:val="0"/>
        </w:trPr>
        <w:tc>
          <w:tcPr>
            <w:tcBorders>
              <w:top w:color="000000" w:space="0" w:sz="7" w:val="single"/>
              <w:left w:color="000000" w:space="0" w:sz="7" w:val="single"/>
              <w:bottom w:color="000000" w:space="0" w:sz="7" w:val="single"/>
              <w:right w:color="000000" w:space="0" w:sz="7" w:val="single"/>
            </w:tcBorders>
            <w:tcMar>
              <w:top w:w="28.799999999999997" w:type="dxa"/>
              <w:left w:w="28.799999999999997" w:type="dxa"/>
              <w:bottom w:w="28.799999999999997" w:type="dxa"/>
              <w:right w:w="28.799999999999997" w:type="dxa"/>
            </w:tcMar>
            <w:vAlign w:val="center"/>
          </w:tcPr>
          <w:p w:rsidR="00000000" w:rsidDel="00000000" w:rsidP="00000000" w:rsidRDefault="00000000" w:rsidRPr="00000000" w14:paraId="0000060B">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Project Name</w:t>
            </w:r>
          </w:p>
        </w:tc>
        <w:tc>
          <w:tcPr>
            <w:tcBorders>
              <w:top w:color="000000" w:space="0" w:sz="7" w:val="single"/>
              <w:left w:color="000000" w:space="0" w:sz="0" w:val="nil"/>
              <w:bottom w:color="000000" w:space="0" w:sz="7" w:val="single"/>
              <w:right w:color="000000" w:space="0" w:sz="7" w:val="single"/>
            </w:tcBorders>
            <w:tcMar>
              <w:top w:w="28.799999999999997" w:type="dxa"/>
              <w:left w:w="28.799999999999997" w:type="dxa"/>
              <w:bottom w:w="28.799999999999997" w:type="dxa"/>
              <w:right w:w="28.799999999999997" w:type="dxa"/>
            </w:tcMar>
            <w:vAlign w:val="center"/>
          </w:tcPr>
          <w:p w:rsidR="00000000" w:rsidDel="00000000" w:rsidP="00000000" w:rsidRDefault="00000000" w:rsidRPr="00000000" w14:paraId="0000060C">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Source</w:t>
            </w:r>
          </w:p>
        </w:tc>
        <w:tc>
          <w:tcPr>
            <w:tcBorders>
              <w:top w:color="000000" w:space="0" w:sz="7" w:val="single"/>
              <w:left w:color="000000" w:space="0" w:sz="0" w:val="nil"/>
              <w:bottom w:color="000000" w:space="0" w:sz="7" w:val="single"/>
              <w:right w:color="000000" w:space="0" w:sz="7" w:val="single"/>
            </w:tcBorders>
            <w:tcMar>
              <w:top w:w="28.799999999999997" w:type="dxa"/>
              <w:left w:w="28.799999999999997" w:type="dxa"/>
              <w:bottom w:w="28.799999999999997" w:type="dxa"/>
              <w:right w:w="28.799999999999997" w:type="dxa"/>
            </w:tcMar>
            <w:vAlign w:val="center"/>
          </w:tcPr>
          <w:p w:rsidR="00000000" w:rsidDel="00000000" w:rsidP="00000000" w:rsidRDefault="00000000" w:rsidRPr="00000000" w14:paraId="0000060D">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Total Endpoints</w:t>
            </w:r>
          </w:p>
        </w:tc>
        <w:tc>
          <w:tcPr>
            <w:tcBorders>
              <w:top w:color="000000" w:space="0" w:sz="7" w:val="single"/>
              <w:left w:color="000000" w:space="0" w:sz="0" w:val="nil"/>
              <w:bottom w:color="000000" w:space="0" w:sz="7" w:val="single"/>
              <w:right w:color="000000" w:space="0" w:sz="7" w:val="single"/>
            </w:tcBorders>
            <w:tcMar>
              <w:top w:w="28.799999999999997" w:type="dxa"/>
              <w:left w:w="28.799999999999997" w:type="dxa"/>
              <w:bottom w:w="28.799999999999997" w:type="dxa"/>
              <w:right w:w="28.799999999999997" w:type="dxa"/>
            </w:tcMar>
            <w:vAlign w:val="center"/>
          </w:tcPr>
          <w:p w:rsidR="00000000" w:rsidDel="00000000" w:rsidP="00000000" w:rsidRDefault="00000000" w:rsidRPr="00000000" w14:paraId="0000060E">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Time Budget (sec)</w:t>
            </w:r>
          </w:p>
        </w:tc>
        <w:tc>
          <w:tcPr>
            <w:tcBorders>
              <w:top w:color="000000" w:space="0" w:sz="7" w:val="single"/>
              <w:left w:color="000000" w:space="0" w:sz="0" w:val="nil"/>
              <w:bottom w:color="000000" w:space="0" w:sz="7" w:val="single"/>
              <w:right w:color="000000" w:space="0" w:sz="7" w:val="single"/>
            </w:tcBorders>
            <w:tcMar>
              <w:top w:w="28.799999999999997" w:type="dxa"/>
              <w:left w:w="28.799999999999997" w:type="dxa"/>
              <w:bottom w:w="28.799999999999997" w:type="dxa"/>
              <w:right w:w="28.799999999999997" w:type="dxa"/>
            </w:tcMar>
            <w:vAlign w:val="center"/>
          </w:tcPr>
          <w:p w:rsidR="00000000" w:rsidDel="00000000" w:rsidP="00000000" w:rsidRDefault="00000000" w:rsidRPr="00000000" w14:paraId="0000060F">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Endpoint Coverage (%)</w:t>
            </w:r>
          </w:p>
        </w:tc>
        <w:tc>
          <w:tcPr>
            <w:tcBorders>
              <w:top w:color="000000" w:space="0" w:sz="7" w:val="single"/>
              <w:left w:color="000000" w:space="0" w:sz="0" w:val="nil"/>
              <w:bottom w:color="000000" w:space="0" w:sz="7" w:val="single"/>
              <w:right w:color="000000" w:space="0" w:sz="7" w:val="single"/>
            </w:tcBorders>
            <w:tcMar>
              <w:top w:w="28.799999999999997" w:type="dxa"/>
              <w:left w:w="28.799999999999997" w:type="dxa"/>
              <w:bottom w:w="28.799999999999997" w:type="dxa"/>
              <w:right w:w="28.799999999999997" w:type="dxa"/>
            </w:tcMar>
            <w:vAlign w:val="center"/>
          </w:tcPr>
          <w:p w:rsidR="00000000" w:rsidDel="00000000" w:rsidP="00000000" w:rsidRDefault="00000000" w:rsidRPr="00000000" w14:paraId="00000610">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Request Sent</w:t>
            </w:r>
          </w:p>
        </w:tc>
        <w:tc>
          <w:tcPr>
            <w:tcBorders>
              <w:top w:color="000000" w:space="0" w:sz="7" w:val="single"/>
              <w:left w:color="000000" w:space="0" w:sz="0" w:val="nil"/>
              <w:bottom w:color="000000" w:space="0" w:sz="7" w:val="single"/>
              <w:right w:color="000000" w:space="0" w:sz="7" w:val="single"/>
            </w:tcBorders>
            <w:tcMar>
              <w:top w:w="28.799999999999997" w:type="dxa"/>
              <w:left w:w="28.799999999999997" w:type="dxa"/>
              <w:bottom w:w="28.799999999999997" w:type="dxa"/>
              <w:right w:w="28.799999999999997" w:type="dxa"/>
            </w:tcMar>
            <w:vAlign w:val="center"/>
          </w:tcPr>
          <w:p w:rsidR="00000000" w:rsidDel="00000000" w:rsidP="00000000" w:rsidRDefault="00000000" w:rsidRPr="00000000" w14:paraId="00000611">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Successful (2xx)</w:t>
            </w:r>
          </w:p>
        </w:tc>
        <w:tc>
          <w:tcPr>
            <w:tcBorders>
              <w:top w:color="000000" w:space="0" w:sz="7" w:val="single"/>
              <w:left w:color="000000" w:space="0" w:sz="0" w:val="nil"/>
              <w:bottom w:color="000000" w:space="0" w:sz="7" w:val="single"/>
              <w:right w:color="000000" w:space="0" w:sz="7" w:val="single"/>
            </w:tcBorders>
            <w:tcMar>
              <w:top w:w="28.799999999999997" w:type="dxa"/>
              <w:left w:w="28.799999999999997" w:type="dxa"/>
              <w:bottom w:w="28.799999999999997" w:type="dxa"/>
              <w:right w:w="28.799999999999997" w:type="dxa"/>
            </w:tcMar>
            <w:vAlign w:val="center"/>
          </w:tcPr>
          <w:p w:rsidR="00000000" w:rsidDel="00000000" w:rsidP="00000000" w:rsidRDefault="00000000" w:rsidRPr="00000000" w14:paraId="00000612">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Server Error (5xx)</w:t>
            </w:r>
          </w:p>
        </w:tc>
        <w:tc>
          <w:tcPr>
            <w:tcBorders>
              <w:top w:color="000000" w:space="0" w:sz="7" w:val="single"/>
              <w:left w:color="000000" w:space="0" w:sz="0" w:val="nil"/>
              <w:bottom w:color="000000" w:space="0" w:sz="7" w:val="single"/>
              <w:right w:color="000000" w:space="0" w:sz="7" w:val="single"/>
            </w:tcBorders>
            <w:tcMar>
              <w:top w:w="28.799999999999997" w:type="dxa"/>
              <w:left w:w="28.799999999999997" w:type="dxa"/>
              <w:bottom w:w="28.799999999999997" w:type="dxa"/>
              <w:right w:w="28.799999999999997" w:type="dxa"/>
            </w:tcMar>
            <w:vAlign w:val="center"/>
          </w:tcPr>
          <w:p w:rsidR="00000000" w:rsidDel="00000000" w:rsidP="00000000" w:rsidRDefault="00000000" w:rsidRPr="00000000" w14:paraId="00000613">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Faulty Endpoints</w:t>
            </w:r>
          </w:p>
        </w:tc>
      </w:tr>
      <w:tr>
        <w:trPr>
          <w:cantSplit w:val="0"/>
          <w:trHeight w:val="795" w:hRule="atLeast"/>
          <w:tblHeader w:val="0"/>
        </w:trPr>
        <w:tc>
          <w:tcPr>
            <w:tcBorders>
              <w:top w:color="000000" w:space="0" w:sz="0" w:val="nil"/>
              <w:left w:color="000000" w:space="0" w:sz="7" w:val="single"/>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1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HomeLogger</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1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github.com/FrancisLaboratories/homelogger</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1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37</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1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1200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1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92%</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1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2208</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1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1134</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1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94</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1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r>
      <w:tr>
        <w:trPr>
          <w:cantSplit w:val="0"/>
          <w:trHeight w:val="795" w:hRule="atLeast"/>
          <w:tblHeader w:val="0"/>
        </w:trPr>
        <w:tc>
          <w:tcPr>
            <w:tcBorders>
              <w:top w:color="000000" w:space="0" w:sz="0" w:val="nil"/>
              <w:left w:color="000000" w:space="0" w:sz="7" w:val="single"/>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1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ApogeoAPI</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1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api.apogeoapi.com/api/docs</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1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46</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2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1200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2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93%</w:t>
            </w:r>
          </w:p>
        </w:tc>
        <w:tc>
          <w:tcPr>
            <w:tcBorders>
              <w:top w:color="000000" w:space="0" w:sz="0" w:val="nil"/>
              <w:left w:color="000000" w:space="0" w:sz="0" w:val="nil"/>
              <w:bottom w:color="000000" w:space="0" w:sz="7" w:val="single"/>
              <w:right w:color="000000" w:space="0" w:sz="7" w:val="single"/>
            </w:tcBorders>
            <w:tcMar>
              <w:top w:w="0.0" w:type="dxa"/>
              <w:left w:w="0.0" w:type="dxa"/>
              <w:bottom w:w="0.0" w:type="dxa"/>
              <w:right w:w="0.0" w:type="dxa"/>
            </w:tcMar>
            <w:vAlign w:val="center"/>
          </w:tcPr>
          <w:p w:rsidR="00000000" w:rsidDel="00000000" w:rsidP="00000000" w:rsidRDefault="00000000" w:rsidRPr="00000000" w14:paraId="0000062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496</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2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249</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2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2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rHeight w:val="795" w:hRule="atLeast"/>
          <w:tblHeader w:val="0"/>
        </w:trPr>
        <w:tc>
          <w:tcPr>
            <w:tcBorders>
              <w:top w:color="000000" w:space="0" w:sz="0" w:val="nil"/>
              <w:left w:color="000000" w:space="0" w:sz="7" w:val="single"/>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2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UK Parliament Bills API</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2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bills-api.parliament.uk</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2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2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2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77%</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2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4912</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2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1857</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2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2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95" w:hRule="atLeast"/>
          <w:tblHeader w:val="0"/>
        </w:trPr>
        <w:tc>
          <w:tcPr>
            <w:tcBorders>
              <w:top w:color="000000" w:space="0" w:sz="0" w:val="nil"/>
              <w:left w:color="000000" w:space="0" w:sz="7" w:val="single"/>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2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UK Parliament Members API</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3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members-api.parliament.uk</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3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3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1200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3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91%</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3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1306</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3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590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3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3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795" w:hRule="atLeast"/>
          <w:tblHeader w:val="0"/>
        </w:trPr>
        <w:tc>
          <w:tcPr>
            <w:tcBorders>
              <w:top w:color="000000" w:space="0" w:sz="0" w:val="nil"/>
              <w:left w:color="000000" w:space="0" w:sz="7" w:val="single"/>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3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Snipe-IT</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3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github.com/grokability/snipe-it</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3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145</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3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3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98%</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3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3162</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3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2104</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3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4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r>
      <w:tr>
        <w:trPr>
          <w:cantSplit w:val="0"/>
          <w:trHeight w:val="795" w:hRule="atLeast"/>
          <w:tblHeader w:val="0"/>
        </w:trPr>
        <w:tc>
          <w:tcPr>
            <w:tcBorders>
              <w:top w:color="000000" w:space="0" w:sz="0" w:val="nil"/>
              <w:left w:color="000000" w:space="0" w:sz="7" w:val="single"/>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4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RealWorld</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4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github.com/realworld-apps/realworld</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4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4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1200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4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4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949</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4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4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4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r>
      <w:tr>
        <w:trPr>
          <w:cantSplit w:val="0"/>
          <w:trHeight w:val="795" w:hRule="atLeast"/>
          <w:tblHeader w:val="0"/>
        </w:trPr>
        <w:tc>
          <w:tcPr>
            <w:tcBorders>
              <w:top w:color="000000" w:space="0" w:sz="0" w:val="nil"/>
              <w:left w:color="000000" w:space="0" w:sz="7" w:val="single"/>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4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Holiday</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4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github.com/nager/Nager.Date</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4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4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4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4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611</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5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361</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5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5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795" w:hRule="atLeast"/>
          <w:tblHeader w:val="0"/>
        </w:trPr>
        <w:tc>
          <w:tcPr>
            <w:tcBorders>
              <w:top w:color="000000" w:space="0" w:sz="0" w:val="nil"/>
              <w:left w:color="000000" w:space="0" w:sz="7" w:val="single"/>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5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LubeLogger</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5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github.com/hargata/lubelog</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5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76</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5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5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62%</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5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1016</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5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314</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5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5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w:t>
            </w:r>
          </w:p>
        </w:tc>
      </w:tr>
      <w:tr>
        <w:trPr>
          <w:cantSplit w:val="0"/>
          <w:trHeight w:val="795" w:hRule="atLeast"/>
          <w:tblHeader w:val="0"/>
        </w:trPr>
        <w:tc>
          <w:tcPr>
            <w:tcBorders>
              <w:top w:color="000000" w:space="0" w:sz="0" w:val="nil"/>
              <w:left w:color="000000" w:space="0" w:sz="7" w:val="single"/>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5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Grocy</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5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https://grocy.info</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5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5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1200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6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82%</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6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1198</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6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414</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6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152</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6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r>
      <w:tr>
        <w:trPr>
          <w:cantSplit w:val="0"/>
          <w:trHeight w:val="795" w:hRule="atLeast"/>
          <w:tblHeader w:val="0"/>
        </w:trPr>
        <w:tc>
          <w:tcPr>
            <w:tcBorders>
              <w:top w:color="000000" w:space="0" w:sz="0" w:val="nil"/>
              <w:left w:color="000000" w:space="0" w:sz="7" w:val="single"/>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6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IUCN Red List </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6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api.iucnredlist.org</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6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6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900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6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6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894</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6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6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6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rHeight w:val="795" w:hRule="atLeast"/>
          <w:tblHeader w:val="0"/>
        </w:trPr>
        <w:tc>
          <w:tcPr>
            <w:tcBorders>
              <w:top w:color="000000" w:space="0" w:sz="0" w:val="nil"/>
              <w:left w:color="000000" w:space="0" w:sz="7" w:val="single"/>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6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CosmyDay</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6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cosmyday.com/api-docs</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7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7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1200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7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94%</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7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414</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7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249</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7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7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r>
      <w:tr>
        <w:trPr>
          <w:cantSplit w:val="0"/>
          <w:trHeight w:val="795" w:hRule="atLeast"/>
          <w:tblHeader w:val="0"/>
        </w:trPr>
        <w:tc>
          <w:tcPr>
            <w:tcBorders>
              <w:top w:color="000000" w:space="0" w:sz="0" w:val="nil"/>
              <w:left w:color="000000" w:space="0" w:sz="7" w:val="single"/>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7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VATcomply</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7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github.com/madisvain/vatcomply</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7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7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7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7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468</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7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325</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7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7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r>
      <w:tr>
        <w:trPr>
          <w:cantSplit w:val="0"/>
          <w:trHeight w:val="795" w:hRule="atLeast"/>
          <w:tblHeader w:val="0"/>
        </w:trPr>
        <w:tc>
          <w:tcPr>
            <w:tcBorders>
              <w:top w:color="000000" w:space="0" w:sz="0" w:val="nil"/>
              <w:left w:color="000000" w:space="0" w:sz="7" w:val="single"/>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8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CareerStory</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8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github.com/CodeWithIsmail/CareerStory-backend</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8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8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8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72%</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8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680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8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8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8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795" w:hRule="atLeast"/>
          <w:tblHeader w:val="0"/>
        </w:trPr>
        <w:tc>
          <w:tcPr>
            <w:tcBorders>
              <w:top w:color="000000" w:space="0" w:sz="0" w:val="nil"/>
              <w:left w:color="000000" w:space="0" w:sz="7" w:val="single"/>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8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Laravel Blog</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8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github.com/guillaumebriday/laravel-blog</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8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8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8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91%</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8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2250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8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1235</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9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9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r>
      <w:tr>
        <w:trPr>
          <w:cantSplit w:val="0"/>
          <w:trHeight w:val="795" w:hRule="atLeast"/>
          <w:tblHeader w:val="0"/>
        </w:trPr>
        <w:tc>
          <w:tcPr>
            <w:tcBorders>
              <w:top w:color="000000" w:space="0" w:sz="0" w:val="nil"/>
              <w:left w:color="000000" w:space="0" w:sz="7" w:val="single"/>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9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CycleCalcs</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9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www.cyclecalcs.com/api.html</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9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9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900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9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9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1130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9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501</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9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0" w:val="nil"/>
              <w:left w:color="000000" w:space="0" w:sz="0" w:val="nil"/>
              <w:bottom w:color="000000" w:space="0" w:sz="7" w:val="single"/>
              <w:right w:color="000000" w:space="0" w:sz="7" w:val="single"/>
            </w:tcBorders>
            <w:tcMar>
              <w:top w:w="72.0" w:type="dxa"/>
              <w:left w:w="72.0" w:type="dxa"/>
              <w:bottom w:w="72.0" w:type="dxa"/>
              <w:right w:w="72.0" w:type="dxa"/>
            </w:tcMar>
            <w:vAlign w:val="center"/>
          </w:tcPr>
          <w:p w:rsidR="00000000" w:rsidDel="00000000" w:rsidP="00000000" w:rsidRDefault="00000000" w:rsidRPr="00000000" w14:paraId="0000069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r>
    </w:tbl>
    <w:p w:rsidR="00000000" w:rsidDel="00000000" w:rsidP="00000000" w:rsidRDefault="00000000" w:rsidRPr="00000000" w14:paraId="0000069B">
      <w:pPr>
        <w:spacing w:after="0" w:before="200" w:lineRule="auto"/>
        <w:rPr>
          <w:rFonts w:ascii="Times New Roman" w:cs="Times New Roman" w:eastAsia="Times New Roman" w:hAnsi="Times New Roman"/>
          <w:b w:val="1"/>
          <w:bCs w:val="1"/>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69C">
      <w:pPr>
        <w:spacing w:after="0" w:before="200" w:lineRule="auto"/>
        <w:rPr/>
      </w:pPr>
      <w:r w:rsidDel="00000000" w:rsidR="00000000" w:rsidRPr="00000000">
        <w:rPr>
          <w:rFonts w:ascii="Times New Roman" w:cs="Times New Roman" w:eastAsia="Times New Roman" w:hAnsi="Times New Roman"/>
          <w:b w:val="1"/>
          <w:bCs w:val="1"/>
          <w:sz w:val="40"/>
          <w:szCs w:val="40"/>
          <w:rtl w:val="0"/>
        </w:rPr>
        <w:t xml:space="preserve">Chapter 8</w:t>
      </w:r>
      <w:r w:rsidDel="00000000" w:rsidR="00000000" w:rsidRPr="00000000">
        <w:rPr>
          <w:rtl w:val="0"/>
        </w:rPr>
      </w:r>
    </w:p>
    <w:p w:rsidR="00000000" w:rsidDel="00000000" w:rsidP="00000000" w:rsidRDefault="00000000" w:rsidRPr="00000000" w14:paraId="0000069D">
      <w:pPr>
        <w:pStyle w:val="Heading1"/>
        <w:spacing w:before="0" w:lineRule="auto"/>
        <w:rPr>
          <w:color w:val="000000"/>
        </w:rPr>
      </w:pPr>
      <w:bookmarkStart w:colFirst="0" w:colLast="0" w:name="_eafaxms2yxuy" w:id="38"/>
      <w:bookmarkEnd w:id="38"/>
      <w:r w:rsidDel="00000000" w:rsidR="00000000" w:rsidRPr="00000000">
        <w:rPr>
          <w:color w:val="000000"/>
          <w:rtl w:val="0"/>
        </w:rPr>
        <w:t xml:space="preserve">User Manual</w:t>
      </w:r>
    </w:p>
    <w:p w:rsidR="00000000" w:rsidDel="00000000" w:rsidP="00000000" w:rsidRDefault="00000000" w:rsidRPr="00000000" w14:paraId="0000069E">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bookmarkStart w:colFirst="0" w:colLast="0" w:name="_hu8rcnl111y7" w:id="39"/>
      <w:bookmarkEnd w:id="39"/>
      <w:r w:rsidDel="00000000" w:rsidR="00000000" w:rsidRPr="00000000">
        <w:rPr>
          <w:color w:val="000000"/>
          <w:rtl w:val="0"/>
        </w:rPr>
        <w:t xml:space="preserve">8</w:t>
      </w:r>
      <w:r w:rsidDel="00000000" w:rsidR="00000000" w:rsidRPr="00000000">
        <w:rPr>
          <w:color w:val="000000"/>
          <w:rtl w:val="0"/>
        </w:rPr>
        <w:t xml:space="preserve">.1 Introduction</w:t>
      </w:r>
    </w:p>
    <w:p w:rsidR="00000000" w:rsidDel="00000000" w:rsidP="00000000" w:rsidRDefault="00000000" w:rsidRPr="00000000" w14:paraId="0000069F">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AutoRestTest is a web-based, AI-powered, collaborative platform for automated REST API testing. It brings together several capabilities that are normally spread across separate tools into a single project workspace:</w:t>
      </w:r>
    </w:p>
    <w:p w:rsidR="00000000" w:rsidDel="00000000" w:rsidP="00000000" w:rsidRDefault="00000000" w:rsidRPr="00000000" w14:paraId="000006A0">
      <w:pPr>
        <w:numPr>
          <w:ilvl w:val="0"/>
          <w:numId w:val="3"/>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API specification management: </w:t>
      </w:r>
      <w:r w:rsidDel="00000000" w:rsidR="00000000" w:rsidRPr="00000000">
        <w:rPr>
          <w:rFonts w:ascii="Times New Roman" w:cs="Times New Roman" w:eastAsia="Times New Roman" w:hAnsi="Times New Roman"/>
          <w:sz w:val="24"/>
          <w:szCs w:val="24"/>
          <w:rtl w:val="0"/>
        </w:rPr>
        <w:t xml:space="preserve">U</w:t>
      </w:r>
      <w:r w:rsidDel="00000000" w:rsidR="00000000" w:rsidRPr="00000000">
        <w:rPr>
          <w:rFonts w:ascii="Times New Roman" w:cs="Times New Roman" w:eastAsia="Times New Roman" w:hAnsi="Times New Roman"/>
          <w:sz w:val="24"/>
          <w:szCs w:val="24"/>
          <w:rtl w:val="0"/>
        </w:rPr>
        <w:t xml:space="preserve">pload an existing OAS (OpenAPI Specification) document in .json or .yaml format, or generate one automatically by uploading a zip of the API's source code.</w:t>
      </w:r>
    </w:p>
    <w:p w:rsidR="00000000" w:rsidDel="00000000" w:rsidP="00000000" w:rsidRDefault="00000000" w:rsidRPr="00000000" w14:paraId="000006A1">
      <w:pPr>
        <w:numPr>
          <w:ilvl w:val="0"/>
          <w:numId w:val="3"/>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Dependency visualization: </w:t>
      </w:r>
      <w:r w:rsidDel="00000000" w:rsidR="00000000" w:rsidRPr="00000000">
        <w:rPr>
          <w:rFonts w:ascii="Times New Roman" w:cs="Times New Roman" w:eastAsia="Times New Roman" w:hAnsi="Times New Roman"/>
          <w:sz w:val="24"/>
          <w:szCs w:val="24"/>
          <w:rtl w:val="0"/>
        </w:rPr>
        <w:t xml:space="preserve">a semantic dependency graph shows which API operations rely on data produced by other operations, before a single request is ever sent.</w:t>
      </w:r>
    </w:p>
    <w:p w:rsidR="00000000" w:rsidDel="00000000" w:rsidP="00000000" w:rsidRDefault="00000000" w:rsidRPr="00000000" w14:paraId="000006A2">
      <w:pPr>
        <w:numPr>
          <w:ilvl w:val="0"/>
          <w:numId w:val="3"/>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AI-driven test execution: </w:t>
      </w:r>
      <w:r w:rsidDel="00000000" w:rsidR="00000000" w:rsidRPr="00000000">
        <w:rPr>
          <w:rFonts w:ascii="Times New Roman" w:cs="Times New Roman" w:eastAsia="Times New Roman" w:hAnsi="Times New Roman"/>
          <w:sz w:val="24"/>
          <w:szCs w:val="24"/>
          <w:rtl w:val="0"/>
        </w:rPr>
        <w:t xml:space="preserve">a multi-agent reinforcement-learning and LLM-backed engine generates and runs a test suite against a live target API, with real-time status and a detailed report.</w:t>
      </w:r>
    </w:p>
    <w:p w:rsidR="00000000" w:rsidDel="00000000" w:rsidP="00000000" w:rsidRDefault="00000000" w:rsidRPr="00000000" w14:paraId="000006A3">
      <w:pPr>
        <w:numPr>
          <w:ilvl w:val="0"/>
          <w:numId w:val="3"/>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Team collaboration: </w:t>
      </w:r>
      <w:r w:rsidDel="00000000" w:rsidR="00000000" w:rsidRPr="00000000">
        <w:rPr>
          <w:rFonts w:ascii="Times New Roman" w:cs="Times New Roman" w:eastAsia="Times New Roman" w:hAnsi="Times New Roman"/>
          <w:sz w:val="24"/>
          <w:szCs w:val="24"/>
          <w:rtl w:val="0"/>
        </w:rPr>
        <w:t xml:space="preserve">invite teammates to a project with a specific role (Admin, Tester, or Viewer) and work together on the same specification, endpoints, and test runs.</w:t>
      </w:r>
    </w:p>
    <w:p w:rsidR="00000000" w:rsidDel="00000000" w:rsidP="00000000" w:rsidRDefault="00000000" w:rsidRPr="00000000" w14:paraId="000006A4">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manual walks through every page and feature of the application, in the order a new user would typically encounter them, so that any user regardless of technical background can get started quickly.</w:t>
      </w:r>
    </w:p>
    <w:p w:rsidR="00000000" w:rsidDel="00000000" w:rsidP="00000000" w:rsidRDefault="00000000" w:rsidRPr="00000000" w14:paraId="000006A5">
      <w:pPr>
        <w:pStyle w:val="Heading2"/>
        <w:keepNext w:val="0"/>
        <w:keepLines w:val="0"/>
        <w:spacing w:after="80" w:before="0" w:line="276" w:lineRule="auto"/>
        <w:jc w:val="both"/>
        <w:rPr>
          <w:color w:val="000000"/>
        </w:rPr>
      </w:pPr>
      <w:bookmarkStart w:colFirst="0" w:colLast="0" w:name="_76fmiskg6ua1" w:id="40"/>
      <w:bookmarkEnd w:id="40"/>
      <w:r w:rsidDel="00000000" w:rsidR="00000000" w:rsidRPr="00000000">
        <w:rPr>
          <w:color w:val="000000"/>
          <w:rtl w:val="0"/>
        </w:rPr>
        <w:t xml:space="preserve">8</w:t>
      </w:r>
      <w:r w:rsidDel="00000000" w:rsidR="00000000" w:rsidRPr="00000000">
        <w:rPr>
          <w:color w:val="000000"/>
          <w:rtl w:val="0"/>
        </w:rPr>
        <w:t xml:space="preserve">.2 Installation</w:t>
      </w:r>
    </w:p>
    <w:p w:rsidR="00000000" w:rsidDel="00000000" w:rsidP="00000000" w:rsidRDefault="00000000" w:rsidRPr="00000000" w14:paraId="000006A6">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AutoRestTest can be accessed as a publicly available cloud application or self-hosted locally on your own infrastructure. </w:t>
      </w:r>
    </w:p>
    <w:p w:rsidR="00000000" w:rsidDel="00000000" w:rsidP="00000000" w:rsidRDefault="00000000" w:rsidRPr="00000000" w14:paraId="000006A7">
      <w:pPr>
        <w:spacing w:line="276"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8.2.1 Publicly Available Application</w:t>
      </w:r>
    </w:p>
    <w:p w:rsidR="00000000" w:rsidDel="00000000" w:rsidP="00000000" w:rsidRDefault="00000000" w:rsidRPr="00000000" w14:paraId="000006A8">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public version of AutoRestTest is fully web-based and requires no installation on your computer. The entire platform runs directly in your browser. </w:t>
      </w:r>
    </w:p>
    <w:p w:rsidR="00000000" w:rsidDel="00000000" w:rsidP="00000000" w:rsidRDefault="00000000" w:rsidRPr="00000000" w14:paraId="000006A9">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URL: </w:t>
      </w:r>
      <w:hyperlink r:id="rId24">
        <w:r w:rsidDel="00000000" w:rsidR="00000000" w:rsidRPr="00000000">
          <w:rPr>
            <w:rFonts w:ascii="Times New Roman" w:cs="Times New Roman" w:eastAsia="Times New Roman" w:hAnsi="Times New Roman"/>
            <w:b w:val="1"/>
            <w:bCs w:val="1"/>
            <w:sz w:val="24"/>
            <w:szCs w:val="24"/>
            <w:rtl w:val="0"/>
          </w:rPr>
          <w:t xml:space="preserve">https://autoresttest.vercel.app</w:t>
        </w:r>
      </w:hyperlink>
      <w:r w:rsidDel="00000000" w:rsidR="00000000" w:rsidRPr="00000000">
        <w:rPr>
          <w:rtl w:val="0"/>
        </w:rPr>
      </w:r>
    </w:p>
    <w:p w:rsidR="00000000" w:rsidDel="00000000" w:rsidP="00000000" w:rsidRDefault="00000000" w:rsidRPr="00000000" w14:paraId="000006AA">
      <w:pPr>
        <w:spacing w:line="276"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8.2.2 Self Hosting</w:t>
      </w:r>
    </w:p>
    <w:p w:rsidR="00000000" w:rsidDel="00000000" w:rsidP="00000000" w:rsidRDefault="00000000" w:rsidRPr="00000000" w14:paraId="000006AB">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you prefer to run AutoRestTest locally or need to configure a custom LLM provider, you can self-host the platform. The repository is a monorepo containing four independent subprojects, meaning there is no root-level package manager. You can deploy using Docker or configure each service manually. </w:t>
      </w:r>
    </w:p>
    <w:p w:rsidR="00000000" w:rsidDel="00000000" w:rsidP="00000000" w:rsidRDefault="00000000" w:rsidRPr="00000000" w14:paraId="000006AC">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Github Repository: </w:t>
      </w:r>
      <w:hyperlink r:id="rId25">
        <w:r w:rsidDel="00000000" w:rsidR="00000000" w:rsidRPr="00000000">
          <w:rPr>
            <w:rFonts w:ascii="Times New Roman" w:cs="Times New Roman" w:eastAsia="Times New Roman" w:hAnsi="Times New Roman"/>
            <w:b w:val="1"/>
            <w:bCs w:val="1"/>
            <w:sz w:val="24"/>
            <w:szCs w:val="24"/>
            <w:rtl w:val="0"/>
          </w:rPr>
          <w:t xml:space="preserve">https://github.com/CodeWithIsmail/AutoRestTest</w:t>
        </w:r>
      </w:hyperlink>
      <w:r w:rsidDel="00000000" w:rsidR="00000000" w:rsidRPr="00000000">
        <w:rPr>
          <w:rtl w:val="0"/>
        </w:rPr>
      </w:r>
    </w:p>
    <w:p w:rsidR="00000000" w:rsidDel="00000000" w:rsidP="00000000" w:rsidRDefault="00000000" w:rsidRPr="00000000" w14:paraId="000006AD">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Method A: Docker (Recommended) </w:t>
      </w:r>
    </w:p>
    <w:p w:rsidR="00000000" w:rsidDel="00000000" w:rsidP="00000000" w:rsidRDefault="00000000" w:rsidRPr="00000000" w14:paraId="000006AE">
      <w:pPr>
        <w:numPr>
          <w:ilvl w:val="0"/>
          <w:numId w:val="21"/>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Clone Repository:</w:t>
      </w:r>
    </w:p>
    <w:p w:rsidR="00000000" w:rsidDel="00000000" w:rsidP="00000000" w:rsidRDefault="00000000" w:rsidRPr="00000000" w14:paraId="000006AF">
      <w:pPr>
        <w:spacing w:after="0" w:line="276" w:lineRule="auto"/>
        <w:jc w:val="both"/>
        <w:rPr>
          <w:rFonts w:ascii="Roboto Mono" w:cs="Roboto Mono" w:eastAsia="Roboto Mono" w:hAnsi="Roboto Mono"/>
          <w:sz w:val="20"/>
          <w:szCs w:val="20"/>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Roboto Mono" w:cs="Roboto Mono" w:eastAsia="Roboto Mono" w:hAnsi="Roboto Mono"/>
          <w:sz w:val="20"/>
          <w:szCs w:val="20"/>
          <w:rtl w:val="0"/>
        </w:rPr>
        <w:t xml:space="preserve">git clone https://github.com/CodeWithIsmail/AutoRestTest.git</w:t>
      </w:r>
    </w:p>
    <w:p w:rsidR="00000000" w:rsidDel="00000000" w:rsidP="00000000" w:rsidRDefault="00000000" w:rsidRPr="00000000" w14:paraId="000006B0">
      <w:pPr>
        <w:spacing w:after="0" w:line="276" w:lineRule="auto"/>
        <w:jc w:val="both"/>
        <w:rPr>
          <w:rFonts w:ascii="Roboto Mono" w:cs="Roboto Mono" w:eastAsia="Roboto Mono" w:hAnsi="Roboto Mono"/>
          <w:sz w:val="20"/>
          <w:szCs w:val="20"/>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Roboto Mono" w:cs="Roboto Mono" w:eastAsia="Roboto Mono" w:hAnsi="Roboto Mono"/>
          <w:sz w:val="20"/>
          <w:szCs w:val="20"/>
          <w:rtl w:val="0"/>
        </w:rPr>
        <w:t xml:space="preserve">cd AutoRestTest</w:t>
      </w:r>
    </w:p>
    <w:p w:rsidR="00000000" w:rsidDel="00000000" w:rsidP="00000000" w:rsidRDefault="00000000" w:rsidRPr="00000000" w14:paraId="000006B1">
      <w:pPr>
        <w:numPr>
          <w:ilvl w:val="0"/>
          <w:numId w:val="21"/>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Configure environment variables: </w:t>
      </w:r>
    </w:p>
    <w:p w:rsidR="00000000" w:rsidDel="00000000" w:rsidP="00000000" w:rsidRDefault="00000000" w:rsidRPr="00000000" w14:paraId="000006B2">
      <w:pPr>
        <w:spacing w:after="0" w:line="276" w:lineRule="auto"/>
        <w:jc w:val="both"/>
        <w:rPr>
          <w:rFonts w:ascii="Roboto Mono" w:cs="Roboto Mono" w:eastAsia="Roboto Mono" w:hAnsi="Roboto Mono"/>
          <w:sz w:val="20"/>
          <w:szCs w:val="20"/>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Roboto Mono" w:cs="Roboto Mono" w:eastAsia="Roboto Mono" w:hAnsi="Roboto Mono"/>
          <w:sz w:val="20"/>
          <w:szCs w:val="20"/>
          <w:rtl w:val="0"/>
        </w:rPr>
        <w:t xml:space="preserve">cp docker-compose.env.example .env</w:t>
      </w:r>
    </w:p>
    <w:p w:rsidR="00000000" w:rsidDel="00000000" w:rsidP="00000000" w:rsidRDefault="00000000" w:rsidRPr="00000000" w14:paraId="000006B3">
      <w:pPr>
        <w:numPr>
          <w:ilvl w:val="0"/>
          <w:numId w:val="21"/>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 the application:</w:t>
      </w:r>
    </w:p>
    <w:p w:rsidR="00000000" w:rsidDel="00000000" w:rsidP="00000000" w:rsidRDefault="00000000" w:rsidRPr="00000000" w14:paraId="000006B4">
      <w:pPr>
        <w:spacing w:after="0" w:line="276" w:lineRule="auto"/>
        <w:ind w:left="720" w:firstLine="0"/>
        <w:jc w:val="both"/>
        <w:rPr>
          <w:rFonts w:ascii="Times New Roman" w:cs="Times New Roman" w:eastAsia="Times New Roman" w:hAnsi="Times New Roman"/>
          <w:sz w:val="24"/>
          <w:szCs w:val="24"/>
        </w:rPr>
      </w:pPr>
      <w:r w:rsidDel="00000000" w:rsidR="00000000" w:rsidRPr="00000000">
        <w:rPr>
          <w:rFonts w:ascii="Roboto Mono" w:cs="Roboto Mono" w:eastAsia="Roboto Mono" w:hAnsi="Roboto Mono"/>
          <w:sz w:val="20"/>
          <w:szCs w:val="20"/>
          <w:rtl w:val="0"/>
        </w:rPr>
        <w:t xml:space="preserve">docker-compose -f docker-compose.prod.yml up -d</w:t>
      </w:r>
      <w:r w:rsidDel="00000000" w:rsidR="00000000" w:rsidRPr="00000000">
        <w:rPr>
          <w:rtl w:val="0"/>
        </w:rPr>
      </w:r>
    </w:p>
    <w:p w:rsidR="00000000" w:rsidDel="00000000" w:rsidP="00000000" w:rsidRDefault="00000000" w:rsidRPr="00000000" w14:paraId="000006B5">
      <w:pPr>
        <w:spacing w:before="20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Method B: Manual Setup </w:t>
      </w:r>
    </w:p>
    <w:p w:rsidR="00000000" w:rsidDel="00000000" w:rsidP="00000000" w:rsidRDefault="00000000" w:rsidRPr="00000000" w14:paraId="000006B6">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run the platform manually without Docker, you must configure and start the four subprojects individually. </w:t>
      </w:r>
    </w:p>
    <w:p w:rsidR="00000000" w:rsidDel="00000000" w:rsidP="00000000" w:rsidRDefault="00000000" w:rsidRPr="00000000" w14:paraId="000006B7">
      <w:pPr>
        <w:numPr>
          <w:ilvl w:val="0"/>
          <w:numId w:val="103"/>
        </w:numPr>
        <w:spacing w:after="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Clone the repository and configure environment variables: </w:t>
      </w:r>
    </w:p>
    <w:p w:rsidR="00000000" w:rsidDel="00000000" w:rsidP="00000000" w:rsidRDefault="00000000" w:rsidRPr="00000000" w14:paraId="000006B8">
      <w:pPr>
        <w:spacing w:after="0" w:line="276" w:lineRule="auto"/>
        <w:ind w:left="72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git clone https://github.com/CodeWithIsmail/AutoRestTest.git</w:t>
      </w:r>
    </w:p>
    <w:p w:rsidR="00000000" w:rsidDel="00000000" w:rsidP="00000000" w:rsidRDefault="00000000" w:rsidRPr="00000000" w14:paraId="000006B9">
      <w:pPr>
        <w:spacing w:after="0" w:line="276" w:lineRule="auto"/>
        <w:ind w:left="720" w:firstLine="0"/>
        <w:jc w:val="both"/>
        <w:rPr>
          <w:rFonts w:ascii="Times New Roman" w:cs="Times New Roman" w:eastAsia="Times New Roman" w:hAnsi="Times New Roman"/>
          <w:sz w:val="24"/>
          <w:szCs w:val="24"/>
        </w:rPr>
      </w:pPr>
      <w:r w:rsidDel="00000000" w:rsidR="00000000" w:rsidRPr="00000000">
        <w:rPr>
          <w:rFonts w:ascii="Roboto Mono" w:cs="Roboto Mono" w:eastAsia="Roboto Mono" w:hAnsi="Roboto Mono"/>
          <w:sz w:val="20"/>
          <w:szCs w:val="20"/>
          <w:rtl w:val="0"/>
        </w:rPr>
        <w:t xml:space="preserve">cd AutoRestTest</w:t>
      </w:r>
      <w:r w:rsidDel="00000000" w:rsidR="00000000" w:rsidRPr="00000000">
        <w:rPr>
          <w:rtl w:val="0"/>
        </w:rPr>
      </w:r>
    </w:p>
    <w:p w:rsidR="00000000" w:rsidDel="00000000" w:rsidP="00000000" w:rsidRDefault="00000000" w:rsidRPr="00000000" w14:paraId="000006BA">
      <w:pPr>
        <w:spacing w:after="0"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Copy the </w:t>
      </w:r>
      <w:r w:rsidDel="00000000" w:rsidR="00000000" w:rsidRPr="00000000">
        <w:rPr>
          <w:rFonts w:ascii="Times New Roman" w:cs="Times New Roman" w:eastAsia="Times New Roman" w:hAnsi="Times New Roman"/>
          <w:sz w:val="24"/>
          <w:szCs w:val="24"/>
          <w:rtl w:val="0"/>
        </w:rPr>
        <w:t xml:space="preserve">.env.example</w:t>
      </w:r>
      <w:r w:rsidDel="00000000" w:rsidR="00000000" w:rsidRPr="00000000">
        <w:rPr>
          <w:rFonts w:ascii="Times New Roman" w:cs="Times New Roman" w:eastAsia="Times New Roman" w:hAnsi="Times New Roman"/>
          <w:sz w:val="24"/>
          <w:szCs w:val="24"/>
          <w:rtl w:val="0"/>
        </w:rPr>
        <w:t xml:space="preserve"> files to </w:t>
      </w:r>
      <w:r w:rsidDel="00000000" w:rsidR="00000000" w:rsidRPr="00000000">
        <w:rPr>
          <w:rFonts w:ascii="Times New Roman" w:cs="Times New Roman" w:eastAsia="Times New Roman" w:hAnsi="Times New Roman"/>
          <w:sz w:val="24"/>
          <w:szCs w:val="24"/>
          <w:rtl w:val="0"/>
        </w:rPr>
        <w:t xml:space="preserve">.env</w:t>
      </w:r>
      <w:r w:rsidDel="00000000" w:rsidR="00000000" w:rsidRPr="00000000">
        <w:rPr>
          <w:rFonts w:ascii="Times New Roman" w:cs="Times New Roman" w:eastAsia="Times New Roman" w:hAnsi="Times New Roman"/>
          <w:sz w:val="24"/>
          <w:szCs w:val="24"/>
          <w:rtl w:val="0"/>
        </w:rPr>
        <w:t xml:space="preserve"> in all four subdirectories (</w:t>
      </w: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engine-service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frontend</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autoresttest-core</w:t>
      </w:r>
      <w:r w:rsidDel="00000000" w:rsidR="00000000" w:rsidRPr="00000000">
        <w:rPr>
          <w:rFonts w:ascii="Times New Roman" w:cs="Times New Roman" w:eastAsia="Times New Roman" w:hAnsi="Times New Roman"/>
          <w:sz w:val="24"/>
          <w:szCs w:val="24"/>
          <w:rtl w:val="0"/>
        </w:rPr>
        <w:t xml:space="preserve">) and fill in your specific values. </w:t>
      </w:r>
    </w:p>
    <w:p w:rsidR="00000000" w:rsidDel="00000000" w:rsidP="00000000" w:rsidRDefault="00000000" w:rsidRPr="00000000" w14:paraId="000006BB">
      <w:pPr>
        <w:numPr>
          <w:ilvl w:val="0"/>
          <w:numId w:val="103"/>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One-Time Dependency Installation: </w:t>
      </w:r>
    </w:p>
    <w:p w:rsidR="00000000" w:rsidDel="00000000" w:rsidP="00000000" w:rsidRDefault="00000000" w:rsidRPr="00000000" w14:paraId="000006BC">
      <w:pPr>
        <w:numPr>
          <w:ilvl w:val="0"/>
          <w:numId w:val="26"/>
        </w:numPr>
        <w:spacing w:after="0" w:line="276"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Python Engine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autoresttest-core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BD">
      <w:pPr>
        <w:spacing w:after="0" w:line="276" w:lineRule="auto"/>
        <w:ind w:left="144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cd autoresttest-core</w:t>
      </w:r>
    </w:p>
    <w:p w:rsidR="00000000" w:rsidDel="00000000" w:rsidP="00000000" w:rsidRDefault="00000000" w:rsidRPr="00000000" w14:paraId="000006BE">
      <w:pPr>
        <w:spacing w:after="0" w:line="276" w:lineRule="auto"/>
        <w:ind w:left="144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poetry install</w:t>
      </w:r>
    </w:p>
    <w:p w:rsidR="00000000" w:rsidDel="00000000" w:rsidP="00000000" w:rsidRDefault="00000000" w:rsidRPr="00000000" w14:paraId="000006BF">
      <w:pPr>
        <w:numPr>
          <w:ilvl w:val="0"/>
          <w:numId w:val="26"/>
        </w:numPr>
        <w:spacing w:after="0" w:line="276"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Flask Wrapper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engine-service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cd ../engine-service</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python -m venv .venv</w:t>
      </w:r>
    </w:p>
    <w:p w:rsidR="00000000" w:rsidDel="00000000" w:rsidP="00000000" w:rsidRDefault="00000000" w:rsidRPr="00000000" w14:paraId="000006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.\.venv\Scripts\Activate.ps1</w:t>
      </w:r>
    </w:p>
    <w:p w:rsidR="00000000" w:rsidDel="00000000" w:rsidP="00000000" w:rsidRDefault="00000000" w:rsidRPr="00000000" w14:paraId="000006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pip install -r requirements.txt</w:t>
      </w:r>
    </w:p>
    <w:p w:rsidR="00000000" w:rsidDel="00000000" w:rsidP="00000000" w:rsidRDefault="00000000" w:rsidRPr="00000000" w14:paraId="000006C4">
      <w:pPr>
        <w:numPr>
          <w:ilvl w:val="0"/>
          <w:numId w:val="26"/>
        </w:numPr>
        <w:spacing w:after="0" w:line="276"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NestJS Backend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cd ../backend</w:t>
      </w:r>
    </w:p>
    <w:p w:rsidR="00000000" w:rsidDel="00000000" w:rsidP="00000000" w:rsidRDefault="00000000" w:rsidRPr="00000000" w14:paraId="000006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npm install</w:t>
      </w:r>
    </w:p>
    <w:p w:rsidR="00000000" w:rsidDel="00000000" w:rsidP="00000000" w:rsidRDefault="00000000" w:rsidRPr="00000000" w14:paraId="000006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npx prisma generate</w:t>
      </w:r>
    </w:p>
    <w:p w:rsidR="00000000" w:rsidDel="00000000" w:rsidP="00000000" w:rsidRDefault="00000000" w:rsidRPr="00000000" w14:paraId="000006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npx prisma migrate deploy</w:t>
      </w:r>
    </w:p>
    <w:p w:rsidR="00000000" w:rsidDel="00000000" w:rsidP="00000000" w:rsidRDefault="00000000" w:rsidRPr="00000000" w14:paraId="000006C9">
      <w:pPr>
        <w:numPr>
          <w:ilvl w:val="0"/>
          <w:numId w:val="26"/>
        </w:numPr>
        <w:spacing w:after="0" w:line="276"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Next.js Frontend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frontend</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cd ../frontend</w:t>
      </w:r>
    </w:p>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Times New Roman" w:cs="Times New Roman" w:eastAsia="Times New Roman" w:hAnsi="Times New Roman"/>
          <w:sz w:val="24"/>
          <w:szCs w:val="24"/>
        </w:rPr>
      </w:pPr>
      <w:r w:rsidDel="00000000" w:rsidR="00000000" w:rsidRPr="00000000">
        <w:rPr>
          <w:rFonts w:ascii="Roboto Mono" w:cs="Roboto Mono" w:eastAsia="Roboto Mono" w:hAnsi="Roboto Mono"/>
          <w:sz w:val="20"/>
          <w:szCs w:val="20"/>
          <w:rtl w:val="0"/>
        </w:rPr>
        <w:t xml:space="preserve">npm install</w:t>
      </w:r>
      <w:r w:rsidDel="00000000" w:rsidR="00000000" w:rsidRPr="00000000">
        <w:rPr>
          <w:rtl w:val="0"/>
        </w:rPr>
      </w:r>
    </w:p>
    <w:p w:rsidR="00000000" w:rsidDel="00000000" w:rsidP="00000000" w:rsidRDefault="00000000" w:rsidRPr="00000000" w14:paraId="000006CC">
      <w:pPr>
        <w:numPr>
          <w:ilvl w:val="0"/>
          <w:numId w:val="103"/>
        </w:numPr>
        <w:spacing w:after="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Running the Services: </w:t>
      </w:r>
    </w:p>
    <w:p w:rsidR="00000000" w:rsidDel="00000000" w:rsidP="00000000" w:rsidRDefault="00000000" w:rsidRPr="00000000" w14:paraId="000006CD">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Start the services in the following order, keeping a dedicated terminal open for each:</w:t>
      </w:r>
    </w:p>
    <w:p w:rsidR="00000000" w:rsidDel="00000000" w:rsidP="00000000" w:rsidRDefault="00000000" w:rsidRPr="00000000" w14:paraId="000006CE">
      <w:pPr>
        <w:numPr>
          <w:ilvl w:val="0"/>
          <w:numId w:val="26"/>
        </w:numPr>
        <w:spacing w:after="0" w:line="276"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Terminal 1 </w:t>
      </w:r>
      <w:r w:rsidDel="00000000" w:rsidR="00000000" w:rsidRPr="00000000">
        <w:rPr>
          <w:rtl w:val="0"/>
        </w:rPr>
      </w:r>
    </w:p>
    <w:p w:rsidR="00000000" w:rsidDel="00000000" w:rsidP="00000000" w:rsidRDefault="00000000" w:rsidRPr="00000000" w14:paraId="000006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cd engine-service</w:t>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.\.venv\Scripts\Activate.ps1</w:t>
      </w:r>
    </w:p>
    <w:p w:rsidR="00000000" w:rsidDel="00000000" w:rsidP="00000000" w:rsidRDefault="00000000" w:rsidRPr="00000000" w14:paraId="000006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python wsgi.py</w:t>
      </w:r>
    </w:p>
    <w:p w:rsidR="00000000" w:rsidDel="00000000" w:rsidP="00000000" w:rsidRDefault="00000000" w:rsidRPr="00000000" w14:paraId="000006D2">
      <w:pPr>
        <w:numPr>
          <w:ilvl w:val="0"/>
          <w:numId w:val="26"/>
        </w:numPr>
        <w:spacing w:after="0" w:line="276"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Terminal 2 </w:t>
      </w:r>
      <w:r w:rsidDel="00000000" w:rsidR="00000000" w:rsidRPr="00000000">
        <w:rPr>
          <w:rtl w:val="0"/>
        </w:rPr>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cd backend</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npm run start:dev</w:t>
      </w:r>
    </w:p>
    <w:p w:rsidR="00000000" w:rsidDel="00000000" w:rsidP="00000000" w:rsidRDefault="00000000" w:rsidRPr="00000000" w14:paraId="000006D5">
      <w:pPr>
        <w:numPr>
          <w:ilvl w:val="0"/>
          <w:numId w:val="26"/>
        </w:numPr>
        <w:spacing w:after="0" w:line="276"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Terminal 3 </w:t>
      </w:r>
      <w:r w:rsidDel="00000000" w:rsidR="00000000" w:rsidRPr="00000000">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cd frontend</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1440" w:right="0" w:firstLine="0"/>
        <w:jc w:val="both"/>
        <w:rPr>
          <w:rFonts w:ascii="Times New Roman" w:cs="Times New Roman" w:eastAsia="Times New Roman" w:hAnsi="Times New Roman"/>
          <w:sz w:val="24"/>
          <w:szCs w:val="24"/>
        </w:rPr>
      </w:pPr>
      <w:r w:rsidDel="00000000" w:rsidR="00000000" w:rsidRPr="00000000">
        <w:rPr>
          <w:rFonts w:ascii="Roboto Mono" w:cs="Roboto Mono" w:eastAsia="Roboto Mono" w:hAnsi="Roboto Mono"/>
          <w:sz w:val="20"/>
          <w:szCs w:val="20"/>
          <w:rtl w:val="0"/>
        </w:rPr>
        <w:t xml:space="preserve">npm run dev</w:t>
      </w:r>
      <w:r w:rsidDel="00000000" w:rsidR="00000000" w:rsidRPr="00000000">
        <w:rPr>
          <w:rtl w:val="0"/>
        </w:rPr>
      </w:r>
    </w:p>
    <w:p w:rsidR="00000000" w:rsidDel="00000000" w:rsidP="00000000" w:rsidRDefault="00000000" w:rsidRPr="00000000" w14:paraId="000006D8">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color w:val="000000"/>
        </w:rPr>
      </w:pPr>
      <w:bookmarkStart w:colFirst="0" w:colLast="0" w:name="_k496v3o9hble" w:id="41"/>
      <w:bookmarkEnd w:id="41"/>
      <w:r w:rsidDel="00000000" w:rsidR="00000000" w:rsidRPr="00000000">
        <w:rPr>
          <w:color w:val="000000"/>
          <w:rtl w:val="0"/>
        </w:rPr>
        <w:t xml:space="preserve">8</w:t>
      </w:r>
      <w:r w:rsidDel="00000000" w:rsidR="00000000" w:rsidRPr="00000000">
        <w:rPr>
          <w:color w:val="000000"/>
          <w:rtl w:val="0"/>
        </w:rPr>
        <w:t xml:space="preserve">.3 Getting Started</w:t>
      </w:r>
    </w:p>
    <w:p w:rsidR="00000000" w:rsidDel="00000000" w:rsidP="00000000" w:rsidRDefault="00000000" w:rsidRPr="00000000" w14:paraId="000006D9">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your browser and navigate to AutoRestTest URL (https://autoresttest.vercel.app). If you are not already signed in, the application takes you to the Landing page.</w:t>
      </w:r>
    </w:p>
    <w:p w:rsidR="00000000" w:rsidDel="00000000" w:rsidP="00000000" w:rsidRDefault="00000000" w:rsidRPr="00000000" w14:paraId="000006D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3086100"/>
            <wp:effectExtent b="12700" l="12700" r="12700" t="12700"/>
            <wp:docPr id="6" name="image32.png"/>
            <a:graphic>
              <a:graphicData uri="http://schemas.openxmlformats.org/drawingml/2006/picture">
                <pic:pic>
                  <pic:nvPicPr>
                    <pic:cNvPr id="0" name="image32.png"/>
                    <pic:cNvPicPr preferRelativeResize="0"/>
                  </pic:nvPicPr>
                  <pic:blipFill>
                    <a:blip r:embed="rId26"/>
                    <a:srcRect b="0" l="0" r="0" t="0"/>
                    <a:stretch>
                      <a:fillRect/>
                    </a:stretch>
                  </pic:blipFill>
                  <pic:spPr>
                    <a:xfrm>
                      <a:off x="0" y="0"/>
                      <a:ext cx="5486400" cy="30861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6D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       Figure 8.1: AutoRestTest Landing Page</w:t>
      </w:r>
      <w:r w:rsidDel="00000000" w:rsidR="00000000" w:rsidRPr="00000000">
        <w:rPr>
          <w:rtl w:val="0"/>
        </w:rPr>
      </w:r>
    </w:p>
    <w:p w:rsidR="00000000" w:rsidDel="00000000" w:rsidP="00000000" w:rsidRDefault="00000000" w:rsidRPr="00000000" w14:paraId="000006DC">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color w:val="000000"/>
        </w:rPr>
      </w:pPr>
      <w:bookmarkStart w:colFirst="0" w:colLast="0" w:name="_1ufm70ft6b22" w:id="42"/>
      <w:bookmarkEnd w:id="42"/>
      <w:r w:rsidDel="00000000" w:rsidR="00000000" w:rsidRPr="00000000">
        <w:rPr>
          <w:color w:val="000000"/>
          <w:rtl w:val="0"/>
        </w:rPr>
        <w:t xml:space="preserve">8</w:t>
      </w:r>
      <w:r w:rsidDel="00000000" w:rsidR="00000000" w:rsidRPr="00000000">
        <w:rPr>
          <w:color w:val="000000"/>
          <w:rtl w:val="0"/>
        </w:rPr>
        <w:t xml:space="preserve">.4 Account Creation</w:t>
      </w:r>
    </w:p>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8.4.1 Register</w:t>
      </w:r>
    </w:p>
    <w:p w:rsidR="00000000" w:rsidDel="00000000" w:rsidP="00000000" w:rsidRDefault="00000000" w:rsidRPr="00000000" w14:paraId="000006DE">
      <w:pPr>
        <w:spacing w:after="200" w:before="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you do not already have an account, you can create one from the Register page.</w:t>
      </w:r>
    </w:p>
    <w:p w:rsidR="00000000" w:rsidDel="00000000" w:rsidP="00000000" w:rsidRDefault="00000000" w:rsidRPr="00000000" w14:paraId="000006DF">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Times New Roman" w:cs="Times New Roman" w:eastAsia="Times New Roman" w:hAnsi="Times New Roman"/>
          <w:sz w:val="24"/>
          <w:szCs w:val="24"/>
          <w:rtl w:val="0"/>
        </w:rPr>
        <w:t xml:space="preserve">On the Landing page, click "Sign Up" on the right side of the top navigation row.</w:t>
      </w:r>
    </w:p>
    <w:p w:rsidR="00000000" w:rsidDel="00000000" w:rsidP="00000000" w:rsidRDefault="00000000" w:rsidRPr="00000000" w14:paraId="000006E0">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Times New Roman" w:cs="Times New Roman" w:eastAsia="Times New Roman" w:hAnsi="Times New Roman"/>
          <w:sz w:val="24"/>
          <w:szCs w:val="24"/>
          <w:rtl w:val="0"/>
        </w:rPr>
        <w:t xml:space="preserve">Fill in the registration form:</w:t>
      </w:r>
    </w:p>
    <w:p w:rsidR="00000000" w:rsidDel="00000000" w:rsidP="00000000" w:rsidRDefault="00000000" w:rsidRPr="00000000" w14:paraId="000006E1">
      <w:pPr>
        <w:numPr>
          <w:ilvl w:val="0"/>
          <w:numId w:val="84"/>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Username: </w:t>
      </w:r>
      <w:r w:rsidDel="00000000" w:rsidR="00000000" w:rsidRPr="00000000">
        <w:rPr>
          <w:rFonts w:ascii="Times New Roman" w:cs="Times New Roman" w:eastAsia="Times New Roman" w:hAnsi="Times New Roman"/>
          <w:sz w:val="24"/>
          <w:szCs w:val="24"/>
          <w:rtl w:val="0"/>
        </w:rPr>
        <w:t xml:space="preserve">a unique name, 3–32 characters. This becomes your permanent sign-in name and cannot be changed later.</w:t>
      </w:r>
    </w:p>
    <w:p w:rsidR="00000000" w:rsidDel="00000000" w:rsidP="00000000" w:rsidRDefault="00000000" w:rsidRPr="00000000" w14:paraId="000006E2">
      <w:pPr>
        <w:numPr>
          <w:ilvl w:val="0"/>
          <w:numId w:val="84"/>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Email: </w:t>
      </w:r>
      <w:r w:rsidDel="00000000" w:rsidR="00000000" w:rsidRPr="00000000">
        <w:rPr>
          <w:rFonts w:ascii="Times New Roman" w:cs="Times New Roman" w:eastAsia="Times New Roman" w:hAnsi="Times New Roman"/>
          <w:sz w:val="24"/>
          <w:szCs w:val="24"/>
          <w:rtl w:val="0"/>
        </w:rPr>
        <w:t xml:space="preserve">a valid email address you have access to. This also becomes your permanent email address.</w:t>
      </w:r>
    </w:p>
    <w:p w:rsidR="00000000" w:rsidDel="00000000" w:rsidP="00000000" w:rsidRDefault="00000000" w:rsidRPr="00000000" w14:paraId="000006E3">
      <w:pPr>
        <w:numPr>
          <w:ilvl w:val="0"/>
          <w:numId w:val="84"/>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Password: </w:t>
      </w:r>
      <w:r w:rsidDel="00000000" w:rsidR="00000000" w:rsidRPr="00000000">
        <w:rPr>
          <w:rFonts w:ascii="Times New Roman" w:cs="Times New Roman" w:eastAsia="Times New Roman" w:hAnsi="Times New Roman"/>
          <w:sz w:val="24"/>
          <w:szCs w:val="24"/>
          <w:rtl w:val="0"/>
        </w:rPr>
        <w:t xml:space="preserve">at least 8 characters.</w:t>
      </w:r>
    </w:p>
    <w:p w:rsidR="00000000" w:rsidDel="00000000" w:rsidP="00000000" w:rsidRDefault="00000000" w:rsidRPr="00000000" w14:paraId="000006E4">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Times New Roman" w:cs="Times New Roman" w:eastAsia="Times New Roman" w:hAnsi="Times New Roman"/>
          <w:sz w:val="24"/>
          <w:szCs w:val="24"/>
          <w:rtl w:val="0"/>
        </w:rPr>
        <w:t xml:space="preserve">Click "Create account".</w:t>
      </w:r>
    </w:p>
    <w:p w:rsidR="00000000" w:rsidDel="00000000" w:rsidP="00000000" w:rsidRDefault="00000000" w:rsidRPr="00000000" w14:paraId="000006E5">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Registration does not create your account immediately, it only reserves it. AutoRestTest sends a six-digit verification code to the email address you entered, and you are taken to the Confirm Your Email screen.</w:t>
      </w:r>
    </w:p>
    <w:p w:rsidR="00000000" w:rsidDel="00000000" w:rsidP="00000000" w:rsidRDefault="00000000" w:rsidRPr="00000000" w14:paraId="000006E6">
      <w:pPr>
        <w:spacing w:after="0" w:lineRule="auto"/>
        <w:jc w:val="both"/>
        <w:rPr>
          <w:rFonts w:ascii="Times New Roman" w:cs="Times New Roman" w:eastAsia="Times New Roman" w:hAnsi="Times New Roman"/>
          <w:i w:val="1"/>
          <w:iCs w:val="1"/>
          <w:color w:val="444444"/>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w:drawing>
          <wp:inline distB="114300" distT="114300" distL="114300" distR="114300">
            <wp:extent cx="3560845" cy="4148138"/>
            <wp:effectExtent b="12700" l="12700" r="12700" t="12700"/>
            <wp:docPr id="2" name="image10.png"/>
            <a:graphic>
              <a:graphicData uri="http://schemas.openxmlformats.org/drawingml/2006/picture">
                <pic:pic>
                  <pic:nvPicPr>
                    <pic:cNvPr id="0" name="image10.png"/>
                    <pic:cNvPicPr preferRelativeResize="0"/>
                  </pic:nvPicPr>
                  <pic:blipFill>
                    <a:blip r:embed="rId27"/>
                    <a:srcRect b="0" l="0" r="0" t="0"/>
                    <a:stretch>
                      <a:fillRect/>
                    </a:stretch>
                  </pic:blipFill>
                  <pic:spPr>
                    <a:xfrm>
                      <a:off x="0" y="0"/>
                      <a:ext cx="3560845" cy="4148138"/>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i w:val="1"/>
          <w:iCs w:val="1"/>
          <w:color w:val="444444"/>
          <w:sz w:val="24"/>
          <w:szCs w:val="24"/>
          <w:rtl w:val="0"/>
        </w:rPr>
        <w:t xml:space="preserve">    </w:t>
      </w:r>
    </w:p>
    <w:p w:rsidR="00000000" w:rsidDel="00000000" w:rsidP="00000000" w:rsidRDefault="00000000" w:rsidRPr="00000000" w14:paraId="000006E7">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                                    Figure 8.2: Account register page</w:t>
      </w:r>
      <w:r w:rsidDel="00000000" w:rsidR="00000000" w:rsidRPr="00000000">
        <w:rPr>
          <w:rtl w:val="0"/>
        </w:rPr>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w:t>
      </w:r>
      <w:r w:rsidDel="00000000" w:rsidR="00000000" w:rsidRPr="00000000">
        <w:rPr>
          <w:rFonts w:ascii="Times New Roman" w:cs="Times New Roman" w:eastAsia="Times New Roman" w:hAnsi="Times New Roman"/>
          <w:b w:val="1"/>
          <w:bCs w:val="1"/>
          <w:sz w:val="26"/>
          <w:szCs w:val="26"/>
          <w:rtl w:val="0"/>
        </w:rPr>
        <w:t xml:space="preserve">.4.2 Email Verification</w:t>
      </w:r>
    </w:p>
    <w:p w:rsidR="00000000" w:rsidDel="00000000" w:rsidP="00000000" w:rsidRDefault="00000000" w:rsidRPr="00000000" w14:paraId="000006E9">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Confirm Your Email screen shows six input boxes for the six-digit code that was emailed to you. Typing (or pasting) the code fills the boxes automatically and, once all six digits are entered, the form submits itself, there is no separate button to click. Your account is only created at this step, once the code is verified.</w:t>
      </w:r>
    </w:p>
    <w:p w:rsidR="00000000" w:rsidDel="00000000" w:rsidP="00000000" w:rsidRDefault="00000000" w:rsidRPr="00000000" w14:paraId="000006EA">
      <w:pPr>
        <w:numPr>
          <w:ilvl w:val="0"/>
          <w:numId w:val="89"/>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If you did not receive the code, use the "Resend the code" link. Once used, it is disabled for 60 seconds before it can be used again.</w:t>
      </w:r>
    </w:p>
    <w:p w:rsidR="00000000" w:rsidDel="00000000" w:rsidP="00000000" w:rsidRDefault="00000000" w:rsidRPr="00000000" w14:paraId="000006EB">
      <w:pPr>
        <w:numPr>
          <w:ilvl w:val="0"/>
          <w:numId w:val="89"/>
        </w:numPr>
        <w:spacing w:after="20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If you entered the wrong email address, use the "Sign up again" link to restart registration.</w:t>
      </w:r>
    </w:p>
    <w:p w:rsidR="00000000" w:rsidDel="00000000" w:rsidP="00000000" w:rsidRDefault="00000000" w:rsidRPr="00000000" w14:paraId="000006EC">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success you are signed in automatically and taken straight to your Projects page. There is no separate account-approval step and no unverified state to wait out.</w:t>
      </w:r>
    </w:p>
    <w:p w:rsidR="00000000" w:rsidDel="00000000" w:rsidP="00000000" w:rsidRDefault="00000000" w:rsidRPr="00000000" w14:paraId="000006ED">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w:drawing>
          <wp:inline distB="114300" distT="114300" distL="114300" distR="114300">
            <wp:extent cx="3033166" cy="3090863"/>
            <wp:effectExtent b="12700" l="12700" r="12700" t="12700"/>
            <wp:docPr id="9" name="image21.png"/>
            <a:graphic>
              <a:graphicData uri="http://schemas.openxmlformats.org/drawingml/2006/picture">
                <pic:pic>
                  <pic:nvPicPr>
                    <pic:cNvPr id="0" name="image21.png"/>
                    <pic:cNvPicPr preferRelativeResize="0"/>
                  </pic:nvPicPr>
                  <pic:blipFill>
                    <a:blip r:embed="rId28"/>
                    <a:srcRect b="0" l="0" r="0" t="0"/>
                    <a:stretch>
                      <a:fillRect/>
                    </a:stretch>
                  </pic:blipFill>
                  <pic:spPr>
                    <a:xfrm>
                      <a:off x="0" y="0"/>
                      <a:ext cx="3033166" cy="309086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6EE">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                                             Figure 8.3: Email verification page</w:t>
      </w:r>
      <w:r w:rsidDel="00000000" w:rsidR="00000000" w:rsidRPr="00000000">
        <w:rPr>
          <w:rtl w:val="0"/>
        </w:rPr>
      </w:r>
    </w:p>
    <w:p w:rsidR="00000000" w:rsidDel="00000000" w:rsidP="00000000" w:rsidRDefault="00000000" w:rsidRPr="00000000" w14:paraId="000006EF">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color w:val="000000"/>
        </w:rPr>
      </w:pPr>
      <w:bookmarkStart w:colFirst="0" w:colLast="0" w:name="_3c059de2ka1c" w:id="43"/>
      <w:bookmarkEnd w:id="43"/>
      <w:r w:rsidDel="00000000" w:rsidR="00000000" w:rsidRPr="00000000">
        <w:rPr>
          <w:color w:val="000000"/>
          <w:rtl w:val="0"/>
        </w:rPr>
        <w:t xml:space="preserve">8</w:t>
      </w:r>
      <w:r w:rsidDel="00000000" w:rsidR="00000000" w:rsidRPr="00000000">
        <w:rPr>
          <w:color w:val="000000"/>
          <w:rtl w:val="0"/>
        </w:rPr>
        <w:t xml:space="preserve">.5 Sign In</w:t>
      </w:r>
    </w:p>
    <w:p w:rsidR="00000000" w:rsidDel="00000000" w:rsidP="00000000" w:rsidRDefault="00000000" w:rsidRPr="00000000" w14:paraId="000006F0">
      <w:pPr>
        <w:numPr>
          <w:ilvl w:val="0"/>
          <w:numId w:val="125"/>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On the Login page, enter your Email or username and your Password in a single combined field for the identifier. Either your email address or your username is accepted.</w:t>
      </w:r>
    </w:p>
    <w:p w:rsidR="00000000" w:rsidDel="00000000" w:rsidP="00000000" w:rsidRDefault="00000000" w:rsidRPr="00000000" w14:paraId="000006F1">
      <w:pPr>
        <w:numPr>
          <w:ilvl w:val="0"/>
          <w:numId w:val="125"/>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"Sign in".</w:t>
      </w:r>
    </w:p>
    <w:p w:rsidR="00000000" w:rsidDel="00000000" w:rsidP="00000000" w:rsidRDefault="00000000" w:rsidRPr="00000000" w14:paraId="000006F2">
      <w:pPr>
        <w:numPr>
          <w:ilvl w:val="0"/>
          <w:numId w:val="125"/>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If your credentials are correct, you are taken directly into the application, on your Projects page.</w:t>
      </w:r>
    </w:p>
    <w:p w:rsidR="00000000" w:rsidDel="00000000" w:rsidP="00000000" w:rsidRDefault="00000000" w:rsidRPr="00000000" w14:paraId="000006F3">
      <w:pPr>
        <w:spacing w:after="0" w:before="0" w:lineRule="auto"/>
        <w:jc w:val="both"/>
        <w:rPr>
          <w:rFonts w:ascii="Times New Roman" w:cs="Times New Roman" w:eastAsia="Times New Roman" w:hAnsi="Times New Roman"/>
          <w:i w:val="1"/>
          <w:iCs w:val="1"/>
          <w:color w:val="6b7280"/>
          <w:sz w:val="24"/>
          <w:szCs w:val="24"/>
        </w:rPr>
      </w:pPr>
      <w:r w:rsidDel="00000000" w:rsidR="00000000" w:rsidRPr="00000000">
        <w:rPr>
          <w:rFonts w:ascii="Times New Roman" w:cs="Times New Roman" w:eastAsia="Times New Roman" w:hAnsi="Times New Roman"/>
          <w:i w:val="1"/>
          <w:iCs w:val="1"/>
          <w:color w:val="6b7280"/>
          <w:sz w:val="24"/>
          <w:szCs w:val="24"/>
          <w:rtl w:val="0"/>
        </w:rPr>
        <w:t xml:space="preserve">                       </w:t>
      </w:r>
      <w:r w:rsidDel="00000000" w:rsidR="00000000" w:rsidRPr="00000000">
        <w:rPr>
          <w:rFonts w:ascii="Times New Roman" w:cs="Times New Roman" w:eastAsia="Times New Roman" w:hAnsi="Times New Roman"/>
          <w:i w:val="1"/>
          <w:iCs w:val="1"/>
          <w:color w:val="6b7280"/>
          <w:sz w:val="24"/>
          <w:szCs w:val="24"/>
        </w:rPr>
        <w:drawing>
          <wp:inline distB="114300" distT="114300" distL="114300" distR="114300">
            <wp:extent cx="3109913" cy="3472899"/>
            <wp:effectExtent b="12700" l="12700" r="12700" t="12700"/>
            <wp:docPr id="1" name="image15.png"/>
            <a:graphic>
              <a:graphicData uri="http://schemas.openxmlformats.org/drawingml/2006/picture">
                <pic:pic>
                  <pic:nvPicPr>
                    <pic:cNvPr id="0" name="image15.png"/>
                    <pic:cNvPicPr preferRelativeResize="0"/>
                  </pic:nvPicPr>
                  <pic:blipFill>
                    <a:blip r:embed="rId29"/>
                    <a:srcRect b="0" l="0" r="0" t="0"/>
                    <a:stretch>
                      <a:fillRect/>
                    </a:stretch>
                  </pic:blipFill>
                  <pic:spPr>
                    <a:xfrm>
                      <a:off x="0" y="0"/>
                      <a:ext cx="3109913" cy="347289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6F4">
      <w:pPr>
        <w:spacing w:after="200" w:lineRule="auto"/>
        <w:jc w:val="both"/>
        <w:rPr>
          <w:rFonts w:ascii="Times New Roman" w:cs="Times New Roman" w:eastAsia="Times New Roman" w:hAnsi="Times New Roman"/>
          <w:i w:val="1"/>
          <w:iCs w:val="1"/>
          <w:color w:val="6b7280"/>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                                                Figure 8.4: Login page</w:t>
      </w:r>
      <w:r w:rsidDel="00000000" w:rsidR="00000000" w:rsidRPr="00000000">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w:t>
      </w:r>
      <w:r w:rsidDel="00000000" w:rsidR="00000000" w:rsidRPr="00000000">
        <w:rPr>
          <w:rFonts w:ascii="Times New Roman" w:cs="Times New Roman" w:eastAsia="Times New Roman" w:hAnsi="Times New Roman"/>
          <w:b w:val="1"/>
          <w:bCs w:val="1"/>
          <w:sz w:val="26"/>
          <w:szCs w:val="26"/>
          <w:rtl w:val="0"/>
        </w:rPr>
        <w:t xml:space="preserve">.5.1 Password Reset </w:t>
      </w:r>
    </w:p>
    <w:p w:rsidR="00000000" w:rsidDel="00000000" w:rsidP="00000000" w:rsidRDefault="00000000" w:rsidRPr="00000000" w14:paraId="000006F6">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you have forgotten your password, click "Forgot your password?" on the Login page.</w:t>
      </w:r>
    </w:p>
    <w:p w:rsidR="00000000" w:rsidDel="00000000" w:rsidP="00000000" w:rsidRDefault="00000000" w:rsidRPr="00000000" w14:paraId="000006F7">
      <w:pPr>
        <w:numPr>
          <w:ilvl w:val="0"/>
          <w:numId w:val="2"/>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Enter the email address on your account and click "Send reset link".</w:t>
      </w:r>
    </w:p>
    <w:p w:rsidR="00000000" w:rsidDel="00000000" w:rsidP="00000000" w:rsidRDefault="00000000" w:rsidRPr="00000000" w14:paraId="000006F8">
      <w:pPr>
        <w:numPr>
          <w:ilvl w:val="0"/>
          <w:numId w:val="2"/>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Check your inbox for a reset link. For security, the screen shows the same confirmation message whether or not the address is registered, so it cannot be used to discover which emails have an account.</w:t>
      </w:r>
    </w:p>
    <w:p w:rsidR="00000000" w:rsidDel="00000000" w:rsidP="00000000" w:rsidRDefault="00000000" w:rsidRPr="00000000" w14:paraId="000006F9">
      <w:pPr>
        <w:numPr>
          <w:ilvl w:val="0"/>
          <w:numId w:val="2"/>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link works once and expires after 30 minutes.</w:t>
      </w:r>
    </w:p>
    <w:p w:rsidR="00000000" w:rsidDel="00000000" w:rsidP="00000000" w:rsidRDefault="00000000" w:rsidRPr="00000000" w14:paraId="000006FA">
      <w:pPr>
        <w:numPr>
          <w:ilvl w:val="0"/>
          <w:numId w:val="2"/>
        </w:numPr>
        <w:spacing w:after="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Opening the link takes you to the Choose a New Password screen, where you enter and confirm a new password (at least 8 characters, and the two entries must match).</w:t>
      </w:r>
    </w:p>
    <w:p w:rsidR="00000000" w:rsidDel="00000000" w:rsidP="00000000" w:rsidRDefault="00000000" w:rsidRPr="00000000" w14:paraId="000006FB">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Resetting your password signs you out of every device and browser you were previously signed in on, including the one you are using now. Sign in again with your new password.</w:t>
      </w:r>
    </w:p>
    <w:p w:rsidR="00000000" w:rsidDel="00000000" w:rsidP="00000000" w:rsidRDefault="00000000" w:rsidRPr="00000000" w14:paraId="000006FC">
      <w:pPr>
        <w:pStyle w:val="Heading2"/>
        <w:keepNext w:val="0"/>
        <w:keepLines w:val="0"/>
        <w:spacing w:after="0" w:before="0" w:lineRule="auto"/>
        <w:jc w:val="both"/>
        <w:rPr>
          <w:color w:val="000000"/>
          <w:sz w:val="36"/>
          <w:szCs w:val="36"/>
        </w:rPr>
      </w:pPr>
      <w:bookmarkStart w:colFirst="0" w:colLast="0" w:name="_amssr4aqjun4" w:id="44"/>
      <w:bookmarkEnd w:id="44"/>
      <w:r w:rsidDel="00000000" w:rsidR="00000000" w:rsidRPr="00000000">
        <w:rPr>
          <w:color w:val="000000"/>
          <w:sz w:val="36"/>
          <w:szCs w:val="36"/>
        </w:rPr>
        <w:drawing>
          <wp:inline distB="114300" distT="114300" distL="114300" distR="114300">
            <wp:extent cx="2366963" cy="2401020"/>
            <wp:effectExtent b="12700" l="12700" r="12700" t="12700"/>
            <wp:docPr id="29" name="image34.png"/>
            <a:graphic>
              <a:graphicData uri="http://schemas.openxmlformats.org/drawingml/2006/picture">
                <pic:pic>
                  <pic:nvPicPr>
                    <pic:cNvPr id="0" name="image34.png"/>
                    <pic:cNvPicPr preferRelativeResize="0"/>
                  </pic:nvPicPr>
                  <pic:blipFill>
                    <a:blip r:embed="rId30"/>
                    <a:srcRect b="0" l="0" r="0" t="0"/>
                    <a:stretch>
                      <a:fillRect/>
                    </a:stretch>
                  </pic:blipFill>
                  <pic:spPr>
                    <a:xfrm>
                      <a:off x="0" y="0"/>
                      <a:ext cx="2366963" cy="2401020"/>
                    </a:xfrm>
                    <a:prstGeom prst="rect"/>
                    <a:ln w="12700">
                      <a:solidFill>
                        <a:srgbClr val="000000"/>
                      </a:solidFill>
                      <a:prstDash val="solid"/>
                    </a:ln>
                  </pic:spPr>
                </pic:pic>
              </a:graphicData>
            </a:graphic>
          </wp:inline>
        </w:drawing>
      </w:r>
      <w:r w:rsidDel="00000000" w:rsidR="00000000" w:rsidRPr="00000000">
        <w:rPr>
          <w:color w:val="000000"/>
          <w:sz w:val="36"/>
          <w:szCs w:val="36"/>
          <w:rtl w:val="0"/>
        </w:rPr>
        <w:t xml:space="preserve"> </w:t>
      </w:r>
      <w:r w:rsidDel="00000000" w:rsidR="00000000" w:rsidRPr="00000000">
        <w:rPr>
          <w:color w:val="000000"/>
          <w:sz w:val="36"/>
          <w:szCs w:val="36"/>
        </w:rPr>
        <w:drawing>
          <wp:inline distB="114300" distT="114300" distL="114300" distR="114300">
            <wp:extent cx="2608491" cy="2093891"/>
            <wp:effectExtent b="12700" l="12700" r="12700" t="12700"/>
            <wp:docPr id="12" name="image33.png"/>
            <a:graphic>
              <a:graphicData uri="http://schemas.openxmlformats.org/drawingml/2006/picture">
                <pic:pic>
                  <pic:nvPicPr>
                    <pic:cNvPr id="0" name="image33.png"/>
                    <pic:cNvPicPr preferRelativeResize="0"/>
                  </pic:nvPicPr>
                  <pic:blipFill>
                    <a:blip r:embed="rId31"/>
                    <a:srcRect b="0" l="0" r="0" t="0"/>
                    <a:stretch>
                      <a:fillRect/>
                    </a:stretch>
                  </pic:blipFill>
                  <pic:spPr>
                    <a:xfrm>
                      <a:off x="0" y="0"/>
                      <a:ext cx="2608491" cy="209389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6FD">
      <w:pPr>
        <w:spacing w:after="0" w:lineRule="auto"/>
        <w:jc w:val="both"/>
        <w:rPr/>
      </w:pPr>
      <w:r w:rsidDel="00000000" w:rsidR="00000000" w:rsidRPr="00000000">
        <w:rPr>
          <w:rFonts w:ascii="Times New Roman" w:cs="Times New Roman" w:eastAsia="Times New Roman" w:hAnsi="Times New Roman"/>
          <w:i w:val="1"/>
          <w:iCs w:val="1"/>
          <w:color w:val="444444"/>
          <w:sz w:val="24"/>
          <w:szCs w:val="24"/>
          <w:rtl w:val="0"/>
        </w:rPr>
        <w:t xml:space="preserve">                                            Figure 8.5: Reset password page</w:t>
      </w:r>
      <w:r w:rsidDel="00000000" w:rsidR="00000000" w:rsidRPr="00000000">
        <w:rPr>
          <w:rtl w:val="0"/>
        </w:rPr>
      </w:r>
    </w:p>
    <w:p w:rsidR="00000000" w:rsidDel="00000000" w:rsidP="00000000" w:rsidRDefault="00000000" w:rsidRPr="00000000" w14:paraId="000006FE">
      <w:pPr>
        <w:pStyle w:val="Heading2"/>
        <w:keepNext w:val="0"/>
        <w:keepLines w:val="0"/>
        <w:spacing w:after="0" w:before="0" w:lineRule="auto"/>
        <w:jc w:val="both"/>
        <w:rPr>
          <w:color w:val="000000"/>
          <w:sz w:val="36"/>
          <w:szCs w:val="36"/>
        </w:rPr>
      </w:pPr>
      <w:bookmarkStart w:colFirst="0" w:colLast="0" w:name="_mkciaqsh7c82" w:id="45"/>
      <w:bookmarkEnd w:id="45"/>
      <w:r w:rsidDel="00000000" w:rsidR="00000000" w:rsidRPr="00000000">
        <w:rPr>
          <w:color w:val="000000"/>
          <w:rtl w:val="0"/>
        </w:rPr>
        <w:t xml:space="preserve">8</w:t>
      </w:r>
      <w:r w:rsidDel="00000000" w:rsidR="00000000" w:rsidRPr="00000000">
        <w:rPr>
          <w:color w:val="000000"/>
          <w:rtl w:val="0"/>
        </w:rPr>
        <w:t xml:space="preserve">.6 Application Layout</w:t>
      </w:r>
      <w:r w:rsidDel="00000000" w:rsidR="00000000" w:rsidRPr="00000000">
        <w:rPr>
          <w:rtl w:val="0"/>
        </w:rPr>
      </w:r>
    </w:p>
    <w:p w:rsidR="00000000" w:rsidDel="00000000" w:rsidP="00000000" w:rsidRDefault="00000000" w:rsidRPr="00000000" w14:paraId="000006FF">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signing in, the application uses a single top bar for all navigation — there is no sidebar. From left to right, the top bar contains:</w:t>
      </w:r>
    </w:p>
    <w:p w:rsidR="00000000" w:rsidDel="00000000" w:rsidP="00000000" w:rsidRDefault="00000000" w:rsidRPr="00000000" w14:paraId="00000700">
      <w:pPr>
        <w:numPr>
          <w:ilvl w:val="0"/>
          <w:numId w:val="104"/>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sz w:val="24"/>
          <w:szCs w:val="24"/>
          <w:rtl w:val="0"/>
        </w:rPr>
        <w:t xml:space="preserve">AutoRestTest logo, </w:t>
      </w:r>
      <w:r w:rsidDel="00000000" w:rsidR="00000000" w:rsidRPr="00000000">
        <w:rPr>
          <w:rFonts w:ascii="Times New Roman" w:cs="Times New Roman" w:eastAsia="Times New Roman" w:hAnsi="Times New Roman"/>
          <w:sz w:val="24"/>
          <w:szCs w:val="24"/>
          <w:rtl w:val="0"/>
        </w:rPr>
        <w:t xml:space="preserve">which always returns to your Projects list.</w:t>
      </w:r>
    </w:p>
    <w:p w:rsidR="00000000" w:rsidDel="00000000" w:rsidP="00000000" w:rsidRDefault="00000000" w:rsidRPr="00000000" w14:paraId="00000701">
      <w:pPr>
        <w:numPr>
          <w:ilvl w:val="0"/>
          <w:numId w:val="104"/>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sz w:val="24"/>
          <w:szCs w:val="24"/>
          <w:rtl w:val="0"/>
        </w:rPr>
        <w:t xml:space="preserve">Project switcher, </w:t>
      </w:r>
      <w:r w:rsidDel="00000000" w:rsidR="00000000" w:rsidRPr="00000000">
        <w:rPr>
          <w:rFonts w:ascii="Times New Roman" w:cs="Times New Roman" w:eastAsia="Times New Roman" w:hAnsi="Times New Roman"/>
          <w:sz w:val="24"/>
          <w:szCs w:val="24"/>
          <w:rtl w:val="0"/>
        </w:rPr>
        <w:t xml:space="preserve">visible whenever you are inside a project; shows the current project's name and lets you jump directly to any other project without returning to the list first.</w:t>
      </w:r>
    </w:p>
    <w:p w:rsidR="00000000" w:rsidDel="00000000" w:rsidP="00000000" w:rsidRDefault="00000000" w:rsidRPr="00000000" w14:paraId="00000702">
      <w:pPr>
        <w:numPr>
          <w:ilvl w:val="0"/>
          <w:numId w:val="104"/>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sz w:val="24"/>
          <w:szCs w:val="24"/>
          <w:rtl w:val="0"/>
        </w:rPr>
        <w:t xml:space="preserve">Invitations bell icon, </w:t>
      </w:r>
      <w:r w:rsidDel="00000000" w:rsidR="00000000" w:rsidRPr="00000000">
        <w:rPr>
          <w:rFonts w:ascii="Times New Roman" w:cs="Times New Roman" w:eastAsia="Times New Roman" w:hAnsi="Times New Roman"/>
          <w:sz w:val="24"/>
          <w:szCs w:val="24"/>
          <w:rtl w:val="0"/>
        </w:rPr>
        <w:t xml:space="preserve">shown only when you have at least one pending project invitation, with a badge showing how many.</w:t>
      </w:r>
    </w:p>
    <w:p w:rsidR="00000000" w:rsidDel="00000000" w:rsidP="00000000" w:rsidRDefault="00000000" w:rsidRPr="00000000" w14:paraId="00000703">
      <w:pPr>
        <w:numPr>
          <w:ilvl w:val="0"/>
          <w:numId w:val="104"/>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Your display name, and a light/dark theme toggle.</w:t>
      </w:r>
    </w:p>
    <w:p w:rsidR="00000000" w:rsidDel="00000000" w:rsidP="00000000" w:rsidRDefault="00000000" w:rsidRPr="00000000" w14:paraId="00000704">
      <w:pPr>
        <w:numPr>
          <w:ilvl w:val="0"/>
          <w:numId w:val="104"/>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sz w:val="24"/>
          <w:szCs w:val="24"/>
          <w:rtl w:val="0"/>
        </w:rPr>
        <w:t xml:space="preserve">Account menu, </w:t>
      </w:r>
      <w:r w:rsidDel="00000000" w:rsidR="00000000" w:rsidRPr="00000000">
        <w:rPr>
          <w:rFonts w:ascii="Times New Roman" w:cs="Times New Roman" w:eastAsia="Times New Roman" w:hAnsi="Times New Roman"/>
          <w:sz w:val="24"/>
          <w:szCs w:val="24"/>
          <w:rtl w:val="0"/>
        </w:rPr>
        <w:t xml:space="preserve">opened from your avatar, with links to "Invitations", "Settings", and "Sign out".</w:t>
      </w:r>
    </w:p>
    <w:p w:rsidR="00000000" w:rsidDel="00000000" w:rsidP="00000000" w:rsidRDefault="00000000" w:rsidRPr="00000000" w14:paraId="00000705">
      <w:pPr>
        <w:spacing w:after="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w:drawing>
          <wp:inline distB="114300" distT="114300" distL="114300" distR="114300">
            <wp:extent cx="4643438" cy="862583"/>
            <wp:effectExtent b="12700" l="12700" r="12700" t="12700"/>
            <wp:docPr id="23" name="image19.png"/>
            <a:graphic>
              <a:graphicData uri="http://schemas.openxmlformats.org/drawingml/2006/picture">
                <pic:pic>
                  <pic:nvPicPr>
                    <pic:cNvPr id="0" name="image19.png"/>
                    <pic:cNvPicPr preferRelativeResize="0"/>
                  </pic:nvPicPr>
                  <pic:blipFill>
                    <a:blip r:embed="rId32"/>
                    <a:srcRect b="0" l="0" r="0" t="0"/>
                    <a:stretch>
                      <a:fillRect/>
                    </a:stretch>
                  </pic:blipFill>
                  <pic:spPr>
                    <a:xfrm>
                      <a:off x="0" y="0"/>
                      <a:ext cx="4643438" cy="86258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706">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                                            Figure 8.6: Navbar</w:t>
      </w:r>
      <w:r w:rsidDel="00000000" w:rsidR="00000000" w:rsidRPr="00000000">
        <w:rPr>
          <w:rtl w:val="0"/>
        </w:rPr>
      </w:r>
    </w:p>
    <w:p w:rsidR="00000000" w:rsidDel="00000000" w:rsidP="00000000" w:rsidRDefault="00000000" w:rsidRPr="00000000" w14:paraId="00000707">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color w:val="000000"/>
        </w:rPr>
      </w:pPr>
      <w:bookmarkStart w:colFirst="0" w:colLast="0" w:name="_76hmikvyfxdl" w:id="46"/>
      <w:bookmarkEnd w:id="46"/>
      <w:r w:rsidDel="00000000" w:rsidR="00000000" w:rsidRPr="00000000">
        <w:rPr>
          <w:color w:val="000000"/>
          <w:rtl w:val="0"/>
        </w:rPr>
        <w:t xml:space="preserve">8</w:t>
      </w:r>
      <w:r w:rsidDel="00000000" w:rsidR="00000000" w:rsidRPr="00000000">
        <w:rPr>
          <w:color w:val="000000"/>
          <w:rtl w:val="0"/>
        </w:rPr>
        <w:t xml:space="preserve">.7 Projects</w:t>
      </w:r>
    </w:p>
    <w:p w:rsidR="00000000" w:rsidDel="00000000" w:rsidP="00000000" w:rsidRDefault="00000000" w:rsidRPr="00000000" w14:paraId="00000708">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Projects page is what you see immediately after signing in. It is the application's home page. Each project is an independent workspace holding one API specification, its endpoints, its dependency graph, its test runs, and its team.</w:t>
      </w:r>
    </w:p>
    <w:p w:rsidR="00000000" w:rsidDel="00000000" w:rsidP="00000000" w:rsidRDefault="00000000" w:rsidRPr="00000000" w14:paraId="000007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w:t>
      </w:r>
      <w:r w:rsidDel="00000000" w:rsidR="00000000" w:rsidRPr="00000000">
        <w:rPr>
          <w:rFonts w:ascii="Times New Roman" w:cs="Times New Roman" w:eastAsia="Times New Roman" w:hAnsi="Times New Roman"/>
          <w:b w:val="1"/>
          <w:bCs w:val="1"/>
          <w:sz w:val="26"/>
          <w:szCs w:val="26"/>
          <w:rtl w:val="0"/>
        </w:rPr>
        <w:t xml:space="preserve">.7.1 Viewing Your Projects</w:t>
      </w:r>
    </w:p>
    <w:p w:rsidR="00000000" w:rsidDel="00000000" w:rsidP="00000000" w:rsidRDefault="00000000" w:rsidRPr="00000000" w14:paraId="0000070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Projects page offers:</w:t>
      </w:r>
    </w:p>
    <w:p w:rsidR="00000000" w:rsidDel="00000000" w:rsidP="00000000" w:rsidRDefault="00000000" w:rsidRPr="00000000" w14:paraId="0000070B">
      <w:pPr>
        <w:numPr>
          <w:ilvl w:val="0"/>
          <w:numId w:val="121"/>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sz w:val="24"/>
          <w:szCs w:val="24"/>
          <w:rtl w:val="0"/>
        </w:rPr>
        <w:t xml:space="preserve">A search box, </w:t>
      </w:r>
      <w:r w:rsidDel="00000000" w:rsidR="00000000" w:rsidRPr="00000000">
        <w:rPr>
          <w:rFonts w:ascii="Times New Roman" w:cs="Times New Roman" w:eastAsia="Times New Roman" w:hAnsi="Times New Roman"/>
          <w:sz w:val="24"/>
          <w:szCs w:val="24"/>
          <w:rtl w:val="0"/>
        </w:rPr>
        <w:t xml:space="preserve">which filters by project name or description.</w:t>
      </w:r>
    </w:p>
    <w:p w:rsidR="00000000" w:rsidDel="00000000" w:rsidP="00000000" w:rsidRDefault="00000000" w:rsidRPr="00000000" w14:paraId="0000070C">
      <w:pPr>
        <w:numPr>
          <w:ilvl w:val="0"/>
          <w:numId w:val="121"/>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sz w:val="24"/>
          <w:szCs w:val="24"/>
          <w:rtl w:val="0"/>
        </w:rPr>
        <w:t xml:space="preserve">A role filter, </w:t>
      </w:r>
      <w:r w:rsidDel="00000000" w:rsidR="00000000" w:rsidRPr="00000000">
        <w:rPr>
          <w:rFonts w:ascii="Times New Roman" w:cs="Times New Roman" w:eastAsia="Times New Roman" w:hAnsi="Times New Roman"/>
          <w:sz w:val="24"/>
          <w:szCs w:val="24"/>
          <w:rtl w:val="0"/>
        </w:rPr>
        <w:t xml:space="preserve">with options All roles, Owner, Admin, Tester, and Viewer.</w:t>
      </w:r>
    </w:p>
    <w:p w:rsidR="00000000" w:rsidDel="00000000" w:rsidP="00000000" w:rsidRDefault="00000000" w:rsidRPr="00000000" w14:paraId="0000070D">
      <w:pPr>
        <w:numPr>
          <w:ilvl w:val="0"/>
          <w:numId w:val="121"/>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sz w:val="24"/>
          <w:szCs w:val="24"/>
          <w:rtl w:val="0"/>
        </w:rPr>
        <w:t xml:space="preserve">A view toggle, </w:t>
      </w:r>
      <w:r w:rsidDel="00000000" w:rsidR="00000000" w:rsidRPr="00000000">
        <w:rPr>
          <w:rFonts w:ascii="Times New Roman" w:cs="Times New Roman" w:eastAsia="Times New Roman" w:hAnsi="Times New Roman"/>
          <w:sz w:val="24"/>
          <w:szCs w:val="24"/>
          <w:rtl w:val="0"/>
        </w:rPr>
        <w:t xml:space="preserve">switching between a Table view and a Cards view; your choice is remembered for next time.</w:t>
      </w:r>
    </w:p>
    <w:p w:rsidR="00000000" w:rsidDel="00000000" w:rsidP="00000000" w:rsidRDefault="00000000" w:rsidRPr="00000000" w14:paraId="0000070E">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table view's columns such as Name, Members, Role, and Last activity can each be clicked to sort the list; clicking the same column again reverses the sort order. A Status column shows badges for the project's specification state (No spec / Spec uploaded / Spec generated), any AI generation in progress (Generating… / Awaiting review / Generation failed), and the status of its most recent test run.</w:t>
      </w:r>
    </w:p>
    <w:p w:rsidR="00000000" w:rsidDel="00000000" w:rsidP="00000000" w:rsidRDefault="00000000" w:rsidRPr="00000000" w14:paraId="0000070F">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2743200"/>
            <wp:effectExtent b="12700" l="12700" r="12700" t="12700"/>
            <wp:docPr id="4" name="image11.png"/>
            <a:graphic>
              <a:graphicData uri="http://schemas.openxmlformats.org/drawingml/2006/picture">
                <pic:pic>
                  <pic:nvPicPr>
                    <pic:cNvPr id="0" name="image11.png"/>
                    <pic:cNvPicPr preferRelativeResize="0"/>
                  </pic:nvPicPr>
                  <pic:blipFill>
                    <a:blip r:embed="rId33"/>
                    <a:srcRect b="0" l="0" r="0" t="0"/>
                    <a:stretch>
                      <a:fillRect/>
                    </a:stretch>
                  </pic:blipFill>
                  <pic:spPr>
                    <a:xfrm>
                      <a:off x="0" y="0"/>
                      <a:ext cx="5486400" cy="27432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710">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                            Figure 8.7: Homepage dashboard page</w:t>
      </w:r>
      <w:r w:rsidDel="00000000" w:rsidR="00000000" w:rsidRPr="00000000">
        <w:rPr>
          <w:rtl w:val="0"/>
        </w:rPr>
      </w:r>
    </w:p>
    <w:p w:rsidR="00000000" w:rsidDel="00000000" w:rsidP="00000000" w:rsidRDefault="00000000" w:rsidRPr="00000000" w14:paraId="000007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w:t>
      </w:r>
      <w:r w:rsidDel="00000000" w:rsidR="00000000" w:rsidRPr="00000000">
        <w:rPr>
          <w:rFonts w:ascii="Times New Roman" w:cs="Times New Roman" w:eastAsia="Times New Roman" w:hAnsi="Times New Roman"/>
          <w:b w:val="1"/>
          <w:bCs w:val="1"/>
          <w:sz w:val="26"/>
          <w:szCs w:val="26"/>
          <w:rtl w:val="0"/>
        </w:rPr>
        <w:t xml:space="preserve">.7.2 Project Creation</w:t>
      </w:r>
    </w:p>
    <w:p w:rsidR="00000000" w:rsidDel="00000000" w:rsidP="00000000" w:rsidRDefault="00000000" w:rsidRPr="00000000" w14:paraId="00000712">
      <w:pPr>
        <w:spacing w:after="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Times New Roman" w:cs="Times New Roman" w:eastAsia="Times New Roman" w:hAnsi="Times New Roman"/>
          <w:sz w:val="24"/>
          <w:szCs w:val="24"/>
          <w:rtl w:val="0"/>
        </w:rPr>
        <w:t xml:space="preserve">Click "+ New Project".</w:t>
      </w:r>
    </w:p>
    <w:p w:rsidR="00000000" w:rsidDel="00000000" w:rsidP="00000000" w:rsidRDefault="00000000" w:rsidRPr="00000000" w14:paraId="00000713">
      <w:pPr>
        <w:spacing w:after="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Times New Roman" w:cs="Times New Roman" w:eastAsia="Times New Roman" w:hAnsi="Times New Roman"/>
          <w:sz w:val="24"/>
          <w:szCs w:val="24"/>
          <w:rtl w:val="0"/>
        </w:rPr>
        <w:t xml:space="preserve">Enter a Name (required) and, optionally, a Description.</w:t>
      </w:r>
    </w:p>
    <w:p w:rsidR="00000000" w:rsidDel="00000000" w:rsidP="00000000" w:rsidRDefault="00000000" w:rsidRPr="00000000" w14:paraId="00000714">
      <w:pPr>
        <w:spacing w:after="20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Times New Roman" w:cs="Times New Roman" w:eastAsia="Times New Roman" w:hAnsi="Times New Roman"/>
          <w:sz w:val="24"/>
          <w:szCs w:val="24"/>
          <w:rtl w:val="0"/>
        </w:rPr>
        <w:t xml:space="preserve">Click "Create project".</w:t>
      </w:r>
    </w:p>
    <w:p w:rsidR="00000000" w:rsidDel="00000000" w:rsidP="00000000" w:rsidRDefault="00000000" w:rsidRPr="00000000" w14:paraId="00000715">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are taken directly into the new project, on its Overview tab.</w:t>
      </w:r>
    </w:p>
    <w:p w:rsidR="00000000" w:rsidDel="00000000" w:rsidP="00000000" w:rsidRDefault="00000000" w:rsidRPr="00000000" w14:paraId="00000716">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w:drawing>
          <wp:inline distB="114300" distT="114300" distL="114300" distR="114300">
            <wp:extent cx="3290888" cy="2946688"/>
            <wp:effectExtent b="12700" l="12700" r="12700" t="12700"/>
            <wp:docPr id="34" name="image25.png"/>
            <a:graphic>
              <a:graphicData uri="http://schemas.openxmlformats.org/drawingml/2006/picture">
                <pic:pic>
                  <pic:nvPicPr>
                    <pic:cNvPr id="0" name="image25.png"/>
                    <pic:cNvPicPr preferRelativeResize="0"/>
                  </pic:nvPicPr>
                  <pic:blipFill>
                    <a:blip r:embed="rId34"/>
                    <a:srcRect b="0" l="0" r="0" t="0"/>
                    <a:stretch>
                      <a:fillRect/>
                    </a:stretch>
                  </pic:blipFill>
                  <pic:spPr>
                    <a:xfrm>
                      <a:off x="0" y="0"/>
                      <a:ext cx="3290888" cy="294668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717">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                                         Figure 8.8: Create new project form</w:t>
      </w:r>
      <w:r w:rsidDel="00000000" w:rsidR="00000000" w:rsidRPr="00000000">
        <w:rPr>
          <w:rtl w:val="0"/>
        </w:rPr>
      </w:r>
    </w:p>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w:t>
      </w:r>
      <w:r w:rsidDel="00000000" w:rsidR="00000000" w:rsidRPr="00000000">
        <w:rPr>
          <w:rFonts w:ascii="Times New Roman" w:cs="Times New Roman" w:eastAsia="Times New Roman" w:hAnsi="Times New Roman"/>
          <w:b w:val="1"/>
          <w:bCs w:val="1"/>
          <w:sz w:val="26"/>
          <w:szCs w:val="26"/>
          <w:rtl w:val="0"/>
        </w:rPr>
        <w:t xml:space="preserve">.7.3 Editing or Deleting a Project</w:t>
      </w:r>
    </w:p>
    <w:p w:rsidR="00000000" w:rsidDel="00000000" w:rsidP="00000000" w:rsidRDefault="00000000" w:rsidRPr="00000000" w14:paraId="00000719">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 project's owner can edit or delete it. From the project's own page, use the Edit and Delete buttons next to the project name; from the Projects list, open the row menu on a project you own. Deleting a project asks for confirmation and permanently removes the project and everything in it such as its specification, endpoints, dependency graph, test runs, and captured requests.</w:t>
      </w:r>
    </w:p>
    <w:p w:rsidR="00000000" w:rsidDel="00000000" w:rsidP="00000000" w:rsidRDefault="00000000" w:rsidRPr="00000000" w14:paraId="0000071A">
      <w:pPr>
        <w:pStyle w:val="Heading2"/>
        <w:keepNext w:val="0"/>
        <w:keepLines w:val="0"/>
        <w:spacing w:after="0" w:before="0" w:lineRule="auto"/>
        <w:jc w:val="both"/>
        <w:rPr>
          <w:color w:val="000000"/>
          <w:sz w:val="36"/>
          <w:szCs w:val="36"/>
        </w:rPr>
      </w:pPr>
      <w:bookmarkStart w:colFirst="0" w:colLast="0" w:name="_1k4qldttrt71" w:id="47"/>
      <w:bookmarkEnd w:id="47"/>
      <w:r w:rsidDel="00000000" w:rsidR="00000000" w:rsidRPr="00000000">
        <w:rPr>
          <w:color w:val="000000"/>
          <w:rtl w:val="0"/>
        </w:rPr>
        <w:t xml:space="preserve">8</w:t>
      </w:r>
      <w:r w:rsidDel="00000000" w:rsidR="00000000" w:rsidRPr="00000000">
        <w:rPr>
          <w:color w:val="000000"/>
          <w:rtl w:val="0"/>
        </w:rPr>
        <w:t xml:space="preserve">.8 Project Roles and Permissions</w:t>
      </w:r>
      <w:r w:rsidDel="00000000" w:rsidR="00000000" w:rsidRPr="00000000">
        <w:rPr>
          <w:rtl w:val="0"/>
        </w:rPr>
      </w:r>
    </w:p>
    <w:p w:rsidR="00000000" w:rsidDel="00000000" w:rsidP="00000000" w:rsidRDefault="00000000" w:rsidRPr="00000000" w14:paraId="0000071B">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project has one owner and any number of members, each holding one of three roles. Permissions are enforced both in the interface and on the server.</w:t>
      </w:r>
    </w:p>
    <w:tbl>
      <w:tblPr>
        <w:tblStyle w:val="Table10"/>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7.027027027027"/>
        <w:gridCol w:w="6552.972972972973"/>
        <w:tblGridChange w:id="0">
          <w:tblGrid>
            <w:gridCol w:w="2087.027027027027"/>
            <w:gridCol w:w="6552.972972972973"/>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C">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Role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D">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Can do</w:t>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E">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Owner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F">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Everything below, plus rename or delete the project itself, and manage all members.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0">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1">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the API specification and endpoints; configure, run, and manage test suites; manage team members and invitations.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2">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Tester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3">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Configure and trigger test runs; run individual captured or live requests. Cannot change the specification, endpoints, or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4">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Viewer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5">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Read-only access to everything in the project; cannot change or run anything.</w:t>
            </w:r>
          </w:p>
        </w:tc>
      </w:tr>
    </w:tbl>
    <w:p w:rsidR="00000000" w:rsidDel="00000000" w:rsidP="00000000" w:rsidRDefault="00000000" w:rsidRPr="00000000" w14:paraId="00000726">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7">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color w:val="000000"/>
        </w:rPr>
      </w:pPr>
      <w:bookmarkStart w:colFirst="0" w:colLast="0" w:name="_8ke9smr9npem" w:id="48"/>
      <w:bookmarkEnd w:id="48"/>
      <w:r w:rsidDel="00000000" w:rsidR="00000000" w:rsidRPr="00000000">
        <w:rPr>
          <w:color w:val="000000"/>
          <w:rtl w:val="0"/>
        </w:rPr>
        <w:t xml:space="preserve">8</w:t>
      </w:r>
      <w:r w:rsidDel="00000000" w:rsidR="00000000" w:rsidRPr="00000000">
        <w:rPr>
          <w:color w:val="000000"/>
          <w:rtl w:val="0"/>
        </w:rPr>
        <w:t xml:space="preserve">.9 Project Overview </w:t>
      </w:r>
    </w:p>
    <w:p w:rsidR="00000000" w:rsidDel="00000000" w:rsidP="00000000" w:rsidRDefault="00000000" w:rsidRPr="00000000" w14:paraId="00000728">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Opening a project lands on its Overview tab. A tab row beneath the project name shows Overview, API Spec, Endpoints, Dependencies, Test Suites, Team; switches between the project's sections; it stays visible throughout.</w:t>
      </w:r>
    </w:p>
    <w:p w:rsidR="00000000" w:rsidDel="00000000" w:rsidP="00000000" w:rsidRDefault="00000000" w:rsidRPr="00000000" w14:paraId="00000729">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Overview tab shows the project's description, its owner, member count, creation date, and last-updated date, alongside a short list of its team (owner and members, each with a role badge).</w:t>
      </w:r>
    </w:p>
    <w:p w:rsidR="00000000" w:rsidDel="00000000" w:rsidP="00000000" w:rsidRDefault="00000000" w:rsidRPr="00000000" w14:paraId="0000072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2743200"/>
            <wp:effectExtent b="12700" l="12700" r="12700" t="12700"/>
            <wp:docPr id="39" name="image31.png"/>
            <a:graphic>
              <a:graphicData uri="http://schemas.openxmlformats.org/drawingml/2006/picture">
                <pic:pic>
                  <pic:nvPicPr>
                    <pic:cNvPr id="0" name="image31.png"/>
                    <pic:cNvPicPr preferRelativeResize="0"/>
                  </pic:nvPicPr>
                  <pic:blipFill>
                    <a:blip r:embed="rId35"/>
                    <a:srcRect b="0" l="0" r="0" t="0"/>
                    <a:stretch>
                      <a:fillRect/>
                    </a:stretch>
                  </pic:blipFill>
                  <pic:spPr>
                    <a:xfrm>
                      <a:off x="0" y="0"/>
                      <a:ext cx="5486400" cy="27432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72B">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                                             Figure 8.9: Project overview</w:t>
      </w:r>
      <w:r w:rsidDel="00000000" w:rsidR="00000000" w:rsidRPr="00000000">
        <w:rPr>
          <w:rtl w:val="0"/>
        </w:rPr>
      </w:r>
    </w:p>
    <w:p w:rsidR="00000000" w:rsidDel="00000000" w:rsidP="00000000" w:rsidRDefault="00000000" w:rsidRPr="00000000" w14:paraId="0000072C">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color w:val="000000"/>
        </w:rPr>
      </w:pPr>
      <w:bookmarkStart w:colFirst="0" w:colLast="0" w:name="_ofwxvrdw9oze" w:id="49"/>
      <w:bookmarkEnd w:id="49"/>
      <w:r w:rsidDel="00000000" w:rsidR="00000000" w:rsidRPr="00000000">
        <w:rPr>
          <w:color w:val="000000"/>
          <w:rtl w:val="0"/>
        </w:rPr>
        <w:t xml:space="preserve">8</w:t>
      </w:r>
      <w:r w:rsidDel="00000000" w:rsidR="00000000" w:rsidRPr="00000000">
        <w:rPr>
          <w:color w:val="000000"/>
          <w:rtl w:val="0"/>
        </w:rPr>
        <w:t xml:space="preserve">.10 API Specification</w:t>
      </w:r>
    </w:p>
    <w:p w:rsidR="00000000" w:rsidDel="00000000" w:rsidP="00000000" w:rsidRDefault="00000000" w:rsidRPr="00000000" w14:paraId="0000072D">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API Spec tab is where a project's OpenAPI document lives. Project owners and admins are offered two ways to provide one, selected with a toggle at the top of the page: Upload OAS file, or Generate from source code. Testers and viewers see only the specification that is currently in place.</w:t>
      </w:r>
    </w:p>
    <w:p w:rsidR="00000000" w:rsidDel="00000000" w:rsidP="00000000" w:rsidRDefault="00000000" w:rsidRPr="00000000" w14:paraId="0000072E">
      <w:pPr>
        <w:keepNext w:val="0"/>
        <w:keepLines w:val="0"/>
        <w:spacing w:after="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w:t>
      </w:r>
      <w:r w:rsidDel="00000000" w:rsidR="00000000" w:rsidRPr="00000000">
        <w:rPr>
          <w:rFonts w:ascii="Times New Roman" w:cs="Times New Roman" w:eastAsia="Times New Roman" w:hAnsi="Times New Roman"/>
          <w:b w:val="1"/>
          <w:bCs w:val="1"/>
          <w:sz w:val="26"/>
          <w:szCs w:val="26"/>
          <w:rtl w:val="0"/>
        </w:rPr>
        <w:t xml:space="preserve">.10.1 Uploading an OpenAPI File</w:t>
      </w:r>
    </w:p>
    <w:p w:rsidR="00000000" w:rsidDel="00000000" w:rsidP="00000000" w:rsidRDefault="00000000" w:rsidRPr="00000000" w14:paraId="0000072F">
      <w:pPr>
        <w:spacing w:after="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Times New Roman" w:cs="Times New Roman" w:eastAsia="Times New Roman" w:hAnsi="Times New Roman"/>
          <w:sz w:val="24"/>
          <w:szCs w:val="24"/>
          <w:rtl w:val="0"/>
        </w:rPr>
        <w:t xml:space="preserve">Select "Upload OAS file".</w:t>
      </w:r>
    </w:p>
    <w:p w:rsidR="00000000" w:rsidDel="00000000" w:rsidP="00000000" w:rsidRDefault="00000000" w:rsidRPr="00000000" w14:paraId="00000730">
      <w:pPr>
        <w:spacing w:after="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Times New Roman" w:cs="Times New Roman" w:eastAsia="Times New Roman" w:hAnsi="Times New Roman"/>
          <w:sz w:val="24"/>
          <w:szCs w:val="24"/>
          <w:rtl w:val="0"/>
        </w:rPr>
        <w:t xml:space="preserve">Drag an OpenAPI document onto the drop zone, or click it to browse for a file. Accepted formats are .json, .yaml, and .yml, describing an OpenAPI 3.x document.</w:t>
      </w:r>
    </w:p>
    <w:p w:rsidR="00000000" w:rsidDel="00000000" w:rsidP="00000000" w:rsidRDefault="00000000" w:rsidRPr="00000000" w14:paraId="00000731">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Endpoints are extracted automatically as soon as the file is accepted. If the project already has a specification, uploading a new one asks for confirmation first, since replacing it re-extracts the endpoint list and removes any endpoints that were added manually. Once a specification is in place, its card shows the document's title, its OpenAPI version, an AI-generated badge if it came from the code-generation flow described below, its endpoint count, and its upload date along with Replace and Delete buttons. The raw specification text is shown below, with buttons to copy it or download it as a file.</w:t>
      </w:r>
    </w:p>
    <w:p w:rsidR="00000000" w:rsidDel="00000000" w:rsidP="00000000" w:rsidRDefault="00000000" w:rsidRPr="00000000" w14:paraId="00000732">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w:drawing>
          <wp:inline distB="114300" distT="114300" distL="114300" distR="114300">
            <wp:extent cx="4559710" cy="2260285"/>
            <wp:effectExtent b="12700" l="12700" r="12700" t="12700"/>
            <wp:docPr id="7" name="image17.png"/>
            <a:graphic>
              <a:graphicData uri="http://schemas.openxmlformats.org/drawingml/2006/picture">
                <pic:pic>
                  <pic:nvPicPr>
                    <pic:cNvPr id="0" name="image17.png"/>
                    <pic:cNvPicPr preferRelativeResize="0"/>
                  </pic:nvPicPr>
                  <pic:blipFill>
                    <a:blip r:embed="rId36"/>
                    <a:srcRect b="0" l="0" r="0" t="0"/>
                    <a:stretch>
                      <a:fillRect/>
                    </a:stretch>
                  </pic:blipFill>
                  <pic:spPr>
                    <a:xfrm>
                      <a:off x="0" y="0"/>
                      <a:ext cx="4559710" cy="226028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733">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                                                   Figure 8.10: API Specification management</w:t>
      </w:r>
      <w:r w:rsidDel="00000000" w:rsidR="00000000" w:rsidRPr="00000000">
        <w:rPr>
          <w:rtl w:val="0"/>
        </w:rPr>
      </w:r>
    </w:p>
    <w:p w:rsidR="00000000" w:rsidDel="00000000" w:rsidP="00000000" w:rsidRDefault="00000000" w:rsidRPr="00000000" w14:paraId="00000734">
      <w:pPr>
        <w:keepNext w:val="0"/>
        <w:keepLines w:val="0"/>
        <w:jc w:val="both"/>
        <w:rPr/>
      </w:pPr>
      <w:r w:rsidDel="00000000" w:rsidR="00000000" w:rsidRPr="00000000">
        <w:rPr>
          <w:rFonts w:ascii="Times New Roman" w:cs="Times New Roman" w:eastAsia="Times New Roman" w:hAnsi="Times New Roman"/>
          <w:b w:val="1"/>
          <w:bCs w:val="1"/>
          <w:sz w:val="26"/>
          <w:szCs w:val="26"/>
          <w:rtl w:val="0"/>
        </w:rPr>
        <w:t xml:space="preserve">8</w:t>
      </w:r>
      <w:r w:rsidDel="00000000" w:rsidR="00000000" w:rsidRPr="00000000">
        <w:rPr>
          <w:rFonts w:ascii="Times New Roman" w:cs="Times New Roman" w:eastAsia="Times New Roman" w:hAnsi="Times New Roman"/>
          <w:b w:val="1"/>
          <w:bCs w:val="1"/>
          <w:sz w:val="26"/>
          <w:szCs w:val="26"/>
          <w:rtl w:val="0"/>
        </w:rPr>
        <w:t xml:space="preserve">.10.2 Generating a Specification from Source Code</w:t>
      </w:r>
      <w:r w:rsidDel="00000000" w:rsidR="00000000" w:rsidRPr="00000000">
        <w:rPr>
          <w:rtl w:val="0"/>
        </w:rPr>
      </w:r>
    </w:p>
    <w:p w:rsidR="00000000" w:rsidDel="00000000" w:rsidP="00000000" w:rsidRDefault="00000000" w:rsidRPr="00000000" w14:paraId="00000735">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a project does not yet have an OpenAPI specification, AutoRestTest can generate one automatically by reading the API's own source code with an AI pipeline.</w:t>
      </w:r>
    </w:p>
    <w:p w:rsidR="00000000" w:rsidDel="00000000" w:rsidP="00000000" w:rsidRDefault="00000000" w:rsidRPr="00000000" w14:paraId="00000736">
      <w:pPr>
        <w:numPr>
          <w:ilvl w:val="0"/>
          <w:numId w:val="78"/>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Select "Generate from source code".</w:t>
      </w:r>
    </w:p>
    <w:p w:rsidR="00000000" w:rsidDel="00000000" w:rsidP="00000000" w:rsidRDefault="00000000" w:rsidRPr="00000000" w14:paraId="00000737">
      <w:pPr>
        <w:numPr>
          <w:ilvl w:val="0"/>
          <w:numId w:val="78"/>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Fill in the API title and Version (both prefilled from the project's own name and "1.0.0"), and, optionally, adjust Exclude directories by a comma-separated list of folders to skip (vendored dependencies and build output are pre-filled, since excluding them makes the analysis considerably faster and cheaper).</w:t>
      </w:r>
    </w:p>
    <w:p w:rsidR="00000000" w:rsidDel="00000000" w:rsidP="00000000" w:rsidRDefault="00000000" w:rsidRPr="00000000" w14:paraId="00000738">
      <w:pPr>
        <w:numPr>
          <w:ilvl w:val="0"/>
          <w:numId w:val="78"/>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Drag the project's source code onto the drop zone as a single .zip archive (up to 50 MB), or click to browse for one.</w:t>
      </w:r>
    </w:p>
    <w:p w:rsidR="00000000" w:rsidDel="00000000" w:rsidP="00000000" w:rsidRDefault="00000000" w:rsidRPr="00000000" w14:paraId="00000739">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Generation runs in the background and can take a long time for a large codebase. The page shows a progress bar, the current step, and an elapsed-time counter, and updates automatically, so it is safe to leave the page and come back later. A "Cancel" button discards a generation that is still running.</w:t>
      </w:r>
    </w:p>
    <w:p w:rsidR="00000000" w:rsidDel="00000000" w:rsidP="00000000" w:rsidRDefault="00000000" w:rsidRPr="00000000" w14:paraId="0000073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2755900"/>
            <wp:effectExtent b="12700" l="12700" r="12700" t="12700"/>
            <wp:docPr id="33" name="image38.png"/>
            <a:graphic>
              <a:graphicData uri="http://schemas.openxmlformats.org/drawingml/2006/picture">
                <pic:pic>
                  <pic:nvPicPr>
                    <pic:cNvPr id="0" name="image38.png"/>
                    <pic:cNvPicPr preferRelativeResize="0"/>
                  </pic:nvPicPr>
                  <pic:blipFill>
                    <a:blip r:embed="rId37"/>
                    <a:srcRect b="0" l="0" r="0" t="0"/>
                    <a:stretch>
                      <a:fillRect/>
                    </a:stretch>
                  </pic:blipFill>
                  <pic:spPr>
                    <a:xfrm>
                      <a:off x="0" y="0"/>
                      <a:ext cx="5486400" cy="27559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73B">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                                          Figure 8.11: Auto generate API Specification </w:t>
      </w:r>
      <w:r w:rsidDel="00000000" w:rsidR="00000000" w:rsidRPr="00000000">
        <w:rPr>
          <w:rtl w:val="0"/>
        </w:rPr>
      </w:r>
    </w:p>
    <w:p w:rsidR="00000000" w:rsidDel="00000000" w:rsidP="00000000" w:rsidRDefault="00000000" w:rsidRPr="00000000" w14:paraId="0000073C">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generation finishes, the specification is shown for review before it changes anything in the project. Any warnings from the pipeline; for example, a note that a required tool was unavailable and a lower-fidelity conversion was used are shown alongside it. Clicking "Review generated spec" expands the full generated document. From here you can either "Discard" the result, or click "Use this specification" to apply it as the project's specification (if one already existed, this asks for confirmation first, for the same reason as replacing an uploaded file).</w:t>
      </w:r>
    </w:p>
    <w:p w:rsidR="00000000" w:rsidDel="00000000" w:rsidP="00000000" w:rsidRDefault="00000000" w:rsidRPr="00000000" w14:paraId="0000073D">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color w:val="000000"/>
        </w:rPr>
      </w:pPr>
      <w:bookmarkStart w:colFirst="0" w:colLast="0" w:name="_o3mbo62kmr4e" w:id="50"/>
      <w:bookmarkEnd w:id="50"/>
      <w:r w:rsidDel="00000000" w:rsidR="00000000" w:rsidRPr="00000000">
        <w:rPr>
          <w:color w:val="000000"/>
          <w:rtl w:val="0"/>
        </w:rPr>
        <w:t xml:space="preserve">8</w:t>
      </w:r>
      <w:r w:rsidDel="00000000" w:rsidR="00000000" w:rsidRPr="00000000">
        <w:rPr>
          <w:color w:val="000000"/>
          <w:rtl w:val="0"/>
        </w:rPr>
        <w:t xml:space="preserve">.11 API Endpoints</w:t>
      </w:r>
    </w:p>
    <w:p w:rsidR="00000000" w:rsidDel="00000000" w:rsidP="00000000" w:rsidRDefault="00000000" w:rsidRPr="00000000" w14:paraId="0000073E">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Endpoints tab lists every operation extracted from the project's specification, plus any added manually. A search box filters by path, method, or description.</w:t>
      </w:r>
    </w:p>
    <w:p w:rsidR="00000000" w:rsidDel="00000000" w:rsidP="00000000" w:rsidRDefault="00000000" w:rsidRPr="00000000" w14:paraId="0000073F">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row shows:</w:t>
      </w:r>
    </w:p>
    <w:p w:rsidR="00000000" w:rsidDel="00000000" w:rsidP="00000000" w:rsidRDefault="00000000" w:rsidRPr="00000000" w14:paraId="00000740">
      <w:pPr>
        <w:numPr>
          <w:ilvl w:val="0"/>
          <w:numId w:val="75"/>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An HTTP method badge (GET, POST, PUT, PATCH, DELETE, …).</w:t>
      </w:r>
    </w:p>
    <w:p w:rsidR="00000000" w:rsidDel="00000000" w:rsidP="00000000" w:rsidRDefault="00000000" w:rsidRPr="00000000" w14:paraId="00000741">
      <w:pPr>
        <w:numPr>
          <w:ilvl w:val="0"/>
          <w:numId w:val="75"/>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The endpoint's path, with inline indicators for whether authentication is required, how many parameters it takes, and whether it accepts a request body.</w:t>
      </w:r>
    </w:p>
    <w:p w:rsidR="00000000" w:rsidDel="00000000" w:rsidP="00000000" w:rsidRDefault="00000000" w:rsidRPr="00000000" w14:paraId="00000742">
      <w:pPr>
        <w:numPr>
          <w:ilvl w:val="0"/>
          <w:numId w:val="75"/>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Its description.</w:t>
      </w:r>
    </w:p>
    <w:p w:rsidR="00000000" w:rsidDel="00000000" w:rsidP="00000000" w:rsidRDefault="00000000" w:rsidRPr="00000000" w14:paraId="00000743">
      <w:pPr>
        <w:numPr>
          <w:ilvl w:val="0"/>
          <w:numId w:val="75"/>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A Source badge "From spec" for endpoints extracted from the uploaded or generated specification, or "Manual" for ones added by hand.</w:t>
      </w:r>
    </w:p>
    <w:p w:rsidR="00000000" w:rsidDel="00000000" w:rsidP="00000000" w:rsidRDefault="00000000" w:rsidRPr="00000000" w14:paraId="00000744">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Clicking a row expands its full detail directly beneath it: authentication requirements, every parameter (with where it is sent, path, query, header, or cookie, its type, and whether it is required), the request body schema with an example payload, and the documented responses.</w:t>
      </w:r>
    </w:p>
    <w:p w:rsidR="00000000" w:rsidDel="00000000" w:rsidP="00000000" w:rsidRDefault="00000000" w:rsidRPr="00000000" w14:paraId="00000745">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2743200"/>
            <wp:effectExtent b="12700" l="12700" r="12700" t="12700"/>
            <wp:docPr id="14" name="image14.png"/>
            <a:graphic>
              <a:graphicData uri="http://schemas.openxmlformats.org/drawingml/2006/picture">
                <pic:pic>
                  <pic:nvPicPr>
                    <pic:cNvPr id="0" name="image14.png"/>
                    <pic:cNvPicPr preferRelativeResize="0"/>
                  </pic:nvPicPr>
                  <pic:blipFill>
                    <a:blip r:embed="rId38"/>
                    <a:srcRect b="0" l="0" r="0" t="0"/>
                    <a:stretch>
                      <a:fillRect/>
                    </a:stretch>
                  </pic:blipFill>
                  <pic:spPr>
                    <a:xfrm>
                      <a:off x="0" y="0"/>
                      <a:ext cx="5486400" cy="27432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746">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                                                     Figure 8.12: API Endpoints</w:t>
      </w:r>
      <w:r w:rsidDel="00000000" w:rsidR="00000000" w:rsidRPr="00000000">
        <w:rPr>
          <w:rtl w:val="0"/>
        </w:rPr>
      </w:r>
    </w:p>
    <w:p w:rsidR="00000000" w:rsidDel="00000000" w:rsidP="00000000" w:rsidRDefault="00000000" w:rsidRPr="00000000" w14:paraId="00000747">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owners and admins can add an endpoint manually with "+ Add endpoint"; choosing a Method, entering a Path, and optionally a Description for cases the specification does not cover. Manual endpoints can also be deleted from the row menu.</w:t>
      </w:r>
    </w:p>
    <w:p w:rsidR="00000000" w:rsidDel="00000000" w:rsidP="00000000" w:rsidRDefault="00000000" w:rsidRPr="00000000" w14:paraId="00000748">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w:drawing>
          <wp:inline distB="114300" distT="114300" distL="114300" distR="114300">
            <wp:extent cx="2805113" cy="2484806"/>
            <wp:effectExtent b="12700" l="12700" r="12700" t="12700"/>
            <wp:docPr id="21" name="image16.png"/>
            <a:graphic>
              <a:graphicData uri="http://schemas.openxmlformats.org/drawingml/2006/picture">
                <pic:pic>
                  <pic:nvPicPr>
                    <pic:cNvPr id="0" name="image16.png"/>
                    <pic:cNvPicPr preferRelativeResize="0"/>
                  </pic:nvPicPr>
                  <pic:blipFill>
                    <a:blip r:embed="rId39"/>
                    <a:srcRect b="0" l="0" r="0" t="0"/>
                    <a:stretch>
                      <a:fillRect/>
                    </a:stretch>
                  </pic:blipFill>
                  <pic:spPr>
                    <a:xfrm>
                      <a:off x="0" y="0"/>
                      <a:ext cx="2805113" cy="248480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749">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                                        Figure 8.13: Add API Endpoint manually</w:t>
      </w:r>
      <w:r w:rsidDel="00000000" w:rsidR="00000000" w:rsidRPr="00000000">
        <w:rPr>
          <w:rtl w:val="0"/>
        </w:rPr>
      </w:r>
    </w:p>
    <w:p w:rsidR="00000000" w:rsidDel="00000000" w:rsidP="00000000" w:rsidRDefault="00000000" w:rsidRPr="00000000" w14:paraId="0000074A">
      <w:pPr>
        <w:pStyle w:val="Heading2"/>
        <w:keepNext w:val="0"/>
        <w:keepLines w:val="0"/>
        <w:spacing w:after="80" w:before="0" w:lineRule="auto"/>
        <w:jc w:val="both"/>
        <w:rPr>
          <w:color w:val="000000"/>
          <w:sz w:val="36"/>
          <w:szCs w:val="36"/>
        </w:rPr>
      </w:pPr>
      <w:bookmarkStart w:colFirst="0" w:colLast="0" w:name="_2xkb81hd3o03" w:id="51"/>
      <w:bookmarkEnd w:id="51"/>
      <w:r w:rsidDel="00000000" w:rsidR="00000000" w:rsidRPr="00000000">
        <w:rPr>
          <w:color w:val="000000"/>
          <w:rtl w:val="0"/>
        </w:rPr>
        <w:t xml:space="preserve">8</w:t>
      </w:r>
      <w:r w:rsidDel="00000000" w:rsidR="00000000" w:rsidRPr="00000000">
        <w:rPr>
          <w:color w:val="000000"/>
          <w:rtl w:val="0"/>
        </w:rPr>
        <w:t xml:space="preserve">.12 Dependency Graph</w:t>
      </w:r>
      <w:r w:rsidDel="00000000" w:rsidR="00000000" w:rsidRPr="00000000">
        <w:rPr>
          <w:rtl w:val="0"/>
        </w:rPr>
      </w:r>
    </w:p>
    <w:p w:rsidR="00000000" w:rsidDel="00000000" w:rsidP="00000000" w:rsidRDefault="00000000" w:rsidRPr="00000000" w14:paraId="0000074B">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Dependencies tab visualizes the Semantic Property Dependency Graph the engine builds from the specification: an edge from one operation to another means the first operation is believed to produce a value the second one needs; for example, an edge from "create a resource" to "fetch that resource by id" because the id one returns is what the other expects as input. Building the graph only reads the specification; it never sends any request to the API itself.</w:t>
      </w:r>
    </w:p>
    <w:p w:rsidR="00000000" w:rsidDel="00000000" w:rsidP="00000000" w:rsidRDefault="00000000" w:rsidRPr="00000000" w14:paraId="0000074C">
      <w:pPr>
        <w:numPr>
          <w:ilvl w:val="0"/>
          <w:numId w:val="52"/>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Click "Build dependency graph" (available to admins and testers; viewers ask a teammate with one of those roles to do it). This takes roughly a minute, since the engine compares every operation against every other one.</w:t>
      </w:r>
    </w:p>
    <w:p w:rsidR="00000000" w:rsidDel="00000000" w:rsidP="00000000" w:rsidRDefault="00000000" w:rsidRPr="00000000" w14:paraId="0000074D">
      <w:pPr>
        <w:numPr>
          <w:ilvl w:val="0"/>
          <w:numId w:val="52"/>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Times New Roman" w:cs="Times New Roman" w:eastAsia="Times New Roman" w:hAnsi="Times New Roman"/>
          <w:sz w:val="24"/>
          <w:szCs w:val="24"/>
          <w:rtl w:val="0"/>
        </w:rPr>
        <w:t xml:space="preserve">Once built, the graph can be rebuilt at any time from the same tab.</w:t>
      </w:r>
    </w:p>
    <w:p w:rsidR="00000000" w:rsidDel="00000000" w:rsidP="00000000" w:rsidRDefault="00000000" w:rsidRPr="00000000" w14:paraId="0000074E">
      <w:pPr>
        <w:spacing w:after="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3646246"/>
            <wp:effectExtent b="12700" l="12700" r="12700" t="12700"/>
            <wp:docPr id="25" name="image37.png"/>
            <a:graphic>
              <a:graphicData uri="http://schemas.openxmlformats.org/drawingml/2006/picture">
                <pic:pic>
                  <pic:nvPicPr>
                    <pic:cNvPr id="0" name="image37.png"/>
                    <pic:cNvPicPr preferRelativeResize="0"/>
                  </pic:nvPicPr>
                  <pic:blipFill>
                    <a:blip r:embed="rId40"/>
                    <a:srcRect b="0" l="0" r="0" t="15308"/>
                    <a:stretch>
                      <a:fillRect/>
                    </a:stretch>
                  </pic:blipFill>
                  <pic:spPr>
                    <a:xfrm>
                      <a:off x="0" y="0"/>
                      <a:ext cx="5486400" cy="364624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74F">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                                                      Figure 8.14: SPDG Visualization</w:t>
      </w:r>
      <w:r w:rsidDel="00000000" w:rsidR="00000000" w:rsidRPr="00000000">
        <w:rPr>
          <w:rtl w:val="0"/>
        </w:rPr>
      </w:r>
    </w:p>
    <w:p w:rsidR="00000000" w:rsidDel="00000000" w:rsidP="00000000" w:rsidRDefault="00000000" w:rsidRPr="00000000" w14:paraId="00000750">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color w:val="000000"/>
        </w:rPr>
      </w:pPr>
      <w:bookmarkStart w:colFirst="0" w:colLast="0" w:name="_iyk4sbs7u9ae" w:id="52"/>
      <w:bookmarkEnd w:id="52"/>
      <w:r w:rsidDel="00000000" w:rsidR="00000000" w:rsidRPr="00000000">
        <w:rPr>
          <w:color w:val="000000"/>
          <w:rtl w:val="0"/>
        </w:rPr>
        <w:t xml:space="preserve">8</w:t>
      </w:r>
      <w:r w:rsidDel="00000000" w:rsidR="00000000" w:rsidRPr="00000000">
        <w:rPr>
          <w:color w:val="000000"/>
          <w:rtl w:val="0"/>
        </w:rPr>
        <w:t xml:space="preserve">.13 Test Suites</w:t>
      </w:r>
    </w:p>
    <w:p w:rsidR="00000000" w:rsidDel="00000000" w:rsidP="00000000" w:rsidRDefault="00000000" w:rsidRPr="00000000" w14:paraId="00000751">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Test Suites tab is where AI-generated test runs are configured, executed, and reviewed. Each entry in its table is one run: its name (or a short generated id), status, target URL, pass/total result once complete, and creation date.</w:t>
      </w:r>
    </w:p>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w:t>
      </w:r>
      <w:r w:rsidDel="00000000" w:rsidR="00000000" w:rsidRPr="00000000">
        <w:rPr>
          <w:rFonts w:ascii="Times New Roman" w:cs="Times New Roman" w:eastAsia="Times New Roman" w:hAnsi="Times New Roman"/>
          <w:b w:val="1"/>
          <w:bCs w:val="1"/>
          <w:sz w:val="26"/>
          <w:szCs w:val="26"/>
          <w:rtl w:val="0"/>
        </w:rPr>
        <w:t xml:space="preserve">.13.1 Creating a New Run</w:t>
      </w:r>
    </w:p>
    <w:p w:rsidR="00000000" w:rsidDel="00000000" w:rsidP="00000000" w:rsidRDefault="00000000" w:rsidRPr="00000000" w14:paraId="00000753">
      <w:pPr>
        <w:numPr>
          <w:ilvl w:val="0"/>
          <w:numId w:val="61"/>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Click "+ New run".</w:t>
      </w:r>
    </w:p>
    <w:p w:rsidR="00000000" w:rsidDel="00000000" w:rsidP="00000000" w:rsidRDefault="00000000" w:rsidRPr="00000000" w14:paraId="00000754">
      <w:pPr>
        <w:numPr>
          <w:ilvl w:val="0"/>
          <w:numId w:val="61"/>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Optionally give the run a Name.</w:t>
      </w:r>
    </w:p>
    <w:p w:rsidR="00000000" w:rsidDel="00000000" w:rsidP="00000000" w:rsidRDefault="00000000" w:rsidRPr="00000000" w14:paraId="00000755">
      <w:pPr>
        <w:numPr>
          <w:ilvl w:val="0"/>
          <w:numId w:val="61"/>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Times New Roman" w:cs="Times New Roman" w:eastAsia="Times New Roman" w:hAnsi="Times New Roman"/>
          <w:sz w:val="24"/>
          <w:szCs w:val="24"/>
          <w:rtl w:val="0"/>
        </w:rPr>
        <w:t xml:space="preserve">Enter the Target URL; the live base URL the engine will send requests to.</w:t>
      </w:r>
    </w:p>
    <w:p w:rsidR="00000000" w:rsidDel="00000000" w:rsidP="00000000" w:rsidRDefault="00000000" w:rsidRPr="00000000" w14:paraId="00000756">
      <w:pPr>
        <w:numPr>
          <w:ilvl w:val="0"/>
          <w:numId w:val="61"/>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Set the Time budget in seconds (default 300); how long the AI engine is allowed to spend generating and sending requests.</w:t>
      </w:r>
    </w:p>
    <w:p w:rsidR="00000000" w:rsidDel="00000000" w:rsidP="00000000" w:rsidRDefault="00000000" w:rsidRPr="00000000" w14:paraId="00000757">
      <w:pPr>
        <w:numPr>
          <w:ilvl w:val="0"/>
          <w:numId w:val="61"/>
        </w:numPr>
        <w:spacing w:after="0" w:afterAutospacing="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Optionally set a Mutation rate between 0 and 1, controlling how aggressively the engine varies generated values.</w:t>
      </w:r>
    </w:p>
    <w:p w:rsidR="00000000" w:rsidDel="00000000" w:rsidP="00000000" w:rsidRDefault="00000000" w:rsidRPr="00000000" w14:paraId="00000758">
      <w:pPr>
        <w:numPr>
          <w:ilvl w:val="0"/>
          <w:numId w:val="61"/>
        </w:numPr>
        <w:spacing w:after="0" w:after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An "Advanced: Custom headers" section can be expanded to attach up to 20 HTTP headers to every request the run sends; for example an Authorization header for Basic or Bearer authentication, or an API-key header the target API expects. Each row is a free-form key and value; common header names are suggested as you type.</w:t>
      </w:r>
    </w:p>
    <w:p w:rsidR="00000000" w:rsidDel="00000000" w:rsidP="00000000" w:rsidRDefault="00000000" w:rsidRPr="00000000" w14:paraId="00000759">
      <w:pPr>
        <w:numPr>
          <w:ilvl w:val="0"/>
          <w:numId w:val="61"/>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Click "Create" to save the run.</w:t>
      </w:r>
    </w:p>
    <w:p w:rsidR="00000000" w:rsidDel="00000000" w:rsidP="00000000" w:rsidRDefault="00000000" w:rsidRPr="00000000" w14:paraId="0000075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newly created run starts in the Pending state and has not sent any requests yet.</w:t>
      </w:r>
    </w:p>
    <w:p w:rsidR="00000000" w:rsidDel="00000000" w:rsidP="00000000" w:rsidRDefault="00000000" w:rsidRPr="00000000" w14:paraId="0000075B">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w:drawing>
          <wp:inline distB="114300" distT="114300" distL="114300" distR="114300">
            <wp:extent cx="5148263" cy="4012758"/>
            <wp:effectExtent b="12700" l="12700" r="12700" t="12700"/>
            <wp:docPr id="15" name="image7.png"/>
            <a:graphic>
              <a:graphicData uri="http://schemas.openxmlformats.org/drawingml/2006/picture">
                <pic:pic>
                  <pic:nvPicPr>
                    <pic:cNvPr id="0" name="image7.png"/>
                    <pic:cNvPicPr preferRelativeResize="0"/>
                  </pic:nvPicPr>
                  <pic:blipFill>
                    <a:blip r:embed="rId41"/>
                    <a:srcRect b="0" l="0" r="0" t="0"/>
                    <a:stretch>
                      <a:fillRect/>
                    </a:stretch>
                  </pic:blipFill>
                  <pic:spPr>
                    <a:xfrm>
                      <a:off x="0" y="0"/>
                      <a:ext cx="5148263" cy="401275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75C">
      <w:pPr>
        <w:spacing w:after="0" w:lineRule="auto"/>
        <w:jc w:val="both"/>
        <w:rPr>
          <w:color w:val="000000"/>
          <w:sz w:val="28"/>
          <w:szCs w:val="28"/>
        </w:rPr>
      </w:pPr>
      <w:r w:rsidDel="00000000" w:rsidR="00000000" w:rsidRPr="00000000">
        <w:rPr>
          <w:rFonts w:ascii="Times New Roman" w:cs="Times New Roman" w:eastAsia="Times New Roman" w:hAnsi="Times New Roman"/>
          <w:i w:val="1"/>
          <w:iCs w:val="1"/>
          <w:color w:val="444444"/>
          <w:sz w:val="24"/>
          <w:szCs w:val="24"/>
          <w:rtl w:val="0"/>
        </w:rPr>
        <w:t xml:space="preserve">                                            Figure 8.15: Create test suite</w:t>
      </w:r>
      <w:r w:rsidDel="00000000" w:rsidR="00000000" w:rsidRPr="00000000">
        <w:rPr>
          <w:rtl w:val="0"/>
        </w:rPr>
      </w:r>
    </w:p>
    <w:p w:rsidR="00000000" w:rsidDel="00000000" w:rsidP="00000000" w:rsidRDefault="00000000" w:rsidRPr="00000000" w14:paraId="000007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8.13.2 Running and Monitoring a Test Run</w:t>
      </w:r>
    </w:p>
    <w:p w:rsidR="00000000" w:rsidDel="00000000" w:rsidP="00000000" w:rsidRDefault="00000000" w:rsidRPr="00000000" w14:paraId="0000075E">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a pending run and click "Run tests" to start it. While running, the page polls automatically every few seconds and needs no manual refresh. A run can end in one of four states:</w:t>
      </w:r>
    </w:p>
    <w:tbl>
      <w:tblPr>
        <w:tblStyle w:val="Table11"/>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8.918918918919"/>
        <w:gridCol w:w="6801.081081081082"/>
        <w:tblGridChange w:id="0">
          <w:tblGrid>
            <w:gridCol w:w="1838.918918918919"/>
            <w:gridCol w:w="6801.081081081082"/>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F">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Status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0">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Meaning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1">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Pending</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2">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Configured, but not yet started.</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3">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Running</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4">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 engine is actively generating and sending requests to the target.</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5">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Completed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6">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run finished and produced a report.</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7">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Failed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8">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run could not be completed. For example because the target URL was unreachable or the engine service was unavailable. It can be retried.</w:t>
            </w:r>
          </w:p>
        </w:tc>
      </w:tr>
    </w:tbl>
    <w:p w:rsidR="00000000" w:rsidDel="00000000" w:rsidP="00000000" w:rsidRDefault="00000000" w:rsidRPr="00000000" w14:paraId="000007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6.13.3 Viewing the Test Report</w:t>
      </w:r>
    </w:p>
    <w:p w:rsidR="00000000" w:rsidDel="00000000" w:rsidP="00000000" w:rsidRDefault="00000000" w:rsidRPr="00000000" w14:paraId="0000076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a run completes, its page shows a full report. A run's job is finding real defects, not just checking for a non-2xx response: a request that receives a 4xx means the API correctly rejected a bad request, while a 5xx server error is the genuine fault signal. The headline banner reflects this directly, reporting the number of faults (5xx responses) detected, or confirming that none were found.</w:t>
      </w:r>
    </w:p>
    <w:p w:rsidR="00000000" w:rsidDel="00000000" w:rsidP="00000000" w:rsidRDefault="00000000" w:rsidRPr="00000000" w14:paraId="0000076B">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Below the banner:</w:t>
      </w:r>
    </w:p>
    <w:p w:rsidR="00000000" w:rsidDel="00000000" w:rsidP="00000000" w:rsidRDefault="00000000" w:rsidRPr="00000000" w14:paraId="0000076C">
      <w:pPr>
        <w:numPr>
          <w:ilvl w:val="0"/>
          <w:numId w:val="37"/>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A KPI row shows coverage percentage, endpoints covered, total requests sent, and the breakdown of successful (2xx), client-error (4xx), and server-error (5xx) responses.</w:t>
      </w:r>
    </w:p>
    <w:p w:rsidR="00000000" w:rsidDel="00000000" w:rsidP="00000000" w:rsidRDefault="00000000" w:rsidRPr="00000000" w14:paraId="0000076D">
      <w:pPr>
        <w:numPr>
          <w:ilvl w:val="0"/>
          <w:numId w:val="37"/>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A status-code distribution chart shows the same breakdown visually.</w:t>
      </w:r>
    </w:p>
    <w:p w:rsidR="00000000" w:rsidDel="00000000" w:rsidP="00000000" w:rsidRDefault="00000000" w:rsidRPr="00000000" w14:paraId="0000076E">
      <w:pPr>
        <w:numPr>
          <w:ilvl w:val="0"/>
          <w:numId w:val="37"/>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A per-endpoint results table lists every endpoint the run exercised, with a Result badge (Successful / Client error / Server error), the exact status codes returned, and any failure explanation generated for it. It can be filtered by search term, outcome, or exact status code.</w:t>
      </w:r>
    </w:p>
    <w:p w:rsidR="00000000" w:rsidDel="00000000" w:rsidP="00000000" w:rsidRDefault="00000000" w:rsidRPr="00000000" w14:paraId="0000076F">
      <w:pPr>
        <w:numPr>
          <w:ilvl w:val="0"/>
          <w:numId w:val="37"/>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For a completed run whose report has failures, an "Explain failures" button asks the AI engine to generate a plain-language explanation of what likely caused each failure and which request triggered it.</w:t>
      </w:r>
    </w:p>
    <w:p w:rsidR="00000000" w:rsidDel="00000000" w:rsidP="00000000" w:rsidRDefault="00000000" w:rsidRPr="00000000" w14:paraId="00000770">
      <w:pPr>
        <w:numPr>
          <w:ilvl w:val="0"/>
          <w:numId w:val="37"/>
        </w:numPr>
        <w:spacing w:after="20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The same dependency graph described in section 1.12 is shown again here, scoped to this run — which lets you see exactly which dependencies the reinforcement-learning agent confirmed while generating this particular run's requests.</w:t>
      </w:r>
    </w:p>
    <w:p w:rsidR="00000000" w:rsidDel="00000000" w:rsidP="00000000" w:rsidRDefault="00000000" w:rsidRPr="00000000" w14:paraId="00000771">
      <w:pPr>
        <w:spacing w:after="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4445000"/>
            <wp:effectExtent b="12700" l="12700" r="12700" t="12700"/>
            <wp:docPr id="17" name="image5.png"/>
            <a:graphic>
              <a:graphicData uri="http://schemas.openxmlformats.org/drawingml/2006/picture">
                <pic:pic>
                  <pic:nvPicPr>
                    <pic:cNvPr id="0" name="image5.png"/>
                    <pic:cNvPicPr preferRelativeResize="0"/>
                  </pic:nvPicPr>
                  <pic:blipFill>
                    <a:blip r:embed="rId42"/>
                    <a:srcRect b="0" l="0" r="0" t="0"/>
                    <a:stretch>
                      <a:fillRect/>
                    </a:stretch>
                  </pic:blipFill>
                  <pic:spPr>
                    <a:xfrm>
                      <a:off x="0" y="0"/>
                      <a:ext cx="5486400" cy="4445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772">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                                               Figure 8.16: Test report</w:t>
      </w:r>
      <w:r w:rsidDel="00000000" w:rsidR="00000000" w:rsidRPr="00000000">
        <w:rPr>
          <w:rtl w:val="0"/>
        </w:rPr>
      </w:r>
    </w:p>
    <w:p w:rsidR="00000000" w:rsidDel="00000000" w:rsidP="00000000" w:rsidRDefault="00000000" w:rsidRPr="00000000" w14:paraId="000007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w:t>
      </w:r>
      <w:r w:rsidDel="00000000" w:rsidR="00000000" w:rsidRPr="00000000">
        <w:rPr>
          <w:rFonts w:ascii="Times New Roman" w:cs="Times New Roman" w:eastAsia="Times New Roman" w:hAnsi="Times New Roman"/>
          <w:b w:val="1"/>
          <w:bCs w:val="1"/>
          <w:sz w:val="26"/>
          <w:szCs w:val="26"/>
          <w:rtl w:val="0"/>
        </w:rPr>
        <w:t xml:space="preserve">.13.4 Exporting Reports</w:t>
      </w:r>
    </w:p>
    <w:p w:rsidR="00000000" w:rsidDel="00000000" w:rsidP="00000000" w:rsidRDefault="00000000" w:rsidRPr="00000000" w14:paraId="00000774">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completed run offers "Export CSV" and "Export PDF" buttons, each of which downloads the run's report in that format for sharing outside the application.</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w:t>
      </w:r>
      <w:r w:rsidDel="00000000" w:rsidR="00000000" w:rsidRPr="00000000">
        <w:rPr>
          <w:rFonts w:ascii="Times New Roman" w:cs="Times New Roman" w:eastAsia="Times New Roman" w:hAnsi="Times New Roman"/>
          <w:b w:val="1"/>
          <w:bCs w:val="1"/>
          <w:sz w:val="26"/>
          <w:szCs w:val="26"/>
          <w:rtl w:val="0"/>
        </w:rPr>
        <w:t xml:space="preserve">.13.5 Replaying a Run</w:t>
      </w:r>
    </w:p>
    <w:p w:rsidR="00000000" w:rsidDel="00000000" w:rsidP="00000000" w:rsidRDefault="00000000" w:rsidRPr="00000000" w14:paraId="00000776">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completed run can be replayed with the "Replay" button: this resends that run's exact captured requests, in the same order, as a new, separate run — with no new AI generation involved. This is useful for confirming whether a fix actually resolved a previously-detected fault, since it is an apples-to-apples comparison against the same requests. A run's page shows a Run History panel listing its original run and every replay of it, so results can be compared side by side.</w:t>
      </w:r>
    </w:p>
    <w:p w:rsidR="00000000" w:rsidDel="00000000" w:rsidP="00000000" w:rsidRDefault="00000000" w:rsidRPr="00000000" w14:paraId="00000777">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color w:val="000000"/>
        </w:rPr>
      </w:pPr>
      <w:bookmarkStart w:colFirst="0" w:colLast="0" w:name="_lun2fimvknn" w:id="53"/>
      <w:bookmarkEnd w:id="53"/>
      <w:r w:rsidDel="00000000" w:rsidR="00000000" w:rsidRPr="00000000">
        <w:rPr>
          <w:color w:val="000000"/>
          <w:rtl w:val="0"/>
        </w:rPr>
        <w:t xml:space="preserve">8</w:t>
      </w:r>
      <w:r w:rsidDel="00000000" w:rsidR="00000000" w:rsidRPr="00000000">
        <w:rPr>
          <w:color w:val="000000"/>
          <w:rtl w:val="0"/>
        </w:rPr>
        <w:t xml:space="preserve">.14 Captured Requests and Live Request Runs</w:t>
      </w:r>
    </w:p>
    <w:p w:rsidR="00000000" w:rsidDel="00000000" w:rsidP="00000000" w:rsidRDefault="00000000" w:rsidRPr="00000000" w14:paraId="00000778">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a completed run's report, clicking "View all captured requests" — or "View" next to a specific endpoint, or a node in the run's dependency graph — opens the full list of every request the engine actually sent during that run. The list can be filtered by endpoint and by response status class (2xx/3xx/4xx/5xx) or an exact status code, and is paginated 50 rows at a time.</w:t>
      </w:r>
    </w:p>
    <w:p w:rsidR="00000000" w:rsidDel="00000000" w:rsidP="00000000" w:rsidRDefault="00000000" w:rsidRPr="00000000" w14:paraId="00000779">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Expanding a request shows the complete exchange: the request's method, URL, headers, and body on one side, and the response's status, duration, headers, and body on the other. A "Copy as curl" button builds a ready-to-run curl command from the captured request.</w:t>
      </w:r>
    </w:p>
    <w:p w:rsidR="00000000" w:rsidDel="00000000" w:rsidP="00000000" w:rsidRDefault="00000000" w:rsidRPr="00000000" w14:paraId="0000077A">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"Run" button lets an admin or tester resend that exact request to the target API right now, and shows the fresh response inline as a Live response, without leaving the page. Because a non-GET/HEAD request can have real side effects on the target system, running anything other than a GET or HEAD request asks for confirmation first.</w:t>
      </w:r>
    </w:p>
    <w:p w:rsidR="00000000" w:rsidDel="00000000" w:rsidP="00000000" w:rsidRDefault="00000000" w:rsidRPr="00000000" w14:paraId="0000077B">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3835400"/>
            <wp:effectExtent b="12700" l="12700" r="12700" t="12700"/>
            <wp:docPr id="16" name="image13.png"/>
            <a:graphic>
              <a:graphicData uri="http://schemas.openxmlformats.org/drawingml/2006/picture">
                <pic:pic>
                  <pic:nvPicPr>
                    <pic:cNvPr id="0" name="image13.png"/>
                    <pic:cNvPicPr preferRelativeResize="0"/>
                  </pic:nvPicPr>
                  <pic:blipFill>
                    <a:blip r:embed="rId43"/>
                    <a:srcRect b="0" l="0" r="0" t="0"/>
                    <a:stretch>
                      <a:fillRect/>
                    </a:stretch>
                  </pic:blipFill>
                  <pic:spPr>
                    <a:xfrm>
                      <a:off x="0" y="0"/>
                      <a:ext cx="5486400" cy="38354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77C">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                                             Figure 8.17: Test request log detail</w:t>
      </w:r>
      <w:r w:rsidDel="00000000" w:rsidR="00000000" w:rsidRPr="00000000">
        <w:rPr>
          <w:rtl w:val="0"/>
        </w:rPr>
      </w:r>
    </w:p>
    <w:p w:rsidR="00000000" w:rsidDel="00000000" w:rsidP="00000000" w:rsidRDefault="00000000" w:rsidRPr="00000000" w14:paraId="0000077D">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color w:val="000000"/>
        </w:rPr>
      </w:pPr>
      <w:bookmarkStart w:colFirst="0" w:colLast="0" w:name="_cbelyvevymqy" w:id="54"/>
      <w:bookmarkEnd w:id="54"/>
      <w:r w:rsidDel="00000000" w:rsidR="00000000" w:rsidRPr="00000000">
        <w:rPr>
          <w:color w:val="000000"/>
          <w:rtl w:val="0"/>
        </w:rPr>
        <w:t xml:space="preserve">8</w:t>
      </w:r>
      <w:r w:rsidDel="00000000" w:rsidR="00000000" w:rsidRPr="00000000">
        <w:rPr>
          <w:color w:val="000000"/>
          <w:rtl w:val="0"/>
        </w:rPr>
        <w:t xml:space="preserve">.15 Team Management</w:t>
      </w:r>
    </w:p>
    <w:p w:rsidR="00000000" w:rsidDel="00000000" w:rsidP="00000000" w:rsidRDefault="00000000" w:rsidRPr="00000000" w14:paraId="000007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8.15.1 Managing Members</w:t>
      </w:r>
    </w:p>
    <w:p w:rsidR="00000000" w:rsidDel="00000000" w:rsidP="00000000" w:rsidRDefault="00000000" w:rsidRPr="00000000" w14:paraId="0000077F">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Team tab (and the shorter team list on the Overview tab) shows everyone with access to the project: the owner, then every other member with their role. Owners and admins can change another member's role (Admin, Tester, or Viewer) directly from a dropdown next to their name, or remove them from the project with "Remove". Any member can leave a project they no longer need access to with "Leave".</w:t>
      </w:r>
    </w:p>
    <w:p w:rsidR="00000000" w:rsidDel="00000000" w:rsidP="00000000" w:rsidRDefault="00000000" w:rsidRPr="00000000" w14:paraId="00000780">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95888" cy="2597944"/>
            <wp:effectExtent b="12700" l="12700" r="12700" t="12700"/>
            <wp:docPr id="10" name="image35.png"/>
            <a:graphic>
              <a:graphicData uri="http://schemas.openxmlformats.org/drawingml/2006/picture">
                <pic:pic>
                  <pic:nvPicPr>
                    <pic:cNvPr id="0" name="image35.png"/>
                    <pic:cNvPicPr preferRelativeResize="0"/>
                  </pic:nvPicPr>
                  <pic:blipFill>
                    <a:blip r:embed="rId44"/>
                    <a:srcRect b="0" l="0" r="0" t="0"/>
                    <a:stretch>
                      <a:fillRect/>
                    </a:stretch>
                  </pic:blipFill>
                  <pic:spPr>
                    <a:xfrm>
                      <a:off x="0" y="0"/>
                      <a:ext cx="5195888" cy="259794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781">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                                    Figure 8.18: Team collaboration management</w:t>
      </w:r>
      <w:r w:rsidDel="00000000" w:rsidR="00000000" w:rsidRPr="00000000">
        <w:rPr>
          <w:rtl w:val="0"/>
        </w:rPr>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w:t>
      </w:r>
      <w:r w:rsidDel="00000000" w:rsidR="00000000" w:rsidRPr="00000000">
        <w:rPr>
          <w:rFonts w:ascii="Times New Roman" w:cs="Times New Roman" w:eastAsia="Times New Roman" w:hAnsi="Times New Roman"/>
          <w:b w:val="1"/>
          <w:bCs w:val="1"/>
          <w:sz w:val="26"/>
          <w:szCs w:val="26"/>
          <w:rtl w:val="0"/>
        </w:rPr>
        <w:t xml:space="preserve">.15.2 Inviting Team Members</w:t>
      </w:r>
    </w:p>
    <w:p w:rsidR="00000000" w:rsidDel="00000000" w:rsidP="00000000" w:rsidRDefault="00000000" w:rsidRPr="00000000" w14:paraId="00000783">
      <w:pPr>
        <w:spacing w:after="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Times New Roman" w:cs="Times New Roman" w:eastAsia="Times New Roman" w:hAnsi="Times New Roman"/>
          <w:sz w:val="24"/>
          <w:szCs w:val="24"/>
          <w:rtl w:val="0"/>
        </w:rPr>
        <w:t xml:space="preserve">On the Team tab, click "+ Invite" (owners and admins only).</w:t>
      </w:r>
    </w:p>
    <w:p w:rsidR="00000000" w:rsidDel="00000000" w:rsidP="00000000" w:rsidRDefault="00000000" w:rsidRPr="00000000" w14:paraId="00000784">
      <w:pPr>
        <w:spacing w:after="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Times New Roman" w:cs="Times New Roman" w:eastAsia="Times New Roman" w:hAnsi="Times New Roman"/>
          <w:sz w:val="24"/>
          <w:szCs w:val="24"/>
          <w:rtl w:val="0"/>
        </w:rPr>
        <w:t xml:space="preserve">Enter the teammate's Email address and choose a Role — Admin, Tester, or Viewer, each with a short description of what it allows.</w:t>
      </w:r>
    </w:p>
    <w:p w:rsidR="00000000" w:rsidDel="00000000" w:rsidP="00000000" w:rsidRDefault="00000000" w:rsidRPr="00000000" w14:paraId="00000785">
      <w:pPr>
        <w:spacing w:after="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Times New Roman" w:cs="Times New Roman" w:eastAsia="Times New Roman" w:hAnsi="Times New Roman"/>
          <w:sz w:val="24"/>
          <w:szCs w:val="24"/>
          <w:rtl w:val="0"/>
        </w:rPr>
        <w:t xml:space="preserve">Click "Send invite".</w:t>
      </w:r>
    </w:p>
    <w:p w:rsidR="00000000" w:rsidDel="00000000" w:rsidP="00000000" w:rsidRDefault="00000000" w:rsidRPr="00000000" w14:paraId="00000786">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invitation is emailed to that address. Pending invitations are listed on the Team tab with their role, expiry date, and status; each can be resent, have its invite token copied, or be revoked before it is accepted.</w:t>
      </w:r>
    </w:p>
    <w:p w:rsidR="00000000" w:rsidDel="00000000" w:rsidP="00000000" w:rsidRDefault="00000000" w:rsidRPr="00000000" w14:paraId="00000787">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w:drawing>
          <wp:inline distB="114300" distT="114300" distL="114300" distR="114300">
            <wp:extent cx="2805113" cy="2604029"/>
            <wp:effectExtent b="12700" l="12700" r="12700" t="12700"/>
            <wp:docPr id="36" name="image26.png"/>
            <a:graphic>
              <a:graphicData uri="http://schemas.openxmlformats.org/drawingml/2006/picture">
                <pic:pic>
                  <pic:nvPicPr>
                    <pic:cNvPr id="0" name="image26.png"/>
                    <pic:cNvPicPr preferRelativeResize="0"/>
                  </pic:nvPicPr>
                  <pic:blipFill>
                    <a:blip r:embed="rId45"/>
                    <a:srcRect b="0" l="0" r="0" t="0"/>
                    <a:stretch>
                      <a:fillRect/>
                    </a:stretch>
                  </pic:blipFill>
                  <pic:spPr>
                    <a:xfrm>
                      <a:off x="0" y="0"/>
                      <a:ext cx="2805113" cy="260402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788">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                                        Figure 8.19: Add team member</w:t>
      </w:r>
      <w:r w:rsidDel="00000000" w:rsidR="00000000" w:rsidRPr="00000000">
        <w:rPr>
          <w:rtl w:val="0"/>
        </w:rPr>
      </w:r>
    </w:p>
    <w:p w:rsidR="00000000" w:rsidDel="00000000" w:rsidP="00000000" w:rsidRDefault="00000000" w:rsidRPr="00000000" w14:paraId="00000789">
      <w:pPr>
        <w:keepNext w:val="0"/>
        <w:keepLines w:val="0"/>
        <w:spacing w:after="0" w:before="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w:t>
      </w:r>
      <w:r w:rsidDel="00000000" w:rsidR="00000000" w:rsidRPr="00000000">
        <w:rPr>
          <w:rFonts w:ascii="Times New Roman" w:cs="Times New Roman" w:eastAsia="Times New Roman" w:hAnsi="Times New Roman"/>
          <w:b w:val="1"/>
          <w:bCs w:val="1"/>
          <w:sz w:val="26"/>
          <w:szCs w:val="26"/>
          <w:rtl w:val="0"/>
        </w:rPr>
        <w:t xml:space="preserve">.15.3 My Invitations</w:t>
      </w:r>
    </w:p>
    <w:p w:rsidR="00000000" w:rsidDel="00000000" w:rsidP="00000000" w:rsidRDefault="00000000" w:rsidRPr="00000000" w14:paraId="0000078A">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Invitations addressed to the signed-in user's own account — from any project — are collected on the "Invitations" page, reached from the bell icon or account menu in the top bar. Each shows the project, the offered role, who sent it, and when it expires, with Accept and Decline buttons. Accepting takes you directly into the project.</w:t>
      </w:r>
    </w:p>
    <w:p w:rsidR="00000000" w:rsidDel="00000000" w:rsidP="00000000" w:rsidRDefault="00000000" w:rsidRPr="00000000" w14:paraId="0000078B">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w:drawing>
          <wp:inline distB="114300" distT="114300" distL="114300" distR="114300">
            <wp:extent cx="5224463" cy="1315186"/>
            <wp:effectExtent b="12700" l="12700" r="12700" t="12700"/>
            <wp:docPr id="38" name="image30.png"/>
            <a:graphic>
              <a:graphicData uri="http://schemas.openxmlformats.org/drawingml/2006/picture">
                <pic:pic>
                  <pic:nvPicPr>
                    <pic:cNvPr id="0" name="image30.png"/>
                    <pic:cNvPicPr preferRelativeResize="0"/>
                  </pic:nvPicPr>
                  <pic:blipFill>
                    <a:blip r:embed="rId46"/>
                    <a:srcRect b="0" l="0" r="0" t="0"/>
                    <a:stretch>
                      <a:fillRect/>
                    </a:stretch>
                  </pic:blipFill>
                  <pic:spPr>
                    <a:xfrm>
                      <a:off x="0" y="0"/>
                      <a:ext cx="5224463" cy="131518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78C">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                                                    Figure 8.20: My invitations page</w:t>
      </w:r>
      <w:r w:rsidDel="00000000" w:rsidR="00000000" w:rsidRPr="00000000">
        <w:rPr>
          <w:rtl w:val="0"/>
        </w:rPr>
      </w:r>
    </w:p>
    <w:p w:rsidR="00000000" w:rsidDel="00000000" w:rsidP="00000000" w:rsidRDefault="00000000" w:rsidRPr="00000000" w14:paraId="0000078D">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color w:val="000000"/>
        </w:rPr>
      </w:pPr>
      <w:bookmarkStart w:colFirst="0" w:colLast="0" w:name="_e23e7tl9c2o7" w:id="55"/>
      <w:bookmarkEnd w:id="55"/>
      <w:r w:rsidDel="00000000" w:rsidR="00000000" w:rsidRPr="00000000">
        <w:rPr>
          <w:color w:val="000000"/>
          <w:rtl w:val="0"/>
        </w:rPr>
        <w:t xml:space="preserve">8</w:t>
      </w:r>
      <w:r w:rsidDel="00000000" w:rsidR="00000000" w:rsidRPr="00000000">
        <w:rPr>
          <w:color w:val="000000"/>
          <w:rtl w:val="0"/>
        </w:rPr>
        <w:t xml:space="preserve">.16 Account Settings</w:t>
      </w:r>
    </w:p>
    <w:p w:rsidR="00000000" w:rsidDel="00000000" w:rsidP="00000000" w:rsidRDefault="00000000" w:rsidRPr="00000000" w14:paraId="0000078E">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Settings page, reached from the account menu, is organized into four sections.</w:t>
      </w:r>
    </w:p>
    <w:p w:rsidR="00000000" w:rsidDel="00000000" w:rsidP="00000000" w:rsidRDefault="00000000" w:rsidRPr="00000000" w14:paraId="000007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w:t>
      </w:r>
      <w:r w:rsidDel="00000000" w:rsidR="00000000" w:rsidRPr="00000000">
        <w:rPr>
          <w:rFonts w:ascii="Times New Roman" w:cs="Times New Roman" w:eastAsia="Times New Roman" w:hAnsi="Times New Roman"/>
          <w:b w:val="1"/>
          <w:bCs w:val="1"/>
          <w:sz w:val="26"/>
          <w:szCs w:val="26"/>
          <w:rtl w:val="0"/>
        </w:rPr>
        <w:t xml:space="preserve">.16.1 Profile</w:t>
      </w:r>
    </w:p>
    <w:p w:rsidR="00000000" w:rsidDel="00000000" w:rsidP="00000000" w:rsidRDefault="00000000" w:rsidRPr="00000000" w14:paraId="00000790">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Lets you choose an avatar colour and set an optional Display name. Your Username and Email are shown read-only — the username is what you sign in with and cannot be changed, and every account on the platform is always verified, so no separate verification badge or step applies here. Click "Save changes" once you have made an edit.</w:t>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w:t>
      </w:r>
      <w:r w:rsidDel="00000000" w:rsidR="00000000" w:rsidRPr="00000000">
        <w:rPr>
          <w:rFonts w:ascii="Times New Roman" w:cs="Times New Roman" w:eastAsia="Times New Roman" w:hAnsi="Times New Roman"/>
          <w:b w:val="1"/>
          <w:bCs w:val="1"/>
          <w:sz w:val="26"/>
          <w:szCs w:val="26"/>
          <w:rtl w:val="0"/>
        </w:rPr>
        <w:t xml:space="preserve">.16.2 Password</w:t>
      </w:r>
    </w:p>
    <w:p w:rsidR="00000000" w:rsidDel="00000000" w:rsidP="00000000" w:rsidRDefault="00000000" w:rsidRPr="00000000" w14:paraId="00000792">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Lets you change your password by entering your Current password and a New password (entered twice to confirm). Changing your password signs you out of every device, including the one you used to change it — you will need to sign in again with the new password.</w:t>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w:t>
      </w:r>
      <w:r w:rsidDel="00000000" w:rsidR="00000000" w:rsidRPr="00000000">
        <w:rPr>
          <w:rFonts w:ascii="Times New Roman" w:cs="Times New Roman" w:eastAsia="Times New Roman" w:hAnsi="Times New Roman"/>
          <w:b w:val="1"/>
          <w:bCs w:val="1"/>
          <w:sz w:val="26"/>
          <w:szCs w:val="26"/>
          <w:rtl w:val="0"/>
        </w:rPr>
        <w:t xml:space="preserve">.16.3 Notifications</w:t>
      </w:r>
    </w:p>
    <w:p w:rsidR="00000000" w:rsidDel="00000000" w:rsidP="00000000" w:rsidRDefault="00000000" w:rsidRPr="00000000" w14:paraId="00000794">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checkboxes control optional email notifications and are saved the instant you toggle them: "Test run finished" (an email when a run you started completes or fails) and "Project invitations" (an email when someone invites you to a project — invitations still appear inside the application either way). Security emails — verification codes, password-reset links, and password-change confirmations — are always sent and cannot be turned off.</w:t>
      </w:r>
    </w:p>
    <w:p w:rsidR="00000000" w:rsidDel="00000000" w:rsidP="00000000" w:rsidRDefault="00000000" w:rsidRPr="00000000" w14:paraId="00000795">
      <w:pPr>
        <w:keepNext w:val="0"/>
        <w:keepLines w:val="0"/>
        <w:spacing w:after="0" w:before="20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w:t>
      </w:r>
      <w:r w:rsidDel="00000000" w:rsidR="00000000" w:rsidRPr="00000000">
        <w:rPr>
          <w:rFonts w:ascii="Times New Roman" w:cs="Times New Roman" w:eastAsia="Times New Roman" w:hAnsi="Times New Roman"/>
          <w:b w:val="1"/>
          <w:bCs w:val="1"/>
          <w:sz w:val="26"/>
          <w:szCs w:val="26"/>
          <w:rtl w:val="0"/>
        </w:rPr>
        <w:t xml:space="preserve">.16.4 Deleting Your Account</w:t>
      </w:r>
    </w:p>
    <w:p w:rsidR="00000000" w:rsidDel="00000000" w:rsidP="00000000" w:rsidRDefault="00000000" w:rsidRPr="00000000" w14:paraId="00000796">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Danger Zone section offers "Delete my account". Since deleting your account also deletes every project you own — along with its specification, test runs, and captured requests, and removes your teammates' access to them — the confirmation dialog states exactly how many owned projects will be lost, and requires your current password before proceeding. This action cannot be undone.</w:t>
      </w:r>
    </w:p>
    <w:p w:rsidR="00000000" w:rsidDel="00000000" w:rsidP="00000000" w:rsidRDefault="00000000" w:rsidRPr="00000000" w14:paraId="00000797">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5511800"/>
            <wp:effectExtent b="12700" l="12700" r="12700" t="12700"/>
            <wp:docPr id="8" name="image24.png"/>
            <a:graphic>
              <a:graphicData uri="http://schemas.openxmlformats.org/drawingml/2006/picture">
                <pic:pic>
                  <pic:nvPicPr>
                    <pic:cNvPr id="0" name="image24.png"/>
                    <pic:cNvPicPr preferRelativeResize="0"/>
                  </pic:nvPicPr>
                  <pic:blipFill>
                    <a:blip r:embed="rId47"/>
                    <a:srcRect b="0" l="0" r="0" t="0"/>
                    <a:stretch>
                      <a:fillRect/>
                    </a:stretch>
                  </pic:blipFill>
                  <pic:spPr>
                    <a:xfrm>
                      <a:off x="0" y="0"/>
                      <a:ext cx="5486400" cy="5511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798">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444444"/>
          <w:sz w:val="24"/>
          <w:szCs w:val="24"/>
          <w:rtl w:val="0"/>
        </w:rPr>
        <w:t xml:space="preserve">                                       Figure 8.21: Account settings page</w:t>
      </w:r>
      <w:r w:rsidDel="00000000" w:rsidR="00000000" w:rsidRPr="00000000">
        <w:rPr>
          <w:rtl w:val="0"/>
        </w:rPr>
      </w:r>
    </w:p>
    <w:p w:rsidR="00000000" w:rsidDel="00000000" w:rsidP="00000000" w:rsidRDefault="00000000" w:rsidRPr="00000000" w14:paraId="00000799">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color w:val="000000"/>
        </w:rPr>
      </w:pPr>
      <w:bookmarkStart w:colFirst="0" w:colLast="0" w:name="_gdhfzy8tbsfk" w:id="56"/>
      <w:bookmarkEnd w:id="56"/>
      <w:r w:rsidDel="00000000" w:rsidR="00000000" w:rsidRPr="00000000">
        <w:rPr>
          <w:color w:val="000000"/>
          <w:rtl w:val="0"/>
        </w:rPr>
        <w:t xml:space="preserve">8</w:t>
      </w:r>
      <w:r w:rsidDel="00000000" w:rsidR="00000000" w:rsidRPr="00000000">
        <w:rPr>
          <w:color w:val="000000"/>
          <w:rtl w:val="0"/>
        </w:rPr>
        <w:t xml:space="preserve">.17 Logging Out</w:t>
      </w:r>
    </w:p>
    <w:p w:rsidR="00000000" w:rsidDel="00000000" w:rsidP="00000000" w:rsidRDefault="00000000" w:rsidRPr="00000000" w14:paraId="0000079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end your session, open the account menu from your avatar in the top bar and click "Sign out". You are returned to the Login page.</w:t>
      </w:r>
    </w:p>
    <w:p w:rsidR="00000000" w:rsidDel="00000000" w:rsidP="00000000" w:rsidRDefault="00000000" w:rsidRPr="00000000" w14:paraId="0000079B">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color w:val="000000"/>
        </w:rPr>
      </w:pPr>
      <w:bookmarkStart w:colFirst="0" w:colLast="0" w:name="_uz8t3uncz0wy" w:id="57"/>
      <w:bookmarkEnd w:id="57"/>
      <w:r w:rsidDel="00000000" w:rsidR="00000000" w:rsidRPr="00000000">
        <w:rPr>
          <w:color w:val="000000"/>
          <w:rtl w:val="0"/>
        </w:rPr>
        <w:t xml:space="preserve">8</w:t>
      </w:r>
      <w:r w:rsidDel="00000000" w:rsidR="00000000" w:rsidRPr="00000000">
        <w:rPr>
          <w:color w:val="000000"/>
          <w:rtl w:val="0"/>
        </w:rPr>
        <w:t xml:space="preserve">.18 Frequently Asked Questions</w:t>
      </w:r>
    </w:p>
    <w:p w:rsidR="00000000" w:rsidDel="00000000" w:rsidP="00000000" w:rsidRDefault="00000000" w:rsidRPr="00000000" w14:paraId="0000079C">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 </w:t>
      </w:r>
      <w:r w:rsidDel="00000000" w:rsidR="00000000" w:rsidRPr="00000000">
        <w:rPr>
          <w:rFonts w:ascii="Times New Roman" w:cs="Times New Roman" w:eastAsia="Times New Roman" w:hAnsi="Times New Roman"/>
          <w:sz w:val="24"/>
          <w:szCs w:val="24"/>
          <w:rtl w:val="0"/>
        </w:rPr>
        <w:t xml:space="preserve">I registered but never got my six-digit code. What should I do?</w:t>
      </w:r>
    </w:p>
    <w:p w:rsidR="00000000" w:rsidDel="00000000" w:rsidP="00000000" w:rsidRDefault="00000000" w:rsidRPr="00000000" w14:paraId="0000079D">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 </w:t>
      </w:r>
      <w:r w:rsidDel="00000000" w:rsidR="00000000" w:rsidRPr="00000000">
        <w:rPr>
          <w:rFonts w:ascii="Times New Roman" w:cs="Times New Roman" w:eastAsia="Times New Roman" w:hAnsi="Times New Roman"/>
          <w:sz w:val="24"/>
          <w:szCs w:val="24"/>
          <w:rtl w:val="0"/>
        </w:rPr>
        <w:t xml:space="preserve">Use the "Resend the code" link on the verification screen — it is available again 60 seconds after the previous send. If the address was mistyped, use "Sign up again" to restart with the correct one.</w:t>
      </w:r>
    </w:p>
    <w:p w:rsidR="00000000" w:rsidDel="00000000" w:rsidP="00000000" w:rsidRDefault="00000000" w:rsidRPr="00000000" w14:paraId="0000079E">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 </w:t>
      </w:r>
      <w:r w:rsidDel="00000000" w:rsidR="00000000" w:rsidRPr="00000000">
        <w:rPr>
          <w:rFonts w:ascii="Times New Roman" w:cs="Times New Roman" w:eastAsia="Times New Roman" w:hAnsi="Times New Roman"/>
          <w:sz w:val="24"/>
          <w:szCs w:val="24"/>
          <w:rtl w:val="0"/>
        </w:rPr>
        <w:t xml:space="preserve">Why can't I change my username?</w:t>
      </w:r>
    </w:p>
    <w:p w:rsidR="00000000" w:rsidDel="00000000" w:rsidP="00000000" w:rsidRDefault="00000000" w:rsidRPr="00000000" w14:paraId="0000079F">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 </w:t>
      </w:r>
      <w:r w:rsidDel="00000000" w:rsidR="00000000" w:rsidRPr="00000000">
        <w:rPr>
          <w:rFonts w:ascii="Times New Roman" w:cs="Times New Roman" w:eastAsia="Times New Roman" w:hAnsi="Times New Roman"/>
          <w:sz w:val="24"/>
          <w:szCs w:val="24"/>
          <w:rtl w:val="0"/>
        </w:rPr>
        <w:t xml:space="preserve">A username is the identity you sign in with, so AutoRestTest treats it as permanent once an account is created. You can still set a separate Display name in Settings, which is what teammates see around the app.</w:t>
      </w:r>
    </w:p>
    <w:p w:rsidR="00000000" w:rsidDel="00000000" w:rsidP="00000000" w:rsidRDefault="00000000" w:rsidRPr="00000000" w14:paraId="000007A0">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 </w:t>
      </w:r>
      <w:r w:rsidDel="00000000" w:rsidR="00000000" w:rsidRPr="00000000">
        <w:rPr>
          <w:rFonts w:ascii="Times New Roman" w:cs="Times New Roman" w:eastAsia="Times New Roman" w:hAnsi="Times New Roman"/>
          <w:sz w:val="24"/>
          <w:szCs w:val="24"/>
          <w:rtl w:val="0"/>
        </w:rPr>
        <w:t xml:space="preserve">Generating a specification from my source code is taking a very long time. Is something wrong?</w:t>
      </w:r>
    </w:p>
    <w:p w:rsidR="00000000" w:rsidDel="00000000" w:rsidP="00000000" w:rsidRDefault="00000000" w:rsidRPr="00000000" w14:paraId="000007A1">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 </w:t>
      </w:r>
      <w:r w:rsidDel="00000000" w:rsidR="00000000" w:rsidRPr="00000000">
        <w:rPr>
          <w:rFonts w:ascii="Times New Roman" w:cs="Times New Roman" w:eastAsia="Times New Roman" w:hAnsi="Times New Roman"/>
          <w:sz w:val="24"/>
          <w:szCs w:val="24"/>
          <w:rtl w:val="0"/>
        </w:rPr>
        <w:t xml:space="preserve">Not necessarily. The pipeline reads your source code and calls an AI model to infer the specification, and large codebases can take a long time end-to-end. The page updates automatically, so it is safe to leave and come back later. Excluding vendored and build directories in the Exclude directories field before starting makes it noticeably faster.</w:t>
      </w:r>
    </w:p>
    <w:p w:rsidR="00000000" w:rsidDel="00000000" w:rsidP="00000000" w:rsidRDefault="00000000" w:rsidRPr="00000000" w14:paraId="000007A2">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 </w:t>
      </w:r>
      <w:r w:rsidDel="00000000" w:rsidR="00000000" w:rsidRPr="00000000">
        <w:rPr>
          <w:rFonts w:ascii="Times New Roman" w:cs="Times New Roman" w:eastAsia="Times New Roman" w:hAnsi="Times New Roman"/>
          <w:sz w:val="24"/>
          <w:szCs w:val="24"/>
          <w:rtl w:val="0"/>
        </w:rPr>
        <w:t xml:space="preserve">My completed run shows some 4xx responses. Is that a failure?</w:t>
      </w:r>
    </w:p>
    <w:p w:rsidR="00000000" w:rsidDel="00000000" w:rsidP="00000000" w:rsidRDefault="00000000" w:rsidRPr="00000000" w14:paraId="000007A3">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 </w:t>
      </w:r>
      <w:r w:rsidDel="00000000" w:rsidR="00000000" w:rsidRPr="00000000">
        <w:rPr>
          <w:rFonts w:ascii="Times New Roman" w:cs="Times New Roman" w:eastAsia="Times New Roman" w:hAnsi="Times New Roman"/>
          <w:sz w:val="24"/>
          <w:szCs w:val="24"/>
          <w:rtl w:val="0"/>
        </w:rPr>
        <w:t xml:space="preserve">Not on its own. AutoRestTest treats a 4xx response as the API correctly rejecting a request it considered invalid — it is only counted as a fault when the API returns a 5xx server error, which indicates the API failed to handle the request at all.</w:t>
      </w:r>
    </w:p>
    <w:p w:rsidR="00000000" w:rsidDel="00000000" w:rsidP="00000000" w:rsidRDefault="00000000" w:rsidRPr="00000000" w14:paraId="000007A4">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 </w:t>
      </w:r>
      <w:r w:rsidDel="00000000" w:rsidR="00000000" w:rsidRPr="00000000">
        <w:rPr>
          <w:rFonts w:ascii="Times New Roman" w:cs="Times New Roman" w:eastAsia="Times New Roman" w:hAnsi="Times New Roman"/>
          <w:sz w:val="24"/>
          <w:szCs w:val="24"/>
          <w:rtl w:val="0"/>
        </w:rPr>
        <w:t xml:space="preserve">What is the difference between rebuilding a run and replaying it?</w:t>
      </w:r>
    </w:p>
    <w:p w:rsidR="00000000" w:rsidDel="00000000" w:rsidP="00000000" w:rsidRDefault="00000000" w:rsidRPr="00000000" w14:paraId="000007A5">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 </w:t>
      </w:r>
      <w:r w:rsidDel="00000000" w:rsidR="00000000" w:rsidRPr="00000000">
        <w:rPr>
          <w:rFonts w:ascii="Times New Roman" w:cs="Times New Roman" w:eastAsia="Times New Roman" w:hAnsi="Times New Roman"/>
          <w:sz w:val="24"/>
          <w:szCs w:val="24"/>
          <w:rtl w:val="0"/>
        </w:rPr>
        <w:t xml:space="preserve">Re-running a pending run for the first time uses the AI engine to generate new requests. "Replay", available on a completed run, instead resends that exact same set of previously captured requests, in the same order, as a new run with no new generation — useful for confirming whether a fix actually resolved a fault.</w:t>
      </w:r>
    </w:p>
    <w:p w:rsidR="00000000" w:rsidDel="00000000" w:rsidP="00000000" w:rsidRDefault="00000000" w:rsidRPr="00000000" w14:paraId="000007A6">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 </w:t>
      </w:r>
      <w:r w:rsidDel="00000000" w:rsidR="00000000" w:rsidRPr="00000000">
        <w:rPr>
          <w:rFonts w:ascii="Times New Roman" w:cs="Times New Roman" w:eastAsia="Times New Roman" w:hAnsi="Times New Roman"/>
          <w:sz w:val="24"/>
          <w:szCs w:val="24"/>
          <w:rtl w:val="0"/>
        </w:rPr>
        <w:t xml:space="preserve">I accidentally deleted a project, a test run, or an endpoint. Can I get it back?</w:t>
      </w:r>
    </w:p>
    <w:p w:rsidR="00000000" w:rsidDel="00000000" w:rsidP="00000000" w:rsidRDefault="00000000" w:rsidRPr="00000000" w14:paraId="000007A7">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 </w:t>
      </w:r>
      <w:r w:rsidDel="00000000" w:rsidR="00000000" w:rsidRPr="00000000">
        <w:rPr>
          <w:rFonts w:ascii="Times New Roman" w:cs="Times New Roman" w:eastAsia="Times New Roman" w:hAnsi="Times New Roman"/>
          <w:sz w:val="24"/>
          <w:szCs w:val="24"/>
          <w:rtl w:val="0"/>
        </w:rPr>
        <w:t xml:space="preserve">No. Every delete in AutoRestTest is permanent and cannot be undone, which is why each one asks for confirmation first. Make sure you mean to delete something before confirming.</w:t>
      </w:r>
    </w:p>
    <w:p w:rsidR="00000000" w:rsidDel="00000000" w:rsidP="00000000" w:rsidRDefault="00000000" w:rsidRPr="00000000" w14:paraId="000007A8">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 </w:t>
      </w:r>
      <w:r w:rsidDel="00000000" w:rsidR="00000000" w:rsidRPr="00000000">
        <w:rPr>
          <w:rFonts w:ascii="Times New Roman" w:cs="Times New Roman" w:eastAsia="Times New Roman" w:hAnsi="Times New Roman"/>
          <w:sz w:val="24"/>
          <w:szCs w:val="24"/>
          <w:rtl w:val="0"/>
        </w:rPr>
        <w:t xml:space="preserve">Can I invite someone who doesn't have an AutoRestTest account yet?</w:t>
      </w:r>
    </w:p>
    <w:p w:rsidR="00000000" w:rsidDel="00000000" w:rsidP="00000000" w:rsidRDefault="00000000" w:rsidRPr="00000000" w14:paraId="000007A9">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 </w:t>
      </w:r>
      <w:r w:rsidDel="00000000" w:rsidR="00000000" w:rsidRPr="00000000">
        <w:rPr>
          <w:rFonts w:ascii="Times New Roman" w:cs="Times New Roman" w:eastAsia="Times New Roman" w:hAnsi="Times New Roman"/>
          <w:sz w:val="24"/>
          <w:szCs w:val="24"/>
          <w:rtl w:val="0"/>
        </w:rPr>
        <w:t xml:space="preserve">Yes. An invitation is sent to an email address, not an existing account; the recipient can register (or sign in, if they already have an account under that address) and then find the invitation waiting on their own "Invitations" page.</w:t>
      </w:r>
    </w:p>
    <w:p w:rsidR="00000000" w:rsidDel="00000000" w:rsidP="00000000" w:rsidRDefault="00000000" w:rsidRPr="00000000" w14:paraId="000007A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 </w:t>
      </w:r>
      <w:r w:rsidDel="00000000" w:rsidR="00000000" w:rsidRPr="00000000">
        <w:rPr>
          <w:rFonts w:ascii="Times New Roman" w:cs="Times New Roman" w:eastAsia="Times New Roman" w:hAnsi="Times New Roman"/>
          <w:sz w:val="24"/>
          <w:szCs w:val="24"/>
          <w:rtl w:val="0"/>
        </w:rPr>
        <w:t xml:space="preserve">Why is the "Run" button disabled on a captured request?</w:t>
      </w:r>
    </w:p>
    <w:p w:rsidR="00000000" w:rsidDel="00000000" w:rsidP="00000000" w:rsidRDefault="00000000" w:rsidRPr="00000000" w14:paraId="000007AB">
      <w:pPr>
        <w:spacing w:after="200" w:lineRule="auto"/>
        <w:jc w:val="both"/>
        <w:rPr/>
      </w:pPr>
      <w:r w:rsidDel="00000000" w:rsidR="00000000" w:rsidRPr="00000000">
        <w:rPr>
          <w:rFonts w:ascii="Times New Roman" w:cs="Times New Roman" w:eastAsia="Times New Roman" w:hAnsi="Times New Roman"/>
          <w:b w:val="1"/>
          <w:bCs w:val="1"/>
          <w:sz w:val="24"/>
          <w:szCs w:val="24"/>
          <w:rtl w:val="0"/>
        </w:rPr>
        <w:t xml:space="preserve">A: </w:t>
      </w:r>
      <w:r w:rsidDel="00000000" w:rsidR="00000000" w:rsidRPr="00000000">
        <w:rPr>
          <w:rFonts w:ascii="Times New Roman" w:cs="Times New Roman" w:eastAsia="Times New Roman" w:hAnsi="Times New Roman"/>
          <w:sz w:val="24"/>
          <w:szCs w:val="24"/>
          <w:rtl w:val="0"/>
        </w:rPr>
        <w:t xml:space="preserve">Resending a live request is limited to project Admins and Testers. Viewers can see every captured request but cannot trigger new ones against the live target API.</w:t>
      </w:r>
      <w:r w:rsidDel="00000000" w:rsidR="00000000" w:rsidRPr="00000000">
        <w:rPr>
          <w:rtl w:val="0"/>
        </w:rPr>
      </w:r>
    </w:p>
    <w:p w:rsidR="00000000" w:rsidDel="00000000" w:rsidP="00000000" w:rsidRDefault="00000000" w:rsidRPr="00000000" w14:paraId="000007AC">
      <w:pPr>
        <w:spacing w:after="0" w:lineRule="auto"/>
        <w:rPr/>
      </w:pPr>
      <w:r w:rsidDel="00000000" w:rsidR="00000000" w:rsidRPr="00000000">
        <w:rPr>
          <w:rFonts w:ascii="Times New Roman" w:cs="Times New Roman" w:eastAsia="Times New Roman" w:hAnsi="Times New Roman"/>
          <w:b w:val="1"/>
          <w:bCs w:val="1"/>
          <w:sz w:val="40"/>
          <w:szCs w:val="40"/>
          <w:rtl w:val="0"/>
        </w:rPr>
        <w:t xml:space="preserve">Chapter 9</w:t>
      </w:r>
      <w:r w:rsidDel="00000000" w:rsidR="00000000" w:rsidRPr="00000000">
        <w:rPr>
          <w:rtl w:val="0"/>
        </w:rPr>
      </w:r>
    </w:p>
    <w:p w:rsidR="00000000" w:rsidDel="00000000" w:rsidP="00000000" w:rsidRDefault="00000000" w:rsidRPr="00000000" w14:paraId="000007AD">
      <w:pPr>
        <w:pStyle w:val="Heading1"/>
        <w:spacing w:before="0" w:lineRule="auto"/>
        <w:rPr>
          <w:rFonts w:ascii="Arial" w:cs="Arial" w:eastAsia="Arial" w:hAnsi="Arial"/>
          <w:sz w:val="24"/>
          <w:szCs w:val="24"/>
        </w:rPr>
      </w:pPr>
      <w:bookmarkStart w:colFirst="0" w:colLast="0" w:name="_jdyk90thzwb9" w:id="58"/>
      <w:bookmarkEnd w:id="58"/>
      <w:r w:rsidDel="00000000" w:rsidR="00000000" w:rsidRPr="00000000">
        <w:rPr>
          <w:color w:val="000000"/>
          <w:rtl w:val="0"/>
        </w:rPr>
        <w:t xml:space="preserve">Conclusion</w:t>
      </w:r>
      <w:r w:rsidDel="00000000" w:rsidR="00000000" w:rsidRPr="00000000">
        <w:rPr>
          <w:rtl w:val="0"/>
        </w:rPr>
      </w:r>
    </w:p>
    <w:p w:rsidR="00000000" w:rsidDel="00000000" w:rsidP="00000000" w:rsidRDefault="00000000" w:rsidRPr="00000000" w14:paraId="000007AE">
      <w:pPr>
        <w:keepNext w:val="0"/>
        <w:keepLines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AutoRestTest bridges the gap in REST API testing by transforming manual, fragmented test creation into an intelligent, fully automated process. By integrating Multi-Agent Reinforcement Learning, a Semantic Property Dependency Graph, and Large Language Models, the platform efficiently navigates complex, interdependent API operations.</w:t>
      </w:r>
    </w:p>
    <w:p w:rsidR="00000000" w:rsidDel="00000000" w:rsidP="00000000" w:rsidRDefault="00000000" w:rsidRPr="00000000" w14:paraId="000007AF">
      <w:pPr>
        <w:keepNext w:val="0"/>
        <w:keepLines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Beyond simple test execution, the system actively accelerates debugging by providing plain-language, AI-generated explanations whenever it uncovers hidden server-side faults. Built as a collaborative SaaS platform, it allows teams to securely manage specifications, run customized test suites, and track historical results.</w:t>
      </w:r>
    </w:p>
    <w:p w:rsidR="00000000" w:rsidDel="00000000" w:rsidP="00000000" w:rsidRDefault="00000000" w:rsidRPr="00000000" w14:paraId="000007B0">
      <w:pPr>
        <w:keepNext w:val="0"/>
        <w:keepLines w:val="0"/>
        <w:spacing w:after="240" w:line="276" w:lineRule="auto"/>
        <w:jc w:val="both"/>
        <w:rPr>
          <w:b w:val="0"/>
          <w:bCs w:val="0"/>
          <w:sz w:val="24"/>
          <w:szCs w:val="24"/>
        </w:rPr>
      </w:pPr>
      <w:r w:rsidDel="00000000" w:rsidR="00000000" w:rsidRPr="00000000">
        <w:rPr>
          <w:rFonts w:ascii="Times New Roman" w:cs="Times New Roman" w:eastAsia="Times New Roman" w:hAnsi="Times New Roman"/>
          <w:sz w:val="24"/>
          <w:szCs w:val="24"/>
          <w:rtl w:val="0"/>
        </w:rPr>
        <w:t xml:space="preserve">Ultimately, AutoRestTest empowers developers to maximize fault detection with minimal manual effort, ensuring highly reliable web services.</w:t>
      </w:r>
      <w:r w:rsidDel="00000000" w:rsidR="00000000" w:rsidRPr="00000000">
        <w:rPr>
          <w:rtl w:val="0"/>
        </w:rPr>
      </w:r>
    </w:p>
    <w:p w:rsidR="00000000" w:rsidDel="00000000" w:rsidP="00000000" w:rsidRDefault="00000000" w:rsidRPr="00000000" w14:paraId="000007B1">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1"/>
          <w:bCs w:val="1"/>
          <w:color w:val="1f3964"/>
          <w:sz w:val="32"/>
          <w:szCs w:val="32"/>
        </w:rPr>
      </w:pPr>
      <w:bookmarkStart w:colFirst="0" w:colLast="0" w:name="_h6vc6wpjejuu" w:id="59"/>
      <w:bookmarkEnd w:id="59"/>
      <w:r w:rsidDel="00000000" w:rsidR="00000000" w:rsidRPr="00000000">
        <w:rPr>
          <w:color w:val="000000"/>
          <w:rtl w:val="0"/>
        </w:rPr>
        <w:t xml:space="preserve">References</w:t>
      </w:r>
      <w:r w:rsidDel="00000000" w:rsidR="00000000" w:rsidRPr="00000000">
        <w:rPr>
          <w:rtl w:val="0"/>
        </w:rPr>
      </w:r>
    </w:p>
    <w:p w:rsidR="00000000" w:rsidDel="00000000" w:rsidP="00000000" w:rsidRDefault="00000000" w:rsidRPr="00000000" w14:paraId="000007B2">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Github Repository: </w:t>
      </w:r>
      <w:hyperlink r:id="rId48">
        <w:r w:rsidDel="00000000" w:rsidR="00000000" w:rsidRPr="00000000">
          <w:rPr>
            <w:rFonts w:ascii="Times New Roman" w:cs="Times New Roman" w:eastAsia="Times New Roman" w:hAnsi="Times New Roman"/>
            <w:sz w:val="24"/>
            <w:szCs w:val="24"/>
            <w:rtl w:val="0"/>
          </w:rPr>
          <w:t xml:space="preserve">https://github.com/CodeWithIsmail/AutoRestTest</w:t>
        </w:r>
      </w:hyperlink>
      <w:r w:rsidDel="00000000" w:rsidR="00000000" w:rsidRPr="00000000">
        <w:rPr>
          <w:rtl w:val="0"/>
        </w:rPr>
      </w:r>
    </w:p>
    <w:p w:rsidR="00000000" w:rsidDel="00000000" w:rsidP="00000000" w:rsidRDefault="00000000" w:rsidRPr="00000000" w14:paraId="000007B3">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4">
      <w:pPr>
        <w:keepNext w:val="0"/>
        <w:keepLines w:val="0"/>
        <w:spacing w:after="0" w:before="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 Multi-Agent Approach for REST API Testing with Semantic Graphs and LLM-Driven Inputs, in Proceedings of 47th International Conference on Software Engineering (ICSE 2025)</w:t>
      </w:r>
    </w:p>
    <w:p w:rsidR="00000000" w:rsidDel="00000000" w:rsidP="00000000" w:rsidRDefault="00000000" w:rsidRPr="00000000" w14:paraId="000007B5">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Tyler Stennett, Myeongsoo Kim, Saurabh Sinha, and Alessandro Orso,</w:t>
      </w:r>
    </w:p>
    <w:p w:rsidR="00000000" w:rsidDel="00000000" w:rsidP="00000000" w:rsidRDefault="00000000" w:rsidRPr="00000000" w14:paraId="000007B6">
      <w:pPr>
        <w:keepNext w:val="0"/>
        <w:keepLines w:val="0"/>
        <w:spacing w:after="0" w:before="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Paper: </w:t>
      </w:r>
      <w:hyperlink r:id="rId49">
        <w:r w:rsidDel="00000000" w:rsidR="00000000" w:rsidRPr="00000000">
          <w:rPr>
            <w:rFonts w:ascii="Times New Roman" w:cs="Times New Roman" w:eastAsia="Times New Roman" w:hAnsi="Times New Roman"/>
            <w:sz w:val="24"/>
            <w:szCs w:val="24"/>
            <w:rtl w:val="0"/>
          </w:rPr>
          <w:t xml:space="preserve">https://arxiv.org/abs/2411.07098v2</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B7">
      <w:pPr>
        <w:keepNext w:val="0"/>
        <w:keepLines w:val="0"/>
        <w:spacing w:after="0" w:before="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8">
      <w:pPr>
        <w:keepNext w:val="0"/>
        <w:keepLines w:val="0"/>
        <w:spacing w:after="0" w:before="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OOPS: Automated generation of REST API specification via LLMs</w:t>
      </w:r>
    </w:p>
    <w:p w:rsidR="00000000" w:rsidDel="00000000" w:rsidP="00000000" w:rsidRDefault="00000000" w:rsidRPr="00000000" w14:paraId="000007B9">
      <w:pPr>
        <w:keepNext w:val="0"/>
        <w:keepLines w:val="0"/>
        <w:spacing w:after="0" w:before="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Hao Chen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Yunchun Li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Chen Chen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Fengxu Lin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Wei Li</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BA">
      <w:pPr>
        <w:keepNext w:val="0"/>
        <w:keepLines w:val="0"/>
        <w:spacing w:after="0" w:before="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Paper: </w:t>
      </w:r>
      <w:hyperlink r:id="rId50">
        <w:r w:rsidDel="00000000" w:rsidR="00000000" w:rsidRPr="00000000">
          <w:rPr>
            <w:rFonts w:ascii="Times New Roman" w:cs="Times New Roman" w:eastAsia="Times New Roman" w:hAnsi="Times New Roman"/>
            <w:sz w:val="24"/>
            <w:szCs w:val="24"/>
            <w:rtl w:val="0"/>
          </w:rPr>
          <w:t xml:space="preserve">https://arxiv.org/abs/2601.12735</w:t>
        </w:r>
      </w:hyperlink>
      <w:r w:rsidDel="00000000" w:rsidR="00000000" w:rsidRPr="00000000">
        <w:rPr>
          <w:rtl w:val="0"/>
        </w:rPr>
      </w:r>
    </w:p>
    <w:p w:rsidR="00000000" w:rsidDel="00000000" w:rsidP="00000000" w:rsidRDefault="00000000" w:rsidRPr="00000000" w14:paraId="000007BB">
      <w:pPr>
        <w:keepNext w:val="0"/>
        <w:keepLines w:val="0"/>
        <w:spacing w:after="0" w:before="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C">
      <w:pPr>
        <w:keepNext w:val="0"/>
        <w:keepLines w:val="0"/>
        <w:spacing w:after="0" w:before="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NVIDIA NIM API: </w:t>
      </w:r>
      <w:hyperlink r:id="rId51">
        <w:r w:rsidDel="00000000" w:rsidR="00000000" w:rsidRPr="00000000">
          <w:rPr>
            <w:rFonts w:ascii="Times New Roman" w:cs="Times New Roman" w:eastAsia="Times New Roman" w:hAnsi="Times New Roman"/>
            <w:sz w:val="24"/>
            <w:szCs w:val="24"/>
            <w:rtl w:val="0"/>
          </w:rPr>
          <w:t xml:space="preserve">https://build.nvidia.com/explore/discover</w:t>
        </w:r>
      </w:hyperlink>
      <w:r w:rsidDel="00000000" w:rsidR="00000000" w:rsidRPr="00000000">
        <w:rPr>
          <w:rtl w:val="0"/>
        </w:rPr>
      </w:r>
    </w:p>
    <w:p w:rsidR="00000000" w:rsidDel="00000000" w:rsidP="00000000" w:rsidRDefault="00000000" w:rsidRPr="00000000" w14:paraId="000007BD">
      <w:pPr>
        <w:keepNext w:val="0"/>
        <w:keepLines w:val="0"/>
        <w:spacing w:after="0" w:before="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E">
      <w:pPr>
        <w:keepNext w:val="0"/>
        <w:keepLines w:val="0"/>
        <w:spacing w:after="0" w:before="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F">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0">
      <w:pPr>
        <w:keepNext w:val="0"/>
        <w:keepLines w:val="0"/>
        <w:spacing w:after="0" w:before="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1">
      <w:pPr>
        <w:rPr/>
      </w:pPr>
      <w:r w:rsidDel="00000000" w:rsidR="00000000" w:rsidRPr="00000000">
        <w:rPr>
          <w:rtl w:val="0"/>
        </w:rPr>
      </w:r>
    </w:p>
    <w:p w:rsidR="00000000" w:rsidDel="00000000" w:rsidP="00000000" w:rsidRDefault="00000000" w:rsidRPr="00000000" w14:paraId="000007C2">
      <w:pPr>
        <w:rPr/>
      </w:pPr>
      <w:r w:rsidDel="00000000" w:rsidR="00000000" w:rsidRPr="00000000">
        <w:rPr>
          <w:rtl w:val="0"/>
        </w:rPr>
      </w:r>
    </w:p>
    <w:sectPr>
      <w:headerReference r:id="rId52" w:type="default"/>
      <w:headerReference r:id="rId53" w:type="first"/>
      <w:footerReference r:id="rId54" w:type="default"/>
      <w:footerReference r:id="rId55" w:type="first"/>
      <w:pgSz w:h="16838" w:w="11906" w:orient="portrait"/>
      <w:pgMar w:bottom="1440" w:top="1440" w:left="1800" w:right="144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oukir Ahammed" w:id="0" w:date="2026-10-09T02:59:28Z">
    <w:p w:rsidR="00000000" w:rsidDel="00000000" w:rsidP="00000000" w:rsidRDefault="00000000" w:rsidRPr="00000000" w14:paraId="000007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Does the chapter represent actual component level design?</w:t>
      </w:r>
    </w:p>
    <w:p w:rsidR="00000000" w:rsidDel="00000000" w:rsidP="00000000" w:rsidRDefault="00000000" w:rsidRPr="00000000" w14:paraId="000007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Moreover, I found class-based modeling here.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ardo">
    <w:embedRegular w:fontKey="{00000000-0000-0000-0000-000000000000}" r:id="rId1" w:subsetted="0"/>
    <w:embedBold w:fontKey="{00000000-0000-0000-0000-000000000000}" r:id="rId2" w:subsetted="0"/>
    <w:embedItalic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C5">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C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C3">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C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lineRule="auto"/>
    </w:pPr>
    <w:rPr>
      <w:rFonts w:ascii="Times New Roman" w:cs="Times New Roman" w:eastAsia="Times New Roman" w:hAnsi="Times New Roman"/>
      <w:b w:val="1"/>
      <w:bCs w:val="1"/>
      <w:color w:val="1f3964"/>
      <w:sz w:val="32"/>
      <w:szCs w:val="32"/>
    </w:rPr>
  </w:style>
  <w:style w:type="paragraph" w:styleId="Heading2">
    <w:name w:val="heading 2"/>
    <w:basedOn w:val="Normal"/>
    <w:next w:val="Normal"/>
    <w:pPr>
      <w:keepNext w:val="1"/>
      <w:keepLines w:val="1"/>
      <w:spacing w:after="0" w:lineRule="auto"/>
    </w:pPr>
    <w:rPr>
      <w:rFonts w:ascii="Times New Roman" w:cs="Times New Roman" w:eastAsia="Times New Roman" w:hAnsi="Times New Roman"/>
      <w:b w:val="1"/>
      <w:bCs w:val="1"/>
      <w:color w:val="1f3964"/>
      <w:sz w:val="28"/>
      <w:szCs w:val="28"/>
    </w:rPr>
  </w:style>
  <w:style w:type="paragraph" w:styleId="Heading3">
    <w:name w:val="heading 3"/>
    <w:basedOn w:val="Normal"/>
    <w:next w:val="Normal"/>
    <w:pPr>
      <w:keepNext w:val="1"/>
      <w:keepLines w:val="1"/>
      <w:spacing w:after="80" w:before="360" w:lineRule="auto"/>
      <w:jc w:val="both"/>
    </w:pPr>
    <w:rPr>
      <w:rFonts w:ascii="Times New Roman" w:cs="Times New Roman" w:eastAsia="Times New Roman" w:hAnsi="Times New Roman"/>
      <w:b w:val="1"/>
      <w:bCs w:val="1"/>
      <w:color w:val="1f3964"/>
      <w:sz w:val="36"/>
      <w:szCs w:val="36"/>
    </w:rPr>
  </w:style>
  <w:style w:type="paragraph" w:styleId="Heading4">
    <w:name w:val="heading 4"/>
    <w:basedOn w:val="Normal"/>
    <w:next w:val="Normal"/>
    <w:pPr>
      <w:keepNext w:val="1"/>
      <w:keepLines w:val="1"/>
      <w:spacing w:after="40" w:before="120" w:lineRule="auto"/>
    </w:pPr>
    <w:rPr>
      <w:rFonts w:ascii="Times New Roman" w:cs="Times New Roman" w:eastAsia="Times New Roman" w:hAnsi="Times New Roman"/>
      <w:b w:val="1"/>
      <w:bCs w:val="1"/>
      <w:color w:val="1f3964"/>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37.png"/><Relationship Id="rId42" Type="http://schemas.openxmlformats.org/officeDocument/2006/relationships/image" Target="media/image5.png"/><Relationship Id="rId41" Type="http://schemas.openxmlformats.org/officeDocument/2006/relationships/image" Target="media/image7.png"/><Relationship Id="rId44" Type="http://schemas.openxmlformats.org/officeDocument/2006/relationships/image" Target="media/image35.png"/><Relationship Id="rId43" Type="http://schemas.openxmlformats.org/officeDocument/2006/relationships/image" Target="media/image13.png"/><Relationship Id="rId46" Type="http://schemas.openxmlformats.org/officeDocument/2006/relationships/image" Target="media/image30.png"/><Relationship Id="rId45" Type="http://schemas.openxmlformats.org/officeDocument/2006/relationships/image" Target="media/image26.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png"/><Relationship Id="rId48" Type="http://schemas.openxmlformats.org/officeDocument/2006/relationships/hyperlink" Target="https://github.com/CodeWithIsmail/AutoRestTest" TargetMode="External"/><Relationship Id="rId47" Type="http://schemas.openxmlformats.org/officeDocument/2006/relationships/image" Target="media/image24.png"/><Relationship Id="rId49" Type="http://schemas.openxmlformats.org/officeDocument/2006/relationships/hyperlink" Target="https://arxiv.org/abs/2411.07098v2"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27.png"/><Relationship Id="rId8" Type="http://schemas.openxmlformats.org/officeDocument/2006/relationships/image" Target="media/image36.png"/><Relationship Id="rId31" Type="http://schemas.openxmlformats.org/officeDocument/2006/relationships/image" Target="media/image33.png"/><Relationship Id="rId30" Type="http://schemas.openxmlformats.org/officeDocument/2006/relationships/image" Target="media/image34.png"/><Relationship Id="rId33" Type="http://schemas.openxmlformats.org/officeDocument/2006/relationships/image" Target="media/image11.png"/><Relationship Id="rId32" Type="http://schemas.openxmlformats.org/officeDocument/2006/relationships/image" Target="media/image19.png"/><Relationship Id="rId35" Type="http://schemas.openxmlformats.org/officeDocument/2006/relationships/image" Target="media/image31.png"/><Relationship Id="rId34" Type="http://schemas.openxmlformats.org/officeDocument/2006/relationships/image" Target="media/image25.png"/><Relationship Id="rId37" Type="http://schemas.openxmlformats.org/officeDocument/2006/relationships/image" Target="media/image38.png"/><Relationship Id="rId36" Type="http://schemas.openxmlformats.org/officeDocument/2006/relationships/image" Target="media/image17.png"/><Relationship Id="rId39" Type="http://schemas.openxmlformats.org/officeDocument/2006/relationships/image" Target="media/image16.png"/><Relationship Id="rId38" Type="http://schemas.openxmlformats.org/officeDocument/2006/relationships/image" Target="media/image14.png"/><Relationship Id="rId20" Type="http://schemas.openxmlformats.org/officeDocument/2006/relationships/image" Target="media/image18.png"/><Relationship Id="rId22" Type="http://schemas.openxmlformats.org/officeDocument/2006/relationships/image" Target="media/image22.png"/><Relationship Id="rId21" Type="http://schemas.openxmlformats.org/officeDocument/2006/relationships/image" Target="media/image20.png"/><Relationship Id="rId24" Type="http://schemas.openxmlformats.org/officeDocument/2006/relationships/hyperlink" Target="https://autoresttest.vercel.app" TargetMode="External"/><Relationship Id="rId23" Type="http://schemas.openxmlformats.org/officeDocument/2006/relationships/image" Target="media/image28.png"/><Relationship Id="rId26" Type="http://schemas.openxmlformats.org/officeDocument/2006/relationships/image" Target="media/image32.png"/><Relationship Id="rId25" Type="http://schemas.openxmlformats.org/officeDocument/2006/relationships/hyperlink" Target="https://github.com/CodeWithIsmail/AutoRestTest" TargetMode="External"/><Relationship Id="rId28" Type="http://schemas.openxmlformats.org/officeDocument/2006/relationships/image" Target="media/image21.png"/><Relationship Id="rId27" Type="http://schemas.openxmlformats.org/officeDocument/2006/relationships/image" Target="media/image10.png"/><Relationship Id="rId29" Type="http://schemas.openxmlformats.org/officeDocument/2006/relationships/image" Target="media/image15.png"/><Relationship Id="rId51" Type="http://schemas.openxmlformats.org/officeDocument/2006/relationships/hyperlink" Target="https://build.nvidia.com/explore/discover" TargetMode="External"/><Relationship Id="rId50" Type="http://schemas.openxmlformats.org/officeDocument/2006/relationships/hyperlink" Target="https://arxiv.org/abs/2601.12735" TargetMode="External"/><Relationship Id="rId53" Type="http://schemas.openxmlformats.org/officeDocument/2006/relationships/header" Target="header1.xml"/><Relationship Id="rId52" Type="http://schemas.openxmlformats.org/officeDocument/2006/relationships/header" Target="header2.xml"/><Relationship Id="rId11" Type="http://schemas.openxmlformats.org/officeDocument/2006/relationships/image" Target="media/image1.png"/><Relationship Id="rId55" Type="http://schemas.openxmlformats.org/officeDocument/2006/relationships/footer" Target="footer1.xml"/><Relationship Id="rId10" Type="http://schemas.openxmlformats.org/officeDocument/2006/relationships/image" Target="media/image12.png"/><Relationship Id="rId54" Type="http://schemas.openxmlformats.org/officeDocument/2006/relationships/footer" Target="footer2.xml"/><Relationship Id="rId13" Type="http://schemas.openxmlformats.org/officeDocument/2006/relationships/image" Target="media/image29.png"/><Relationship Id="rId12" Type="http://schemas.openxmlformats.org/officeDocument/2006/relationships/image" Target="media/image23.png"/><Relationship Id="rId15" Type="http://schemas.openxmlformats.org/officeDocument/2006/relationships/image" Target="media/image9.png"/><Relationship Id="rId14" Type="http://schemas.openxmlformats.org/officeDocument/2006/relationships/image" Target="media/image4.png"/><Relationship Id="rId17" Type="http://schemas.openxmlformats.org/officeDocument/2006/relationships/image" Target="media/image6.png"/><Relationship Id="rId16" Type="http://schemas.openxmlformats.org/officeDocument/2006/relationships/image" Target="media/image3.png"/><Relationship Id="rId19" Type="http://schemas.openxmlformats.org/officeDocument/2006/relationships/image" Target="media/image39.png"/><Relationship Id="rId1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