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32"/>
          <w:szCs w:val="32"/>
          <w:rtl w:val="0"/>
        </w:rPr>
        <w:t xml:space="preserve">DIGICOTS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(Content for Digicots Website – About Us)</w:t>
      </w:r>
    </w:p>
    <w:p w:rsidR="00000000" w:rsidDel="00000000" w:rsidP="00000000" w:rsidRDefault="00000000" w:rsidRPr="00000000" w14:paraId="00000003">
      <w:pPr>
        <w:jc w:val="center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[Created by: Anugreh Koul]</w:t>
      </w:r>
    </w:p>
    <w:p w:rsidR="00000000" w:rsidDel="00000000" w:rsidP="00000000" w:rsidRDefault="00000000" w:rsidRPr="00000000" w14:paraId="00000004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Who We Are?</w:t>
      </w:r>
    </w:p>
    <w:p w:rsidR="00000000" w:rsidDel="00000000" w:rsidP="00000000" w:rsidRDefault="00000000" w:rsidRPr="00000000" w14:paraId="00000006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We’re not just any other marketing agency – we’re the alpha pack.</w:t>
      </w:r>
    </w:p>
    <w:p w:rsidR="00000000" w:rsidDel="00000000" w:rsidP="00000000" w:rsidRDefault="00000000" w:rsidRPr="00000000" w14:paraId="00000007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We are Digicots – fierce, relentless, unapologetically bold.</w:t>
      </w:r>
    </w:p>
    <w:p w:rsidR="00000000" w:rsidDel="00000000" w:rsidP="00000000" w:rsidRDefault="00000000" w:rsidRPr="00000000" w14:paraId="00000008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Our instinctive mastery, data-driven approach and uncaged creativity are what makes us prey on nothing but excellence!</w:t>
      </w:r>
    </w:p>
    <w:p w:rsidR="00000000" w:rsidDel="00000000" w:rsidP="00000000" w:rsidRDefault="00000000" w:rsidRPr="00000000" w14:paraId="00000009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How We Work?</w:t>
      </w:r>
    </w:p>
    <w:p w:rsidR="00000000" w:rsidDel="00000000" w:rsidP="00000000" w:rsidRDefault="00000000" w:rsidRPr="00000000" w14:paraId="0000000B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The Alpha Edge</w:t>
      </w:r>
    </w:p>
    <w:p w:rsidR="00000000" w:rsidDel="00000000" w:rsidP="00000000" w:rsidRDefault="00000000" w:rsidRPr="00000000" w14:paraId="0000000C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Our approach isn’t just about building systems – it’s about igniting revolutions, forging legacies. We destroy boundaries leaving a trail of dominance. Running with us isn’t about hiring a team; it’s about partnering with a team that blends creativity with precision.</w:t>
      </w:r>
    </w:p>
    <w:p w:rsidR="00000000" w:rsidDel="00000000" w:rsidP="00000000" w:rsidRDefault="00000000" w:rsidRPr="00000000" w14:paraId="0000000D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With us, you don’t just play the game – you own it. The hunt never stops. Absolute domination.</w:t>
      </w:r>
    </w:p>
    <w:p w:rsidR="00000000" w:rsidDel="00000000" w:rsidP="00000000" w:rsidRDefault="00000000" w:rsidRPr="00000000" w14:paraId="0000000E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Step 1: Smell the Wind (Discovery &amp; Vision Alignment)</w:t>
      </w:r>
    </w:p>
    <w:p w:rsidR="00000000" w:rsidDel="00000000" w:rsidP="00000000" w:rsidRDefault="00000000" w:rsidRPr="00000000" w14:paraId="0000000F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We sniff out every detail, dig deep – your goals, your challenges, your hidden opportunities.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are the obstacles blocking your path to excellence?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Where is the untapped potential waiting to explode?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What’s the vision that fuels your fire?</w:t>
      </w:r>
    </w:p>
    <w:p w:rsidR="00000000" w:rsidDel="00000000" w:rsidP="00000000" w:rsidRDefault="00000000" w:rsidRPr="00000000" w14:paraId="00000013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Your vision becomes our obsession.</w:t>
      </w:r>
    </w:p>
    <w:p w:rsidR="00000000" w:rsidDel="00000000" w:rsidP="00000000" w:rsidRDefault="00000000" w:rsidRPr="00000000" w14:paraId="00000014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Step 2: Sharpen the Claws (Strategy Development)</w:t>
      </w:r>
    </w:p>
    <w:p w:rsidR="00000000" w:rsidDel="00000000" w:rsidP="00000000" w:rsidRDefault="00000000" w:rsidRPr="00000000" w14:paraId="00000015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We craft systems that are precise, powerful and purpose-driven.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design systems that cut through the noise.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Data-driven actionable insights help us predict the next big opportunity.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Infuse bold creativity into systems tailored for you.</w:t>
      </w:r>
    </w:p>
    <w:p w:rsidR="00000000" w:rsidDel="00000000" w:rsidP="00000000" w:rsidRDefault="00000000" w:rsidRPr="00000000" w14:paraId="00000019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Our instinct is your advantage.</w:t>
      </w:r>
    </w:p>
    <w:p w:rsidR="00000000" w:rsidDel="00000000" w:rsidP="00000000" w:rsidRDefault="00000000" w:rsidRPr="00000000" w14:paraId="0000001A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Step 3: Set the Pack in Motion (Execution &amp; System Creation – Make it Real!)</w:t>
      </w:r>
    </w:p>
    <w:p w:rsidR="00000000" w:rsidDel="00000000" w:rsidP="00000000" w:rsidRDefault="00000000" w:rsidRPr="00000000" w14:paraId="0000001B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Fast. Fierce. Relentless.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create systems that adapt, endure and drive momentum.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balance creativity with practicality – our duality gives you the edge.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dominate the ever-changing trends, industry norms and practices.</w:t>
      </w:r>
    </w:p>
    <w:p w:rsidR="00000000" w:rsidDel="00000000" w:rsidP="00000000" w:rsidRDefault="00000000" w:rsidRPr="00000000" w14:paraId="0000001F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This isn’t execution. This is a movement.</w:t>
      </w:r>
    </w:p>
    <w:p w:rsidR="00000000" w:rsidDel="00000000" w:rsidP="00000000" w:rsidRDefault="00000000" w:rsidRPr="00000000" w14:paraId="00000020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Step 4: Guard the Territory (Optimize &amp; Dominate)</w:t>
      </w:r>
    </w:p>
    <w:p w:rsidR="00000000" w:rsidDel="00000000" w:rsidP="00000000" w:rsidRDefault="00000000" w:rsidRPr="00000000" w14:paraId="00000021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Paranoid. Protective. Ferocious. Always keeping an eye for sudden changes and threats.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track each metric, knowing exactly when to strike again.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strike out weak spots and double down on our strengths.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426" w:right="0" w:hanging="360"/>
        <w:jc w:val="both"/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ndara" w:cs="Candara" w:eastAsia="Candara" w:hAnsi="Candar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ensure your brand remains at the peak.</w:t>
      </w:r>
    </w:p>
    <w:p w:rsidR="00000000" w:rsidDel="00000000" w:rsidP="00000000" w:rsidRDefault="00000000" w:rsidRPr="00000000" w14:paraId="00000025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Survival is only the beginning. Domination is the goal.</w:t>
      </w:r>
    </w:p>
    <w:p w:rsidR="00000000" w:rsidDel="00000000" w:rsidP="00000000" w:rsidRDefault="00000000" w:rsidRPr="00000000" w14:paraId="00000026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Why Choose Us?</w:t>
      </w:r>
    </w:p>
    <w:p w:rsidR="00000000" w:rsidDel="00000000" w:rsidP="00000000" w:rsidRDefault="00000000" w:rsidRPr="00000000" w14:paraId="00000028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The Alpha Promise</w:t>
      </w:r>
    </w:p>
    <w:p w:rsidR="00000000" w:rsidDel="00000000" w:rsidP="00000000" w:rsidRDefault="00000000" w:rsidRPr="00000000" w14:paraId="00000029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Exclusivity </w:t>
      </w:r>
      <w:hyperlink r:id="rId6">
        <w:r w:rsidDel="00000000" w:rsidR="00000000" w:rsidRPr="00000000">
          <w:rPr>
            <w:rFonts w:ascii="Candara" w:cs="Candara" w:eastAsia="Candara" w:hAnsi="Candara"/>
            <w:b w:val="1"/>
            <w:color w:val="0000ee"/>
            <w:u w:val="single"/>
            <w:rtl w:val="0"/>
          </w:rPr>
          <w:t xml:space="preserve">1.png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We don’t just work with anyone.</w:t>
      </w:r>
    </w:p>
    <w:p w:rsidR="00000000" w:rsidDel="00000000" w:rsidP="00000000" w:rsidRDefault="00000000" w:rsidRPr="00000000" w14:paraId="0000002B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Partnering exclusively with brands ready to dominate the global arena.</w:t>
      </w:r>
    </w:p>
    <w:p w:rsidR="00000000" w:rsidDel="00000000" w:rsidP="00000000" w:rsidRDefault="00000000" w:rsidRPr="00000000" w14:paraId="0000002C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Duality </w:t>
      </w:r>
      <w:hyperlink r:id="rId7">
        <w:r w:rsidDel="00000000" w:rsidR="00000000" w:rsidRPr="00000000">
          <w:rPr>
            <w:rFonts w:ascii="Candara" w:cs="Candara" w:eastAsia="Candara" w:hAnsi="Candara"/>
            <w:b w:val="1"/>
            <w:color w:val="0000ee"/>
            <w:u w:val="single"/>
            <w:rtl w:val="0"/>
          </w:rPr>
          <w:t xml:space="preserve">2.png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We don’t compromise.</w:t>
      </w:r>
    </w:p>
    <w:p w:rsidR="00000000" w:rsidDel="00000000" w:rsidP="00000000" w:rsidRDefault="00000000" w:rsidRPr="00000000" w14:paraId="0000002E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Every solution strikes the perfect balance between raw instinct &amp; precise strategy.</w:t>
      </w:r>
    </w:p>
    <w:p w:rsidR="00000000" w:rsidDel="00000000" w:rsidP="00000000" w:rsidRDefault="00000000" w:rsidRPr="00000000" w14:paraId="0000002F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Boldness </w:t>
      </w:r>
      <w:hyperlink r:id="rId8">
        <w:r w:rsidDel="00000000" w:rsidR="00000000" w:rsidRPr="00000000">
          <w:rPr>
            <w:rFonts w:ascii="Candara" w:cs="Candara" w:eastAsia="Candara" w:hAnsi="Candara"/>
            <w:b w:val="1"/>
            <w:color w:val="0000ee"/>
            <w:u w:val="single"/>
            <w:rtl w:val="0"/>
          </w:rPr>
          <w:t xml:space="preserve">3.png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We don’t follow.</w:t>
      </w:r>
    </w:p>
    <w:p w:rsidR="00000000" w:rsidDel="00000000" w:rsidP="00000000" w:rsidRDefault="00000000" w:rsidRPr="00000000" w14:paraId="00000031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Running with brands that crave risk, aim for greatness and are ready to dust their competition.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True Power </w:t>
      </w:r>
      <w:hyperlink r:id="rId9">
        <w:r w:rsidDel="00000000" w:rsidR="00000000" w:rsidRPr="00000000">
          <w:rPr>
            <w:rFonts w:ascii="Candara" w:cs="Candara" w:eastAsia="Candara" w:hAnsi="Candara"/>
            <w:b w:val="1"/>
            <w:color w:val="0000ee"/>
            <w:u w:val="single"/>
            <w:rtl w:val="0"/>
          </w:rPr>
          <w:t xml:space="preserve">4.png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We fear nothing.</w:t>
      </w:r>
    </w:p>
    <w:p w:rsidR="00000000" w:rsidDel="00000000" w:rsidP="00000000" w:rsidRDefault="00000000" w:rsidRPr="00000000" w14:paraId="00000034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Tearing into the wild knowing that risk-taking is the only path to true power.</w:t>
      </w:r>
    </w:p>
    <w:p w:rsidR="00000000" w:rsidDel="00000000" w:rsidP="00000000" w:rsidRDefault="00000000" w:rsidRPr="00000000" w14:paraId="00000035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b w:val="1"/>
          <w:rtl w:val="0"/>
        </w:rPr>
        <w:t xml:space="preserve">Farsightedness </w:t>
      </w:r>
      <w:hyperlink r:id="rId10">
        <w:r w:rsidDel="00000000" w:rsidR="00000000" w:rsidRPr="00000000">
          <w:rPr>
            <w:rFonts w:ascii="Candara" w:cs="Candara" w:eastAsia="Candara" w:hAnsi="Candara"/>
            <w:b w:val="1"/>
            <w:color w:val="0000ee"/>
            <w:u w:val="single"/>
            <w:rtl w:val="0"/>
          </w:rPr>
          <w:t xml:space="preserve">5.png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andara" w:cs="Candara" w:eastAsia="Candara" w:hAnsi="Candara"/>
          <w:i w:val="1"/>
        </w:rPr>
      </w:pPr>
      <w:r w:rsidDel="00000000" w:rsidR="00000000" w:rsidRPr="00000000">
        <w:rPr>
          <w:rFonts w:ascii="Candara" w:cs="Candara" w:eastAsia="Candara" w:hAnsi="Candara"/>
          <w:i w:val="1"/>
          <w:rtl w:val="0"/>
        </w:rPr>
        <w:t xml:space="preserve">We don’t build for today.</w:t>
      </w:r>
    </w:p>
    <w:p w:rsidR="00000000" w:rsidDel="00000000" w:rsidP="00000000" w:rsidRDefault="00000000" w:rsidRPr="00000000" w14:paraId="00000037">
      <w:pPr>
        <w:jc w:val="both"/>
        <w:rPr>
          <w:rFonts w:ascii="Candara" w:cs="Candara" w:eastAsia="Candara" w:hAnsi="Candara"/>
          <w:b w:val="1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Forging brands that destroy boundaries, thrive in chaos and master the ever-changing landscape.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Vision</w:t>
      </w:r>
    </w:p>
    <w:p w:rsidR="00000000" w:rsidDel="00000000" w:rsidP="00000000" w:rsidRDefault="00000000" w:rsidRPr="00000000" w14:paraId="0000003A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To lead as the apex pack of creative individuals, penetrating through unexplored gaps, unventured industries with courage, instinct and wisdom – transforming bold visions into success stories imprinted in people’s minds while thriving in the constantly changing world. </w:t>
      </w:r>
    </w:p>
    <w:p w:rsidR="00000000" w:rsidDel="00000000" w:rsidP="00000000" w:rsidRDefault="00000000" w:rsidRPr="00000000" w14:paraId="0000003B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andara" w:cs="Candara" w:eastAsia="Candara" w:hAnsi="Candara"/>
          <w:b w:val="1"/>
          <w:sz w:val="28"/>
          <w:szCs w:val="28"/>
        </w:rPr>
      </w:pPr>
      <w:r w:rsidDel="00000000" w:rsidR="00000000" w:rsidRPr="00000000">
        <w:rPr>
          <w:rFonts w:ascii="Candara" w:cs="Candara" w:eastAsia="Candara" w:hAnsi="Candara"/>
          <w:b w:val="1"/>
          <w:sz w:val="28"/>
          <w:szCs w:val="28"/>
          <w:rtl w:val="0"/>
        </w:rPr>
        <w:t xml:space="preserve">Mission</w:t>
      </w:r>
    </w:p>
    <w:p w:rsidR="00000000" w:rsidDel="00000000" w:rsidP="00000000" w:rsidRDefault="00000000" w:rsidRPr="00000000" w14:paraId="0000003D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Our mission is to guide businesses that dare to be different through the unknown with sharp vision, adaptability and loyalty. We don’t prioritize superficial outcomes; we juggle calculated risk &amp; bold innovation in order to create legacies.</w:t>
      </w:r>
    </w:p>
    <w:p w:rsidR="00000000" w:rsidDel="00000000" w:rsidP="00000000" w:rsidRDefault="00000000" w:rsidRPr="00000000" w14:paraId="0000003E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We are picky as sh*t! We don’t want to be your average outsourcing agency. We want to know you, delve into your story, know your vision and philosophies. With a blend of data-backed insights, tech-savvy approach and creative finesse; we craft bespoke systems unlocking abundance.</w:t>
      </w:r>
    </w:p>
    <w:p w:rsidR="00000000" w:rsidDel="00000000" w:rsidP="00000000" w:rsidRDefault="00000000" w:rsidRPr="00000000" w14:paraId="0000003F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With us, it will never just be marketing. We want to be the answer to all your problems – a central hub you can rely on for recognizing gaps in any process; and trustworthy, worthwhile consultancy in all areas of growth. We want to be the forefront of our client’s businesses; representing them on all fronts.</w:t>
      </w:r>
    </w:p>
    <w:p w:rsidR="00000000" w:rsidDel="00000000" w:rsidP="00000000" w:rsidRDefault="00000000" w:rsidRPr="00000000" w14:paraId="00000040">
      <w:pPr>
        <w:jc w:val="both"/>
        <w:rPr>
          <w:rFonts w:ascii="Candara" w:cs="Candara" w:eastAsia="Candara" w:hAnsi="Candara"/>
        </w:rPr>
      </w:pPr>
      <w:r w:rsidDel="00000000" w:rsidR="00000000" w:rsidRPr="00000000">
        <w:rPr>
          <w:rFonts w:ascii="Candara" w:cs="Candara" w:eastAsia="Candara" w:hAnsi="Candara"/>
          <w:rtl w:val="0"/>
        </w:rPr>
        <w:t xml:space="preserve">Being at the peak is non-negotiable! We do that for ourselves; and we empower you to dominate your arena. Every strategy, every system is meticulously designed to give your vision a momentum; to generate long-lasting impact.</w:t>
      </w:r>
    </w:p>
    <w:sectPr>
      <w:pgSz w:h="16838" w:w="11906" w:orient="portrait"/>
      <w:pgMar w:bottom="284" w:top="426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Candara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Noto Sans Symbols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Ss9iNnffk6kEb-tXwru80xsSxlNJwW4q/view?usp=drive_link" TargetMode="External"/><Relationship Id="rId9" Type="http://schemas.openxmlformats.org/officeDocument/2006/relationships/hyperlink" Target="https://drive.google.com/file/d/12WDflqthEZmKixNq42x63vShZccNWpgj/view?usp=drive_link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XNAM2M5W9tWFXPiD4s81Ff2WYO8HoEb/view?usp=drive_link" TargetMode="External"/><Relationship Id="rId7" Type="http://schemas.openxmlformats.org/officeDocument/2006/relationships/hyperlink" Target="https://drive.google.com/file/d/1ILutDu_dKOQd-jKvm5SOjTBbx7aEmngi/view?usp=drive_link" TargetMode="External"/><Relationship Id="rId8" Type="http://schemas.openxmlformats.org/officeDocument/2006/relationships/hyperlink" Target="https://drive.google.com/file/d/1MK0GdqZqa_SOOT0GvpPWiV7CFH9rNXs8/view?usp=driv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Candara-regular.ttf"/><Relationship Id="rId4" Type="http://schemas.openxmlformats.org/officeDocument/2006/relationships/font" Target="fonts/Candara-bold.ttf"/><Relationship Id="rId5" Type="http://schemas.openxmlformats.org/officeDocument/2006/relationships/font" Target="fonts/Candara-italic.ttf"/><Relationship Id="rId6" Type="http://schemas.openxmlformats.org/officeDocument/2006/relationships/font" Target="fonts/Candara-boldItalic.ttf"/><Relationship Id="rId7" Type="http://schemas.openxmlformats.org/officeDocument/2006/relationships/font" Target="fonts/NotoSansSymbols-regular.ttf"/><Relationship Id="rId8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