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49F3D21D" w:rsidR="005A6070" w:rsidRPr="00F4106A" w:rsidRDefault="00F4106A" w:rsidP="00B7788F">
      <w:pPr>
        <w:contextualSpacing/>
        <w:jc w:val="center"/>
        <w:rPr>
          <w:rFonts w:cstheme="minorHAnsi"/>
          <w:b/>
          <w:bCs/>
        </w:rPr>
      </w:pPr>
      <w:r w:rsidRPr="00F4106A">
        <w:rPr>
          <w:rFonts w:cstheme="minorHAnsi"/>
          <w:b/>
          <w:bCs/>
        </w:rPr>
        <w:t>CS 305 Project Two</w:t>
      </w:r>
    </w:p>
    <w:p w14:paraId="39BD8F5A" w14:textId="44CE24B7" w:rsidR="009F285B" w:rsidRPr="00F4106A" w:rsidRDefault="00C32F3D" w:rsidP="00844A5D">
      <w:pPr>
        <w:pStyle w:val="Heading1"/>
      </w:pPr>
      <w:r w:rsidRPr="00F4106A">
        <w:t>Practices for Secure Software</w:t>
      </w:r>
      <w:r w:rsidR="00277B38" w:rsidRPr="00F4106A">
        <w:t xml:space="preserve"> Report</w:t>
      </w:r>
    </w:p>
    <w:p w14:paraId="3E1DD91A" w14:textId="3BCADCBE" w:rsidR="00F4106A" w:rsidRPr="00F4106A" w:rsidRDefault="00F4106A" w:rsidP="00F4106A">
      <w:pPr>
        <w:jc w:val="center"/>
        <w:rPr>
          <w:b/>
          <w:bCs/>
        </w:rPr>
      </w:pPr>
      <w:r w:rsidRPr="00F4106A">
        <w:rPr>
          <w:b/>
          <w:bCs/>
        </w:rPr>
        <w:t>Johnny Jones</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601D08A" w:rsidR="00531FBF" w:rsidRPr="00B7788F" w:rsidRDefault="00424B6F" w:rsidP="00B7788F">
            <w:pPr>
              <w:contextualSpacing/>
              <w:jc w:val="center"/>
              <w:rPr>
                <w:rFonts w:eastAsia="Times New Roman" w:cstheme="minorHAnsi"/>
                <w:b/>
                <w:bCs/>
                <w:sz w:val="22"/>
                <w:szCs w:val="22"/>
              </w:rPr>
            </w:pPr>
            <w:r>
              <w:rPr>
                <w:rFonts w:eastAsia="Times New Roman" w:cstheme="minorHAnsi"/>
                <w:b/>
                <w:bCs/>
                <w:sz w:val="22"/>
                <w:szCs w:val="22"/>
              </w:rPr>
              <w:t>10/15/2024</w:t>
            </w:r>
          </w:p>
        </w:tc>
        <w:tc>
          <w:tcPr>
            <w:tcW w:w="2338" w:type="dxa"/>
            <w:tcMar>
              <w:left w:w="115" w:type="dxa"/>
              <w:right w:w="115" w:type="dxa"/>
            </w:tcMar>
          </w:tcPr>
          <w:p w14:paraId="07699096" w14:textId="7E7A996E" w:rsidR="00531FBF" w:rsidRPr="00B7788F" w:rsidRDefault="00424B6F" w:rsidP="00B7788F">
            <w:pPr>
              <w:contextualSpacing/>
              <w:jc w:val="center"/>
              <w:rPr>
                <w:rFonts w:eastAsia="Times New Roman" w:cstheme="minorHAnsi"/>
                <w:b/>
                <w:bCs/>
                <w:sz w:val="22"/>
                <w:szCs w:val="22"/>
              </w:rPr>
            </w:pPr>
            <w:r>
              <w:rPr>
                <w:rFonts w:eastAsia="Times New Roman" w:cstheme="minorHAnsi"/>
                <w:b/>
                <w:bCs/>
                <w:sz w:val="22"/>
                <w:szCs w:val="22"/>
              </w:rPr>
              <w:t>Johnny Jones</w:t>
            </w:r>
          </w:p>
        </w:tc>
        <w:tc>
          <w:tcPr>
            <w:tcW w:w="2338" w:type="dxa"/>
            <w:tcMar>
              <w:left w:w="115" w:type="dxa"/>
              <w:right w:w="115" w:type="dxa"/>
            </w:tcMar>
          </w:tcPr>
          <w:p w14:paraId="77DC76FF" w14:textId="5BDB21D1" w:rsidR="0056414E" w:rsidRPr="00B7788F" w:rsidRDefault="0056414E" w:rsidP="0056414E">
            <w:pPr>
              <w:contextualSpacing/>
              <w:jc w:val="center"/>
              <w:rPr>
                <w:rFonts w:eastAsia="Times New Roman" w:cstheme="minorHAnsi"/>
                <w:b/>
                <w:bCs/>
                <w:sz w:val="22"/>
                <w:szCs w:val="22"/>
              </w:rPr>
            </w:pPr>
            <w:r>
              <w:rPr>
                <w:rFonts w:eastAsia="Times New Roman" w:cstheme="minorHAnsi"/>
                <w:b/>
                <w:bCs/>
                <w:sz w:val="22"/>
                <w:szCs w:val="22"/>
              </w:rPr>
              <w:t>Completed algorithm cypher</w:t>
            </w:r>
          </w:p>
        </w:tc>
      </w:tr>
      <w:tr w:rsidR="0056414E" w:rsidRPr="00B7788F" w14:paraId="55774719" w14:textId="77777777" w:rsidTr="00824ABB">
        <w:trPr>
          <w:tblHeader/>
        </w:trPr>
        <w:tc>
          <w:tcPr>
            <w:tcW w:w="2337" w:type="dxa"/>
            <w:tcMar>
              <w:left w:w="115" w:type="dxa"/>
              <w:right w:w="115" w:type="dxa"/>
            </w:tcMar>
          </w:tcPr>
          <w:p w14:paraId="7537CE82" w14:textId="6A6502F4" w:rsidR="0056414E" w:rsidRPr="00B7788F" w:rsidRDefault="0056414E" w:rsidP="00B7788F">
            <w:pPr>
              <w:contextualSpacing/>
              <w:jc w:val="center"/>
              <w:rPr>
                <w:rFonts w:eastAsia="Times New Roman" w:cstheme="minorHAnsi"/>
                <w:b/>
                <w:bCs/>
                <w:sz w:val="22"/>
                <w:szCs w:val="22"/>
              </w:rPr>
            </w:pPr>
            <w:r>
              <w:rPr>
                <w:rFonts w:eastAsia="Times New Roman" w:cstheme="minorHAnsi"/>
                <w:b/>
                <w:bCs/>
                <w:sz w:val="22"/>
                <w:szCs w:val="22"/>
              </w:rPr>
              <w:t>1.0</w:t>
            </w:r>
          </w:p>
        </w:tc>
        <w:tc>
          <w:tcPr>
            <w:tcW w:w="2337" w:type="dxa"/>
            <w:tcMar>
              <w:left w:w="115" w:type="dxa"/>
              <w:right w:w="115" w:type="dxa"/>
            </w:tcMar>
          </w:tcPr>
          <w:p w14:paraId="78FA58FE" w14:textId="29558C10" w:rsidR="0056414E" w:rsidRDefault="0056414E" w:rsidP="00B7788F">
            <w:pPr>
              <w:contextualSpacing/>
              <w:jc w:val="center"/>
              <w:rPr>
                <w:rFonts w:eastAsia="Times New Roman" w:cstheme="minorHAnsi"/>
                <w:b/>
                <w:bCs/>
                <w:sz w:val="22"/>
                <w:szCs w:val="22"/>
              </w:rPr>
            </w:pPr>
            <w:r>
              <w:rPr>
                <w:rFonts w:eastAsia="Times New Roman" w:cstheme="minorHAnsi"/>
                <w:b/>
                <w:bCs/>
                <w:sz w:val="22"/>
                <w:szCs w:val="22"/>
              </w:rPr>
              <w:t>10/17/2024</w:t>
            </w:r>
          </w:p>
        </w:tc>
        <w:tc>
          <w:tcPr>
            <w:tcW w:w="2338" w:type="dxa"/>
            <w:tcMar>
              <w:left w:w="115" w:type="dxa"/>
              <w:right w:w="115" w:type="dxa"/>
            </w:tcMar>
          </w:tcPr>
          <w:p w14:paraId="37350D92" w14:textId="0397DEC0" w:rsidR="0056414E" w:rsidRDefault="0056414E" w:rsidP="00B7788F">
            <w:pPr>
              <w:contextualSpacing/>
              <w:jc w:val="center"/>
              <w:rPr>
                <w:rFonts w:eastAsia="Times New Roman" w:cstheme="minorHAnsi"/>
                <w:b/>
                <w:bCs/>
                <w:sz w:val="22"/>
                <w:szCs w:val="22"/>
              </w:rPr>
            </w:pPr>
            <w:r>
              <w:rPr>
                <w:rFonts w:eastAsia="Times New Roman" w:cstheme="minorHAnsi"/>
                <w:b/>
                <w:bCs/>
                <w:sz w:val="22"/>
                <w:szCs w:val="22"/>
              </w:rPr>
              <w:t>Johnny Jones</w:t>
            </w:r>
          </w:p>
        </w:tc>
        <w:tc>
          <w:tcPr>
            <w:tcW w:w="2338" w:type="dxa"/>
            <w:tcMar>
              <w:left w:w="115" w:type="dxa"/>
              <w:right w:w="115" w:type="dxa"/>
            </w:tcMar>
          </w:tcPr>
          <w:p w14:paraId="09567947" w14:textId="2D275C01" w:rsidR="0056414E" w:rsidRDefault="0056414E" w:rsidP="0056414E">
            <w:pPr>
              <w:contextualSpacing/>
              <w:jc w:val="center"/>
              <w:rPr>
                <w:rFonts w:eastAsia="Times New Roman" w:cstheme="minorHAnsi"/>
                <w:b/>
                <w:bCs/>
                <w:sz w:val="22"/>
                <w:szCs w:val="22"/>
              </w:rPr>
            </w:pPr>
            <w:r>
              <w:rPr>
                <w:rFonts w:eastAsia="Times New Roman" w:cstheme="minorHAnsi"/>
                <w:b/>
                <w:bCs/>
                <w:sz w:val="22"/>
                <w:szCs w:val="22"/>
              </w:rPr>
              <w:t>Generated certificate, Deploy Cipher, Secure Communication</w:t>
            </w:r>
          </w:p>
        </w:tc>
      </w:tr>
      <w:tr w:rsidR="0056414E" w:rsidRPr="00B7788F" w14:paraId="36738342" w14:textId="77777777" w:rsidTr="00824ABB">
        <w:trPr>
          <w:tblHeader/>
        </w:trPr>
        <w:tc>
          <w:tcPr>
            <w:tcW w:w="2337" w:type="dxa"/>
            <w:tcMar>
              <w:left w:w="115" w:type="dxa"/>
              <w:right w:w="115" w:type="dxa"/>
            </w:tcMar>
          </w:tcPr>
          <w:p w14:paraId="00C80E5E" w14:textId="1FC55743" w:rsidR="0056414E" w:rsidRDefault="0056414E" w:rsidP="00B7788F">
            <w:pPr>
              <w:contextualSpacing/>
              <w:jc w:val="center"/>
              <w:rPr>
                <w:rFonts w:eastAsia="Times New Roman" w:cstheme="minorHAnsi"/>
                <w:b/>
                <w:bCs/>
                <w:sz w:val="22"/>
                <w:szCs w:val="22"/>
              </w:rPr>
            </w:pPr>
            <w:r>
              <w:rPr>
                <w:rFonts w:eastAsia="Times New Roman" w:cstheme="minorHAnsi"/>
                <w:b/>
                <w:bCs/>
                <w:sz w:val="22"/>
                <w:szCs w:val="22"/>
              </w:rPr>
              <w:t>1.0</w:t>
            </w:r>
          </w:p>
        </w:tc>
        <w:tc>
          <w:tcPr>
            <w:tcW w:w="2337" w:type="dxa"/>
            <w:tcMar>
              <w:left w:w="115" w:type="dxa"/>
              <w:right w:w="115" w:type="dxa"/>
            </w:tcMar>
          </w:tcPr>
          <w:p w14:paraId="15DBE493" w14:textId="6CAD7366" w:rsidR="0056414E" w:rsidRDefault="0056414E" w:rsidP="00B7788F">
            <w:pPr>
              <w:contextualSpacing/>
              <w:jc w:val="center"/>
              <w:rPr>
                <w:rFonts w:eastAsia="Times New Roman" w:cstheme="minorHAnsi"/>
                <w:b/>
                <w:bCs/>
                <w:sz w:val="22"/>
                <w:szCs w:val="22"/>
              </w:rPr>
            </w:pPr>
            <w:r>
              <w:rPr>
                <w:rFonts w:eastAsia="Times New Roman" w:cstheme="minorHAnsi"/>
                <w:b/>
                <w:bCs/>
                <w:sz w:val="22"/>
                <w:szCs w:val="22"/>
              </w:rPr>
              <w:t>10/18/2024</w:t>
            </w:r>
          </w:p>
        </w:tc>
        <w:tc>
          <w:tcPr>
            <w:tcW w:w="2338" w:type="dxa"/>
            <w:tcMar>
              <w:left w:w="115" w:type="dxa"/>
              <w:right w:w="115" w:type="dxa"/>
            </w:tcMar>
          </w:tcPr>
          <w:p w14:paraId="2FDC8644" w14:textId="4ACBF544" w:rsidR="0056414E" w:rsidRDefault="0056414E" w:rsidP="00B7788F">
            <w:pPr>
              <w:contextualSpacing/>
              <w:jc w:val="center"/>
              <w:rPr>
                <w:rFonts w:eastAsia="Times New Roman" w:cstheme="minorHAnsi"/>
                <w:b/>
                <w:bCs/>
                <w:sz w:val="22"/>
                <w:szCs w:val="22"/>
              </w:rPr>
            </w:pPr>
            <w:r>
              <w:rPr>
                <w:rFonts w:eastAsia="Times New Roman" w:cstheme="minorHAnsi"/>
                <w:b/>
                <w:bCs/>
                <w:sz w:val="22"/>
                <w:szCs w:val="22"/>
              </w:rPr>
              <w:t>Johnny Jones</w:t>
            </w:r>
          </w:p>
        </w:tc>
        <w:tc>
          <w:tcPr>
            <w:tcW w:w="2338" w:type="dxa"/>
            <w:tcMar>
              <w:left w:w="115" w:type="dxa"/>
              <w:right w:w="115" w:type="dxa"/>
            </w:tcMar>
          </w:tcPr>
          <w:p w14:paraId="3A1799C9" w14:textId="21CD11C0" w:rsidR="0056414E" w:rsidRDefault="0056414E" w:rsidP="0056414E">
            <w:pPr>
              <w:contextualSpacing/>
              <w:jc w:val="center"/>
              <w:rPr>
                <w:rFonts w:eastAsia="Times New Roman" w:cstheme="minorHAnsi"/>
                <w:b/>
                <w:bCs/>
                <w:sz w:val="22"/>
                <w:szCs w:val="22"/>
              </w:rPr>
            </w:pPr>
            <w:r>
              <w:rPr>
                <w:rFonts w:eastAsia="Times New Roman" w:cstheme="minorHAnsi"/>
                <w:b/>
                <w:bCs/>
                <w:sz w:val="22"/>
                <w:szCs w:val="22"/>
              </w:rPr>
              <w:t>Secondary &amp; Function testing</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8ED5841" w:rsidR="00485402" w:rsidRPr="00B7788F" w:rsidRDefault="00424B6F" w:rsidP="00D47759">
      <w:pPr>
        <w:contextualSpacing/>
        <w:rPr>
          <w:rFonts w:cstheme="minorHAnsi"/>
          <w:sz w:val="22"/>
          <w:szCs w:val="22"/>
        </w:rPr>
      </w:pPr>
      <w:r>
        <w:rPr>
          <w:rFonts w:cstheme="minorHAnsi"/>
          <w:sz w:val="22"/>
          <w:szCs w:val="22"/>
        </w:rPr>
        <w:t>Johnny Jones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4D9B0C56" w:rsidR="00C32F3D" w:rsidRPr="00B7788F" w:rsidRDefault="00C933C8" w:rsidP="00D47759">
      <w:pPr>
        <w:contextualSpacing/>
        <w:rPr>
          <w:rFonts w:eastAsia="Times New Roman"/>
          <w:sz w:val="22"/>
          <w:szCs w:val="22"/>
        </w:rPr>
      </w:pPr>
      <w:r>
        <w:rPr>
          <w:rFonts w:eastAsia="Times New Roman"/>
          <w:sz w:val="22"/>
          <w:szCs w:val="22"/>
        </w:rPr>
        <w:t xml:space="preserve">After reviewing Artemis Financials software given the potential security vulnerabilities, I would recommend Advanced Encryption Standard (AES) </w:t>
      </w:r>
      <w:r w:rsidRPr="00C933C8">
        <w:rPr>
          <w:rFonts w:eastAsia="Times New Roman"/>
          <w:sz w:val="22"/>
          <w:szCs w:val="22"/>
        </w:rPr>
        <w:t>encryption algorithm cipher</w:t>
      </w:r>
      <w:r>
        <w:rPr>
          <w:rFonts w:eastAsia="Times New Roman"/>
          <w:sz w:val="22"/>
          <w:szCs w:val="22"/>
        </w:rPr>
        <w:t xml:space="preserve"> to protect it. AES is</w:t>
      </w:r>
      <w:r w:rsidR="00542758">
        <w:rPr>
          <w:rFonts w:eastAsia="Times New Roman"/>
          <w:sz w:val="22"/>
          <w:szCs w:val="22"/>
        </w:rPr>
        <w:t xml:space="preserve"> a symmetric encryption algorithm </w:t>
      </w:r>
      <w:r>
        <w:rPr>
          <w:rFonts w:eastAsia="Times New Roman"/>
          <w:sz w:val="22"/>
          <w:szCs w:val="22"/>
        </w:rPr>
        <w:t>best known for its strength, efficiency, and versatility.</w:t>
      </w:r>
      <w:r w:rsidR="00542758">
        <w:rPr>
          <w:rFonts w:eastAsia="Times New Roman"/>
          <w:sz w:val="22"/>
          <w:szCs w:val="22"/>
        </w:rPr>
        <w:t xml:space="preserve"> </w:t>
      </w:r>
      <w:r w:rsidR="00542758" w:rsidRPr="00542758">
        <w:rPr>
          <w:rFonts w:eastAsia="Times New Roman"/>
          <w:sz w:val="22"/>
          <w:szCs w:val="22"/>
        </w:rPr>
        <w:t>It encrypts data in fixed 128-bit blocks and supports key sizes of 128, 192, or 256 bits, making it adaptable for different security needs.</w:t>
      </w:r>
      <w:r w:rsidR="00542758">
        <w:rPr>
          <w:rFonts w:eastAsia="Times New Roman"/>
          <w:sz w:val="22"/>
          <w:szCs w:val="22"/>
        </w:rPr>
        <w:t xml:space="preserve"> It is also resistant to all known cryptographic attacks which makes it suitable to protect Artemis Financial. </w:t>
      </w:r>
      <w:r w:rsidR="001901F4">
        <w:rPr>
          <w:rFonts w:eastAsia="Times New Roman"/>
          <w:sz w:val="22"/>
          <w:szCs w:val="22"/>
        </w:rPr>
        <w:t xml:space="preserve">AES pair well with hash functions such as SHA-256 to ensure data integrity. If at </w:t>
      </w:r>
      <w:r w:rsidR="00DD53FC">
        <w:rPr>
          <w:rFonts w:eastAsia="Times New Roman"/>
          <w:sz w:val="22"/>
          <w:szCs w:val="22"/>
        </w:rPr>
        <w:t>any time</w:t>
      </w:r>
      <w:r w:rsidR="001901F4">
        <w:rPr>
          <w:rFonts w:eastAsia="Times New Roman"/>
          <w:sz w:val="22"/>
          <w:szCs w:val="22"/>
        </w:rPr>
        <w:t xml:space="preserve"> the input changes, this would create a different output. As mentioned before AES supports different bit levels. AES-129 is used for general applications with a good balance of security and performance AES-192 offers a higher level of security but lower performance, while AES-256 provides the highest security and is recommended for protecting highly sensitive data. Since Artemis is a financial </w:t>
      </w:r>
      <w:r w:rsidR="00DD53FC">
        <w:rPr>
          <w:rFonts w:eastAsia="Times New Roman"/>
          <w:sz w:val="22"/>
          <w:szCs w:val="22"/>
        </w:rPr>
        <w:t>company,</w:t>
      </w:r>
      <w:r w:rsidR="001901F4">
        <w:rPr>
          <w:rFonts w:eastAsia="Times New Roman"/>
          <w:sz w:val="22"/>
          <w:szCs w:val="22"/>
        </w:rPr>
        <w:t xml:space="preserve"> I would recommend bit </w:t>
      </w:r>
      <w:r w:rsidR="00A17F7E">
        <w:rPr>
          <w:rFonts w:eastAsia="Times New Roman"/>
          <w:sz w:val="22"/>
          <w:szCs w:val="22"/>
        </w:rPr>
        <w:t>SHA-</w:t>
      </w:r>
      <w:r w:rsidR="001901F4">
        <w:rPr>
          <w:rFonts w:eastAsia="Times New Roman"/>
          <w:sz w:val="22"/>
          <w:szCs w:val="22"/>
        </w:rPr>
        <w:t>256.</w:t>
      </w:r>
      <w:r w:rsidR="00B35171">
        <w:rPr>
          <w:rFonts w:eastAsia="Times New Roman"/>
          <w:sz w:val="22"/>
          <w:szCs w:val="22"/>
        </w:rPr>
        <w:t xml:space="preserve"> AES uses random numbers to create unique initialization vectors. Doing this helps maintain the encryption strength and helps prevent pattern detection for hackers. </w:t>
      </w:r>
      <w:r w:rsidR="00881409">
        <w:rPr>
          <w:rFonts w:eastAsia="Times New Roman"/>
          <w:sz w:val="22"/>
          <w:szCs w:val="22"/>
        </w:rPr>
        <w:t xml:space="preserve">Being that Artemis is Symmetric key algorithm, this means they use the same key for encryption and decryption. This key is always secret and secure especially when being shared. </w:t>
      </w:r>
      <w:r w:rsidR="00A17F7E">
        <w:rPr>
          <w:rFonts w:eastAsia="Times New Roman"/>
          <w:sz w:val="22"/>
          <w:szCs w:val="22"/>
        </w:rPr>
        <w:t>Asymmetric</w:t>
      </w:r>
      <w:r w:rsidR="008846AE">
        <w:rPr>
          <w:rFonts w:eastAsia="Times New Roman"/>
          <w:sz w:val="22"/>
          <w:szCs w:val="22"/>
        </w:rPr>
        <w:t xml:space="preserve"> on the other hand uses public and private keys for encryption and decryption. This form </w:t>
      </w:r>
      <w:r w:rsidR="00A17F7E">
        <w:rPr>
          <w:rFonts w:eastAsia="Times New Roman"/>
          <w:sz w:val="22"/>
          <w:szCs w:val="22"/>
        </w:rPr>
        <w:t xml:space="preserve">of encryption is slower than symmetric and not used for large amounts of data. Over time encryptions has evolved and will continue to evolve to ensure safety.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5C820046" w14:textId="40007726" w:rsidR="00A17F7E" w:rsidRPr="00A17F7E"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0B2EC931" w:rsidR="00DB5652" w:rsidRDefault="00DB5652" w:rsidP="00D47759">
      <w:pPr>
        <w:contextualSpacing/>
        <w:rPr>
          <w:rFonts w:cstheme="minorHAnsi"/>
          <w:sz w:val="22"/>
          <w:szCs w:val="22"/>
        </w:rPr>
      </w:pPr>
    </w:p>
    <w:p w14:paraId="688498A3" w14:textId="5F682BDF" w:rsidR="00F8477A" w:rsidRDefault="00F8477A" w:rsidP="00D47759">
      <w:pPr>
        <w:contextualSpacing/>
        <w:rPr>
          <w:rFonts w:cstheme="minorHAnsi"/>
          <w:sz w:val="22"/>
          <w:szCs w:val="22"/>
        </w:rPr>
      </w:pPr>
      <w:r>
        <w:rPr>
          <w:rFonts w:cstheme="minorHAnsi"/>
          <w:noProof/>
          <w:sz w:val="22"/>
          <w:szCs w:val="22"/>
        </w:rPr>
        <w:drawing>
          <wp:inline distT="0" distB="0" distL="0" distR="0" wp14:anchorId="3A680438" wp14:editId="137326AA">
            <wp:extent cx="6813238" cy="2905817"/>
            <wp:effectExtent l="0" t="0" r="0" b="2540"/>
            <wp:docPr id="378524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4040"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4011" cy="2923206"/>
                    </a:xfrm>
                    <a:prstGeom prst="rect">
                      <a:avLst/>
                    </a:prstGeom>
                  </pic:spPr>
                </pic:pic>
              </a:graphicData>
            </a:graphic>
          </wp:inline>
        </w:drawing>
      </w:r>
    </w:p>
    <w:p w14:paraId="458BF94C" w14:textId="77777777" w:rsidR="00F8477A" w:rsidRDefault="00F8477A" w:rsidP="00D47759">
      <w:pPr>
        <w:contextualSpacing/>
        <w:rPr>
          <w:rFonts w:cstheme="minorHAnsi"/>
          <w:sz w:val="22"/>
          <w:szCs w:val="22"/>
        </w:rPr>
      </w:pPr>
    </w:p>
    <w:p w14:paraId="03E45770" w14:textId="77777777" w:rsidR="00F8477A" w:rsidRDefault="00F8477A" w:rsidP="00D47759">
      <w:pPr>
        <w:contextualSpacing/>
        <w:rPr>
          <w:rFonts w:cstheme="minorHAnsi"/>
          <w:sz w:val="22"/>
          <w:szCs w:val="22"/>
        </w:rPr>
      </w:pPr>
    </w:p>
    <w:p w14:paraId="5FEE20DA" w14:textId="77777777" w:rsidR="00F8477A" w:rsidRDefault="00F8477A" w:rsidP="00D47759">
      <w:pPr>
        <w:contextualSpacing/>
        <w:rPr>
          <w:rFonts w:cstheme="minorHAnsi"/>
          <w:sz w:val="22"/>
          <w:szCs w:val="22"/>
        </w:rPr>
      </w:pPr>
    </w:p>
    <w:p w14:paraId="06F81CBA" w14:textId="77777777" w:rsidR="00ED68D6" w:rsidRPr="00B7788F" w:rsidRDefault="00ED68D6"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699B7E07" w:rsidR="00DB5652" w:rsidRPr="00B7788F" w:rsidRDefault="00A17F7E" w:rsidP="00D47759">
      <w:pPr>
        <w:contextualSpacing/>
        <w:rPr>
          <w:rFonts w:cstheme="minorHAnsi"/>
          <w:sz w:val="22"/>
          <w:szCs w:val="22"/>
        </w:rPr>
      </w:pPr>
      <w:r>
        <w:rPr>
          <w:rFonts w:cstheme="minorHAnsi"/>
          <w:noProof/>
          <w:sz w:val="22"/>
          <w:szCs w:val="22"/>
        </w:rPr>
        <w:drawing>
          <wp:inline distT="0" distB="0" distL="0" distR="0" wp14:anchorId="0D3EB3BA" wp14:editId="130F45E7">
            <wp:extent cx="5943600" cy="956310"/>
            <wp:effectExtent l="0" t="0" r="0" b="0"/>
            <wp:docPr id="20595110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11018"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5631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665F9150" w:rsidR="00DB5652" w:rsidRDefault="00DB5652" w:rsidP="00D47759">
      <w:pPr>
        <w:contextualSpacing/>
        <w:rPr>
          <w:rFonts w:cstheme="minorHAnsi"/>
          <w:sz w:val="22"/>
          <w:szCs w:val="22"/>
        </w:rPr>
      </w:pPr>
    </w:p>
    <w:p w14:paraId="26356F86" w14:textId="181F78DE" w:rsidR="007005D1" w:rsidRDefault="007005D1" w:rsidP="00D47759">
      <w:pPr>
        <w:contextualSpacing/>
        <w:rPr>
          <w:rFonts w:cstheme="minorHAnsi"/>
          <w:sz w:val="22"/>
          <w:szCs w:val="22"/>
        </w:rPr>
      </w:pPr>
      <w:r>
        <w:rPr>
          <w:rFonts w:cstheme="minorHAnsi"/>
          <w:noProof/>
          <w:sz w:val="22"/>
          <w:szCs w:val="22"/>
        </w:rPr>
        <w:drawing>
          <wp:inline distT="0" distB="0" distL="0" distR="0" wp14:anchorId="0A6CAC00" wp14:editId="7B56A58B">
            <wp:extent cx="5943600" cy="918210"/>
            <wp:effectExtent l="0" t="0" r="0" b="0"/>
            <wp:docPr id="1260490100"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90100" name="Picture 1" descr="A close up of a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40AD1128" w14:textId="77777777" w:rsidR="009A475E" w:rsidRPr="00B7788F" w:rsidRDefault="009A475E"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2D39764B" w:rsidR="00DB5652" w:rsidRDefault="00ED68D6" w:rsidP="00D47759">
      <w:pPr>
        <w:contextualSpacing/>
        <w:rPr>
          <w:rFonts w:cstheme="minorHAnsi"/>
          <w:sz w:val="22"/>
          <w:szCs w:val="22"/>
        </w:rPr>
      </w:pPr>
      <w:r>
        <w:rPr>
          <w:rFonts w:cstheme="minorHAnsi"/>
          <w:noProof/>
          <w:sz w:val="22"/>
          <w:szCs w:val="22"/>
        </w:rPr>
        <w:drawing>
          <wp:inline distT="0" distB="0" distL="0" distR="0" wp14:anchorId="107BF2EB" wp14:editId="0D669FBF">
            <wp:extent cx="5350598" cy="4124991"/>
            <wp:effectExtent l="0" t="0" r="0" b="2540"/>
            <wp:docPr id="145595718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7181" name="Picture 2"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2531" cy="4126481"/>
                    </a:xfrm>
                    <a:prstGeom prst="rect">
                      <a:avLst/>
                    </a:prstGeom>
                  </pic:spPr>
                </pic:pic>
              </a:graphicData>
            </a:graphic>
          </wp:inline>
        </w:drawing>
      </w:r>
    </w:p>
    <w:p w14:paraId="6727598B" w14:textId="77777777" w:rsidR="00A17F7E" w:rsidRDefault="00A17F7E" w:rsidP="00D47759">
      <w:pPr>
        <w:contextualSpacing/>
        <w:rPr>
          <w:rFonts w:cstheme="minorHAnsi"/>
          <w:sz w:val="22"/>
          <w:szCs w:val="22"/>
        </w:rPr>
      </w:pPr>
    </w:p>
    <w:p w14:paraId="6BD73CF7" w14:textId="757BDB48" w:rsidR="00A17F7E" w:rsidRPr="00B7788F" w:rsidRDefault="00A17F7E" w:rsidP="00D47759">
      <w:pPr>
        <w:contextualSpacing/>
        <w:rPr>
          <w:rFonts w:cstheme="minorHAnsi"/>
          <w:sz w:val="22"/>
          <w:szCs w:val="22"/>
        </w:rPr>
      </w:pPr>
      <w:r>
        <w:rPr>
          <w:rFonts w:cstheme="minorHAnsi"/>
          <w:noProof/>
          <w:sz w:val="22"/>
          <w:szCs w:val="22"/>
        </w:rPr>
        <w:lastRenderedPageBreak/>
        <w:drawing>
          <wp:inline distT="0" distB="0" distL="0" distR="0" wp14:anchorId="2B984AF9" wp14:editId="04208551">
            <wp:extent cx="5115208" cy="3101915"/>
            <wp:effectExtent l="0" t="0" r="3175" b="0"/>
            <wp:docPr id="9009072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07214"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5068" cy="3107894"/>
                    </a:xfrm>
                    <a:prstGeom prst="rect">
                      <a:avLst/>
                    </a:prstGeom>
                  </pic:spPr>
                </pic:pic>
              </a:graphicData>
            </a:graphic>
          </wp:inline>
        </w:drawing>
      </w:r>
    </w:p>
    <w:p w14:paraId="31762174" w14:textId="546940EE" w:rsidR="00E33862"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00406268" w14:textId="7CE6F181" w:rsidR="00A17F7E" w:rsidRPr="00B7788F" w:rsidRDefault="00A17F7E" w:rsidP="00A17F7E">
      <w:pPr>
        <w:pStyle w:val="Heading2"/>
        <w:spacing w:before="0" w:line="240" w:lineRule="auto"/>
      </w:pPr>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6A84A138" w:rsidR="00E33862" w:rsidRDefault="00A17F7E" w:rsidP="00D47759">
      <w:pPr>
        <w:contextualSpacing/>
        <w:rPr>
          <w:rFonts w:cstheme="minorHAnsi"/>
          <w:sz w:val="22"/>
          <w:szCs w:val="22"/>
        </w:rPr>
      </w:pPr>
      <w:r>
        <w:rPr>
          <w:rFonts w:cstheme="minorHAnsi"/>
          <w:noProof/>
          <w:sz w:val="22"/>
          <w:szCs w:val="22"/>
        </w:rPr>
        <w:drawing>
          <wp:inline distT="0" distB="0" distL="0" distR="0" wp14:anchorId="7D29D87A" wp14:editId="07AC9D70">
            <wp:extent cx="5943600" cy="3910330"/>
            <wp:effectExtent l="0" t="0" r="0" b="1270"/>
            <wp:docPr id="18863328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3287" name="Picture 6"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10330"/>
                    </a:xfrm>
                    <a:prstGeom prst="rect">
                      <a:avLst/>
                    </a:prstGeom>
                  </pic:spPr>
                </pic:pic>
              </a:graphicData>
            </a:graphic>
          </wp:inline>
        </w:drawing>
      </w:r>
    </w:p>
    <w:p w14:paraId="58714D49" w14:textId="77777777" w:rsidR="00B75A40" w:rsidRDefault="00B75A40" w:rsidP="00D47759">
      <w:pPr>
        <w:contextualSpacing/>
        <w:rPr>
          <w:rFonts w:cstheme="minorHAnsi"/>
          <w:sz w:val="22"/>
          <w:szCs w:val="22"/>
        </w:rPr>
      </w:pPr>
    </w:p>
    <w:p w14:paraId="08AB4281" w14:textId="77777777" w:rsidR="00B75A40" w:rsidRDefault="00B75A40" w:rsidP="00D47759">
      <w:pPr>
        <w:contextualSpacing/>
        <w:rPr>
          <w:rFonts w:cstheme="minorHAnsi"/>
          <w:sz w:val="22"/>
          <w:szCs w:val="22"/>
        </w:rPr>
      </w:pPr>
    </w:p>
    <w:p w14:paraId="3D3F1512" w14:textId="77777777" w:rsidR="00B75A40" w:rsidRPr="00B7788F" w:rsidRDefault="00B75A40" w:rsidP="00D47759">
      <w:pPr>
        <w:contextualSpacing/>
        <w:rPr>
          <w:rFonts w:cstheme="minorHAnsi"/>
          <w:sz w:val="22"/>
          <w:szCs w:val="22"/>
        </w:rPr>
      </w:pPr>
    </w:p>
    <w:p w14:paraId="2731DE97" w14:textId="46FF2EDE" w:rsidR="00E33862"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66CEAB2B" w14:textId="77777777" w:rsidR="00B75A40" w:rsidRPr="00B7788F" w:rsidRDefault="00B75A40" w:rsidP="00B75A40">
      <w:pPr>
        <w:pStyle w:val="Heading2"/>
        <w:spacing w:before="0" w:line="240" w:lineRule="auto"/>
        <w:ind w:left="360"/>
      </w:pPr>
    </w:p>
    <w:p w14:paraId="09582ED5" w14:textId="6067F070" w:rsidR="00E4044A" w:rsidRDefault="00B75A40" w:rsidP="00D47759">
      <w:pPr>
        <w:contextualSpacing/>
        <w:rPr>
          <w:rFonts w:eastAsia="Times New Roman" w:cstheme="minorHAnsi"/>
          <w:sz w:val="22"/>
          <w:szCs w:val="22"/>
        </w:rPr>
      </w:pPr>
      <w:r>
        <w:rPr>
          <w:rFonts w:eastAsia="Times New Roman" w:cstheme="minorHAnsi"/>
          <w:sz w:val="22"/>
          <w:szCs w:val="22"/>
        </w:rPr>
        <w:t>I refactored the</w:t>
      </w:r>
      <w:r w:rsidRPr="00B75A40">
        <w:rPr>
          <w:rFonts w:eastAsia="Times New Roman" w:cstheme="minorHAnsi"/>
          <w:sz w:val="22"/>
          <w:szCs w:val="22"/>
        </w:rPr>
        <w:t xml:space="preserve"> original code </w:t>
      </w:r>
      <w:r>
        <w:rPr>
          <w:rFonts w:eastAsia="Times New Roman" w:cstheme="minorHAnsi"/>
          <w:sz w:val="22"/>
          <w:szCs w:val="22"/>
        </w:rPr>
        <w:t xml:space="preserve">by adding </w:t>
      </w:r>
      <w:r w:rsidRPr="00B75A40">
        <w:rPr>
          <w:rFonts w:eastAsia="Times New Roman" w:cstheme="minorHAnsi"/>
          <w:sz w:val="22"/>
          <w:szCs w:val="22"/>
        </w:rPr>
        <w:t xml:space="preserve">a checksum using the SHA-256 algorithm to generate a hash of a static data string. </w:t>
      </w:r>
      <w:r>
        <w:rPr>
          <w:rFonts w:eastAsia="Times New Roman" w:cstheme="minorHAnsi"/>
          <w:sz w:val="22"/>
          <w:szCs w:val="22"/>
        </w:rPr>
        <w:t>I included</w:t>
      </w:r>
      <w:r w:rsidRPr="00B75A40">
        <w:rPr>
          <w:rFonts w:eastAsia="Times New Roman" w:cstheme="minorHAnsi"/>
          <w:sz w:val="22"/>
          <w:szCs w:val="22"/>
        </w:rPr>
        <w:t xml:space="preserve"> a new route, /hash, that calculates the hash value and returns it along with the original data. </w:t>
      </w:r>
    </w:p>
    <w:p w14:paraId="3A83BE2F" w14:textId="77777777" w:rsidR="00B75A40" w:rsidRPr="00B7788F" w:rsidRDefault="00B75A40" w:rsidP="00D47759">
      <w:pPr>
        <w:contextualSpacing/>
        <w:rPr>
          <w:rFonts w:eastAsia="Times New Roman" w:cstheme="minorHAnsi"/>
          <w:sz w:val="22"/>
          <w:szCs w:val="22"/>
        </w:rPr>
      </w:pPr>
    </w:p>
    <w:p w14:paraId="4C02CC3C" w14:textId="2F0C7B7A" w:rsidR="006E3003" w:rsidRDefault="00B75A40" w:rsidP="00D47759">
      <w:pPr>
        <w:contextualSpacing/>
        <w:rPr>
          <w:rFonts w:eastAsia="Times New Roman"/>
          <w:sz w:val="22"/>
          <w:szCs w:val="22"/>
        </w:rPr>
      </w:pPr>
      <w:r w:rsidRPr="00B75A40">
        <w:rPr>
          <w:rFonts w:eastAsia="Times New Roman"/>
          <w:sz w:val="22"/>
          <w:szCs w:val="22"/>
        </w:rPr>
        <w:t>The code refactoring followed secure coding practices by implementing SHA-256 hashing for data integrity checks</w:t>
      </w:r>
      <w:r w:rsidR="008373BD">
        <w:rPr>
          <w:rFonts w:eastAsia="Times New Roman"/>
          <w:sz w:val="22"/>
          <w:szCs w:val="22"/>
        </w:rPr>
        <w:t xml:space="preserve"> which protects it without directly exposing raw data</w:t>
      </w:r>
      <w:r w:rsidRPr="00B75A40">
        <w:rPr>
          <w:rFonts w:eastAsia="Times New Roman"/>
          <w:sz w:val="22"/>
          <w:szCs w:val="22"/>
        </w:rPr>
        <w:t>,</w:t>
      </w:r>
      <w:r w:rsidR="00817AA6">
        <w:rPr>
          <w:rFonts w:eastAsia="Times New Roman"/>
          <w:sz w:val="22"/>
          <w:szCs w:val="22"/>
        </w:rPr>
        <w:t xml:space="preserve"> this utilized the MessageDigest that Java have built in. By</w:t>
      </w:r>
      <w:r w:rsidRPr="00B75A40">
        <w:rPr>
          <w:rFonts w:eastAsia="Times New Roman"/>
          <w:sz w:val="22"/>
          <w:szCs w:val="22"/>
        </w:rPr>
        <w:t xml:space="preserve"> adhering to the principles of separation of concerns, and enhancing security with a standardized hashing mechanism</w:t>
      </w:r>
      <w:r w:rsidR="00817AA6">
        <w:rPr>
          <w:rFonts w:eastAsia="Times New Roman"/>
          <w:sz w:val="22"/>
          <w:szCs w:val="22"/>
        </w:rPr>
        <w:t>, I was able to improve the security data verification process</w:t>
      </w:r>
      <w:r w:rsidRPr="00B75A40">
        <w:rPr>
          <w:rFonts w:eastAsia="Times New Roman"/>
          <w:sz w:val="22"/>
          <w:szCs w:val="22"/>
        </w:rPr>
        <w:t xml:space="preserve">. </w:t>
      </w:r>
      <w:r w:rsidR="00F71830">
        <w:rPr>
          <w:rFonts w:eastAsia="Times New Roman"/>
          <w:sz w:val="22"/>
          <w:szCs w:val="22"/>
        </w:rPr>
        <w:t xml:space="preserve">Splitting the functionality in a ServerController class </w:t>
      </w:r>
      <w:r w:rsidR="008373BD">
        <w:rPr>
          <w:rFonts w:eastAsia="Times New Roman"/>
          <w:sz w:val="22"/>
          <w:szCs w:val="22"/>
        </w:rPr>
        <w:t xml:space="preserve">which </w:t>
      </w:r>
      <w:r w:rsidR="00F71830">
        <w:rPr>
          <w:rFonts w:eastAsia="Times New Roman"/>
          <w:sz w:val="22"/>
          <w:szCs w:val="22"/>
        </w:rPr>
        <w:t xml:space="preserve">improved the maintainability and security of the program which fits into the code quality of the vulnerability assessment process. </w:t>
      </w:r>
      <w:r w:rsidRPr="00B75A40">
        <w:rPr>
          <w:rFonts w:eastAsia="Times New Roman"/>
          <w:sz w:val="22"/>
          <w:szCs w:val="22"/>
        </w:rPr>
        <w:t xml:space="preserve">Additionally, planning for security from the design phase and systematically mitigating identified risks contributed to a more robust software solution. </w:t>
      </w:r>
    </w:p>
    <w:p w14:paraId="30BB1825" w14:textId="77777777" w:rsidR="00B75A40" w:rsidRDefault="00B75A40" w:rsidP="00D47759">
      <w:pPr>
        <w:contextualSpacing/>
        <w:rPr>
          <w:rFonts w:eastAsia="Times New Roman"/>
          <w:sz w:val="22"/>
          <w:szCs w:val="22"/>
        </w:rPr>
      </w:pPr>
    </w:p>
    <w:p w14:paraId="2EE1010A" w14:textId="77777777" w:rsidR="008373BD" w:rsidRDefault="00F71830" w:rsidP="00F71830">
      <w:pPr>
        <w:contextualSpacing/>
        <w:rPr>
          <w:rFonts w:eastAsia="Times New Roman" w:cstheme="minorHAnsi"/>
          <w:sz w:val="22"/>
          <w:szCs w:val="22"/>
        </w:rPr>
      </w:pPr>
      <w:r>
        <w:rPr>
          <w:rFonts w:eastAsia="Times New Roman" w:cstheme="minorHAnsi"/>
          <w:sz w:val="22"/>
          <w:szCs w:val="22"/>
        </w:rPr>
        <w:t xml:space="preserve">I updated the version of the Maven Dependency check version from 5.3.0 to 10.0.4, This ensured that the dependency check was up to date with current practices making it more secure. </w:t>
      </w:r>
    </w:p>
    <w:p w14:paraId="3ABE7F78" w14:textId="77777777" w:rsidR="008373BD" w:rsidRDefault="008373BD" w:rsidP="00F71830">
      <w:pPr>
        <w:contextualSpacing/>
        <w:rPr>
          <w:rFonts w:eastAsia="Times New Roman" w:cstheme="minorHAnsi"/>
          <w:sz w:val="22"/>
          <w:szCs w:val="22"/>
        </w:rPr>
      </w:pPr>
    </w:p>
    <w:p w14:paraId="1B52B695" w14:textId="5FD2A018" w:rsidR="00F71830" w:rsidRDefault="008373BD" w:rsidP="00F71830">
      <w:pPr>
        <w:contextualSpacing/>
        <w:rPr>
          <w:rFonts w:eastAsia="Times New Roman" w:cstheme="minorHAnsi"/>
          <w:sz w:val="22"/>
          <w:szCs w:val="22"/>
        </w:rPr>
      </w:pPr>
      <w:r w:rsidRPr="008373BD">
        <w:rPr>
          <w:rFonts w:eastAsia="Times New Roman" w:cstheme="minorHAnsi"/>
          <w:sz w:val="22"/>
          <w:szCs w:val="22"/>
        </w:rPr>
        <w:t>The refactored code ensures no sensitive information is exposed, and it adheres to security standards by not storing or transmitting plaintext sensitive data.</w:t>
      </w:r>
      <w:r w:rsidR="00F71830">
        <w:rPr>
          <w:rFonts w:eastAsia="Times New Roman" w:cstheme="minorHAnsi"/>
          <w:sz w:val="22"/>
          <w:szCs w:val="22"/>
        </w:rPr>
        <w:t xml:space="preserve"> </w:t>
      </w:r>
    </w:p>
    <w:p w14:paraId="2CFA59C5" w14:textId="77777777" w:rsidR="00F71830" w:rsidRDefault="00F71830" w:rsidP="00D47759">
      <w:pPr>
        <w:contextualSpacing/>
        <w:rPr>
          <w:rFonts w:eastAsia="Times New Roman"/>
          <w:sz w:val="22"/>
          <w:szCs w:val="22"/>
        </w:rPr>
      </w:pPr>
    </w:p>
    <w:p w14:paraId="784AFA59" w14:textId="77777777" w:rsidR="00B75A40" w:rsidRDefault="00B75A40"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024F4B5D" w:rsidR="00974AE3" w:rsidRPr="00B7788F" w:rsidRDefault="003D3775" w:rsidP="00D47759">
      <w:pPr>
        <w:contextualSpacing/>
        <w:rPr>
          <w:rFonts w:eastAsia="Times New Roman"/>
          <w:sz w:val="22"/>
          <w:szCs w:val="22"/>
        </w:rPr>
      </w:pPr>
      <w:r>
        <w:rPr>
          <w:rFonts w:eastAsia="Times New Roman"/>
          <w:sz w:val="22"/>
          <w:szCs w:val="22"/>
        </w:rPr>
        <w:t xml:space="preserve">I applied industry standard best practices in several ways. </w:t>
      </w:r>
      <w:r w:rsidR="006B567D">
        <w:rPr>
          <w:rFonts w:eastAsia="Times New Roman"/>
          <w:sz w:val="22"/>
          <w:szCs w:val="22"/>
        </w:rPr>
        <w:t xml:space="preserve">To start, I utilized SHA-256 algorithm for hashing. This is widely accepted and secure within the industry. Using this secure algorithm helps mitigate the risk of data tampering. </w:t>
      </w:r>
      <w:r w:rsidR="00256DCD">
        <w:rPr>
          <w:rFonts w:eastAsia="Times New Roman"/>
          <w:sz w:val="22"/>
          <w:szCs w:val="22"/>
        </w:rPr>
        <w:t xml:space="preserve">I kept the server logic separate from the main application by creating a dedicated ServerController class. This is helpful in the industry as it makes it easier to review, and update. Using HTTPS allowed me to encrypt certain information when data is being transferred, this helps protect against certain attacks. The value of applying industry standard best practices includes having a highly secured program, reduces cost, increases quality, protects reputation, </w:t>
      </w:r>
      <w:r w:rsidR="00ED597A">
        <w:rPr>
          <w:rFonts w:eastAsia="Times New Roman"/>
          <w:sz w:val="22"/>
          <w:szCs w:val="22"/>
        </w:rPr>
        <w:t>and</w:t>
      </w:r>
      <w:r w:rsidR="00256DCD">
        <w:rPr>
          <w:rFonts w:eastAsia="Times New Roman"/>
          <w:sz w:val="22"/>
          <w:szCs w:val="22"/>
        </w:rPr>
        <w:t xml:space="preserve"> ensure that you are being compliant when it comes to certain industries</w:t>
      </w:r>
      <w:r w:rsidR="00ED597A">
        <w:rPr>
          <w:rFonts w:eastAsia="Times New Roman"/>
          <w:sz w:val="22"/>
          <w:szCs w:val="22"/>
        </w:rPr>
        <w:t>.</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286B0" w14:textId="77777777" w:rsidR="00956233" w:rsidRDefault="00956233" w:rsidP="002F3F84">
      <w:r>
        <w:separator/>
      </w:r>
    </w:p>
  </w:endnote>
  <w:endnote w:type="continuationSeparator" w:id="0">
    <w:p w14:paraId="5B77974C" w14:textId="77777777" w:rsidR="00956233" w:rsidRDefault="00956233" w:rsidP="002F3F84">
      <w:r>
        <w:continuationSeparator/>
      </w:r>
    </w:p>
  </w:endnote>
  <w:endnote w:type="continuationNotice" w:id="1">
    <w:p w14:paraId="52436F77" w14:textId="77777777" w:rsidR="00956233" w:rsidRDefault="009562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40BC2" w14:textId="77777777" w:rsidR="00956233" w:rsidRDefault="00956233" w:rsidP="002F3F84">
      <w:r>
        <w:separator/>
      </w:r>
    </w:p>
  </w:footnote>
  <w:footnote w:type="continuationSeparator" w:id="0">
    <w:p w14:paraId="246126C9" w14:textId="77777777" w:rsidR="00956233" w:rsidRDefault="00956233" w:rsidP="002F3F84">
      <w:r>
        <w:continuationSeparator/>
      </w:r>
    </w:p>
  </w:footnote>
  <w:footnote w:type="continuationNotice" w:id="1">
    <w:p w14:paraId="7837996B" w14:textId="77777777" w:rsidR="00956233" w:rsidRDefault="009562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968363788">
    <w:abstractNumId w:val="16"/>
  </w:num>
  <w:num w:numId="2" w16cid:durableId="1377387935">
    <w:abstractNumId w:val="20"/>
  </w:num>
  <w:num w:numId="3" w16cid:durableId="2079596495">
    <w:abstractNumId w:val="6"/>
  </w:num>
  <w:num w:numId="4" w16cid:durableId="1962610595">
    <w:abstractNumId w:val="8"/>
  </w:num>
  <w:num w:numId="5" w16cid:durableId="1866677858">
    <w:abstractNumId w:val="4"/>
  </w:num>
  <w:num w:numId="6" w16cid:durableId="1768697109">
    <w:abstractNumId w:val="17"/>
  </w:num>
  <w:num w:numId="7" w16cid:durableId="561987082">
    <w:abstractNumId w:val="12"/>
    <w:lvlOverride w:ilvl="0">
      <w:lvl w:ilvl="0">
        <w:numFmt w:val="lowerLetter"/>
        <w:lvlText w:val="%1."/>
        <w:lvlJc w:val="left"/>
      </w:lvl>
    </w:lvlOverride>
  </w:num>
  <w:num w:numId="8" w16cid:durableId="1820338586">
    <w:abstractNumId w:val="5"/>
  </w:num>
  <w:num w:numId="9" w16cid:durableId="1585843755">
    <w:abstractNumId w:val="1"/>
    <w:lvlOverride w:ilvl="0">
      <w:lvl w:ilvl="0">
        <w:numFmt w:val="lowerLetter"/>
        <w:lvlText w:val="%1."/>
        <w:lvlJc w:val="left"/>
      </w:lvl>
    </w:lvlOverride>
  </w:num>
  <w:num w:numId="10" w16cid:durableId="958412181">
    <w:abstractNumId w:val="0"/>
  </w:num>
  <w:num w:numId="11" w16cid:durableId="548497045">
    <w:abstractNumId w:val="3"/>
  </w:num>
  <w:num w:numId="12" w16cid:durableId="604116890">
    <w:abstractNumId w:val="19"/>
  </w:num>
  <w:num w:numId="13" w16cid:durableId="1930189740">
    <w:abstractNumId w:val="15"/>
  </w:num>
  <w:num w:numId="14" w16cid:durableId="900411253">
    <w:abstractNumId w:val="2"/>
  </w:num>
  <w:num w:numId="15" w16cid:durableId="1391805448">
    <w:abstractNumId w:val="11"/>
  </w:num>
  <w:num w:numId="16" w16cid:durableId="567687976">
    <w:abstractNumId w:val="9"/>
  </w:num>
  <w:num w:numId="17" w16cid:durableId="106659466">
    <w:abstractNumId w:val="14"/>
  </w:num>
  <w:num w:numId="18" w16cid:durableId="453797066">
    <w:abstractNumId w:val="18"/>
  </w:num>
  <w:num w:numId="19" w16cid:durableId="1305701529">
    <w:abstractNumId w:val="7"/>
  </w:num>
  <w:num w:numId="20" w16cid:durableId="1330982036">
    <w:abstractNumId w:val="13"/>
  </w:num>
  <w:num w:numId="21" w16cid:durableId="2599930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E7A7F"/>
    <w:rsid w:val="00102660"/>
    <w:rsid w:val="0010436E"/>
    <w:rsid w:val="00114D54"/>
    <w:rsid w:val="00120ACD"/>
    <w:rsid w:val="00144936"/>
    <w:rsid w:val="00151233"/>
    <w:rsid w:val="00164480"/>
    <w:rsid w:val="00177698"/>
    <w:rsid w:val="00182245"/>
    <w:rsid w:val="00183C9F"/>
    <w:rsid w:val="00187548"/>
    <w:rsid w:val="001901F4"/>
    <w:rsid w:val="001933BA"/>
    <w:rsid w:val="001A381D"/>
    <w:rsid w:val="001B4F8C"/>
    <w:rsid w:val="001E51CD"/>
    <w:rsid w:val="001F5F49"/>
    <w:rsid w:val="002001E0"/>
    <w:rsid w:val="00234FC3"/>
    <w:rsid w:val="00246C90"/>
    <w:rsid w:val="00256DCD"/>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D3775"/>
    <w:rsid w:val="003E2462"/>
    <w:rsid w:val="003E399D"/>
    <w:rsid w:val="00403219"/>
    <w:rsid w:val="00413DE0"/>
    <w:rsid w:val="00424B6F"/>
    <w:rsid w:val="0045610F"/>
    <w:rsid w:val="0046151B"/>
    <w:rsid w:val="00473815"/>
    <w:rsid w:val="00485402"/>
    <w:rsid w:val="004B2BE0"/>
    <w:rsid w:val="004D78B4"/>
    <w:rsid w:val="00512ADF"/>
    <w:rsid w:val="00523478"/>
    <w:rsid w:val="00531FBF"/>
    <w:rsid w:val="00542758"/>
    <w:rsid w:val="0056414E"/>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567D"/>
    <w:rsid w:val="006B66FE"/>
    <w:rsid w:val="006E1A73"/>
    <w:rsid w:val="006E3003"/>
    <w:rsid w:val="006F2AC5"/>
    <w:rsid w:val="007005D1"/>
    <w:rsid w:val="00701A84"/>
    <w:rsid w:val="0071273D"/>
    <w:rsid w:val="0076659B"/>
    <w:rsid w:val="00790486"/>
    <w:rsid w:val="00793EE5"/>
    <w:rsid w:val="00797EC8"/>
    <w:rsid w:val="00816AE9"/>
    <w:rsid w:val="00817AA6"/>
    <w:rsid w:val="00824ABB"/>
    <w:rsid w:val="00826665"/>
    <w:rsid w:val="008373BD"/>
    <w:rsid w:val="00844A5D"/>
    <w:rsid w:val="00861EC1"/>
    <w:rsid w:val="00881409"/>
    <w:rsid w:val="008846AE"/>
    <w:rsid w:val="008A7514"/>
    <w:rsid w:val="008B068E"/>
    <w:rsid w:val="00940B1A"/>
    <w:rsid w:val="00956233"/>
    <w:rsid w:val="00957280"/>
    <w:rsid w:val="009714E8"/>
    <w:rsid w:val="00974AE3"/>
    <w:rsid w:val="009826D6"/>
    <w:rsid w:val="009A475E"/>
    <w:rsid w:val="009C6202"/>
    <w:rsid w:val="009C7B99"/>
    <w:rsid w:val="009D3129"/>
    <w:rsid w:val="009F285B"/>
    <w:rsid w:val="00A17F7E"/>
    <w:rsid w:val="00A2133A"/>
    <w:rsid w:val="00A87E0C"/>
    <w:rsid w:val="00AC1A15"/>
    <w:rsid w:val="00AC3626"/>
    <w:rsid w:val="00AD43C0"/>
    <w:rsid w:val="00AE5B33"/>
    <w:rsid w:val="00AF4C03"/>
    <w:rsid w:val="00B03C25"/>
    <w:rsid w:val="00B20F52"/>
    <w:rsid w:val="00B26489"/>
    <w:rsid w:val="00B35171"/>
    <w:rsid w:val="00B35185"/>
    <w:rsid w:val="00B406E8"/>
    <w:rsid w:val="00B50C83"/>
    <w:rsid w:val="00B720DC"/>
    <w:rsid w:val="00B75A40"/>
    <w:rsid w:val="00B7788F"/>
    <w:rsid w:val="00C32F3D"/>
    <w:rsid w:val="00C41B36"/>
    <w:rsid w:val="00C56FC2"/>
    <w:rsid w:val="00C67FA3"/>
    <w:rsid w:val="00C933C8"/>
    <w:rsid w:val="00CE44E9"/>
    <w:rsid w:val="00CF445D"/>
    <w:rsid w:val="00CF618A"/>
    <w:rsid w:val="00D0558B"/>
    <w:rsid w:val="00D47759"/>
    <w:rsid w:val="00D82E2E"/>
    <w:rsid w:val="00DB1C28"/>
    <w:rsid w:val="00DB5652"/>
    <w:rsid w:val="00DD53FC"/>
    <w:rsid w:val="00DD6742"/>
    <w:rsid w:val="00E02BD0"/>
    <w:rsid w:val="00E33862"/>
    <w:rsid w:val="00E4044A"/>
    <w:rsid w:val="00E5594E"/>
    <w:rsid w:val="00E66FC0"/>
    <w:rsid w:val="00E941D0"/>
    <w:rsid w:val="00EB1CEC"/>
    <w:rsid w:val="00EB4E90"/>
    <w:rsid w:val="00EC29F5"/>
    <w:rsid w:val="00ED1CC4"/>
    <w:rsid w:val="00ED597A"/>
    <w:rsid w:val="00ED68D6"/>
    <w:rsid w:val="00EE3EAE"/>
    <w:rsid w:val="00EE4E94"/>
    <w:rsid w:val="00EF4D6F"/>
    <w:rsid w:val="00F4106A"/>
    <w:rsid w:val="00F432FF"/>
    <w:rsid w:val="00F71830"/>
    <w:rsid w:val="00F72352"/>
    <w:rsid w:val="00F80B55"/>
    <w:rsid w:val="00F81BBB"/>
    <w:rsid w:val="00F8477A"/>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016D1A98-5C05-DF4D-AFD7-CD8B75084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7</Pages>
  <Words>1016</Words>
  <Characters>5794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6797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Jones, Johnny</cp:lastModifiedBy>
  <cp:revision>11</cp:revision>
  <dcterms:created xsi:type="dcterms:W3CDTF">2024-10-16T21:33:00Z</dcterms:created>
  <dcterms:modified xsi:type="dcterms:W3CDTF">2024-10-19T12:43:00Z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