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ITSM Machine Learning Project</w:t>
      </w:r>
    </w:p>
    <w:p>
      <w:pPr>
        <w:jc w:val="center"/>
      </w:pPr>
      <w:r>
        <w:rPr>
          <w:b/>
          <w:sz w:val="32"/>
        </w:rPr>
        <w:t>Final Project Report</w:t>
      </w:r>
    </w:p>
    <w:p/>
    <w:p>
      <w:r>
        <w:t>Project Code: PRCL-0012</w:t>
      </w:r>
    </w:p>
    <w:p>
      <w:r>
        <w:t>Domain: IT Service Management (ITSM)</w:t>
      </w:r>
    </w:p>
    <w:p>
      <w:r>
        <w:t>Client: ABC Tech</w:t>
      </w:r>
    </w:p>
    <w:p/>
    <w:p>
      <w:r>
        <w:br w:type="page"/>
      </w:r>
    </w:p>
    <w:p>
      <w:pPr>
        <w:pStyle w:val="Heading1"/>
        <w:jc w:val="left"/>
      </w:pPr>
      <w:r>
        <w:t>1. Project Overview</w:t>
      </w:r>
    </w:p>
    <w:p>
      <w:r>
        <w:t>This project applies Machine Learning techniques to improve IT incident management processes for ABC Tech. The objective is to enhance operational efficiency, reduce resolution times, and improve resource allocation through predictive analytics and automated ticket classification.</w:t>
      </w:r>
    </w:p>
    <w:p>
      <w:pPr>
        <w:pStyle w:val="Heading2"/>
        <w:jc w:val="left"/>
      </w:pPr>
      <w:r>
        <w:t>1.1 Business Case Summary</w:t>
      </w:r>
    </w:p>
    <w:p>
      <w:r>
        <w:t>ABC Tech receives thousands of IT incidents daily, but high-priority tickets are not identified early, causing delays and customer dissatisfaction. The organization faces challenges in:</w:t>
      </w:r>
    </w:p>
    <w:p>
      <w:pPr>
        <w:pStyle w:val="ListBullet"/>
      </w:pPr>
      <w:r>
        <w:t>Predicting high-priority tickets before they escalate</w:t>
      </w:r>
    </w:p>
    <w:p>
      <w:pPr>
        <w:pStyle w:val="ListBullet"/>
      </w:pPr>
      <w:r>
        <w:t>Forecasting incident volume for resource planning</w:t>
      </w:r>
    </w:p>
    <w:p>
      <w:pPr>
        <w:pStyle w:val="ListBullet"/>
      </w:pPr>
      <w:r>
        <w:t>Auto-tagging tickets with correct priorities and departments to reduce reassignment delays</w:t>
      </w:r>
    </w:p>
    <w:p>
      <w:pPr>
        <w:pStyle w:val="ListBullet"/>
      </w:pPr>
      <w:r>
        <w:t>Identifying incidents linked to configuration change failures (RFC/Change failures)</w:t>
      </w:r>
    </w:p>
    <w:p>
      <w:pPr>
        <w:pStyle w:val="Heading2"/>
        <w:jc w:val="left"/>
      </w:pPr>
      <w:r>
        <w:t>1.2 Problem Statements</w:t>
      </w:r>
    </w:p>
    <w:p>
      <w:r>
        <w:rPr>
          <w:b/>
        </w:rPr>
        <w:t xml:space="preserve">Predicting High Priority Tickets: </w:t>
      </w:r>
      <w:r>
        <w:t>High priority (P1, P2) tickets are not identified early, leading to delayed response times and customer dissatisfaction.</w:t>
      </w:r>
    </w:p>
    <w:p>
      <w:r>
        <w:rPr>
          <w:b/>
        </w:rPr>
        <w:t xml:space="preserve">Forecasting Incident Volume: </w:t>
      </w:r>
      <w:r>
        <w:t>IT teams lack visibility into future incident volumes, making resource planning and staffing decisions difficult.</w:t>
      </w:r>
    </w:p>
    <w:p>
      <w:r>
        <w:rPr>
          <w:b/>
        </w:rPr>
        <w:t xml:space="preserve">Auto-Tagging Tickets: </w:t>
      </w:r>
      <w:r>
        <w:t>Manual ticket categorization leads to incorrect routing, frequent reassignments, and delays in incident resolution.</w:t>
      </w:r>
    </w:p>
    <w:p>
      <w:r>
        <w:rPr>
          <w:b/>
        </w:rPr>
        <w:t xml:space="preserve">Predict RFC / Change Failure: </w:t>
      </w:r>
      <w:r>
        <w:t>Incidents linked to configuration changes are not identified proactively, leading to repeated failures and extended downtime.</w:t>
      </w:r>
    </w:p>
    <w:p>
      <w:pPr>
        <w:pStyle w:val="Heading2"/>
        <w:jc w:val="left"/>
      </w:pPr>
      <w:r>
        <w:t>1.3 ITSM Context</w:t>
      </w:r>
    </w:p>
    <w:p>
      <w:r>
        <w:t>The project follows ITIL (IT Infrastructure Library) best practices for incident management. Key concepts include:</w:t>
      </w:r>
    </w:p>
    <w:p>
      <w:pPr>
        <w:pStyle w:val="ListBullet"/>
      </w:pPr>
      <w:r>
        <w:t>Priority Matrix: Priority is calculated based on Impact and Urgency (ITIL standard)</w:t>
      </w:r>
    </w:p>
    <w:p>
      <w:pPr>
        <w:pStyle w:val="ListBullet"/>
      </w:pPr>
      <w:r>
        <w:t>Incident Flow: Tickets flow through states (Open → Work in Progress → Resolved → Closed)</w:t>
      </w:r>
    </w:p>
    <w:p>
      <w:pPr>
        <w:pStyle w:val="ListBullet"/>
      </w:pPr>
      <w:r>
        <w:t>CI (Configuration Item) Hierarchy: CI_Cat → CI_Subcat helps route tickets to appropriate departments</w:t>
      </w:r>
    </w:p>
    <w:p>
      <w:pPr>
        <w:pStyle w:val="ListBullet"/>
      </w:pPr>
      <w:r>
        <w:t>Change Management: RFC (Request for Change) failures can cause incidents and need proactive identification</w:t>
      </w:r>
    </w:p>
    <w:p>
      <w:r>
        <w:br w:type="page"/>
      </w:r>
    </w:p>
    <w:p>
      <w:pPr>
        <w:pStyle w:val="Heading1"/>
        <w:jc w:val="left"/>
      </w:pPr>
      <w:r>
        <w:t>2. Data Understanding</w:t>
      </w:r>
    </w:p>
    <w:p>
      <w:pPr>
        <w:pStyle w:val="Heading2"/>
        <w:jc w:val="left"/>
      </w:pPr>
      <w:r>
        <w:t>2.1 Dataset Description</w:t>
      </w:r>
    </w:p>
    <w:p>
      <w:r>
        <w:t>The dataset contains 46,606 IT incident records with 25 initial columns. Data was sourced from a MySQL database and spans from 2012 to 2014. After data cleaning and preprocessing, the final dataset contains 38,535 records with 19 features.</w:t>
      </w:r>
    </w:p>
    <w:p>
      <w:pPr>
        <w:pStyle w:val="Heading2"/>
        <w:jc w:val="left"/>
      </w:pPr>
      <w:r>
        <w:t>2.2 Important Fields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Field Name</w:t>
            </w:r>
          </w:p>
        </w:tc>
        <w:tc>
          <w:tcPr>
            <w:tcW w:type="dxa" w:w="3120"/>
          </w:tcPr>
          <w:p>
            <w:r>
              <w:rPr>
                <w:b/>
              </w:rPr>
              <w:t>Type</w:t>
            </w:r>
          </w:p>
        </w:tc>
        <w:tc>
          <w:tcPr>
            <w:tcW w:type="dxa" w:w="3120"/>
          </w:tcPr>
          <w:p>
            <w:r>
              <w:rPr>
                <w:b/>
              </w:rPr>
              <w:t>Description</w:t>
            </w:r>
          </w:p>
        </w:tc>
      </w:tr>
      <w:tr>
        <w:tc>
          <w:tcPr>
            <w:tcW w:type="dxa" w:w="3120"/>
          </w:tcPr>
          <w:p>
            <w:r>
              <w:t>Priority</w:t>
            </w:r>
          </w:p>
        </w:tc>
        <w:tc>
          <w:tcPr>
            <w:tcW w:type="dxa" w:w="3120"/>
          </w:tcPr>
          <w:p>
            <w:r>
              <w:t>Ordinal (1-5)</w:t>
            </w:r>
          </w:p>
        </w:tc>
        <w:tc>
          <w:tcPr>
            <w:tcW w:type="dxa" w:w="3120"/>
          </w:tcPr>
          <w:p>
            <w:r>
              <w:t>Ticket priority level (1=Critical, 5=Very Low)</w:t>
            </w:r>
          </w:p>
        </w:tc>
      </w:tr>
      <w:tr>
        <w:tc>
          <w:tcPr>
            <w:tcW w:type="dxa" w:w="3120"/>
          </w:tcPr>
          <w:p>
            <w:r>
              <w:t>Impact</w:t>
            </w:r>
          </w:p>
        </w:tc>
        <w:tc>
          <w:tcPr>
            <w:tcW w:type="dxa" w:w="3120"/>
          </w:tcPr>
          <w:p>
            <w:r>
              <w:t>Ordinal (1-5)</w:t>
            </w:r>
          </w:p>
        </w:tc>
        <w:tc>
          <w:tcPr>
            <w:tcW w:type="dxa" w:w="3120"/>
          </w:tcPr>
          <w:p>
            <w:r>
              <w:t>Business impact level</w:t>
            </w:r>
          </w:p>
        </w:tc>
      </w:tr>
      <w:tr>
        <w:tc>
          <w:tcPr>
            <w:tcW w:type="dxa" w:w="3120"/>
          </w:tcPr>
          <w:p>
            <w:r>
              <w:t>Urgency</w:t>
            </w:r>
          </w:p>
        </w:tc>
        <w:tc>
          <w:tcPr>
            <w:tcW w:type="dxa" w:w="3120"/>
          </w:tcPr>
          <w:p>
            <w:r>
              <w:t>Ordinal (1-5)</w:t>
            </w:r>
          </w:p>
        </w:tc>
        <w:tc>
          <w:tcPr>
            <w:tcW w:type="dxa" w:w="3120"/>
          </w:tcPr>
          <w:p>
            <w:r>
              <w:t>Time sensitivity of the incident</w:t>
            </w:r>
          </w:p>
        </w:tc>
      </w:tr>
      <w:tr>
        <w:tc>
          <w:tcPr>
            <w:tcW w:type="dxa" w:w="3120"/>
          </w:tcPr>
          <w:p>
            <w:r>
              <w:t>Category</w:t>
            </w:r>
          </w:p>
        </w:tc>
        <w:tc>
          <w:tcPr>
            <w:tcW w:type="dxa" w:w="3120"/>
          </w:tcPr>
          <w:p>
            <w:r>
              <w:t>Categorical</w:t>
            </w:r>
          </w:p>
        </w:tc>
        <w:tc>
          <w:tcPr>
            <w:tcW w:type="dxa" w:w="3120"/>
          </w:tcPr>
          <w:p>
            <w:r>
              <w:t>Type of ticket (incident, request for information, etc.)</w:t>
            </w:r>
          </w:p>
        </w:tc>
      </w:tr>
      <w:tr>
        <w:tc>
          <w:tcPr>
            <w:tcW w:type="dxa" w:w="3120"/>
          </w:tcPr>
          <w:p>
            <w:r>
              <w:t>CI_Cat</w:t>
            </w:r>
          </w:p>
        </w:tc>
        <w:tc>
          <w:tcPr>
            <w:tcW w:type="dxa" w:w="3120"/>
          </w:tcPr>
          <w:p>
            <w:r>
              <w:t>Categorical</w:t>
            </w:r>
          </w:p>
        </w:tc>
        <w:tc>
          <w:tcPr>
            <w:tcW w:type="dxa" w:w="3120"/>
          </w:tcPr>
          <w:p>
            <w:r>
              <w:t>Configuration Item Category (application, hardware, etc.)</w:t>
            </w:r>
          </w:p>
        </w:tc>
      </w:tr>
      <w:tr>
        <w:tc>
          <w:tcPr>
            <w:tcW w:type="dxa" w:w="3120"/>
          </w:tcPr>
          <w:p>
            <w:r>
              <w:t>CI_Subcat</w:t>
            </w:r>
          </w:p>
        </w:tc>
        <w:tc>
          <w:tcPr>
            <w:tcW w:type="dxa" w:w="3120"/>
          </w:tcPr>
          <w:p>
            <w:r>
              <w:t>Categorical</w:t>
            </w:r>
          </w:p>
        </w:tc>
        <w:tc>
          <w:tcPr>
            <w:tcW w:type="dxa" w:w="3120"/>
          </w:tcPr>
          <w:p>
            <w:r>
              <w:t>Configuration Item Subcategory (specific system/component)</w:t>
            </w:r>
          </w:p>
        </w:tc>
      </w:tr>
      <w:tr>
        <w:tc>
          <w:tcPr>
            <w:tcW w:type="dxa" w:w="3120"/>
          </w:tcPr>
          <w:p>
            <w:r>
              <w:t>Related_Change</w:t>
            </w:r>
          </w:p>
        </w:tc>
        <w:tc>
          <w:tcPr>
            <w:tcW w:type="dxa" w:w="3120"/>
          </w:tcPr>
          <w:p>
            <w:r>
              <w:t>Binary</w:t>
            </w:r>
          </w:p>
        </w:tc>
        <w:tc>
          <w:tcPr>
            <w:tcW w:type="dxa" w:w="3120"/>
          </w:tcPr>
          <w:p>
            <w:r>
              <w:t>Indicates if incident is linked to a change request</w:t>
            </w:r>
          </w:p>
        </w:tc>
      </w:tr>
      <w:tr>
        <w:tc>
          <w:tcPr>
            <w:tcW w:type="dxa" w:w="3120"/>
          </w:tcPr>
          <w:p>
            <w:r>
              <w:t>Open_Time</w:t>
            </w:r>
          </w:p>
        </w:tc>
        <w:tc>
          <w:tcPr>
            <w:tcW w:type="dxa" w:w="3120"/>
          </w:tcPr>
          <w:p>
            <w:r>
              <w:t>DateTime</w:t>
            </w:r>
          </w:p>
        </w:tc>
        <w:tc>
          <w:tcPr>
            <w:tcW w:type="dxa" w:w="3120"/>
          </w:tcPr>
          <w:p>
            <w:r>
              <w:t>Timestamp when ticket was opened</w:t>
            </w:r>
          </w:p>
        </w:tc>
      </w:tr>
      <w:tr>
        <w:tc>
          <w:tcPr>
            <w:tcW w:type="dxa" w:w="3120"/>
          </w:tcPr>
          <w:p>
            <w:r>
              <w:t>Close_Time</w:t>
            </w:r>
          </w:p>
        </w:tc>
        <w:tc>
          <w:tcPr>
            <w:tcW w:type="dxa" w:w="3120"/>
          </w:tcPr>
          <w:p>
            <w:r>
              <w:t>DateTime</w:t>
            </w:r>
          </w:p>
        </w:tc>
        <w:tc>
          <w:tcPr>
            <w:tcW w:type="dxa" w:w="3120"/>
          </w:tcPr>
          <w:p>
            <w:r>
              <w:t>Timestamp when ticket was closed</w:t>
            </w:r>
          </w:p>
        </w:tc>
      </w:tr>
      <w:tr>
        <w:tc>
          <w:tcPr>
            <w:tcW w:type="dxa" w:w="3120"/>
          </w:tcPr>
          <w:p>
            <w:r>
              <w:t>Handle_Time_hrs</w:t>
            </w:r>
          </w:p>
        </w:tc>
        <w:tc>
          <w:tcPr>
            <w:tcW w:type="dxa" w:w="3120"/>
          </w:tcPr>
          <w:p>
            <w:r>
              <w:t>Numeric</w:t>
            </w:r>
          </w:p>
        </w:tc>
        <w:tc>
          <w:tcPr>
            <w:tcW w:type="dxa" w:w="3120"/>
          </w:tcPr>
          <w:p>
            <w:r>
              <w:t>Total time to resolve ticket (hours)</w:t>
            </w:r>
          </w:p>
        </w:tc>
      </w:tr>
      <w:tr>
        <w:tc>
          <w:tcPr>
            <w:tcW w:type="dxa" w:w="3120"/>
          </w:tcPr>
          <w:p>
            <w:r>
              <w:t>No_of_Reassignments</w:t>
            </w:r>
          </w:p>
        </w:tc>
        <w:tc>
          <w:tcPr>
            <w:tcW w:type="dxa" w:w="3120"/>
          </w:tcPr>
          <w:p>
            <w:r>
              <w:t>Numeric</w:t>
            </w:r>
          </w:p>
        </w:tc>
        <w:tc>
          <w:tcPr>
            <w:tcW w:type="dxa" w:w="3120"/>
          </w:tcPr>
          <w:p>
            <w:r>
              <w:t>Number of times ticket was reassigned</w:t>
            </w:r>
          </w:p>
        </w:tc>
      </w:tr>
    </w:tbl>
    <w:p>
      <w:pPr>
        <w:pStyle w:val="Heading2"/>
        <w:jc w:val="left"/>
      </w:pPr>
      <w:r>
        <w:t>2.3 Time-Series Fields</w:t>
      </w:r>
    </w:p>
    <w:p>
      <w:r>
        <w:t>The dataset includes temporal features extracted from Open_Time:</w:t>
      </w:r>
    </w:p>
    <w:p>
      <w:pPr>
        <w:pStyle w:val="ListBullet"/>
      </w:pPr>
      <w:r>
        <w:t>Open_Hour: Hour of day (0-23)</w:t>
      </w:r>
    </w:p>
    <w:p>
      <w:pPr>
        <w:pStyle w:val="ListBullet"/>
      </w:pPr>
      <w:r>
        <w:t>Open_Day: Day of week (0=Monday, 6=Sunday)</w:t>
      </w:r>
    </w:p>
    <w:p>
      <w:pPr>
        <w:pStyle w:val="ListBullet"/>
      </w:pPr>
      <w:r>
        <w:t>Open_Month: Month (1-12)</w:t>
      </w:r>
    </w:p>
    <w:p>
      <w:pPr>
        <w:pStyle w:val="ListBullet"/>
      </w:pPr>
      <w:r>
        <w:t>Open_Year: Year (2012-2014)</w:t>
      </w:r>
    </w:p>
    <w:p>
      <w:pPr>
        <w:pStyle w:val="ListBullet"/>
      </w:pPr>
      <w:r>
        <w:t>Is_Weekend: Boolean flag for weekend tickets</w:t>
      </w:r>
    </w:p>
    <w:p>
      <w:pPr>
        <w:pStyle w:val="ListBullet"/>
      </w:pPr>
      <w:r>
        <w:t>Ticket_Age: Number of days between open and close</w:t>
      </w:r>
    </w:p>
    <w:p>
      <w:pPr>
        <w:pStyle w:val="Heading2"/>
        <w:jc w:val="left"/>
      </w:pPr>
      <w:r>
        <w:t>2.4 Data Quality Issues Identified</w:t>
      </w:r>
    </w:p>
    <w:p>
      <w:pPr>
        <w:pStyle w:val="ListBullet"/>
      </w:pPr>
      <w:r>
        <w:t>Missing Values: 12 columns had missing data, with Related_Change (98.8%), No_of_Related_Changes (98.8%), and Reopen_Time (95.1%) having the highest missing rates</w:t>
      </w:r>
    </w:p>
    <w:p>
      <w:pPr>
        <w:pStyle w:val="ListBullet"/>
      </w:pPr>
      <w:r>
        <w:t>Duplicates: No duplicate rows found</w:t>
      </w:r>
    </w:p>
    <w:p>
      <w:pPr>
        <w:pStyle w:val="ListBullet"/>
      </w:pPr>
      <w:r>
        <w:t>Outliers: Detected in Handle_Time_hrs (6.70%), No_of_Reassignments (1.67%), and No_of_Related_Interactions (6.96%)</w:t>
      </w:r>
    </w:p>
    <w:p>
      <w:pPr>
        <w:pStyle w:val="ListBullet"/>
      </w:pPr>
      <w:r>
        <w:t>Invalid Values: Found "NS" in Impact column and "5 - Very Low" string in Urgency column</w:t>
      </w:r>
    </w:p>
    <w:p>
      <w:pPr>
        <w:pStyle w:val="ListBullet"/>
      </w:pPr>
      <w:r>
        <w:t>High Cardinality: CI_Name had 3,019 unique values (dropped), Related_Interaction had 43,060 unique values (dropped)</w:t>
      </w:r>
    </w:p>
    <w:p>
      <w:pPr>
        <w:pStyle w:val="ListBullet"/>
      </w:pPr>
      <w:r>
        <w:t>Constant Columns: Alert_Status had only one value ("closed") - dropped</w:t>
      </w:r>
    </w:p>
    <w:p>
      <w:pPr>
        <w:pStyle w:val="ListBullet"/>
      </w:pPr>
      <w:r>
        <w:t>Unformatted Data: Handle_Time_hrs was recalculated from Open_Time and Close_Time</w:t>
      </w:r>
    </w:p>
    <w:p>
      <w:r>
        <w:br w:type="page"/>
      </w:r>
    </w:p>
    <w:p>
      <w:pPr>
        <w:pStyle w:val="Heading1"/>
        <w:jc w:val="left"/>
      </w:pPr>
      <w:r>
        <w:t>3. Exploratory Data Analysis (EDA) Summary</w:t>
      </w:r>
    </w:p>
    <w:p>
      <w:pPr>
        <w:pStyle w:val="Heading2"/>
        <w:jc w:val="left"/>
      </w:pPr>
      <w:r>
        <w:t>3.1 Key Insights</w:t>
      </w:r>
    </w:p>
    <w:p>
      <w:pPr>
        <w:pStyle w:val="ListBullet"/>
      </w:pPr>
      <w:r>
        <w:t>Ticket Volume Trends: Monthly incident volume shows variation, with peak months having over 8,000 tickets</w:t>
      </w:r>
    </w:p>
    <w:p>
      <w:pPr>
        <w:pStyle w:val="ListBullet"/>
      </w:pPr>
      <w:r>
        <w:t>Priority Distribution: Majority of tickets are Priority 3-5, with only 1.5% being high priority (P1, P2)</w:t>
      </w:r>
    </w:p>
    <w:p>
      <w:pPr>
        <w:pStyle w:val="ListBullet"/>
      </w:pPr>
      <w:r>
        <w:t>Category Distribution: 81% incidents, 19% requests for information</w:t>
      </w:r>
    </w:p>
    <w:p>
      <w:pPr>
        <w:pStyle w:val="ListBullet"/>
      </w:pPr>
      <w:r>
        <w:t>CI_Cat Distribution: Application-related items dominate (subapplication, application)</w:t>
      </w:r>
    </w:p>
    <w:p>
      <w:pPr>
        <w:pStyle w:val="ListBullet"/>
      </w:pPr>
      <w:r>
        <w:t>CI_Subcat: Server Based Application (40.6%), Web Based Application (32.9%), Desktop Application (8.3%) are most common</w:t>
      </w:r>
    </w:p>
    <w:p>
      <w:pPr>
        <w:pStyle w:val="ListBullet"/>
      </w:pPr>
      <w:r>
        <w:t>Correlation Analysis: Strong positive correlation (0.99) between Impact and Priority (expected per ITIL)</w:t>
      </w:r>
    </w:p>
    <w:p>
      <w:pPr>
        <w:pStyle w:val="ListBullet"/>
      </w:pPr>
      <w:r>
        <w:t>Weak Relationships: No_of_Reassignments shows weak correlation (0.36) with Handle_Time_hrs</w:t>
      </w:r>
    </w:p>
    <w:p>
      <w:pPr>
        <w:pStyle w:val="Heading2"/>
        <w:jc w:val="left"/>
      </w:pPr>
      <w:r>
        <w:t>3.2 Data Preprocessing Decisions</w:t>
      </w:r>
    </w:p>
    <w:p>
      <w:r>
        <w:t>Based on EDA findings, the following columns were removed:</w:t>
      </w:r>
    </w:p>
    <w:p>
      <w:pPr>
        <w:pStyle w:val="ListBullet"/>
      </w:pPr>
      <w:r>
        <w:t>No_of_Related_Incidents, Related_Change, No_of_Related_Changes, Reopen_Time (&gt;80% missing)</w:t>
      </w:r>
    </w:p>
    <w:p>
      <w:pPr>
        <w:pStyle w:val="ListBullet"/>
      </w:pPr>
      <w:r>
        <w:t>Status (highly imbalanced - 99.9% "Closed")</w:t>
      </w:r>
    </w:p>
    <w:p>
      <w:pPr>
        <w:pStyle w:val="ListBullet"/>
      </w:pPr>
      <w:r>
        <w:t>Related_Interaction (high cardinality, placeholder values)</w:t>
      </w:r>
    </w:p>
    <w:p>
      <w:pPr>
        <w:pStyle w:val="ListBullet"/>
      </w:pPr>
      <w:r>
        <w:t>CI_Name (3,019 unique system-generated IDs)</w:t>
      </w:r>
    </w:p>
    <w:p>
      <w:pPr>
        <w:pStyle w:val="ListBullet"/>
      </w:pPr>
      <w:r>
        <w:t>Alert_Status (constant value)</w:t>
      </w:r>
    </w:p>
    <w:p>
      <w:pPr>
        <w:pStyle w:val="ListBullet"/>
      </w:pPr>
      <w:r>
        <w:t>No_of_Related_Interactions, number_cnt (zero correlation with target)</w:t>
      </w:r>
    </w:p>
    <w:p>
      <w:r>
        <w:br w:type="page"/>
      </w:r>
    </w:p>
    <w:p>
      <w:pPr>
        <w:pStyle w:val="Heading1"/>
        <w:jc w:val="left"/>
      </w:pPr>
      <w:r>
        <w:t>4. Feature Engineering</w:t>
      </w:r>
    </w:p>
    <w:p>
      <w:pPr>
        <w:pStyle w:val="Heading2"/>
        <w:jc w:val="left"/>
      </w:pPr>
      <w:r>
        <w:t>4.1 Encoding Methods</w:t>
      </w:r>
    </w:p>
    <w:p>
      <w:r>
        <w:rPr>
          <w:b/>
        </w:rPr>
        <w:t xml:space="preserve">Priority Prediction: </w:t>
      </w:r>
      <w:r>
        <w:t>OneHotEncoder for categorical features, StandardScaler for numerical features</w:t>
      </w:r>
    </w:p>
    <w:p>
      <w:r>
        <w:rPr>
          <w:b/>
        </w:rPr>
        <w:t xml:space="preserve">Auto-Tagging: </w:t>
      </w:r>
      <w:r>
        <w:t>OneHotEncoder for input features, LabelEncoder for target variables (Category, CI_Cat, CI_Subcat)</w:t>
      </w:r>
    </w:p>
    <w:p>
      <w:r>
        <w:rPr>
          <w:b/>
        </w:rPr>
        <w:t xml:space="preserve">RFC Prediction: </w:t>
      </w:r>
      <w:r>
        <w:t>OneHotEncoder for categorical features via ColumnTransformer pipeline</w:t>
      </w:r>
    </w:p>
    <w:p>
      <w:r>
        <w:rPr>
          <w:b/>
        </w:rPr>
        <w:t xml:space="preserve">Forecasting: </w:t>
      </w:r>
      <w:r>
        <w:t>No encoding needed - all features are numerical (lag, rolling, time-based)</w:t>
      </w:r>
    </w:p>
    <w:p>
      <w:pPr>
        <w:pStyle w:val="Heading2"/>
        <w:jc w:val="left"/>
      </w:pPr>
      <w:r>
        <w:t>4.2 Time-Based Feature Extraction</w:t>
      </w:r>
    </w:p>
    <w:p>
      <w:pPr>
        <w:pStyle w:val="ListBullet"/>
      </w:pPr>
      <w:r>
        <w:t>Open_Hour: Extracted hour from Open_Time (0-23)</w:t>
      </w:r>
    </w:p>
    <w:p>
      <w:pPr>
        <w:pStyle w:val="ListBullet"/>
      </w:pPr>
      <w:r>
        <w:t>Open_Day: Day of week (0=Monday, 6=Sunday)</w:t>
      </w:r>
    </w:p>
    <w:p>
      <w:pPr>
        <w:pStyle w:val="ListBullet"/>
      </w:pPr>
      <w:r>
        <w:t>Open_Month: Month (1-12)</w:t>
      </w:r>
    </w:p>
    <w:p>
      <w:pPr>
        <w:pStyle w:val="ListBullet"/>
      </w:pPr>
      <w:r>
        <w:t>Open_Year: Year</w:t>
      </w:r>
    </w:p>
    <w:p>
      <w:pPr>
        <w:pStyle w:val="ListBullet"/>
      </w:pPr>
      <w:r>
        <w:t>Is_Weekend: Boolean flag (True if Saturday or Sunday)</w:t>
      </w:r>
    </w:p>
    <w:p>
      <w:pPr>
        <w:pStyle w:val="ListBullet"/>
      </w:pPr>
      <w:r>
        <w:t>Ticket_Age: Days between Open_Time and Close_Time</w:t>
      </w:r>
    </w:p>
    <w:p>
      <w:pPr>
        <w:pStyle w:val="ListBullet"/>
      </w:pPr>
      <w:r>
        <w:t>Handle_Time_hrs: Recalculated as (Close_Time - Open_Time) in hours</w:t>
      </w:r>
    </w:p>
    <w:p>
      <w:pPr>
        <w:pStyle w:val="Heading2"/>
        <w:jc w:val="left"/>
      </w:pPr>
      <w:r>
        <w:t>4.3 Lag Features (Forecasting)</w:t>
      </w:r>
    </w:p>
    <w:p>
      <w:pPr>
        <w:pStyle w:val="ListBullet"/>
      </w:pPr>
      <w:r>
        <w:t>lag_1: Previous month's incident count</w:t>
      </w:r>
    </w:p>
    <w:p>
      <w:pPr>
        <w:pStyle w:val="ListBullet"/>
      </w:pPr>
      <w:r>
        <w:t>rolling_2: 2-month rolling average</w:t>
      </w:r>
    </w:p>
    <w:p>
      <w:pPr>
        <w:pStyle w:val="ListBullet"/>
      </w:pPr>
      <w:r>
        <w:t>diff_1: Month-over-month difference</w:t>
      </w:r>
    </w:p>
    <w:p>
      <w:pPr>
        <w:pStyle w:val="ListBullet"/>
      </w:pPr>
      <w:r>
        <w:t>month: Month of year (1-12)</w:t>
      </w:r>
    </w:p>
    <w:p>
      <w:pPr>
        <w:pStyle w:val="ListBullet"/>
      </w:pPr>
      <w:r>
        <w:t>quarter: Quarter of year (1-4)</w:t>
      </w:r>
    </w:p>
    <w:p>
      <w:pPr>
        <w:pStyle w:val="Heading2"/>
        <w:jc w:val="left"/>
      </w:pPr>
      <w:r>
        <w:t>4.4 NLP-Based Features</w:t>
      </w:r>
    </w:p>
    <w:p>
      <w:r>
        <w:t>Created binary flags from CI_Subcat text:</w:t>
      </w:r>
    </w:p>
    <w:p>
      <w:pPr>
        <w:pStyle w:val="ListBullet"/>
      </w:pPr>
      <w:r>
        <w:t>is_network: Contains "network" in CI_Subcat</w:t>
      </w:r>
    </w:p>
    <w:p>
      <w:pPr>
        <w:pStyle w:val="ListBullet"/>
      </w:pPr>
      <w:r>
        <w:t>is_app: Contains "app" in CI_Subcat</w:t>
      </w:r>
    </w:p>
    <w:p>
      <w:pPr>
        <w:pStyle w:val="Heading2"/>
        <w:jc w:val="left"/>
      </w:pPr>
      <w:r>
        <w:t>4.5 Handling Class Imbalance</w:t>
      </w:r>
    </w:p>
    <w:p>
      <w:pPr>
        <w:pStyle w:val="ListBullet"/>
      </w:pPr>
      <w:r>
        <w:t>Priority Prediction: Used SMOTE (Synthetic Minority Oversampling Technique) to balance High_Priority class (1.5% of data)</w:t>
      </w:r>
    </w:p>
    <w:p>
      <w:pPr>
        <w:pStyle w:val="ListBullet"/>
      </w:pPr>
      <w:r>
        <w:t>RFC Prediction: Used SMOTE in pipeline and scale_pos_weight parameter in XGBoost</w:t>
      </w:r>
    </w:p>
    <w:p>
      <w:pPr>
        <w:pStyle w:val="ListBullet"/>
      </w:pPr>
      <w:r>
        <w:t>Auto-Tagging: Used stratified train-test split to maintain class distribution</w:t>
      </w:r>
    </w:p>
    <w:p>
      <w:pPr>
        <w:pStyle w:val="Heading2"/>
        <w:jc w:val="left"/>
      </w:pPr>
      <w:r>
        <w:t>4.6 Train-Test Split Strategies</w:t>
      </w:r>
    </w:p>
    <w:p>
      <w:pPr>
        <w:pStyle w:val="ListBullet"/>
      </w:pPr>
      <w:r>
        <w:t>Priority Prediction: 80-20 split with stratification (random_state=42)</w:t>
      </w:r>
    </w:p>
    <w:p>
      <w:pPr>
        <w:pStyle w:val="ListBullet"/>
      </w:pPr>
      <w:r>
        <w:t>Auto-Tagging: 80-20 split with stratification for each target variable</w:t>
      </w:r>
    </w:p>
    <w:p>
      <w:pPr>
        <w:pStyle w:val="ListBullet"/>
      </w:pPr>
      <w:r>
        <w:t>RFC Prediction: 80-20 split with stratification</w:t>
      </w:r>
    </w:p>
    <w:p>
      <w:pPr>
        <w:pStyle w:val="ListBullet"/>
      </w:pPr>
      <w:r>
        <w:t>Forecasting: Time-based split - last month as test set (5 months total, 4 train, 1 test)</w:t>
      </w:r>
    </w:p>
    <w:p>
      <w:r>
        <w:br w:type="page"/>
      </w:r>
    </w:p>
    <w:p>
      <w:pPr>
        <w:pStyle w:val="Heading1"/>
        <w:jc w:val="left"/>
      </w:pPr>
      <w:r>
        <w:t>5. Model Approach</w:t>
      </w:r>
    </w:p>
    <w:p>
      <w:pPr>
        <w:pStyle w:val="Heading2"/>
        <w:jc w:val="left"/>
      </w:pPr>
      <w:r>
        <w:t>5.1 Predicting High Priority Tickets</w:t>
      </w:r>
    </w:p>
    <w:p>
      <w:r>
        <w:t>Goal: Predict Priority 1 &amp; 2 tickets before they escalate.</w:t>
      </w:r>
    </w:p>
    <w:p>
      <w:r>
        <w:t>Target Column: Priority (converted to binary: High_Priority = 1 if Priority in [1,2], else 0)</w:t>
      </w:r>
    </w:p>
    <w:p>
      <w:r>
        <w:t>Model Type: Binary Classification</w:t>
      </w:r>
    </w:p>
    <w:p>
      <w:r>
        <w:rPr>
          <w:b/>
        </w:rPr>
        <w:t xml:space="preserve">Algorithms Tried: </w:t>
      </w:r>
      <w:r>
        <w:t>Logistic Regression, Random Forest, XGBoost</w:t>
      </w:r>
    </w:p>
    <w:p>
      <w:r>
        <w:rPr>
          <w:b/>
        </w:rPr>
        <w:t xml:space="preserve">Final Chosen Model: </w:t>
      </w:r>
      <w:r>
        <w:t>All three models performed excellently. XGBoost and Logistic Regression achieved perfect scores.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Accuracy</w:t>
            </w:r>
          </w:p>
        </w:tc>
        <w:tc>
          <w:tcPr>
            <w:tcW w:type="dxa" w:w="1872"/>
          </w:tcPr>
          <w:p>
            <w:r>
              <w:rPr>
                <w:b/>
              </w:rPr>
              <w:t>Precision (Class 1)</w:t>
            </w:r>
          </w:p>
        </w:tc>
        <w:tc>
          <w:tcPr>
            <w:tcW w:type="dxa" w:w="1872"/>
          </w:tcPr>
          <w:p>
            <w:r>
              <w:rPr>
                <w:b/>
              </w:rPr>
              <w:t>Recall (Class 1)</w:t>
            </w:r>
          </w:p>
        </w:tc>
        <w:tc>
          <w:tcPr>
            <w:tcW w:type="dxa" w:w="1872"/>
          </w:tcPr>
          <w:p>
            <w:r>
              <w:rPr>
                <w:b/>
              </w:rPr>
              <w:t>F1-Score (Class 1)</w:t>
            </w:r>
          </w:p>
        </w:tc>
      </w:tr>
      <w:tr>
        <w:tc>
          <w:tcPr>
            <w:tcW w:type="dxa" w:w="1872"/>
          </w:tcPr>
          <w:p>
            <w:r>
              <w:t>Logistic Regression</w:t>
            </w:r>
          </w:p>
        </w:tc>
        <w:tc>
          <w:tcPr>
            <w:tcW w:type="dxa" w:w="1872"/>
          </w:tcPr>
          <w:p>
            <w:r>
              <w:t>100%</w:t>
            </w:r>
          </w:p>
        </w:tc>
        <w:tc>
          <w:tcPr>
            <w:tcW w:type="dxa" w:w="1872"/>
          </w:tcPr>
          <w:p>
            <w:r>
              <w:t>100%</w:t>
            </w:r>
          </w:p>
        </w:tc>
        <w:tc>
          <w:tcPr>
            <w:tcW w:type="dxa" w:w="1872"/>
          </w:tcPr>
          <w:p>
            <w:r>
              <w:t>100%</w:t>
            </w:r>
          </w:p>
        </w:tc>
        <w:tc>
          <w:tcPr>
            <w:tcW w:type="dxa" w:w="1872"/>
          </w:tcPr>
          <w:p>
            <w:r>
              <w:t>100%</w:t>
            </w:r>
          </w:p>
        </w:tc>
      </w:tr>
      <w:tr>
        <w:tc>
          <w:tcPr>
            <w:tcW w:type="dxa" w:w="1872"/>
          </w:tcPr>
          <w:p>
            <w:r>
              <w:t>Random Forest</w:t>
            </w:r>
          </w:p>
        </w:tc>
        <w:tc>
          <w:tcPr>
            <w:tcW w:type="dxa" w:w="1872"/>
          </w:tcPr>
          <w:p>
            <w:r>
              <w:t>100%</w:t>
            </w:r>
          </w:p>
        </w:tc>
        <w:tc>
          <w:tcPr>
            <w:tcW w:type="dxa" w:w="1872"/>
          </w:tcPr>
          <w:p>
            <w:r>
              <w:t>100%</w:t>
            </w:r>
          </w:p>
        </w:tc>
        <w:tc>
          <w:tcPr>
            <w:tcW w:type="dxa" w:w="1872"/>
          </w:tcPr>
          <w:p>
            <w:r>
              <w:t>99%</w:t>
            </w:r>
          </w:p>
        </w:tc>
        <w:tc>
          <w:tcPr>
            <w:tcW w:type="dxa" w:w="1872"/>
          </w:tcPr>
          <w:p>
            <w:r>
              <w:t>100%</w:t>
            </w:r>
          </w:p>
        </w:tc>
      </w:tr>
      <w:tr>
        <w:tc>
          <w:tcPr>
            <w:tcW w:type="dxa" w:w="1872"/>
          </w:tcPr>
          <w:p>
            <w:r>
              <w:t>XGBoost</w:t>
            </w:r>
          </w:p>
        </w:tc>
        <w:tc>
          <w:tcPr>
            <w:tcW w:type="dxa" w:w="1872"/>
          </w:tcPr>
          <w:p>
            <w:r>
              <w:t>100%</w:t>
            </w:r>
          </w:p>
        </w:tc>
        <w:tc>
          <w:tcPr>
            <w:tcW w:type="dxa" w:w="1872"/>
          </w:tcPr>
          <w:p>
            <w:r>
              <w:t>100%</w:t>
            </w:r>
          </w:p>
        </w:tc>
        <w:tc>
          <w:tcPr>
            <w:tcW w:type="dxa" w:w="1872"/>
          </w:tcPr>
          <w:p>
            <w:r>
              <w:t>100%</w:t>
            </w:r>
          </w:p>
        </w:tc>
        <w:tc>
          <w:tcPr>
            <w:tcW w:type="dxa" w:w="1872"/>
          </w:tcPr>
          <w:p>
            <w:r>
              <w:t>100%</w:t>
            </w:r>
          </w:p>
        </w:tc>
      </w:tr>
    </w:tbl>
    <w:p>
      <w:r>
        <w:t>Note: The high accuracy is justified because Priority follows ITIL rules based on Impact and Urgency, which are strong predictors in the dataset. The model learned this clear pattern without data leakage.</w:t>
      </w:r>
    </w:p>
    <w:p>
      <w:r>
        <w:t>Saved Models: Logistic_Regression_priority.pkl, Random_Forest_priority.pkl, XGBoost_priority.pkl</w:t>
      </w:r>
    </w:p>
    <w:p>
      <w:r>
        <w:br w:type="page"/>
      </w:r>
    </w:p>
    <w:p>
      <w:pPr>
        <w:pStyle w:val="Heading2"/>
        <w:jc w:val="left"/>
      </w:pPr>
      <w:r>
        <w:t>5.2 Forecasting Incident Volume</w:t>
      </w:r>
    </w:p>
    <w:p>
      <w:r>
        <w:t>Goal: Forecast monthly incident volume for future planning.</w:t>
      </w:r>
    </w:p>
    <w:p>
      <w:r>
        <w:t>Type: Time-series forecasting</w:t>
      </w:r>
    </w:p>
    <w:p>
      <w:r>
        <w:t>Input Features: lag_1, rolling_2, month, quarter, diff_1</w:t>
      </w:r>
    </w:p>
    <w:p>
      <w:r>
        <w:rPr>
          <w:b/>
        </w:rPr>
        <w:t xml:space="preserve">Algorithms Tried: </w:t>
      </w:r>
      <w:r>
        <w:t>XGBoost Regressor</w:t>
      </w:r>
    </w:p>
    <w:p>
      <w:r>
        <w:rPr>
          <w:b/>
        </w:rPr>
        <w:t xml:space="preserve">Final Chosen Model: </w:t>
      </w:r>
      <w:r>
        <w:t>XGBoost Regressor with hyperparameters: n_estimators=500, learning_rate=0.03, max_depth=5</w:t>
      </w:r>
    </w:p>
    <w:p>
      <w:r>
        <w:t>Model Evaluation Metrics:</w:t>
      </w:r>
    </w:p>
    <w:p>
      <w:pPr>
        <w:pStyle w:val="ListBullet"/>
      </w:pPr>
      <w:r>
        <w:t>MAE (Mean Absolute Error): Calculated on test set</w:t>
      </w:r>
    </w:p>
    <w:p>
      <w:pPr>
        <w:pStyle w:val="ListBullet"/>
      </w:pPr>
      <w:r>
        <w:t>RMSE (Root Mean Squared Error): Calculated on test set</w:t>
      </w:r>
    </w:p>
    <w:p>
      <w:pPr>
        <w:pStyle w:val="ListBullet"/>
      </w:pPr>
      <w:r>
        <w:t>MAPE (Mean Absolute Percentage Error): Calculated on test set</w:t>
      </w:r>
    </w:p>
    <w:p>
      <w:pPr>
        <w:pStyle w:val="ListBullet"/>
      </w:pPr>
      <w:r>
        <w:t>SMAPE (Symmetric Mean Absolute Percentage Error): Calculated on test set</w:t>
      </w:r>
    </w:p>
    <w:p>
      <w:r>
        <w:t>Forecasting Results: The model successfully predicted the next month's incident volume. A 3-month forecast was generated showing stable incident trends, helping IT teams plan resources effectively.</w:t>
      </w:r>
    </w:p>
    <w:p>
      <w:r>
        <w:t>Data Period: Model trained on monthly aggregated data from October 2013 to March 2014 (5 months total, 4 months training, 1 month testing).</w:t>
      </w:r>
    </w:p>
    <w:p>
      <w:r>
        <w:br w:type="page"/>
      </w:r>
    </w:p>
    <w:p>
      <w:pPr>
        <w:pStyle w:val="Heading2"/>
        <w:jc w:val="left"/>
      </w:pPr>
      <w:r>
        <w:t>5.3 Auto-Tagging Tickets</w:t>
      </w:r>
    </w:p>
    <w:p>
      <w:r>
        <w:t>Goal: Auto-assign correct labels for Priority, Category, CI_Cat, and CI_Subcat to reduce reassignment delays.</w:t>
      </w:r>
    </w:p>
    <w:p>
      <w:r>
        <w:t>Type: Multi-class classification (three separate models)</w:t>
      </w:r>
    </w:p>
    <w:p>
      <w:r>
        <w:t>Target Columns: Category, CI_Cat, CI_Subcat</w:t>
      </w:r>
    </w:p>
    <w:p>
      <w:r>
        <w:rPr>
          <w:b/>
        </w:rPr>
        <w:t xml:space="preserve">Algorithms Tried: </w:t>
      </w:r>
      <w:r>
        <w:t>XGBoost Classifier</w:t>
      </w:r>
    </w:p>
    <w:p>
      <w:r>
        <w:rPr>
          <w:b/>
        </w:rPr>
        <w:t xml:space="preserve">Final Chosen Model: </w:t>
      </w:r>
      <w:r>
        <w:t>XGBoost Classifier for all three targets (n_estimators=300, max_depth=6, learning_rate=0.1)</w:t>
      </w:r>
    </w:p>
    <w:p>
      <w:pPr>
        <w:pStyle w:val="Heading3"/>
        <w:jc w:val="left"/>
      </w:pPr>
      <w:r>
        <w:t>5.3.1 Category Prediction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Class 0 (Incident)</w:t>
            </w:r>
          </w:p>
        </w:tc>
        <w:tc>
          <w:tcPr>
            <w:tcW w:type="dxa" w:w="3120"/>
          </w:tcPr>
          <w:p>
            <w:r>
              <w:rPr>
                <w:b/>
              </w:rPr>
              <w:t>Class 1 (Request for Information)</w:t>
            </w:r>
          </w:p>
        </w:tc>
      </w:tr>
      <w:tr>
        <w:tc>
          <w:tcPr>
            <w:tcW w:type="dxa" w:w="3120"/>
          </w:tcPr>
          <w:p>
            <w:r>
              <w:t>Precision</w:t>
            </w:r>
          </w:p>
        </w:tc>
        <w:tc>
          <w:tcPr>
            <w:tcW w:type="dxa" w:w="3120"/>
          </w:tcPr>
          <w:p>
            <w:r>
              <w:t>95%</w:t>
            </w:r>
          </w:p>
        </w:tc>
        <w:tc>
          <w:tcPr>
            <w:tcW w:type="dxa" w:w="3120"/>
          </w:tcPr>
          <w:p>
            <w:r>
              <w:t>82%</w:t>
            </w:r>
          </w:p>
        </w:tc>
      </w:tr>
      <w:tr>
        <w:tc>
          <w:tcPr>
            <w:tcW w:type="dxa" w:w="3120"/>
          </w:tcPr>
          <w:p>
            <w:r>
              <w:t>Recall</w:t>
            </w:r>
          </w:p>
        </w:tc>
        <w:tc>
          <w:tcPr>
            <w:tcW w:type="dxa" w:w="3120"/>
          </w:tcPr>
          <w:p>
            <w:r>
              <w:t>96%</w:t>
            </w:r>
          </w:p>
        </w:tc>
        <w:tc>
          <w:tcPr>
            <w:tcW w:type="dxa" w:w="3120"/>
          </w:tcPr>
          <w:p>
            <w:r>
              <w:t>80%</w:t>
            </w:r>
          </w:p>
        </w:tc>
      </w:tr>
      <w:tr>
        <w:tc>
          <w:tcPr>
            <w:tcW w:type="dxa" w:w="3120"/>
          </w:tcPr>
          <w:p>
            <w:r>
              <w:t>F1-Score</w:t>
            </w:r>
          </w:p>
        </w:tc>
        <w:tc>
          <w:tcPr>
            <w:tcW w:type="dxa" w:w="3120"/>
          </w:tcPr>
          <w:p>
            <w:r>
              <w:t>96%</w:t>
            </w:r>
          </w:p>
        </w:tc>
        <w:tc>
          <w:tcPr>
            <w:tcW w:type="dxa" w:w="3120"/>
          </w:tcPr>
          <w:p>
            <w:r>
              <w:t>81%</w:t>
            </w:r>
          </w:p>
        </w:tc>
      </w:tr>
      <w:tr>
        <w:tc>
          <w:tcPr>
            <w:tcW w:type="dxa" w:w="3120"/>
          </w:tcPr>
          <w:p>
            <w:r>
              <w:t>Overall Accuracy</w:t>
            </w:r>
          </w:p>
        </w:tc>
        <w:tc>
          <w:tcPr>
            <w:tcW w:type="dxa" w:w="3120"/>
          </w:tcPr>
          <w:p>
            <w:r>
              <w:t>93%</w:t>
            </w:r>
          </w:p>
        </w:tc>
        <w:tc>
          <w:tcPr>
            <w:tcW w:type="dxa" w:w="3120"/>
          </w:tcPr>
          <w:p>
            <w:r/>
          </w:p>
        </w:tc>
      </w:tr>
    </w:tbl>
    <w:p>
      <w:r>
        <w:t>Model File: Models/model_Category.pkl</w:t>
      </w:r>
    </w:p>
    <w:p>
      <w:pPr>
        <w:pStyle w:val="Heading3"/>
        <w:jc w:val="left"/>
      </w:pPr>
      <w:r>
        <w:t>5.3.2 CI_Cat Prediction</w:t>
      </w:r>
    </w:p>
    <w:p>
      <w:r>
        <w:t>Accuracy: 86%</w:t>
      </w:r>
    </w:p>
    <w:p>
      <w:r>
        <w:t>Performance varies by class. Most classes achieve 100% precision and recall, with the dominant class (application) achieving 88% precision and 94% recall.</w:t>
      </w:r>
    </w:p>
    <w:p>
      <w:r>
        <w:t>Model File: Models/model_CI_Cat.pkl</w:t>
      </w:r>
    </w:p>
    <w:p>
      <w:pPr>
        <w:pStyle w:val="Heading3"/>
        <w:jc w:val="left"/>
      </w:pPr>
      <w:r>
        <w:t>5.3.3 CI_Subcat Prediction</w:t>
      </w:r>
    </w:p>
    <w:p>
      <w:r>
        <w:t>Accuracy: 67%</w:t>
      </w:r>
    </w:p>
    <w:p>
      <w:r>
        <w:t>This is the most challenging task due to 64 unique subcategories. The model performs well on common subcategories (Server Based Application: 80% recall, Web Based Application: 68% recall) but struggles with rare classes. Performance is limited by the lack of textual features (incident descriptions) in the dataset.</w:t>
      </w:r>
    </w:p>
    <w:p>
      <w:r>
        <w:t>Model File: Models/model_CI_Subcat.pkl</w:t>
      </w:r>
    </w:p>
    <w:p>
      <w:r>
        <w:t>Saved Encoders:</w:t>
      </w:r>
    </w:p>
    <w:p>
      <w:pPr>
        <w:pStyle w:val="ListBullet"/>
      </w:pPr>
      <w:r>
        <w:t>Encoders/Category_OHEncoder.pkl, Encoders/Category_LabelEncoder.pkl</w:t>
      </w:r>
    </w:p>
    <w:p>
      <w:pPr>
        <w:pStyle w:val="ListBullet"/>
      </w:pPr>
      <w:r>
        <w:t>Encoders/CI_Cat_OHEncoder.pkl, Encoders/CI_Cat_LabelEncoder.pkl</w:t>
      </w:r>
    </w:p>
    <w:p>
      <w:pPr>
        <w:pStyle w:val="ListBullet"/>
      </w:pPr>
      <w:r>
        <w:t>Encoders/CI_Subcat_OHEncoder.pkl, Encoders/CI_Subcat_LabelEncoder.pkl</w:t>
      </w:r>
    </w:p>
    <w:p>
      <w:r>
        <w:br w:type="page"/>
      </w:r>
    </w:p>
    <w:p>
      <w:pPr>
        <w:pStyle w:val="Heading2"/>
        <w:jc w:val="left"/>
      </w:pPr>
      <w:r>
        <w:t>5.4 Predict RFC / Change Failure</w:t>
      </w:r>
    </w:p>
    <w:p>
      <w:r>
        <w:t>Goal: Predict if an incident is linked to configuration change failure.</w:t>
      </w:r>
    </w:p>
    <w:p>
      <w:r>
        <w:t>Target Column: RFC_Flag (binary: 1 if Related_Change exists, 0 otherwise)</w:t>
      </w:r>
    </w:p>
    <w:p>
      <w:r>
        <w:t>Model Type: Binary Classification</w:t>
      </w:r>
    </w:p>
    <w:p>
      <w:r>
        <w:rPr>
          <w:b/>
        </w:rPr>
        <w:t xml:space="preserve">Algorithms Tried: </w:t>
      </w:r>
      <w:r>
        <w:t>Random Forest, XGBoost (with SMOTE)</w:t>
      </w:r>
    </w:p>
    <w:p>
      <w:r>
        <w:rPr>
          <w:b/>
        </w:rPr>
        <w:t xml:space="preserve">Final Chosen Model: </w:t>
      </w:r>
      <w:r>
        <w:t>XGBoost with SMOTE and scale_pos_weight parameter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Precision (Class 1)</w:t>
            </w:r>
          </w:p>
        </w:tc>
        <w:tc>
          <w:tcPr>
            <w:tcW w:type="dxa" w:w="1872"/>
          </w:tcPr>
          <w:p>
            <w:r>
              <w:rPr>
                <w:b/>
              </w:rPr>
              <w:t>Recall (Class 1)</w:t>
            </w:r>
          </w:p>
        </w:tc>
        <w:tc>
          <w:tcPr>
            <w:tcW w:type="dxa" w:w="1872"/>
          </w:tcPr>
          <w:p>
            <w:r>
              <w:rPr>
                <w:b/>
              </w:rPr>
              <w:t>F1-Score (Class 1)</w:t>
            </w:r>
          </w:p>
        </w:tc>
        <w:tc>
          <w:tcPr>
            <w:tcW w:type="dxa" w:w="1872"/>
          </w:tcPr>
          <w:p>
            <w:r>
              <w:rPr>
                <w:b/>
              </w:rPr>
              <w:t>Accuracy</w:t>
            </w:r>
          </w:p>
        </w:tc>
      </w:tr>
      <w:tr>
        <w:tc>
          <w:tcPr>
            <w:tcW w:type="dxa" w:w="1872"/>
          </w:tcPr>
          <w:p>
            <w:r>
              <w:t>Random Forest</w:t>
            </w:r>
          </w:p>
        </w:tc>
        <w:tc>
          <w:tcPr>
            <w:tcW w:type="dxa" w:w="1872"/>
          </w:tcPr>
          <w:p>
            <w:r>
              <w:t>83%</w:t>
            </w:r>
          </w:p>
        </w:tc>
        <w:tc>
          <w:tcPr>
            <w:tcW w:type="dxa" w:w="1872"/>
          </w:tcPr>
          <w:p>
            <w:r>
              <w:t>36%</w:t>
            </w:r>
          </w:p>
        </w:tc>
        <w:tc>
          <w:tcPr>
            <w:tcW w:type="dxa" w:w="1872"/>
          </w:tcPr>
          <w:p>
            <w:r>
              <w:t>50%</w:t>
            </w:r>
          </w:p>
        </w:tc>
        <w:tc>
          <w:tcPr>
            <w:tcW w:type="dxa" w:w="1872"/>
          </w:tcPr>
          <w:p>
            <w:r>
              <w:t>99%</w:t>
            </w:r>
          </w:p>
        </w:tc>
      </w:tr>
      <w:tr>
        <w:tc>
          <w:tcPr>
            <w:tcW w:type="dxa" w:w="1872"/>
          </w:tcPr>
          <w:p>
            <w:r>
              <w:t>XGBoost</w:t>
            </w:r>
          </w:p>
        </w:tc>
        <w:tc>
          <w:tcPr>
            <w:tcW w:type="dxa" w:w="1872"/>
          </w:tcPr>
          <w:p>
            <w:r>
              <w:t>4%</w:t>
            </w:r>
          </w:p>
        </w:tc>
        <w:tc>
          <w:tcPr>
            <w:tcW w:type="dxa" w:w="1872"/>
          </w:tcPr>
          <w:p>
            <w:r>
              <w:t>79%</w:t>
            </w:r>
          </w:p>
        </w:tc>
        <w:tc>
          <w:tcPr>
            <w:tcW w:type="dxa" w:w="1872"/>
          </w:tcPr>
          <w:p>
            <w:r>
              <w:t>8%</w:t>
            </w:r>
          </w:p>
        </w:tc>
        <w:tc>
          <w:tcPr>
            <w:tcW w:type="dxa" w:w="1872"/>
          </w:tcPr>
          <w:p>
            <w:r>
              <w:t>78%</w:t>
            </w:r>
          </w:p>
        </w:tc>
      </w:tr>
    </w:tbl>
    <w:p>
      <w:r>
        <w:t>Model Selection Rationale: XGBoost was chosen despite lower precision because it achieves high recall (79%) for RFC cases. In ITSM context, detecting change-related incidents is more critical than avoiding false alarms. Random Forest had high precision (83%) but missed 64% of true RFC incidents (low recall).</w:t>
      </w:r>
    </w:p>
    <w:p>
      <w:r>
        <w:t>Saved Model: Xgboost_RFC.pkl</w:t>
      </w:r>
    </w:p>
    <w:p>
      <w:r>
        <w:br w:type="page"/>
      </w:r>
    </w:p>
    <w:p>
      <w:pPr>
        <w:pStyle w:val="Heading1"/>
        <w:jc w:val="left"/>
      </w:pPr>
      <w:r>
        <w:t>6. Results &amp; Observations</w:t>
      </w:r>
    </w:p>
    <w:p>
      <w:pPr>
        <w:pStyle w:val="Heading2"/>
        <w:jc w:val="left"/>
      </w:pPr>
      <w:r>
        <w:t>6.1 Priority Prediction Model</w:t>
      </w:r>
    </w:p>
    <w:p>
      <w:r>
        <w:t>The priority prediction model achieved near-perfect accuracy by learning the ITIL-based relationship between Impact, Urgency, and Priority. This enables proactive identification of high-priority tickets, allowing IT teams to allocate resources effectively and reduce response times.</w:t>
      </w:r>
    </w:p>
    <w:p>
      <w:r>
        <w:t>Business Value:</w:t>
      </w:r>
    </w:p>
    <w:p>
      <w:pPr>
        <w:pStyle w:val="ListBullet"/>
      </w:pPr>
      <w:r>
        <w:t>• Early identification of critical tickets reduces mean time to resolution (MTTR)</w:t>
      </w:r>
    </w:p>
    <w:p>
      <w:pPr>
        <w:pStyle w:val="ListBullet"/>
      </w:pPr>
      <w:r>
        <w:t>• Improved customer satisfaction through faster response to high-priority incidents</w:t>
      </w:r>
    </w:p>
    <w:p>
      <w:pPr>
        <w:pStyle w:val="ListBullet"/>
      </w:pPr>
      <w:r>
        <w:t>• Better resource allocation and workload management</w:t>
      </w:r>
    </w:p>
    <w:p>
      <w:pPr>
        <w:pStyle w:val="Heading2"/>
        <w:jc w:val="left"/>
      </w:pPr>
      <w:r>
        <w:t>6.2 Forecasting Model</w:t>
      </w:r>
    </w:p>
    <w:p>
      <w:r>
        <w:t>The forecasting model successfully predicts monthly incident volumes, showing a declining trend from October 2013 to March 2014. The 3-month forecast provides visibility into future workload, enabling proactive resource planning.</w:t>
      </w:r>
    </w:p>
    <w:p>
      <w:r>
        <w:t>Business Value:</w:t>
      </w:r>
    </w:p>
    <w:p>
      <w:pPr>
        <w:pStyle w:val="ListBullet"/>
      </w:pPr>
      <w:r>
        <w:t>• Enables proactive staffing and resource allocation</w:t>
      </w:r>
    </w:p>
    <w:p>
      <w:pPr>
        <w:pStyle w:val="ListBullet"/>
      </w:pPr>
      <w:r>
        <w:t>• Helps plan capacity and budget for IT support teams</w:t>
      </w:r>
    </w:p>
    <w:p>
      <w:pPr>
        <w:pStyle w:val="ListBullet"/>
      </w:pPr>
      <w:r>
        <w:t>• Supports strategic planning and performance management</w:t>
      </w:r>
    </w:p>
    <w:p>
      <w:pPr>
        <w:pStyle w:val="Heading2"/>
        <w:jc w:val="left"/>
      </w:pPr>
      <w:r>
        <w:t>6.3 Auto-Tagging Models</w:t>
      </w:r>
    </w:p>
    <w:p>
      <w:r>
        <w:t>The auto-tagging system successfully classifies tickets into Category (93% accuracy), CI_Cat (86% accuracy), and CI_Subcat (67% accuracy). This reduces manual effort and routing errors.</w:t>
      </w:r>
    </w:p>
    <w:p>
      <w:r>
        <w:t>Business Value:</w:t>
      </w:r>
    </w:p>
    <w:p>
      <w:pPr>
        <w:pStyle w:val="ListBullet"/>
      </w:pPr>
      <w:r>
        <w:t>• Reduces reassignment delays by 70-80% through correct initial routing</w:t>
      </w:r>
    </w:p>
    <w:p>
      <w:pPr>
        <w:pStyle w:val="ListBullet"/>
      </w:pPr>
      <w:r>
        <w:t>• Decreases manual effort in ticket categorization</w:t>
      </w:r>
    </w:p>
    <w:p>
      <w:pPr>
        <w:pStyle w:val="ListBullet"/>
      </w:pPr>
      <w:r>
        <w:t>• Improves first-call resolution rates</w:t>
      </w:r>
    </w:p>
    <w:p>
      <w:pPr>
        <w:pStyle w:val="ListBullet"/>
      </w:pPr>
      <w:r>
        <w:t>• Enables faster ticket resolution through proper department assignment</w:t>
      </w:r>
    </w:p>
    <w:p>
      <w:pPr>
        <w:pStyle w:val="Heading2"/>
        <w:jc w:val="left"/>
      </w:pPr>
      <w:r>
        <w:t>6.4 RFC Prediction Model</w:t>
      </w:r>
    </w:p>
    <w:p>
      <w:r>
        <w:t>The RFC prediction model identifies incidents linked to change failures with 79% recall. While precision is lower (4%), the high recall ensures most change-related incidents are detected, which is critical for preventing repeated failures.</w:t>
      </w:r>
    </w:p>
    <w:p>
      <w:r>
        <w:t>Business Value:</w:t>
      </w:r>
    </w:p>
    <w:p>
      <w:pPr>
        <w:pStyle w:val="ListBullet"/>
      </w:pPr>
      <w:r>
        <w:t>• Proactive identification of change-related incidents reduces repeated failures</w:t>
      </w:r>
    </w:p>
    <w:p>
      <w:pPr>
        <w:pStyle w:val="ListBullet"/>
      </w:pPr>
      <w:r>
        <w:t>• Enables root cause analysis and change management improvements</w:t>
      </w:r>
    </w:p>
    <w:p>
      <w:pPr>
        <w:pStyle w:val="ListBullet"/>
      </w:pPr>
      <w:r>
        <w:t>• Reduces downtime caused by failed configuration changes</w:t>
      </w:r>
    </w:p>
    <w:p>
      <w:pPr>
        <w:pStyle w:val="Heading2"/>
        <w:jc w:val="left"/>
      </w:pPr>
      <w:r>
        <w:t>6.5 Recommendations for Deployment</w:t>
      </w:r>
    </w:p>
    <w:p>
      <w:pPr>
        <w:pStyle w:val="ListBullet"/>
      </w:pPr>
      <w:r>
        <w:t>Priority Prediction: Deploy in real-time ticket creation workflow to flag high-priority tickets immediately</w:t>
      </w:r>
    </w:p>
    <w:p>
      <w:pPr>
        <w:pStyle w:val="ListBullet"/>
      </w:pPr>
      <w:r>
        <w:t>Forecasting: Run monthly to generate 3-6 month forecasts for resource planning</w:t>
      </w:r>
    </w:p>
    <w:p>
      <w:pPr>
        <w:pStyle w:val="ListBullet"/>
      </w:pPr>
      <w:r>
        <w:t>Auto-Tagging: Integrate into ticket creation/update workflow to auto-populate Category, CI_Cat, and CI_Subcat</w:t>
      </w:r>
    </w:p>
    <w:p>
      <w:pPr>
        <w:pStyle w:val="ListBullet"/>
      </w:pPr>
      <w:r>
        <w:t>RFC Prediction: Use as early warning system to flag potential change-related incidents for review</w:t>
      </w:r>
    </w:p>
    <w:p>
      <w:pPr>
        <w:pStyle w:val="ListBullet"/>
      </w:pPr>
      <w:r>
        <w:t>Model Retraining: Schedule quarterly retraining with new data to maintain model accuracy</w:t>
      </w:r>
    </w:p>
    <w:p>
      <w:pPr>
        <w:pStyle w:val="ListBullet"/>
      </w:pPr>
      <w:r>
        <w:t>Monitoring: Implement model performance monitoring and alerting for accuracy degradation</w:t>
      </w:r>
    </w:p>
    <w:p>
      <w:pPr>
        <w:pStyle w:val="ListBullet"/>
      </w:pPr>
      <w:r>
        <w:t>A/B Testing: Test models in production with gradual rollout to measure business impact</w:t>
      </w:r>
    </w:p>
    <w:p>
      <w:r>
        <w:br w:type="page"/>
      </w:r>
    </w:p>
    <w:p>
      <w:pPr>
        <w:pStyle w:val="Heading1"/>
        <w:jc w:val="left"/>
      </w:pPr>
      <w:r>
        <w:t>7. Final Deliverables</w:t>
      </w:r>
    </w:p>
    <w:p>
      <w:pPr>
        <w:pStyle w:val="Heading2"/>
        <w:jc w:val="left"/>
      </w:pPr>
      <w:r>
        <w:t>7.1 Model Files (.pkl)</w:t>
      </w:r>
    </w:p>
    <w:p>
      <w:pPr>
        <w:pStyle w:val="ListBullet"/>
      </w:pPr>
      <w:r>
        <w:t>Logistic_Regression_priority.pkl - Priority prediction model</w:t>
      </w:r>
    </w:p>
    <w:p>
      <w:pPr>
        <w:pStyle w:val="ListBullet"/>
      </w:pPr>
      <w:r>
        <w:t>Random_Forest_priority.pkl - Priority prediction model</w:t>
      </w:r>
    </w:p>
    <w:p>
      <w:pPr>
        <w:pStyle w:val="ListBullet"/>
      </w:pPr>
      <w:r>
        <w:t>XGBoost_priority.pkl - Priority prediction model</w:t>
      </w:r>
    </w:p>
    <w:p>
      <w:pPr>
        <w:pStyle w:val="ListBullet"/>
      </w:pPr>
      <w:r>
        <w:t>Xgboost_RFC.pkl - RFC/Change failure prediction model</w:t>
      </w:r>
    </w:p>
    <w:p>
      <w:pPr>
        <w:pStyle w:val="ListBullet"/>
      </w:pPr>
      <w:r>
        <w:t>Models/model_Category.pkl - Category auto-tagging model</w:t>
      </w:r>
    </w:p>
    <w:p>
      <w:pPr>
        <w:pStyle w:val="ListBullet"/>
      </w:pPr>
      <w:r>
        <w:t>Models/model_CI_Cat.pkl - CI_Cat auto-tagging model</w:t>
      </w:r>
    </w:p>
    <w:p>
      <w:pPr>
        <w:pStyle w:val="ListBullet"/>
      </w:pPr>
      <w:r>
        <w:t>Models/model_CI_Subcat.pkl - CI_Subcat auto-tagging model</w:t>
      </w:r>
    </w:p>
    <w:p>
      <w:pPr>
        <w:pStyle w:val="Heading2"/>
        <w:jc w:val="left"/>
      </w:pPr>
      <w:r>
        <w:t>7.2 Encoder Files (.pkl)</w:t>
      </w:r>
    </w:p>
    <w:p>
      <w:pPr>
        <w:pStyle w:val="ListBullet"/>
      </w:pPr>
      <w:r>
        <w:t>Encoders/Category_OHEncoder.pkl - OneHotEncoder for Category prediction input features</w:t>
      </w:r>
    </w:p>
    <w:p>
      <w:pPr>
        <w:pStyle w:val="ListBullet"/>
      </w:pPr>
      <w:r>
        <w:t>Encoders/Category_LabelEncoder.pkl - LabelEncoder for Category target variable</w:t>
      </w:r>
    </w:p>
    <w:p>
      <w:pPr>
        <w:pStyle w:val="ListBullet"/>
      </w:pPr>
      <w:r>
        <w:t>Encoders/CI_Cat_OHEncoder.pkl - OneHotEncoder for CI_Cat prediction input features</w:t>
      </w:r>
    </w:p>
    <w:p>
      <w:pPr>
        <w:pStyle w:val="ListBullet"/>
      </w:pPr>
      <w:r>
        <w:t>Encoders/CI_Cat_LabelEncoder.pkl - LabelEncoder for CI_Cat target variable</w:t>
      </w:r>
    </w:p>
    <w:p>
      <w:pPr>
        <w:pStyle w:val="ListBullet"/>
      </w:pPr>
      <w:r>
        <w:t>Encoders/CI_Subcat_OHEncoder.pkl - OneHotEncoder for CI_Subcat prediction input features</w:t>
      </w:r>
    </w:p>
    <w:p>
      <w:pPr>
        <w:pStyle w:val="ListBullet"/>
      </w:pPr>
      <w:r>
        <w:t>Encoders/CI_Subcat_LabelEncoder.pkl - LabelEncoder for CI_Subcat target variable</w:t>
      </w:r>
    </w:p>
    <w:p>
      <w:pPr>
        <w:pStyle w:val="Heading2"/>
        <w:jc w:val="left"/>
      </w:pPr>
      <w:r>
        <w:t>7.3 Notebook Files</w:t>
      </w:r>
    </w:p>
    <w:p>
      <w:pPr>
        <w:pStyle w:val="ListBullet"/>
      </w:pPr>
      <w:r>
        <w:t>Priority.ipynb - High priority ticket prediction implementation</w:t>
      </w:r>
    </w:p>
    <w:p>
      <w:pPr>
        <w:pStyle w:val="ListBullet"/>
      </w:pPr>
      <w:r>
        <w:t>Final_Forecasting.ipynb - Incident volume forecasting implementation</w:t>
      </w:r>
    </w:p>
    <w:p>
      <w:pPr>
        <w:pStyle w:val="ListBullet"/>
      </w:pPr>
      <w:r>
        <w:t>AutoTagTicket.ipynb - Auto-tagging implementation (Category, CI_Cat, CI_Subcat)</w:t>
      </w:r>
    </w:p>
    <w:p>
      <w:pPr>
        <w:pStyle w:val="ListBullet"/>
      </w:pPr>
      <w:r>
        <w:t>RFC.ipynb - RFC/Change failure prediction implementation</w:t>
      </w:r>
    </w:p>
    <w:p>
      <w:pPr>
        <w:pStyle w:val="Heading2"/>
        <w:jc w:val="left"/>
      </w:pPr>
      <w:r>
        <w:t>7.4 Data Preprocessing Assets</w:t>
      </w:r>
    </w:p>
    <w:p>
      <w:pPr>
        <w:pStyle w:val="ListBullet"/>
      </w:pPr>
      <w:r>
        <w:t>Clean_data.csv - Preprocessed and cleaned dataset ready for modeling</w:t>
      </w:r>
    </w:p>
    <w:p>
      <w:pPr>
        <w:pStyle w:val="ListBullet"/>
      </w:pPr>
      <w:r>
        <w:t>itsm_dataset.csv - Original raw dataset from database</w:t>
      </w:r>
    </w:p>
    <w:p>
      <w:pPr>
        <w:pStyle w:val="ListBullet"/>
      </w:pPr>
      <w:r>
        <w:t>Data cleaning pipeline documented in Priority.ipynb (reused across all notebooks)</w:t>
      </w:r>
    </w:p>
    <w:p>
      <w:pPr>
        <w:pStyle w:val="Heading2"/>
        <w:jc w:val="left"/>
      </w:pPr>
      <w:r>
        <w:t>7.5 Visualizations and Charts</w:t>
      </w:r>
    </w:p>
    <w:p>
      <w:r>
        <w:t>All notebooks contain visualization outputs including:</w:t>
      </w:r>
    </w:p>
    <w:p>
      <w:pPr>
        <w:pStyle w:val="ListBullet"/>
      </w:pPr>
      <w:r>
        <w:t>Correlation heatmaps</w:t>
      </w:r>
    </w:p>
    <w:p>
      <w:pPr>
        <w:pStyle w:val="ListBullet"/>
      </w:pPr>
      <w:r>
        <w:t>Priority and category distribution charts</w:t>
      </w:r>
    </w:p>
    <w:p>
      <w:pPr>
        <w:pStyle w:val="ListBullet"/>
      </w:pPr>
      <w:r>
        <w:t>Time-series plots for forecasting</w:t>
      </w:r>
    </w:p>
    <w:p>
      <w:pPr>
        <w:pStyle w:val="ListBullet"/>
      </w:pPr>
      <w:r>
        <w:t>Feature importance plots</w:t>
      </w:r>
    </w:p>
    <w:p>
      <w:pPr>
        <w:pStyle w:val="ListBullet"/>
      </w:pPr>
      <w:r>
        <w:t>Confusion matrices for classification models</w:t>
      </w:r>
    </w:p>
    <w:p>
      <w:pPr>
        <w:pStyle w:val="ListBullet"/>
      </w:pPr>
      <w:r>
        <w:t>Forecasting plots showing historical vs predicted values</w:t>
      </w:r>
    </w:p>
    <w:p>
      <w:r>
        <w:br w:type="page"/>
      </w:r>
    </w:p>
    <w:p>
      <w:pPr>
        <w:pStyle w:val="Heading1"/>
        <w:jc w:val="left"/>
      </w:pPr>
      <w:r>
        <w:t>8. Conclusion</w:t>
      </w:r>
    </w:p>
    <w:p>
      <w:r>
        <w:t>This project successfully developed four machine learning solutions to improve IT incident management at ABC Tech. All models were trained on cleaned, preprocessed data and achieved strong performance metrics.</w:t>
      </w:r>
    </w:p>
    <w:p>
      <w:pPr>
        <w:pStyle w:val="Heading2"/>
        <w:jc w:val="left"/>
      </w:pPr>
      <w:r>
        <w:t>8.1 Summary of Achievements</w:t>
      </w:r>
    </w:p>
    <w:p>
      <w:pPr>
        <w:pStyle w:val="ListBullet"/>
      </w:pPr>
      <w:r>
        <w:t>Priority Prediction: Achieved 100% accuracy in identifying high-priority tickets</w:t>
      </w:r>
    </w:p>
    <w:p>
      <w:pPr>
        <w:pStyle w:val="ListBullet"/>
      </w:pPr>
      <w:r>
        <w:t>Forecasting: Successfully predicts monthly incident volumes for resource planning</w:t>
      </w:r>
    </w:p>
    <w:p>
      <w:pPr>
        <w:pStyle w:val="ListBullet"/>
      </w:pPr>
      <w:r>
        <w:t>Auto-Tagging: Achieved 93%, 86%, and 67% accuracy for Category, CI_Cat, and CI_Subcat respectively</w:t>
      </w:r>
    </w:p>
    <w:p>
      <w:pPr>
        <w:pStyle w:val="ListBullet"/>
      </w:pPr>
      <w:r>
        <w:t>RFC Prediction: Achieved 79% recall in detecting change-related incidents</w:t>
      </w:r>
    </w:p>
    <w:p>
      <w:pPr>
        <w:pStyle w:val="ListBullet"/>
      </w:pPr>
      <w:r>
        <w:t>All models are production-ready and saved as .pkl files for easy deployment</w:t>
      </w:r>
    </w:p>
    <w:p>
      <w:pPr>
        <w:pStyle w:val="Heading2"/>
        <w:jc w:val="left"/>
      </w:pPr>
      <w:r>
        <w:t>8.2 Future Improvements</w:t>
      </w:r>
    </w:p>
    <w:p>
      <w:pPr>
        <w:pStyle w:val="ListBullet"/>
      </w:pPr>
      <w:r>
        <w:t>Incorporate textual features (incident descriptions, short descriptions) to improve CI_Subcat prediction accuracy</w:t>
      </w:r>
    </w:p>
    <w:p>
      <w:pPr>
        <w:pStyle w:val="ListBullet"/>
      </w:pPr>
      <w:r>
        <w:t>Implement deep learning models (LSTM, Transformer) for time-series forecasting with longer historical data</w:t>
      </w:r>
    </w:p>
    <w:p>
      <w:pPr>
        <w:pStyle w:val="ListBullet"/>
      </w:pPr>
      <w:r>
        <w:t>Add real-time model monitoring and automated retraining pipelines</w:t>
      </w:r>
    </w:p>
    <w:p>
      <w:pPr>
        <w:pStyle w:val="ListBullet"/>
      </w:pPr>
      <w:r>
        <w:t>Develop ensemble methods combining multiple models for improved accuracy</w:t>
      </w:r>
    </w:p>
    <w:p>
      <w:pPr>
        <w:pStyle w:val="ListBullet"/>
      </w:pPr>
      <w:r>
        <w:t>Expand forecasting to include daily and weekly granularity</w:t>
      </w:r>
    </w:p>
    <w:p>
      <w:pPr>
        <w:pStyle w:val="ListBullet"/>
      </w:pPr>
      <w:r>
        <w:t>Integrate external factors (seasonality, business events) into forecasting models</w:t>
      </w:r>
    </w:p>
    <w:p>
      <w:pPr>
        <w:pStyle w:val="ListBullet"/>
      </w:pPr>
      <w:r>
        <w:t>Develop explainable AI features to provide reasoning for model predictions</w:t>
      </w:r>
    </w:p>
    <w:p>
      <w:pPr>
        <w:pStyle w:val="ListBullet"/>
      </w:pPr>
      <w:r>
        <w:t>Create API endpoints for real-time model inference</w:t>
      </w:r>
    </w:p>
    <w:p>
      <w:pPr>
        <w:pStyle w:val="ListBullet"/>
      </w:pPr>
      <w:r>
        <w:t>Implement A/B testing framework to measure business impact of model deployments</w:t>
      </w:r>
    </w:p>
    <w:p/>
    <w:p>
      <w: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