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600"/>
        <w:gridCol w:w="3285"/>
        <w:gridCol w:w="2745"/>
      </w:tblGrid>
      <w:tr w:rsidR="00FA21CA" w:rsidRPr="00C1079B" w14:paraId="76639697" w14:textId="77777777">
        <w:trPr>
          <w:trHeight w:val="1124"/>
          <w:jc w:val="center"/>
        </w:trPr>
        <w:tc>
          <w:tcPr>
            <w:tcW w:w="1620" w:type="dxa"/>
            <w:shd w:val="clear" w:color="auto" w:fill="auto"/>
          </w:tcPr>
          <w:p w14:paraId="4B281663" w14:textId="77777777" w:rsidR="00FA21CA" w:rsidRPr="00C1079B" w:rsidRDefault="009777D9">
            <w:pPr>
              <w:jc w:val="both"/>
            </w:pPr>
            <w:r w:rsidRPr="00C1079B">
              <w:rPr>
                <w:noProof/>
              </w:rPr>
              <w:drawing>
                <wp:inline distT="0" distB="0" distL="0" distR="0" wp14:anchorId="2964B717" wp14:editId="17D0C45A">
                  <wp:extent cx="868680" cy="6172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5" w:type="dxa"/>
            <w:gridSpan w:val="2"/>
            <w:shd w:val="clear" w:color="auto" w:fill="auto"/>
          </w:tcPr>
          <w:p w14:paraId="5BEFA1E4" w14:textId="1019AB01" w:rsidR="00FA21CA" w:rsidRPr="00C1079B" w:rsidRDefault="009777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1079B">
              <w:rPr>
                <w:b/>
                <w:szCs w:val="20"/>
              </w:rPr>
              <w:t xml:space="preserve">Assignment No.  </w:t>
            </w:r>
            <w:r w:rsidR="005516EC">
              <w:rPr>
                <w:b/>
                <w:szCs w:val="20"/>
              </w:rPr>
              <w:t>2</w:t>
            </w:r>
            <w:r w:rsidRPr="00C1079B">
              <w:rPr>
                <w:b/>
                <w:szCs w:val="20"/>
              </w:rPr>
              <w:br/>
            </w:r>
            <w:r w:rsidRPr="00C1079B">
              <w:rPr>
                <w:b/>
                <w:szCs w:val="26"/>
              </w:rPr>
              <w:t xml:space="preserve">Semester: </w:t>
            </w:r>
            <w:r w:rsidR="00DF0FD7">
              <w:rPr>
                <w:b/>
                <w:szCs w:val="26"/>
              </w:rPr>
              <w:t>Fall</w:t>
            </w:r>
            <w:r w:rsidR="000932B0" w:rsidRPr="00C1079B">
              <w:rPr>
                <w:b/>
                <w:szCs w:val="26"/>
              </w:rPr>
              <w:t xml:space="preserve"> 202</w:t>
            </w:r>
            <w:r w:rsidR="00555AD6" w:rsidRPr="00C1079B">
              <w:rPr>
                <w:b/>
                <w:szCs w:val="26"/>
              </w:rPr>
              <w:t>4</w:t>
            </w:r>
          </w:p>
          <w:p w14:paraId="13227E13" w14:textId="543C31F7" w:rsidR="00FA21CA" w:rsidRPr="00C1079B" w:rsidRDefault="009777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1079B">
              <w:rPr>
                <w:b/>
              </w:rPr>
              <w:t>CS201</w:t>
            </w:r>
            <w:r w:rsidR="00CB4827" w:rsidRPr="00C1079B">
              <w:rPr>
                <w:b/>
              </w:rPr>
              <w:t>P</w:t>
            </w:r>
            <w:r w:rsidRPr="00C1079B">
              <w:rPr>
                <w:b/>
              </w:rPr>
              <w:t xml:space="preserve"> – Introduction to </w:t>
            </w:r>
            <w:proofErr w:type="gramStart"/>
            <w:r w:rsidRPr="00C1079B">
              <w:rPr>
                <w:b/>
              </w:rPr>
              <w:t>Programming</w:t>
            </w:r>
            <w:r w:rsidR="0073242A" w:rsidRPr="00C1079B">
              <w:rPr>
                <w:b/>
              </w:rPr>
              <w:t>(</w:t>
            </w:r>
            <w:proofErr w:type="gramEnd"/>
            <w:r w:rsidR="0073242A" w:rsidRPr="00C1079B">
              <w:rPr>
                <w:b/>
              </w:rPr>
              <w:t>Practical)</w:t>
            </w:r>
          </w:p>
        </w:tc>
        <w:tc>
          <w:tcPr>
            <w:tcW w:w="2745" w:type="dxa"/>
            <w:shd w:val="clear" w:color="auto" w:fill="auto"/>
          </w:tcPr>
          <w:p w14:paraId="3E08C062" w14:textId="58C615C4" w:rsidR="00FA21CA" w:rsidRPr="00C1079B" w:rsidRDefault="009777D9" w:rsidP="007E0769">
            <w:pPr>
              <w:spacing w:line="360" w:lineRule="auto"/>
              <w:rPr>
                <w:b/>
                <w:szCs w:val="18"/>
              </w:rPr>
            </w:pPr>
            <w:r w:rsidRPr="00C1079B">
              <w:rPr>
                <w:b/>
                <w:szCs w:val="18"/>
              </w:rPr>
              <w:t xml:space="preserve">Total Marks: </w:t>
            </w:r>
            <w:r w:rsidRPr="00C1079B">
              <w:rPr>
                <w:b/>
                <w:color w:val="FF0000"/>
                <w:szCs w:val="18"/>
              </w:rPr>
              <w:t>20</w:t>
            </w:r>
          </w:p>
          <w:p w14:paraId="70C95234" w14:textId="66051249" w:rsidR="00FA21CA" w:rsidRPr="00C1079B" w:rsidRDefault="009777D9" w:rsidP="007E0769">
            <w:pPr>
              <w:spacing w:line="360" w:lineRule="auto"/>
              <w:rPr>
                <w:b/>
                <w:szCs w:val="20"/>
              </w:rPr>
            </w:pPr>
            <w:r w:rsidRPr="00C1079B">
              <w:rPr>
                <w:b/>
                <w:szCs w:val="18"/>
              </w:rPr>
              <w:t>Due Date:</w:t>
            </w:r>
            <w:r w:rsidR="00DF0FD7">
              <w:rPr>
                <w:b/>
                <w:color w:val="FF0000"/>
                <w:szCs w:val="18"/>
              </w:rPr>
              <w:t xml:space="preserve"> </w:t>
            </w:r>
            <w:r w:rsidR="00B92C58">
              <w:rPr>
                <w:b/>
                <w:color w:val="FF0000"/>
                <w:szCs w:val="18"/>
              </w:rPr>
              <w:t>31</w:t>
            </w:r>
            <w:r w:rsidR="0048390A" w:rsidRPr="0048390A">
              <w:rPr>
                <w:b/>
                <w:color w:val="FF0000"/>
                <w:szCs w:val="18"/>
                <w:vertAlign w:val="superscript"/>
              </w:rPr>
              <w:t>st</w:t>
            </w:r>
            <w:r w:rsidR="0048390A">
              <w:rPr>
                <w:b/>
                <w:color w:val="FF0000"/>
                <w:szCs w:val="18"/>
              </w:rPr>
              <w:t xml:space="preserve"> </w:t>
            </w:r>
            <w:r w:rsidR="00B92C58">
              <w:rPr>
                <w:b/>
                <w:color w:val="FF0000"/>
                <w:szCs w:val="18"/>
              </w:rPr>
              <w:t>Dec, 2024</w:t>
            </w:r>
          </w:p>
        </w:tc>
      </w:tr>
      <w:tr w:rsidR="00FA21CA" w:rsidRPr="00C1079B" w14:paraId="150A9CCB" w14:textId="77777777">
        <w:trPr>
          <w:jc w:val="center"/>
        </w:trPr>
        <w:tc>
          <w:tcPr>
            <w:tcW w:w="112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9508E1" w14:textId="77777777" w:rsidR="00FA21CA" w:rsidRPr="00C1079B" w:rsidRDefault="009777D9">
            <w:pPr>
              <w:spacing w:line="360" w:lineRule="auto"/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>Instructions</w:t>
            </w:r>
          </w:p>
          <w:p w14:paraId="21827A7B" w14:textId="1CCEB5EA" w:rsidR="00FA21CA" w:rsidRPr="00C1079B" w:rsidRDefault="009777D9">
            <w:pPr>
              <w:spacing w:line="360" w:lineRule="auto"/>
              <w:jc w:val="both"/>
              <w:rPr>
                <w:b/>
              </w:rPr>
            </w:pPr>
            <w:r w:rsidRPr="00C1079B">
              <w:rPr>
                <w:b/>
              </w:rPr>
              <w:t xml:space="preserve">Please read the following instructions carefully before submitting </w:t>
            </w:r>
            <w:r w:rsidR="00242BF5" w:rsidRPr="00C1079B">
              <w:rPr>
                <w:b/>
              </w:rPr>
              <w:t xml:space="preserve">the </w:t>
            </w:r>
            <w:r w:rsidRPr="00C1079B">
              <w:rPr>
                <w:b/>
              </w:rPr>
              <w:t>assignment:</w:t>
            </w:r>
          </w:p>
          <w:p w14:paraId="25A172E3" w14:textId="77777777" w:rsidR="00FA21CA" w:rsidRPr="00C1079B" w:rsidRDefault="009777D9">
            <w:pPr>
              <w:jc w:val="both"/>
              <w:rPr>
                <w:b/>
                <w:color w:val="000000"/>
              </w:rPr>
            </w:pPr>
            <w:proofErr w:type="spellStart"/>
            <w:r w:rsidRPr="00C1079B">
              <w:rPr>
                <w:b/>
                <w:color w:val="000000"/>
              </w:rPr>
              <w:t>It</w:t>
            </w:r>
            <w:proofErr w:type="spellEnd"/>
            <w:r w:rsidRPr="00C1079B">
              <w:rPr>
                <w:b/>
                <w:color w:val="000000"/>
              </w:rPr>
              <w:t xml:space="preserve"> should be clear that your assignment </w:t>
            </w:r>
            <w:r w:rsidRPr="00C1079B">
              <w:rPr>
                <w:b/>
                <w:color w:val="000000"/>
                <w:u w:val="single"/>
              </w:rPr>
              <w:t>will not get any credit</w:t>
            </w:r>
            <w:r w:rsidRPr="00C1079B">
              <w:rPr>
                <w:b/>
                <w:color w:val="000000"/>
              </w:rPr>
              <w:t xml:space="preserve"> if:</w:t>
            </w:r>
          </w:p>
          <w:p w14:paraId="3DC13CC4" w14:textId="77777777" w:rsidR="00FA21CA" w:rsidRPr="00C1079B" w:rsidRDefault="00FA21CA">
            <w:pPr>
              <w:jc w:val="both"/>
              <w:rPr>
                <w:b/>
                <w:color w:val="000000"/>
              </w:rPr>
            </w:pPr>
          </w:p>
          <w:p w14:paraId="3944FDED" w14:textId="65EA0851" w:rsidR="00FA21CA" w:rsidRPr="00C1079B" w:rsidRDefault="009777D9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 xml:space="preserve">Assignment is submitted after </w:t>
            </w:r>
            <w:r w:rsidR="00C1079B" w:rsidRPr="00C1079B">
              <w:rPr>
                <w:b/>
                <w:color w:val="FF0000"/>
              </w:rPr>
              <w:t xml:space="preserve">the </w:t>
            </w:r>
            <w:r w:rsidRPr="00C1079B">
              <w:rPr>
                <w:b/>
                <w:color w:val="FF0000"/>
              </w:rPr>
              <w:t>due date.</w:t>
            </w:r>
          </w:p>
          <w:p w14:paraId="26CE34F5" w14:textId="77777777" w:rsidR="00FA21CA" w:rsidRPr="00C1079B" w:rsidRDefault="009777D9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>Submitted assignment does not open or file is corrupt.</w:t>
            </w:r>
          </w:p>
          <w:p w14:paraId="4FD255E6" w14:textId="5E4E0805" w:rsidR="00FA21CA" w:rsidRPr="00C1079B" w:rsidRDefault="009777D9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 xml:space="preserve">Assignment is copied (From </w:t>
            </w:r>
            <w:r w:rsidR="00C1079B" w:rsidRPr="00C1079B">
              <w:rPr>
                <w:b/>
                <w:color w:val="FF0000"/>
              </w:rPr>
              <w:t xml:space="preserve">the </w:t>
            </w:r>
            <w:r w:rsidRPr="00C1079B">
              <w:rPr>
                <w:b/>
                <w:color w:val="FF0000"/>
              </w:rPr>
              <w:t>internet/students).</w:t>
            </w:r>
          </w:p>
          <w:p w14:paraId="405B2DBF" w14:textId="7C777FB7" w:rsidR="00230C32" w:rsidRPr="00C1079B" w:rsidRDefault="00230C32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>Assignment is submitted in any file format other than .</w:t>
            </w:r>
            <w:proofErr w:type="spellStart"/>
            <w:r w:rsidRPr="00C1079B">
              <w:rPr>
                <w:b/>
                <w:color w:val="FF0000"/>
              </w:rPr>
              <w:t>cpp</w:t>
            </w:r>
            <w:proofErr w:type="spellEnd"/>
            <w:r w:rsidRPr="00C1079B">
              <w:rPr>
                <w:b/>
                <w:color w:val="FF0000"/>
              </w:rPr>
              <w:t>.</w:t>
            </w:r>
          </w:p>
          <w:p w14:paraId="5336298D" w14:textId="77777777" w:rsidR="00FA21CA" w:rsidRPr="00C1079B" w:rsidRDefault="00FA21CA">
            <w:pPr>
              <w:ind w:left="720"/>
              <w:jc w:val="both"/>
              <w:rPr>
                <w:b/>
                <w:color w:val="FF0000"/>
              </w:rPr>
            </w:pPr>
          </w:p>
          <w:p w14:paraId="5FE4ED9F" w14:textId="77777777" w:rsidR="00FA21CA" w:rsidRPr="00C1079B" w:rsidRDefault="009777D9">
            <w:pPr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>Recommended tool to develop Assignment</w:t>
            </w:r>
          </w:p>
          <w:p w14:paraId="0DAD27A6" w14:textId="32112FB8" w:rsidR="00FA21CA" w:rsidRDefault="009777D9" w:rsidP="00B30554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C1079B">
              <w:rPr>
                <w:b/>
              </w:rPr>
              <w:t>Dev C++</w:t>
            </w:r>
          </w:p>
          <w:p w14:paraId="7A34ACAF" w14:textId="77777777" w:rsidR="00B30554" w:rsidRPr="00B30554" w:rsidRDefault="00B30554" w:rsidP="00B30554">
            <w:pPr>
              <w:ind w:left="720"/>
              <w:jc w:val="both"/>
              <w:rPr>
                <w:b/>
              </w:rPr>
            </w:pPr>
          </w:p>
          <w:p w14:paraId="46D6D0C3" w14:textId="77777777" w:rsidR="00FA21CA" w:rsidRPr="00C1079B" w:rsidRDefault="009777D9">
            <w:pPr>
              <w:jc w:val="both"/>
              <w:rPr>
                <w:b/>
              </w:rPr>
            </w:pPr>
            <w:r w:rsidRPr="00C1079B">
              <w:rPr>
                <w:b/>
              </w:rPr>
              <w:t>Objectives:</w:t>
            </w:r>
          </w:p>
          <w:p w14:paraId="3A13B14A" w14:textId="77777777" w:rsidR="00FA21CA" w:rsidRPr="00C1079B" w:rsidRDefault="009777D9">
            <w:pPr>
              <w:jc w:val="both"/>
            </w:pPr>
            <w:r w:rsidRPr="00C1079B">
              <w:t>To enable students to understand and practice the concepts of:</w:t>
            </w:r>
          </w:p>
          <w:p w14:paraId="080BA5EB" w14:textId="0C6993AD" w:rsidR="00342EA9" w:rsidRDefault="00AE0E4A" w:rsidP="006D1802">
            <w:pPr>
              <w:numPr>
                <w:ilvl w:val="0"/>
                <w:numId w:val="3"/>
              </w:numPr>
              <w:jc w:val="both"/>
            </w:pPr>
            <w:r>
              <w:t>Functions</w:t>
            </w:r>
          </w:p>
          <w:p w14:paraId="4953126A" w14:textId="7F226F85" w:rsidR="00AE0E4A" w:rsidRDefault="00AE0E4A" w:rsidP="006D1802">
            <w:pPr>
              <w:numPr>
                <w:ilvl w:val="0"/>
                <w:numId w:val="3"/>
              </w:numPr>
              <w:jc w:val="both"/>
            </w:pPr>
            <w:r>
              <w:t>Function calling</w:t>
            </w:r>
          </w:p>
          <w:p w14:paraId="2A590CC0" w14:textId="3A7A99C3" w:rsidR="00AF0D32" w:rsidRPr="00C1079B" w:rsidRDefault="00AE0E4A" w:rsidP="00AE0E4A">
            <w:pPr>
              <w:numPr>
                <w:ilvl w:val="0"/>
                <w:numId w:val="3"/>
              </w:numPr>
              <w:jc w:val="both"/>
            </w:pPr>
            <w:r>
              <w:t>Classes and objects</w:t>
            </w:r>
          </w:p>
          <w:p w14:paraId="23183ACE" w14:textId="77777777" w:rsidR="00AF0D32" w:rsidRDefault="00AF0D32">
            <w:pPr>
              <w:jc w:val="both"/>
              <w:rPr>
                <w:b/>
                <w:u w:val="single"/>
              </w:rPr>
            </w:pPr>
          </w:p>
          <w:p w14:paraId="391FA96F" w14:textId="5283BDE1" w:rsidR="00FA21CA" w:rsidRPr="00C1079B" w:rsidRDefault="009777D9">
            <w:pPr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 xml:space="preserve">Assignment Submission Instructions </w:t>
            </w:r>
          </w:p>
          <w:p w14:paraId="0EB3CFA2" w14:textId="3A0EDECF" w:rsidR="00FA21CA" w:rsidRPr="00342EA9" w:rsidRDefault="009777D9" w:rsidP="00342EA9">
            <w:pPr>
              <w:rPr>
                <w:b/>
                <w:color w:val="FF0000"/>
                <w:u w:val="single"/>
              </w:rPr>
            </w:pPr>
            <w:r w:rsidRPr="00C1079B">
              <w:t xml:space="preserve">You </w:t>
            </w:r>
            <w:r w:rsidR="0005080C" w:rsidRPr="00C1079B">
              <w:t>must</w:t>
            </w:r>
            <w:r w:rsidRPr="00C1079B">
              <w:t xml:space="preserve"> submit only</w:t>
            </w:r>
            <w:r w:rsidR="00A01D7E" w:rsidRPr="00C1079B">
              <w:t xml:space="preserve"> </w:t>
            </w:r>
            <w:r w:rsidR="00C1079B" w:rsidRPr="00C1079B">
              <w:t xml:space="preserve">a </w:t>
            </w:r>
            <w:r w:rsidRPr="00C1079B">
              <w:rPr>
                <w:b/>
                <w:color w:val="FF0000"/>
              </w:rPr>
              <w:t>.</w:t>
            </w:r>
            <w:proofErr w:type="spellStart"/>
            <w:r w:rsidRPr="00C1079B">
              <w:rPr>
                <w:b/>
                <w:color w:val="FF0000"/>
              </w:rPr>
              <w:t>cpp</w:t>
            </w:r>
            <w:proofErr w:type="spellEnd"/>
            <w:r w:rsidRPr="00C1079B">
              <w:t xml:space="preserve"> file on the assignments interface of CS201</w:t>
            </w:r>
            <w:r w:rsidR="00C1079B" w:rsidRPr="00C1079B">
              <w:t>P</w:t>
            </w:r>
            <w:r w:rsidRPr="00C1079B">
              <w:t xml:space="preserve"> from your LMS account. </w:t>
            </w:r>
            <w:r w:rsidR="00C1079B" w:rsidRPr="00C1079B">
              <w:rPr>
                <w:b/>
                <w:i/>
                <w:color w:val="FF0000"/>
              </w:rPr>
              <w:t>Assignments</w:t>
            </w:r>
            <w:r w:rsidRPr="00C1079B">
              <w:rPr>
                <w:b/>
                <w:i/>
                <w:color w:val="FF0000"/>
              </w:rPr>
              <w:t xml:space="preserve"> submitted in </w:t>
            </w:r>
            <w:r w:rsidRPr="00C1079B">
              <w:rPr>
                <w:b/>
                <w:color w:val="FF0000"/>
                <w:u w:val="single"/>
              </w:rPr>
              <w:t xml:space="preserve">any other </w:t>
            </w:r>
            <w:proofErr w:type="gramStart"/>
            <w:r w:rsidRPr="00C1079B">
              <w:rPr>
                <w:b/>
                <w:color w:val="FF0000"/>
                <w:u w:val="single"/>
              </w:rPr>
              <w:t>format</w:t>
            </w:r>
            <w:r w:rsidR="00342EA9">
              <w:rPr>
                <w:b/>
                <w:color w:val="FF0000"/>
                <w:u w:val="single"/>
              </w:rPr>
              <w:t>(</w:t>
            </w:r>
            <w:proofErr w:type="gramEnd"/>
            <w:r w:rsidR="00342EA9" w:rsidRPr="00342EA9">
              <w:rPr>
                <w:b/>
                <w:color w:val="FF0000"/>
                <w:u w:val="single"/>
              </w:rPr>
              <w:t xml:space="preserve">image, pdf, doc, docx, </w:t>
            </w:r>
            <w:proofErr w:type="spellStart"/>
            <w:r w:rsidR="00342EA9" w:rsidRPr="00342EA9">
              <w:rPr>
                <w:b/>
                <w:color w:val="FF0000"/>
                <w:u w:val="single"/>
              </w:rPr>
              <w:t>etc</w:t>
            </w:r>
            <w:proofErr w:type="spellEnd"/>
            <w:r w:rsidR="00342EA9">
              <w:rPr>
                <w:b/>
                <w:color w:val="FF0000"/>
                <w:u w:val="single"/>
              </w:rPr>
              <w:t>)</w:t>
            </w:r>
            <w:r w:rsidRPr="00C1079B">
              <w:rPr>
                <w:b/>
                <w:i/>
                <w:color w:val="FF0000"/>
              </w:rPr>
              <w:t xml:space="preserve"> will be scaled with </w:t>
            </w:r>
            <w:r w:rsidRPr="00C1079B">
              <w:rPr>
                <w:b/>
                <w:color w:val="FF0000"/>
                <w:szCs w:val="32"/>
                <w:u w:val="single"/>
              </w:rPr>
              <w:t xml:space="preserve">zero </w:t>
            </w:r>
            <w:r w:rsidR="00C1079B" w:rsidRPr="00C1079B">
              <w:rPr>
                <w:b/>
                <w:color w:val="FF0000"/>
                <w:szCs w:val="32"/>
                <w:u w:val="single"/>
              </w:rPr>
              <w:t>marks</w:t>
            </w:r>
            <w:r w:rsidRPr="00C1079B">
              <w:rPr>
                <w:b/>
                <w:i/>
                <w:color w:val="FF0000"/>
              </w:rPr>
              <w:t xml:space="preserve">. </w:t>
            </w:r>
            <w:r w:rsidRPr="00C1079B">
              <w:rPr>
                <w:i/>
              </w:rPr>
              <w:t xml:space="preserve">So, check your solution file format before submission. </w:t>
            </w:r>
          </w:p>
          <w:p w14:paraId="23313832" w14:textId="77777777" w:rsidR="00FA21CA" w:rsidRPr="00C1079B" w:rsidRDefault="00FA21CA">
            <w:pPr>
              <w:jc w:val="both"/>
              <w:rPr>
                <w:b/>
                <w:i/>
                <w:color w:val="FF0000"/>
                <w:u w:val="single"/>
              </w:rPr>
            </w:pPr>
          </w:p>
          <w:p w14:paraId="2D79AFBF" w14:textId="249906F9" w:rsidR="009A02F6" w:rsidRPr="00C1079B" w:rsidRDefault="009777D9">
            <w:pPr>
              <w:jc w:val="both"/>
            </w:pPr>
            <w:r w:rsidRPr="00C1079B">
              <w:t xml:space="preserve">For any query related to </w:t>
            </w:r>
            <w:r w:rsidR="00C1079B" w:rsidRPr="00C1079B">
              <w:t xml:space="preserve">the </w:t>
            </w:r>
            <w:r w:rsidRPr="00C1079B">
              <w:t xml:space="preserve">assignment, please contact </w:t>
            </w:r>
            <w:hyperlink r:id="rId9" w:history="1">
              <w:r w:rsidR="00C1079B" w:rsidRPr="00C1079B">
                <w:rPr>
                  <w:rStyle w:val="Hyperlink"/>
                </w:rPr>
                <w:t>CS201P@vu.edu.pk</w:t>
              </w:r>
            </w:hyperlink>
            <w:r w:rsidRPr="00C1079B">
              <w:t xml:space="preserve">. </w:t>
            </w:r>
          </w:p>
          <w:p w14:paraId="2459687F" w14:textId="77777777" w:rsidR="00FA21CA" w:rsidRPr="00C1079B" w:rsidRDefault="00FA21CA">
            <w:pPr>
              <w:jc w:val="both"/>
            </w:pPr>
          </w:p>
        </w:tc>
      </w:tr>
      <w:tr w:rsidR="00FA21CA" w:rsidRPr="00C1079B" w14:paraId="20C4B9CC" w14:textId="77777777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14:paraId="532DC441" w14:textId="516B338A" w:rsidR="00FA21CA" w:rsidRPr="00C1079B" w:rsidRDefault="009777D9" w:rsidP="0018147B">
            <w:pPr>
              <w:spacing w:line="360" w:lineRule="auto"/>
              <w:jc w:val="right"/>
              <w:rPr>
                <w:b/>
                <w:color w:val="FFFFFF"/>
              </w:rPr>
            </w:pPr>
            <w:r w:rsidRPr="00C1079B">
              <w:rPr>
                <w:b/>
                <w:color w:val="FFFFFF"/>
              </w:rPr>
              <w:t>Assignment</w:t>
            </w:r>
          </w:p>
        </w:tc>
        <w:tc>
          <w:tcPr>
            <w:tcW w:w="6030" w:type="dxa"/>
            <w:gridSpan w:val="2"/>
            <w:shd w:val="clear" w:color="auto" w:fill="0C0C0C"/>
          </w:tcPr>
          <w:p w14:paraId="1DCEC769" w14:textId="77777777" w:rsidR="00FA21CA" w:rsidRPr="00C1079B" w:rsidRDefault="00FA21CA">
            <w:pPr>
              <w:spacing w:line="360" w:lineRule="auto"/>
              <w:jc w:val="both"/>
              <w:rPr>
                <w:b/>
                <w:color w:val="FFFFFF"/>
                <w:szCs w:val="20"/>
              </w:rPr>
            </w:pPr>
          </w:p>
        </w:tc>
      </w:tr>
    </w:tbl>
    <w:p w14:paraId="361898DB" w14:textId="77777777" w:rsidR="00FA21CA" w:rsidRPr="00C1079B" w:rsidRDefault="00FA21CA">
      <w:pPr>
        <w:jc w:val="both"/>
      </w:pPr>
    </w:p>
    <w:tbl>
      <w:tblPr>
        <w:tblW w:w="11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5"/>
      </w:tblGrid>
      <w:tr w:rsidR="00FA21CA" w:rsidRPr="00C1079B" w14:paraId="582212F3" w14:textId="77777777">
        <w:trPr>
          <w:trHeight w:val="399"/>
          <w:jc w:val="center"/>
        </w:trPr>
        <w:tc>
          <w:tcPr>
            <w:tcW w:w="11355" w:type="dxa"/>
            <w:shd w:val="clear" w:color="auto" w:fill="auto"/>
          </w:tcPr>
          <w:p w14:paraId="46E266AA" w14:textId="77777777" w:rsidR="00AE0E4A" w:rsidRDefault="00AE0E4A" w:rsidP="00AE0E4A">
            <w:pPr>
              <w:spacing w:line="360" w:lineRule="auto"/>
              <w:ind w:hanging="2"/>
              <w:jc w:val="both"/>
              <w:rPr>
                <w:b/>
                <w:u w:val="single"/>
              </w:rPr>
            </w:pPr>
          </w:p>
          <w:p w14:paraId="5FBE72FD" w14:textId="3051AA58" w:rsidR="00AE0E4A" w:rsidRDefault="00AE0E4A" w:rsidP="00AE0E4A">
            <w:pPr>
              <w:spacing w:line="360" w:lineRule="auto"/>
              <w:ind w:hanging="2"/>
              <w:jc w:val="both"/>
            </w:pPr>
            <w:r w:rsidRPr="00AE0E4A">
              <w:rPr>
                <w:b/>
                <w:u w:val="single"/>
              </w:rPr>
              <w:t>Problem Statement</w:t>
            </w:r>
            <w:r>
              <w:t>:</w:t>
            </w:r>
          </w:p>
          <w:p w14:paraId="61DF72A3" w14:textId="2EF1D13F" w:rsidR="00BB0DDA" w:rsidRDefault="00BB0DDA" w:rsidP="00BB0DDA">
            <w:pPr>
              <w:jc w:val="both"/>
            </w:pPr>
            <w:r>
              <w:t xml:space="preserve">Imagine a recruitment process for candidates applying to join the Air force. </w:t>
            </w:r>
            <w:r w:rsidRPr="004F67BB">
              <w:t>Suppose there are three candidates named “</w:t>
            </w:r>
            <w:r w:rsidRPr="00BB0DDA">
              <w:rPr>
                <w:b/>
              </w:rPr>
              <w:t>Babar</w:t>
            </w:r>
            <w:r w:rsidRPr="004F67BB">
              <w:t>”, “</w:t>
            </w:r>
            <w:r w:rsidRPr="00BB0DDA">
              <w:rPr>
                <w:b/>
              </w:rPr>
              <w:t>Rizwan</w:t>
            </w:r>
            <w:r w:rsidRPr="004F67BB">
              <w:t>” and “</w:t>
            </w:r>
            <w:r w:rsidRPr="00BB0DDA">
              <w:rPr>
                <w:b/>
              </w:rPr>
              <w:t>Shan</w:t>
            </w:r>
            <w:r w:rsidRPr="004F67BB">
              <w:t>” whose eligibility is check</w:t>
            </w:r>
            <w:r>
              <w:t xml:space="preserve">ed for recruitment </w:t>
            </w:r>
            <w:proofErr w:type="gramStart"/>
            <w:r w:rsidRPr="004F67BB">
              <w:t>on the basis of</w:t>
            </w:r>
            <w:proofErr w:type="gramEnd"/>
            <w:r w:rsidRPr="004F67BB">
              <w:t xml:space="preserve"> their </w:t>
            </w:r>
            <w:r>
              <w:t xml:space="preserve">key </w:t>
            </w:r>
            <w:r w:rsidRPr="004F67BB">
              <w:t xml:space="preserve">attributes </w:t>
            </w:r>
            <w:r w:rsidRPr="00BB0DDA">
              <w:rPr>
                <w:b/>
              </w:rPr>
              <w:t>Height</w:t>
            </w:r>
            <w:r w:rsidRPr="004F67BB">
              <w:t xml:space="preserve">, </w:t>
            </w:r>
            <w:r w:rsidRPr="00BB0DDA">
              <w:rPr>
                <w:b/>
              </w:rPr>
              <w:t>weight</w:t>
            </w:r>
            <w:r w:rsidRPr="004F67BB">
              <w:t xml:space="preserve"> and </w:t>
            </w:r>
            <w:r w:rsidRPr="00BB0DDA">
              <w:rPr>
                <w:b/>
              </w:rPr>
              <w:t>age</w:t>
            </w:r>
            <w:r w:rsidRPr="004F67BB">
              <w:t xml:space="preserve">. </w:t>
            </w:r>
          </w:p>
          <w:p w14:paraId="0DF52AEB" w14:textId="77777777" w:rsidR="00BB0DDA" w:rsidRPr="004F67BB" w:rsidRDefault="00BB0DDA" w:rsidP="00BB0DDA">
            <w:pPr>
              <w:jc w:val="both"/>
            </w:pPr>
          </w:p>
          <w:p w14:paraId="543DBCAB" w14:textId="77777777" w:rsidR="00BB0DDA" w:rsidRPr="004F67BB" w:rsidRDefault="00BB0DDA" w:rsidP="00BB0DDA">
            <w:r w:rsidRPr="004F67BB">
              <w:rPr>
                <w:b/>
              </w:rPr>
              <w:t>Eligibility criteria</w:t>
            </w:r>
            <w:r w:rsidRPr="004F67BB">
              <w:t xml:space="preserve"> for the selection is as below:</w:t>
            </w:r>
          </w:p>
          <w:p w14:paraId="5F7BC3B6" w14:textId="77777777" w:rsidR="00BB0DDA" w:rsidRDefault="00BB0DDA" w:rsidP="00BB0DDA">
            <w:pPr>
              <w:pStyle w:val="ListParagraph"/>
              <w:numPr>
                <w:ilvl w:val="0"/>
                <w:numId w:val="10"/>
              </w:numPr>
              <w:spacing w:before="120" w:after="240" w:line="259" w:lineRule="auto"/>
            </w:pPr>
            <w:r w:rsidRPr="004F67BB">
              <w:t xml:space="preserve">Candidates must be within the age range of </w:t>
            </w:r>
            <w:r w:rsidRPr="004F67BB">
              <w:rPr>
                <w:rStyle w:val="Strong"/>
              </w:rPr>
              <w:t>18 to 22 years</w:t>
            </w:r>
            <w:r w:rsidRPr="004F67BB">
              <w:t xml:space="preserve"> (inclusive). If a candidate is younger than 18 or older than 22, they are not eligible for recruitment.</w:t>
            </w:r>
          </w:p>
          <w:p w14:paraId="2A1003EC" w14:textId="77777777" w:rsidR="00BB0DDA" w:rsidRPr="004F67BB" w:rsidRDefault="00BB0DDA" w:rsidP="00BB0DDA">
            <w:pPr>
              <w:pStyle w:val="ListParagraph"/>
              <w:tabs>
                <w:tab w:val="left" w:pos="720"/>
              </w:tabs>
              <w:spacing w:before="120" w:after="240"/>
              <w:ind w:left="1080"/>
            </w:pPr>
          </w:p>
          <w:p w14:paraId="4373304D" w14:textId="77777777" w:rsidR="00BB0DDA" w:rsidRDefault="00BB0DDA" w:rsidP="00BB0DDA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4F67BB">
              <w:t>Candidates need to have a body weight in the range of 52 – 60 kg. Any candidate who weighs less than 52 kg or more than 60 kg is deemed ineligible.</w:t>
            </w:r>
          </w:p>
          <w:p w14:paraId="3510E353" w14:textId="77777777" w:rsidR="00BB0DDA" w:rsidRPr="004F67BB" w:rsidRDefault="00BB0DDA" w:rsidP="00BB0DDA">
            <w:pPr>
              <w:pStyle w:val="ListParagraph"/>
            </w:pPr>
          </w:p>
          <w:p w14:paraId="63EDA976" w14:textId="77777777" w:rsidR="00BB0DDA" w:rsidRPr="004F67BB" w:rsidRDefault="00BB0DDA" w:rsidP="00BB0DDA">
            <w:pPr>
              <w:pStyle w:val="ListParagraph"/>
              <w:tabs>
                <w:tab w:val="left" w:pos="720"/>
              </w:tabs>
              <w:ind w:left="1080"/>
            </w:pPr>
          </w:p>
          <w:p w14:paraId="2F8B0A8E" w14:textId="77777777" w:rsidR="00BB0DDA" w:rsidRPr="004F67BB" w:rsidRDefault="00BB0DDA" w:rsidP="00BB0DDA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4F67BB">
              <w:t xml:space="preserve">The minimum height requirement for selection is </w:t>
            </w:r>
            <w:r w:rsidRPr="004F67BB">
              <w:rPr>
                <w:rStyle w:val="Strong"/>
              </w:rPr>
              <w:t>5.6 feet</w:t>
            </w:r>
            <w:r w:rsidRPr="004F67BB">
              <w:t>. Candidates who are shorter than 5.6 feet do not meet the criteria for eligibility.</w:t>
            </w:r>
          </w:p>
          <w:p w14:paraId="0420B8A4" w14:textId="77777777" w:rsidR="00BB0DDA" w:rsidRPr="004F67BB" w:rsidRDefault="00BB0DDA" w:rsidP="00BB0DDA"/>
          <w:p w14:paraId="150D3769" w14:textId="77777777" w:rsidR="00BB0DDA" w:rsidRDefault="00BB0DDA" w:rsidP="00BB0DDA">
            <w:pPr>
              <w:rPr>
                <w:b/>
              </w:rPr>
            </w:pPr>
          </w:p>
          <w:p w14:paraId="7FE83C2E" w14:textId="77777777" w:rsidR="00BB0DDA" w:rsidRDefault="00BB0DDA" w:rsidP="00BB0DDA">
            <w:pPr>
              <w:rPr>
                <w:b/>
              </w:rPr>
            </w:pPr>
          </w:p>
          <w:p w14:paraId="765810E4" w14:textId="37137124" w:rsidR="00BB0DDA" w:rsidRPr="004F67BB" w:rsidRDefault="00BB0DDA" w:rsidP="00BB0DDA">
            <w:r w:rsidRPr="004F67BB">
              <w:rPr>
                <w:b/>
              </w:rPr>
              <w:t>Write a class in C++</w:t>
            </w:r>
            <w:r w:rsidRPr="004F67BB">
              <w:t xml:space="preserve"> that reads the attributes for each of the candidate and check their eligibility for recruitment </w:t>
            </w:r>
            <w:proofErr w:type="gramStart"/>
            <w:r w:rsidRPr="004F67BB">
              <w:t>on the basis of</w:t>
            </w:r>
            <w:proofErr w:type="gramEnd"/>
            <w:r w:rsidRPr="004F67BB">
              <w:t xml:space="preserve"> above criteria. </w:t>
            </w:r>
          </w:p>
          <w:p w14:paraId="2B8CE634" w14:textId="4C3FDD0C" w:rsidR="00BB0DDA" w:rsidRDefault="00BB0DDA" w:rsidP="00BB0DDA">
            <w:r w:rsidRPr="004F67BB">
              <w:t xml:space="preserve">Display the </w:t>
            </w:r>
            <w:r w:rsidRPr="004F67BB">
              <w:rPr>
                <w:b/>
              </w:rPr>
              <w:t>result of their attributes</w:t>
            </w:r>
            <w:r w:rsidRPr="004F67BB">
              <w:t xml:space="preserve">, their </w:t>
            </w:r>
            <w:r w:rsidRPr="004F67BB">
              <w:rPr>
                <w:b/>
              </w:rPr>
              <w:t>eligibility status</w:t>
            </w:r>
            <w:r w:rsidRPr="004F67BB">
              <w:t xml:space="preserve"> and </w:t>
            </w:r>
            <w:r w:rsidRPr="004F67BB">
              <w:rPr>
                <w:b/>
              </w:rPr>
              <w:t xml:space="preserve">reason if </w:t>
            </w:r>
            <w:r w:rsidR="005F0EA7">
              <w:rPr>
                <w:b/>
              </w:rPr>
              <w:t>non-eligible</w:t>
            </w:r>
            <w:r w:rsidRPr="004F67BB">
              <w:t>.</w:t>
            </w:r>
          </w:p>
          <w:p w14:paraId="623EE49C" w14:textId="77777777" w:rsidR="00BB0DDA" w:rsidRPr="004F67BB" w:rsidRDefault="00BB0DDA" w:rsidP="00BB0DDA"/>
          <w:p w14:paraId="5768179B" w14:textId="1D3A5FD2" w:rsidR="00BB0DDA" w:rsidRDefault="00BB0DDA" w:rsidP="00BB0DDA">
            <w:pPr>
              <w:rPr>
                <w:b/>
              </w:rPr>
            </w:pPr>
            <w:r w:rsidRPr="004F67BB">
              <w:rPr>
                <w:b/>
              </w:rPr>
              <w:t>Step by step procedure:</w:t>
            </w:r>
          </w:p>
          <w:p w14:paraId="637ACDC9" w14:textId="77777777" w:rsidR="00BB0DDA" w:rsidRPr="004F67BB" w:rsidRDefault="00BB0DDA" w:rsidP="00BB0DDA">
            <w:pPr>
              <w:rPr>
                <w:b/>
              </w:rPr>
            </w:pPr>
          </w:p>
          <w:p w14:paraId="4F5E706C" w14:textId="77777777" w:rsidR="00BB0DDA" w:rsidRPr="004F67BB" w:rsidRDefault="00BB0DDA" w:rsidP="00BB0DDA">
            <w:pPr>
              <w:pStyle w:val="ListParagraph"/>
              <w:numPr>
                <w:ilvl w:val="0"/>
                <w:numId w:val="11"/>
              </w:numPr>
              <w:suppressAutoHyphens/>
              <w:spacing w:line="360" w:lineRule="auto"/>
              <w:jc w:val="both"/>
              <w:textDirection w:val="btLr"/>
              <w:textAlignment w:val="top"/>
              <w:outlineLvl w:val="0"/>
            </w:pPr>
            <w:r w:rsidRPr="004F67BB">
              <w:t>Your business logic should be included in a class named “</w:t>
            </w:r>
            <w:r w:rsidRPr="004F67BB">
              <w:rPr>
                <w:b/>
              </w:rPr>
              <w:t>Recruitment</w:t>
            </w:r>
            <w:r w:rsidRPr="004F67BB">
              <w:t>” in C++.</w:t>
            </w:r>
          </w:p>
          <w:p w14:paraId="727D6ADE" w14:textId="705BE8F2" w:rsidR="00BB0DDA" w:rsidRDefault="00BB0DDA" w:rsidP="00BB0DDA">
            <w:pPr>
              <w:pStyle w:val="ListParagraph"/>
              <w:numPr>
                <w:ilvl w:val="0"/>
                <w:numId w:val="11"/>
              </w:numPr>
              <w:suppressAutoHyphens/>
              <w:spacing w:line="360" w:lineRule="auto"/>
              <w:jc w:val="both"/>
              <w:textDirection w:val="btLr"/>
              <w:textAlignment w:val="top"/>
              <w:outlineLvl w:val="0"/>
            </w:pPr>
            <w:r w:rsidRPr="004F67BB">
              <w:t xml:space="preserve">You should include a </w:t>
            </w:r>
            <w:r w:rsidRPr="004F67BB">
              <w:rPr>
                <w:b/>
              </w:rPr>
              <w:t>default constructor</w:t>
            </w:r>
            <w:r w:rsidRPr="004F67BB">
              <w:t xml:space="preserve"> in your class and include a logic inside this constructor to display your </w:t>
            </w:r>
            <w:r w:rsidRPr="004F67BB">
              <w:rPr>
                <w:b/>
              </w:rPr>
              <w:t>Name and VUID</w:t>
            </w:r>
            <w:r w:rsidRPr="004F67BB">
              <w:t xml:space="preserve">. </w:t>
            </w:r>
            <w:r w:rsidRPr="004F67BB">
              <w:rPr>
                <w:color w:val="FF0000"/>
              </w:rPr>
              <w:t xml:space="preserve">Use of other student ID will be considered a cheating </w:t>
            </w:r>
            <w:proofErr w:type="gramStart"/>
            <w:r w:rsidRPr="004F67BB">
              <w:rPr>
                <w:color w:val="FF0000"/>
              </w:rPr>
              <w:t>case</w:t>
            </w:r>
            <w:proofErr w:type="gramEnd"/>
            <w:r w:rsidRPr="004F67BB">
              <w:rPr>
                <w:color w:val="FF0000"/>
              </w:rPr>
              <w:t xml:space="preserve"> and marks will be deducted</w:t>
            </w:r>
            <w:r w:rsidRPr="004F67BB">
              <w:t>.</w:t>
            </w:r>
          </w:p>
          <w:p w14:paraId="7A0E7152" w14:textId="77777777" w:rsidR="00BB0DDA" w:rsidRDefault="00BB0DDA" w:rsidP="00BB0DDA">
            <w:pPr>
              <w:pStyle w:val="ListParagraph"/>
              <w:numPr>
                <w:ilvl w:val="0"/>
                <w:numId w:val="11"/>
              </w:numPr>
              <w:suppressAutoHyphens/>
              <w:spacing w:line="360" w:lineRule="auto"/>
              <w:jc w:val="both"/>
              <w:textDirection w:val="btLr"/>
              <w:textAlignment w:val="top"/>
              <w:outlineLvl w:val="0"/>
            </w:pPr>
            <w:r w:rsidRPr="004F67BB">
              <w:t xml:space="preserve">The attributes of the candidates must be </w:t>
            </w:r>
            <w:r w:rsidRPr="00BB0DDA">
              <w:rPr>
                <w:b/>
              </w:rPr>
              <w:t>declared inside the class as instance variables</w:t>
            </w:r>
            <w:r w:rsidRPr="004F67BB">
              <w:t>.</w:t>
            </w:r>
          </w:p>
          <w:p w14:paraId="78E3E1EE" w14:textId="77777777" w:rsidR="00BB0DDA" w:rsidRDefault="00BB0DDA" w:rsidP="00BB0DDA">
            <w:pPr>
              <w:pStyle w:val="ListParagraph"/>
              <w:numPr>
                <w:ilvl w:val="0"/>
                <w:numId w:val="11"/>
              </w:numPr>
              <w:suppressAutoHyphens/>
              <w:spacing w:line="360" w:lineRule="auto"/>
              <w:jc w:val="both"/>
              <w:textDirection w:val="btLr"/>
              <w:textAlignment w:val="top"/>
              <w:outlineLvl w:val="0"/>
            </w:pPr>
            <w:r w:rsidRPr="004F67BB">
              <w:t xml:space="preserve">Include a parameterized constructor inside the class to assign the values to the attributes (instance variables of class) of candidates. </w:t>
            </w:r>
            <w:r w:rsidRPr="00BB0DDA">
              <w:rPr>
                <w:b/>
              </w:rPr>
              <w:t xml:space="preserve">No </w:t>
            </w:r>
            <w:proofErr w:type="spellStart"/>
            <w:proofErr w:type="gramStart"/>
            <w:r w:rsidRPr="00BB0DDA">
              <w:rPr>
                <w:b/>
              </w:rPr>
              <w:t>setxxx</w:t>
            </w:r>
            <w:proofErr w:type="spellEnd"/>
            <w:r w:rsidRPr="00BB0DDA">
              <w:rPr>
                <w:b/>
              </w:rPr>
              <w:t>(</w:t>
            </w:r>
            <w:proofErr w:type="gramEnd"/>
            <w:r w:rsidRPr="00BB0DDA">
              <w:rPr>
                <w:b/>
              </w:rPr>
              <w:t xml:space="preserve">) function is allowed </w:t>
            </w:r>
            <w:r w:rsidRPr="004F67BB">
              <w:t>in a class to assign the values to instance variables.</w:t>
            </w:r>
          </w:p>
          <w:p w14:paraId="6E0FC3DF" w14:textId="77777777" w:rsidR="00BB0DDA" w:rsidRDefault="00BB0DDA" w:rsidP="00BB0DDA">
            <w:pPr>
              <w:pStyle w:val="ListParagraph"/>
              <w:numPr>
                <w:ilvl w:val="0"/>
                <w:numId w:val="11"/>
              </w:numPr>
              <w:suppressAutoHyphens/>
              <w:spacing w:line="360" w:lineRule="auto"/>
              <w:jc w:val="both"/>
              <w:textDirection w:val="btLr"/>
              <w:textAlignment w:val="top"/>
              <w:outlineLvl w:val="0"/>
            </w:pPr>
            <w:r w:rsidRPr="004F67BB">
              <w:t xml:space="preserve">Include an </w:t>
            </w:r>
            <w:r w:rsidRPr="00BB0DDA">
              <w:rPr>
                <w:b/>
              </w:rPr>
              <w:t>instance member function</w:t>
            </w:r>
            <w:r w:rsidRPr="004F67BB">
              <w:t xml:space="preserve"> to check and set the eligibility of a candidate </w:t>
            </w:r>
            <w:proofErr w:type="gramStart"/>
            <w:r w:rsidRPr="004F67BB">
              <w:t>on the basis of</w:t>
            </w:r>
            <w:proofErr w:type="gramEnd"/>
            <w:r w:rsidRPr="004F67BB">
              <w:t xml:space="preserve"> eligibility criteria defined above.</w:t>
            </w:r>
          </w:p>
          <w:p w14:paraId="4BC18518" w14:textId="40336CB6" w:rsidR="00BB0DDA" w:rsidRDefault="00BB0DDA" w:rsidP="00BB0DDA">
            <w:pPr>
              <w:pStyle w:val="ListParagraph"/>
              <w:numPr>
                <w:ilvl w:val="0"/>
                <w:numId w:val="11"/>
              </w:numPr>
              <w:suppressAutoHyphens/>
              <w:spacing w:line="360" w:lineRule="auto"/>
              <w:jc w:val="both"/>
              <w:textDirection w:val="btLr"/>
              <w:textAlignment w:val="top"/>
              <w:outlineLvl w:val="0"/>
            </w:pPr>
            <w:r w:rsidRPr="004F67BB">
              <w:t xml:space="preserve">Include an </w:t>
            </w:r>
            <w:r w:rsidRPr="00BB0DDA">
              <w:rPr>
                <w:b/>
              </w:rPr>
              <w:t>instance member function</w:t>
            </w:r>
            <w:r w:rsidRPr="004F67BB">
              <w:t xml:space="preserve"> to display the </w:t>
            </w:r>
            <w:r w:rsidRPr="00BB0DDA">
              <w:rPr>
                <w:b/>
              </w:rPr>
              <w:t>whole status of a candidate</w:t>
            </w:r>
            <w:r w:rsidRPr="004F67BB">
              <w:t xml:space="preserve"> along with </w:t>
            </w:r>
            <w:r w:rsidRPr="00BB0DDA">
              <w:rPr>
                <w:b/>
              </w:rPr>
              <w:t>eligibility status</w:t>
            </w:r>
            <w:r w:rsidRPr="004F67BB">
              <w:t xml:space="preserve"> and </w:t>
            </w:r>
            <w:r w:rsidRPr="00BB0DDA">
              <w:rPr>
                <w:b/>
              </w:rPr>
              <w:t>reason if non-eligible</w:t>
            </w:r>
            <w:r w:rsidRPr="004F67BB">
              <w:t xml:space="preserve">. </w:t>
            </w:r>
          </w:p>
          <w:p w14:paraId="0FDE4F26" w14:textId="5AC87930" w:rsidR="00333061" w:rsidRDefault="00333061" w:rsidP="00BB0DDA">
            <w:pPr>
              <w:pStyle w:val="ListParagraph"/>
              <w:numPr>
                <w:ilvl w:val="0"/>
                <w:numId w:val="11"/>
              </w:numPr>
              <w:suppressAutoHyphens/>
              <w:spacing w:line="360" w:lineRule="auto"/>
              <w:jc w:val="both"/>
              <w:textDirection w:val="btLr"/>
              <w:textAlignment w:val="top"/>
              <w:outlineLvl w:val="0"/>
            </w:pPr>
            <w:r>
              <w:t>Don’t call a function inside the body of another function</w:t>
            </w:r>
            <w:r w:rsidR="00B45EB1">
              <w:t xml:space="preserve"> inside a class</w:t>
            </w:r>
            <w:r>
              <w:t>. Marks wi</w:t>
            </w:r>
            <w:r w:rsidR="00B45EB1">
              <w:t xml:space="preserve">ll be deducted if this </w:t>
            </w:r>
            <w:r w:rsidR="005F0EA7">
              <w:t>guideline</w:t>
            </w:r>
            <w:r>
              <w:t xml:space="preserve"> is violated.</w:t>
            </w:r>
          </w:p>
          <w:p w14:paraId="07A3427D" w14:textId="77777777" w:rsidR="00BB0DDA" w:rsidRDefault="00BB0DDA" w:rsidP="00BB0DDA">
            <w:pPr>
              <w:pStyle w:val="ListParagraph"/>
              <w:numPr>
                <w:ilvl w:val="0"/>
                <w:numId w:val="11"/>
              </w:numPr>
              <w:suppressAutoHyphens/>
              <w:spacing w:line="360" w:lineRule="auto"/>
              <w:jc w:val="both"/>
              <w:textDirection w:val="btLr"/>
              <w:textAlignment w:val="top"/>
              <w:outlineLvl w:val="0"/>
            </w:pPr>
            <w:r w:rsidRPr="004F67BB">
              <w:t xml:space="preserve">Include a </w:t>
            </w:r>
            <w:r w:rsidRPr="00BB0DDA">
              <w:rPr>
                <w:b/>
              </w:rPr>
              <w:t>utility function</w:t>
            </w:r>
            <w:r w:rsidRPr="004F67BB">
              <w:t xml:space="preserve"> inside a class to display “</w:t>
            </w:r>
            <w:r w:rsidRPr="00BB0DDA">
              <w:rPr>
                <w:b/>
              </w:rPr>
              <w:t>how many times the parameterized constructor is called”</w:t>
            </w:r>
            <w:r w:rsidRPr="004F67BB">
              <w:t xml:space="preserve">? You can use a static variable, </w:t>
            </w:r>
            <w:r w:rsidRPr="00BB0DDA">
              <w:rPr>
                <w:b/>
              </w:rPr>
              <w:t>counter</w:t>
            </w:r>
            <w:r w:rsidRPr="004F67BB">
              <w:t xml:space="preserve"> to count the number of parameterized </w:t>
            </w:r>
            <w:proofErr w:type="gramStart"/>
            <w:r w:rsidRPr="004F67BB">
              <w:t>constructor</w:t>
            </w:r>
            <w:proofErr w:type="gramEnd"/>
            <w:r w:rsidRPr="004F67BB">
              <w:t xml:space="preserve"> calling.</w:t>
            </w:r>
          </w:p>
          <w:p w14:paraId="33482FF4" w14:textId="398BB88B" w:rsidR="00BB0DDA" w:rsidRPr="004F67BB" w:rsidRDefault="00BB0DDA" w:rsidP="00BB0DDA">
            <w:pPr>
              <w:pStyle w:val="ListParagraph"/>
              <w:numPr>
                <w:ilvl w:val="0"/>
                <w:numId w:val="11"/>
              </w:numPr>
              <w:suppressAutoHyphens/>
              <w:spacing w:line="360" w:lineRule="auto"/>
              <w:jc w:val="both"/>
              <w:textDirection w:val="btLr"/>
              <w:textAlignment w:val="top"/>
              <w:outlineLvl w:val="0"/>
            </w:pPr>
            <w:r w:rsidRPr="004F67BB">
              <w:t xml:space="preserve">Your </w:t>
            </w:r>
            <w:proofErr w:type="gramStart"/>
            <w:r w:rsidRPr="004F67BB">
              <w:t>main(</w:t>
            </w:r>
            <w:proofErr w:type="gramEnd"/>
            <w:r w:rsidRPr="004F67BB">
              <w:t xml:space="preserve">) function only include the </w:t>
            </w:r>
            <w:r w:rsidRPr="00BB0DDA">
              <w:rPr>
                <w:b/>
              </w:rPr>
              <w:t>logic of creating instances or objects of class and calling the functions</w:t>
            </w:r>
            <w:r w:rsidRPr="004F67BB">
              <w:t xml:space="preserve"> accordingly to deduce the outcome. </w:t>
            </w:r>
            <w:r w:rsidRPr="00BB0DDA">
              <w:rPr>
                <w:b/>
              </w:rPr>
              <w:t xml:space="preserve">The values of attributes </w:t>
            </w:r>
            <w:r w:rsidR="00333061">
              <w:rPr>
                <w:b/>
              </w:rPr>
              <w:t xml:space="preserve">and name </w:t>
            </w:r>
            <w:r>
              <w:rPr>
                <w:b/>
              </w:rPr>
              <w:t xml:space="preserve">for each candidate </w:t>
            </w:r>
            <w:r w:rsidRPr="00BB0DDA">
              <w:rPr>
                <w:b/>
              </w:rPr>
              <w:t xml:space="preserve">inside the </w:t>
            </w:r>
            <w:proofErr w:type="gramStart"/>
            <w:r w:rsidRPr="00BB0DDA">
              <w:rPr>
                <w:b/>
              </w:rPr>
              <w:t>main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  <w:r w:rsidRPr="00BB0DDA">
              <w:rPr>
                <w:b/>
              </w:rPr>
              <w:t xml:space="preserve"> should be hard coded.</w:t>
            </w:r>
            <w:r w:rsidRPr="004F67BB">
              <w:t xml:space="preserve"> </w:t>
            </w:r>
          </w:p>
          <w:p w14:paraId="20D2EBD7" w14:textId="736483B2" w:rsidR="00522E4C" w:rsidRPr="00A15AFB" w:rsidRDefault="00AE0E4A" w:rsidP="00A15AFB">
            <w:pPr>
              <w:spacing w:before="280" w:after="280"/>
              <w:rPr>
                <w:color w:val="FF0000"/>
              </w:rPr>
            </w:pPr>
            <w:r w:rsidRPr="008F3EED">
              <w:rPr>
                <w:b/>
                <w:color w:val="FF0000"/>
              </w:rPr>
              <w:t>Note</w:t>
            </w:r>
            <w:r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ab/>
              <w:t>Remember that if you have not used your name and student id in the program your marks will be deducted.</w:t>
            </w:r>
            <w:r>
              <w:t xml:space="preserve"> </w:t>
            </w:r>
          </w:p>
          <w:p w14:paraId="136E67A7" w14:textId="5B82A0CA" w:rsidR="00FA21CA" w:rsidRDefault="009777D9">
            <w:r w:rsidRPr="00C1079B">
              <w:rPr>
                <w:highlight w:val="yellow"/>
              </w:rPr>
              <w:t xml:space="preserve">Sample </w:t>
            </w:r>
            <w:r w:rsidR="00C1079B">
              <w:rPr>
                <w:highlight w:val="yellow"/>
              </w:rPr>
              <w:t>screenshot</w:t>
            </w:r>
            <w:r w:rsidR="003C4EEB">
              <w:rPr>
                <w:highlight w:val="yellow"/>
              </w:rPr>
              <w:t xml:space="preserve"> on CMD</w:t>
            </w:r>
            <w:r w:rsidR="00387356" w:rsidRPr="00C1079B">
              <w:rPr>
                <w:highlight w:val="yellow"/>
              </w:rPr>
              <w:t>:</w:t>
            </w:r>
          </w:p>
          <w:p w14:paraId="3D5F48AA" w14:textId="2925F5BC" w:rsidR="00AE0E4A" w:rsidRDefault="00A15AFB">
            <w:r w:rsidRPr="00A15AFB">
              <w:rPr>
                <w:highlight w:val="yellow"/>
              </w:rPr>
              <w:t>Sample 1</w:t>
            </w:r>
            <w:r>
              <w:t>:</w:t>
            </w:r>
          </w:p>
          <w:p w14:paraId="71AF9381" w14:textId="41C7A17A" w:rsidR="00522E4C" w:rsidRDefault="00333061" w:rsidP="00522E4C">
            <w:r>
              <w:rPr>
                <w:noProof/>
              </w:rPr>
              <w:lastRenderedPageBreak/>
              <w:drawing>
                <wp:inline distT="0" distB="0" distL="0" distR="0" wp14:anchorId="228A9D4A" wp14:editId="3AC0DCCD">
                  <wp:extent cx="6210300" cy="2781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DB23C" w14:textId="386B9498" w:rsidR="00333061" w:rsidRDefault="00333061" w:rsidP="00522E4C"/>
          <w:p w14:paraId="12305B2C" w14:textId="64265331" w:rsidR="00333061" w:rsidRDefault="00333061" w:rsidP="00522E4C"/>
          <w:p w14:paraId="2D525F16" w14:textId="55AE053F" w:rsidR="00333061" w:rsidRDefault="00333061" w:rsidP="00522E4C">
            <w:r w:rsidRPr="00333061">
              <w:rPr>
                <w:highlight w:val="yellow"/>
              </w:rPr>
              <w:t>Sample 2</w:t>
            </w:r>
            <w:r>
              <w:t>:</w:t>
            </w:r>
          </w:p>
          <w:p w14:paraId="100C1835" w14:textId="49E86A7B" w:rsidR="00333061" w:rsidRDefault="00333061" w:rsidP="00522E4C">
            <w:r>
              <w:rPr>
                <w:noProof/>
              </w:rPr>
              <w:drawing>
                <wp:inline distT="0" distB="0" distL="0" distR="0" wp14:anchorId="7449CB45" wp14:editId="4E08070F">
                  <wp:extent cx="6219825" cy="29337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AAC3C" w14:textId="44C84820" w:rsidR="00D40FA9" w:rsidRPr="00C1079B" w:rsidRDefault="00D40FA9" w:rsidP="00AF0D32"/>
          <w:p w14:paraId="409230AE" w14:textId="77777777" w:rsidR="00342EA9" w:rsidRPr="00342EA9" w:rsidRDefault="00342EA9" w:rsidP="00342EA9">
            <w:pPr>
              <w:jc w:val="both"/>
              <w:rPr>
                <w:b/>
                <w:u w:val="single"/>
              </w:rPr>
            </w:pPr>
            <w:r w:rsidRPr="00342EA9">
              <w:rPr>
                <w:b/>
                <w:u w:val="single"/>
              </w:rPr>
              <w:t>Syllabus:</w:t>
            </w:r>
          </w:p>
          <w:p w14:paraId="6B613B9E" w14:textId="7D12CE89" w:rsidR="00FA21CA" w:rsidRPr="00342EA9" w:rsidRDefault="00342EA9" w:rsidP="00342EA9">
            <w:pPr>
              <w:rPr>
                <w:color w:val="FF0000"/>
              </w:rPr>
            </w:pPr>
            <w:r>
              <w:br/>
            </w:r>
            <w:r w:rsidR="007415C4" w:rsidRPr="007415C4">
              <w:rPr>
                <w:color w:val="FF0000"/>
              </w:rPr>
              <w:t xml:space="preserve">The syllabus for this assignment includes all topics covered from Lab </w:t>
            </w:r>
            <w:r w:rsidR="006E2F65">
              <w:rPr>
                <w:color w:val="FF0000"/>
              </w:rPr>
              <w:t>3</w:t>
            </w:r>
            <w:r w:rsidR="007415C4" w:rsidRPr="007415C4">
              <w:rPr>
                <w:color w:val="FF0000"/>
              </w:rPr>
              <w:t xml:space="preserve"> to Lab </w:t>
            </w:r>
            <w:r w:rsidR="00103F6B">
              <w:rPr>
                <w:color w:val="FF0000"/>
              </w:rPr>
              <w:t>10</w:t>
            </w:r>
            <w:r w:rsidR="007415C4" w:rsidRPr="007415C4">
              <w:rPr>
                <w:color w:val="FF0000"/>
              </w:rPr>
              <w:t>.</w:t>
            </w:r>
          </w:p>
          <w:p w14:paraId="0C391BA1" w14:textId="77777777" w:rsidR="00FA21CA" w:rsidRPr="00C1079B" w:rsidRDefault="00FA21CA"/>
          <w:p w14:paraId="05E5B374" w14:textId="77777777" w:rsidR="00FA21CA" w:rsidRPr="00C1079B" w:rsidRDefault="00FA21CA"/>
        </w:tc>
      </w:tr>
      <w:tr w:rsidR="00A15AFB" w:rsidRPr="00C1079B" w14:paraId="3D482A93" w14:textId="77777777">
        <w:trPr>
          <w:trHeight w:val="399"/>
          <w:jc w:val="center"/>
        </w:trPr>
        <w:tc>
          <w:tcPr>
            <w:tcW w:w="11355" w:type="dxa"/>
            <w:shd w:val="clear" w:color="auto" w:fill="auto"/>
          </w:tcPr>
          <w:p w14:paraId="2F85DBA6" w14:textId="77777777" w:rsidR="00A15AFB" w:rsidRDefault="00A15AFB" w:rsidP="00AE0E4A">
            <w:pPr>
              <w:spacing w:line="360" w:lineRule="auto"/>
              <w:ind w:hanging="2"/>
              <w:jc w:val="both"/>
              <w:rPr>
                <w:b/>
                <w:u w:val="single"/>
              </w:rPr>
            </w:pPr>
          </w:p>
        </w:tc>
      </w:tr>
      <w:tr w:rsidR="00FA21CA" w:rsidRPr="00C1079B" w14:paraId="16244F09" w14:textId="77777777">
        <w:trPr>
          <w:trHeight w:val="399"/>
          <w:jc w:val="center"/>
        </w:trPr>
        <w:tc>
          <w:tcPr>
            <w:tcW w:w="11355" w:type="dxa"/>
            <w:shd w:val="clear" w:color="auto" w:fill="auto"/>
          </w:tcPr>
          <w:p w14:paraId="2E3DDBC1" w14:textId="627866B5" w:rsidR="00FA21CA" w:rsidRPr="00C1079B" w:rsidRDefault="00C1079B" w:rsidP="00C1079B">
            <w:pPr>
              <w:jc w:val="center"/>
            </w:pPr>
            <w:r>
              <w:t>Best of luck!</w:t>
            </w:r>
          </w:p>
        </w:tc>
      </w:tr>
    </w:tbl>
    <w:p w14:paraId="09F8D088" w14:textId="77777777" w:rsidR="00FA21CA" w:rsidRPr="00C1079B" w:rsidRDefault="00FA21CA"/>
    <w:sectPr w:rsidR="00FA21CA" w:rsidRPr="00C10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377F5" w14:textId="77777777" w:rsidR="0072610E" w:rsidRDefault="0072610E">
      <w:r>
        <w:separator/>
      </w:r>
    </w:p>
  </w:endnote>
  <w:endnote w:type="continuationSeparator" w:id="0">
    <w:p w14:paraId="34C16236" w14:textId="77777777" w:rsidR="0072610E" w:rsidRDefault="00726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A9EAC" w14:textId="77777777" w:rsidR="0072610E" w:rsidRDefault="0072610E">
      <w:r>
        <w:separator/>
      </w:r>
    </w:p>
  </w:footnote>
  <w:footnote w:type="continuationSeparator" w:id="0">
    <w:p w14:paraId="604CD43C" w14:textId="77777777" w:rsidR="0072610E" w:rsidRDefault="00726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B0F"/>
    <w:multiLevelType w:val="hybridMultilevel"/>
    <w:tmpl w:val="644A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C0"/>
    <w:multiLevelType w:val="multilevel"/>
    <w:tmpl w:val="043E63C0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792"/>
        </w:tabs>
        <w:ind w:left="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512"/>
        </w:tabs>
        <w:ind w:left="1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232"/>
        </w:tabs>
        <w:ind w:left="22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952"/>
        </w:tabs>
        <w:ind w:left="2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72"/>
        </w:tabs>
        <w:ind w:left="36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92"/>
        </w:tabs>
        <w:ind w:left="43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112"/>
        </w:tabs>
        <w:ind w:left="5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832"/>
        </w:tabs>
        <w:ind w:left="5832" w:hanging="360"/>
      </w:pPr>
      <w:rPr>
        <w:rFonts w:ascii="Wingdings" w:hAnsi="Wingdings" w:hint="default"/>
      </w:rPr>
    </w:lvl>
  </w:abstractNum>
  <w:abstractNum w:abstractNumId="2" w15:restartNumberingAfterBreak="0">
    <w:nsid w:val="060E6EE8"/>
    <w:multiLevelType w:val="hybridMultilevel"/>
    <w:tmpl w:val="E34E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95C75"/>
    <w:multiLevelType w:val="multilevel"/>
    <w:tmpl w:val="2A495C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91014"/>
    <w:multiLevelType w:val="multilevel"/>
    <w:tmpl w:val="EFA40A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1494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444E327A"/>
    <w:multiLevelType w:val="hybridMultilevel"/>
    <w:tmpl w:val="3342C524"/>
    <w:lvl w:ilvl="0" w:tplc="3E8851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A7134"/>
    <w:multiLevelType w:val="hybridMultilevel"/>
    <w:tmpl w:val="FD2A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00C65"/>
    <w:multiLevelType w:val="multilevel"/>
    <w:tmpl w:val="5E962EF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1494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 w15:restartNumberingAfterBreak="0">
    <w:nsid w:val="5E750A70"/>
    <w:multiLevelType w:val="multilevel"/>
    <w:tmpl w:val="5E750A7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51B02"/>
    <w:multiLevelType w:val="multilevel"/>
    <w:tmpl w:val="77251B02"/>
    <w:lvl w:ilvl="0"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256D"/>
    <w:multiLevelType w:val="hybridMultilevel"/>
    <w:tmpl w:val="E710D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217292">
    <w:abstractNumId w:val="1"/>
  </w:num>
  <w:num w:numId="2" w16cid:durableId="739325596">
    <w:abstractNumId w:val="9"/>
  </w:num>
  <w:num w:numId="3" w16cid:durableId="84230245">
    <w:abstractNumId w:val="3"/>
  </w:num>
  <w:num w:numId="4" w16cid:durableId="1488787256">
    <w:abstractNumId w:val="8"/>
  </w:num>
  <w:num w:numId="5" w16cid:durableId="870263257">
    <w:abstractNumId w:val="0"/>
  </w:num>
  <w:num w:numId="6" w16cid:durableId="1804689840">
    <w:abstractNumId w:val="6"/>
  </w:num>
  <w:num w:numId="7" w16cid:durableId="238562370">
    <w:abstractNumId w:val="7"/>
  </w:num>
  <w:num w:numId="8" w16cid:durableId="220479323">
    <w:abstractNumId w:val="10"/>
  </w:num>
  <w:num w:numId="9" w16cid:durableId="1390149813">
    <w:abstractNumId w:val="4"/>
  </w:num>
  <w:num w:numId="10" w16cid:durableId="1553227902">
    <w:abstractNumId w:val="5"/>
  </w:num>
  <w:num w:numId="11" w16cid:durableId="1926842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8A"/>
    <w:rsid w:val="000216BB"/>
    <w:rsid w:val="000415E3"/>
    <w:rsid w:val="000448BB"/>
    <w:rsid w:val="0005080C"/>
    <w:rsid w:val="00052D19"/>
    <w:rsid w:val="00055CBB"/>
    <w:rsid w:val="00070D64"/>
    <w:rsid w:val="00092ABF"/>
    <w:rsid w:val="000932B0"/>
    <w:rsid w:val="000A1991"/>
    <w:rsid w:val="000D13D3"/>
    <w:rsid w:val="000D2B57"/>
    <w:rsid w:val="000E346E"/>
    <w:rsid w:val="00103F6B"/>
    <w:rsid w:val="001109E0"/>
    <w:rsid w:val="001271C6"/>
    <w:rsid w:val="00137FD0"/>
    <w:rsid w:val="00146A1A"/>
    <w:rsid w:val="0016024D"/>
    <w:rsid w:val="00162BB3"/>
    <w:rsid w:val="00166860"/>
    <w:rsid w:val="00166C35"/>
    <w:rsid w:val="00181313"/>
    <w:rsid w:val="0018147B"/>
    <w:rsid w:val="00186E5A"/>
    <w:rsid w:val="00191916"/>
    <w:rsid w:val="00193107"/>
    <w:rsid w:val="00196BFD"/>
    <w:rsid w:val="001C003E"/>
    <w:rsid w:val="001E133E"/>
    <w:rsid w:val="00202EC4"/>
    <w:rsid w:val="0020680F"/>
    <w:rsid w:val="00230C32"/>
    <w:rsid w:val="002338D6"/>
    <w:rsid w:val="00234260"/>
    <w:rsid w:val="002422AA"/>
    <w:rsid w:val="00242BF5"/>
    <w:rsid w:val="0026031A"/>
    <w:rsid w:val="002E59A8"/>
    <w:rsid w:val="002E6D56"/>
    <w:rsid w:val="002F52C3"/>
    <w:rsid w:val="002F7C6A"/>
    <w:rsid w:val="00333061"/>
    <w:rsid w:val="00340E53"/>
    <w:rsid w:val="00342EA9"/>
    <w:rsid w:val="00356018"/>
    <w:rsid w:val="003573A7"/>
    <w:rsid w:val="00387356"/>
    <w:rsid w:val="00387749"/>
    <w:rsid w:val="003A4D42"/>
    <w:rsid w:val="003C1192"/>
    <w:rsid w:val="003C4EEB"/>
    <w:rsid w:val="003E2EC4"/>
    <w:rsid w:val="00441446"/>
    <w:rsid w:val="004442F7"/>
    <w:rsid w:val="004628DC"/>
    <w:rsid w:val="0048390A"/>
    <w:rsid w:val="00483C01"/>
    <w:rsid w:val="004D61DD"/>
    <w:rsid w:val="005072E7"/>
    <w:rsid w:val="00511E76"/>
    <w:rsid w:val="0051502B"/>
    <w:rsid w:val="00516EE4"/>
    <w:rsid w:val="00522E4C"/>
    <w:rsid w:val="00530271"/>
    <w:rsid w:val="005516EC"/>
    <w:rsid w:val="00555AD6"/>
    <w:rsid w:val="005A5679"/>
    <w:rsid w:val="005C39EF"/>
    <w:rsid w:val="005D0C8A"/>
    <w:rsid w:val="005D29F7"/>
    <w:rsid w:val="005D6998"/>
    <w:rsid w:val="005E67C9"/>
    <w:rsid w:val="005F0EA7"/>
    <w:rsid w:val="006423E9"/>
    <w:rsid w:val="00663971"/>
    <w:rsid w:val="006760F3"/>
    <w:rsid w:val="006C103A"/>
    <w:rsid w:val="006D1802"/>
    <w:rsid w:val="006E2F65"/>
    <w:rsid w:val="006F6B01"/>
    <w:rsid w:val="00714FB3"/>
    <w:rsid w:val="0072610E"/>
    <w:rsid w:val="0073242A"/>
    <w:rsid w:val="007415C4"/>
    <w:rsid w:val="00745A55"/>
    <w:rsid w:val="00754B80"/>
    <w:rsid w:val="00783886"/>
    <w:rsid w:val="0078463D"/>
    <w:rsid w:val="007B0C23"/>
    <w:rsid w:val="007C51BE"/>
    <w:rsid w:val="007C52D5"/>
    <w:rsid w:val="007E0769"/>
    <w:rsid w:val="007E088F"/>
    <w:rsid w:val="007E6F78"/>
    <w:rsid w:val="00830136"/>
    <w:rsid w:val="008316CD"/>
    <w:rsid w:val="0085416E"/>
    <w:rsid w:val="00857FF1"/>
    <w:rsid w:val="00871CDE"/>
    <w:rsid w:val="00882A0C"/>
    <w:rsid w:val="00891640"/>
    <w:rsid w:val="008A0A1A"/>
    <w:rsid w:val="008A337B"/>
    <w:rsid w:val="008B53A2"/>
    <w:rsid w:val="008F7D3D"/>
    <w:rsid w:val="00923BD7"/>
    <w:rsid w:val="009264C8"/>
    <w:rsid w:val="00934969"/>
    <w:rsid w:val="009444B0"/>
    <w:rsid w:val="009540B7"/>
    <w:rsid w:val="0097291B"/>
    <w:rsid w:val="009777D9"/>
    <w:rsid w:val="0098060A"/>
    <w:rsid w:val="009A02F6"/>
    <w:rsid w:val="009A7F4D"/>
    <w:rsid w:val="009B0EF1"/>
    <w:rsid w:val="009E4E36"/>
    <w:rsid w:val="009F3881"/>
    <w:rsid w:val="00A01D7E"/>
    <w:rsid w:val="00A15AFB"/>
    <w:rsid w:val="00A256BF"/>
    <w:rsid w:val="00A25E5C"/>
    <w:rsid w:val="00A3714F"/>
    <w:rsid w:val="00A40E2F"/>
    <w:rsid w:val="00A66D3F"/>
    <w:rsid w:val="00A71E0D"/>
    <w:rsid w:val="00AC7993"/>
    <w:rsid w:val="00AE0E4A"/>
    <w:rsid w:val="00AE1991"/>
    <w:rsid w:val="00AF0D32"/>
    <w:rsid w:val="00B30554"/>
    <w:rsid w:val="00B336D2"/>
    <w:rsid w:val="00B4099B"/>
    <w:rsid w:val="00B45EB1"/>
    <w:rsid w:val="00B70484"/>
    <w:rsid w:val="00B80FB2"/>
    <w:rsid w:val="00B92C58"/>
    <w:rsid w:val="00BA4252"/>
    <w:rsid w:val="00BB0DDA"/>
    <w:rsid w:val="00BE007D"/>
    <w:rsid w:val="00BE32A3"/>
    <w:rsid w:val="00C045E6"/>
    <w:rsid w:val="00C04E19"/>
    <w:rsid w:val="00C1079B"/>
    <w:rsid w:val="00C21106"/>
    <w:rsid w:val="00C422A2"/>
    <w:rsid w:val="00C650F6"/>
    <w:rsid w:val="00C729A2"/>
    <w:rsid w:val="00C745AD"/>
    <w:rsid w:val="00C80037"/>
    <w:rsid w:val="00C8668F"/>
    <w:rsid w:val="00C86DDE"/>
    <w:rsid w:val="00CB4827"/>
    <w:rsid w:val="00CD0548"/>
    <w:rsid w:val="00CD1E11"/>
    <w:rsid w:val="00D03984"/>
    <w:rsid w:val="00D34DE0"/>
    <w:rsid w:val="00D364EB"/>
    <w:rsid w:val="00D40FA9"/>
    <w:rsid w:val="00D5375D"/>
    <w:rsid w:val="00D642E2"/>
    <w:rsid w:val="00DF0156"/>
    <w:rsid w:val="00DF0FD7"/>
    <w:rsid w:val="00DF1F89"/>
    <w:rsid w:val="00E26407"/>
    <w:rsid w:val="00E26A27"/>
    <w:rsid w:val="00E3627D"/>
    <w:rsid w:val="00E55EC1"/>
    <w:rsid w:val="00E61827"/>
    <w:rsid w:val="00E6452D"/>
    <w:rsid w:val="00E70CA2"/>
    <w:rsid w:val="00E852E4"/>
    <w:rsid w:val="00E92E57"/>
    <w:rsid w:val="00EE230A"/>
    <w:rsid w:val="00F015CF"/>
    <w:rsid w:val="00F1088A"/>
    <w:rsid w:val="00F17277"/>
    <w:rsid w:val="00F3112F"/>
    <w:rsid w:val="00F57A33"/>
    <w:rsid w:val="00F903EA"/>
    <w:rsid w:val="00FA05E1"/>
    <w:rsid w:val="00FA21CA"/>
    <w:rsid w:val="00FE0677"/>
    <w:rsid w:val="07247A24"/>
    <w:rsid w:val="2EED1E77"/>
    <w:rsid w:val="7B9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261AE"/>
  <w15:docId w15:val="{624EB75F-2946-4662-A5F9-00683525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4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07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5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A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5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AFB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D:\Chrome%20Downloads\Downloads\CS201P@v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641</Words>
  <Characters>3285</Characters>
  <Application>Microsoft Office Word</Application>
  <DocSecurity>0</DocSecurity>
  <Lines>93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Majid Khokar</dc:creator>
  <cp:lastModifiedBy>Academics 73</cp:lastModifiedBy>
  <cp:revision>33</cp:revision>
  <dcterms:created xsi:type="dcterms:W3CDTF">2024-12-20T09:17:00Z</dcterms:created>
  <dcterms:modified xsi:type="dcterms:W3CDTF">2024-12-24T07:54:00Z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7996A23E848D4A7691A8AAC5B14DD970</vt:lpwstr>
  </property>
  <property fmtid="{D5CDD505-2E9C-101B-9397-08002B2CF9AE}" pid="4" name="GrammarlyDocumentId">
    <vt:lpwstr>61b2f7df9aef6f3e016fee256ad487132353044d6d8374a873abd61fb2dbf87d</vt:lpwstr>
  </property>
</Properties>
</file>