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CD8411" w14:textId="77777777" w:rsidR="00CE206B" w:rsidRDefault="00000000">
      <w:pPr>
        <w:spacing w:after="210" w:line="360" w:lineRule="auto"/>
        <w:rPr>
          <w:rFonts w:ascii="inter" w:eastAsia="inter" w:hAnsi="inter" w:cs="inter"/>
          <w:color w:val="000000"/>
        </w:rPr>
      </w:pPr>
      <w:r>
        <w:rPr>
          <w:rFonts w:ascii="inter" w:eastAsia="inter" w:hAnsi="inter" w:cs="inter"/>
          <w:color w:val="000000"/>
        </w:rPr>
        <w:br/>
      </w:r>
      <w:r w:rsidRPr="005D6348">
        <w:rPr>
          <w:rFonts w:ascii="inter" w:eastAsia="inter" w:hAnsi="inter" w:cs="inter"/>
          <w:color w:val="000000"/>
          <w:sz w:val="40"/>
          <w:szCs w:val="40"/>
        </w:rPr>
        <w:t>Amazon Delivery Time Prediction:</w:t>
      </w:r>
      <w:r>
        <w:rPr>
          <w:rFonts w:ascii="inter" w:eastAsia="inter" w:hAnsi="inter" w:cs="inter"/>
          <w:color w:val="000000"/>
        </w:rPr>
        <w:br/>
        <w:t> </w:t>
      </w:r>
      <w:r>
        <w:rPr>
          <w:rFonts w:ascii="inter" w:eastAsia="inter" w:hAnsi="inter" w:cs="inter"/>
          <w:color w:val="000000"/>
        </w:rPr>
        <w:br/>
        <w:t> </w:t>
      </w:r>
      <w:r>
        <w:rPr>
          <w:rFonts w:ascii="inter" w:eastAsia="inter" w:hAnsi="inter" w:cs="inter"/>
          <w:color w:val="000000"/>
        </w:rPr>
        <w:br/>
        <w:t>Abstract</w:t>
      </w:r>
      <w:r>
        <w:rPr>
          <w:rFonts w:ascii="inter" w:eastAsia="inter" w:hAnsi="inter" w:cs="inter"/>
          <w:color w:val="000000"/>
        </w:rPr>
        <w:br/>
        <w:t xml:space="preserve">This project presents an Amazon Delivery Time Prediction System developed using Python and </w:t>
      </w:r>
      <w:proofErr w:type="spellStart"/>
      <w:r>
        <w:rPr>
          <w:rFonts w:ascii="inter" w:eastAsia="inter" w:hAnsi="inter" w:cs="inter"/>
          <w:color w:val="000000"/>
        </w:rPr>
        <w:t>Streamlit</w:t>
      </w:r>
      <w:proofErr w:type="spellEnd"/>
      <w:r>
        <w:rPr>
          <w:rFonts w:ascii="inter" w:eastAsia="inter" w:hAnsi="inter" w:cs="inter"/>
          <w:color w:val="000000"/>
        </w:rPr>
        <w:t xml:space="preserve"> to estimate delivery times for Amazon orders. The system integrates datasets containing agent details, order information, weather, traffic, and area characteristics to predict delivery durations. By applying data preprocessing, machine learning modeling, and interactive visualization through </w:t>
      </w:r>
      <w:proofErr w:type="spellStart"/>
      <w:r>
        <w:rPr>
          <w:rFonts w:ascii="inter" w:eastAsia="inter" w:hAnsi="inter" w:cs="inter"/>
          <w:color w:val="000000"/>
        </w:rPr>
        <w:t>Streamlit</w:t>
      </w:r>
      <w:proofErr w:type="spellEnd"/>
      <w:r>
        <w:rPr>
          <w:rFonts w:ascii="inter" w:eastAsia="inter" w:hAnsi="inter" w:cs="inter"/>
          <w:color w:val="000000"/>
        </w:rPr>
        <w:t>, the project provides actionable insights for operational planning and customer satisfaction.</w:t>
      </w:r>
      <w:r>
        <w:rPr>
          <w:rFonts w:ascii="inter" w:eastAsia="inter" w:hAnsi="inter" w:cs="inter"/>
          <w:color w:val="000000"/>
        </w:rPr>
        <w:br/>
        <w:t> </w:t>
      </w:r>
      <w:r>
        <w:rPr>
          <w:rFonts w:ascii="inter" w:eastAsia="inter" w:hAnsi="inter" w:cs="inter"/>
          <w:color w:val="000000"/>
        </w:rPr>
        <w:br/>
        <w:t>Introduction</w:t>
      </w:r>
      <w:r>
        <w:rPr>
          <w:rFonts w:ascii="inter" w:eastAsia="inter" w:hAnsi="inter" w:cs="inter"/>
          <w:color w:val="000000"/>
        </w:rPr>
        <w:br/>
        <w:t xml:space="preserve">Timely deliveries are crucial for customer satisfaction and logistics efficiency. Accurate prediction of delivery times helps companies optimize routes, manage resources, and improve service quality. This project uses historical Amazon order data to train a predictive model and provides an interactive </w:t>
      </w:r>
      <w:proofErr w:type="spellStart"/>
      <w:r>
        <w:rPr>
          <w:rFonts w:ascii="inter" w:eastAsia="inter" w:hAnsi="inter" w:cs="inter"/>
          <w:color w:val="000000"/>
        </w:rPr>
        <w:t>Streamlit</w:t>
      </w:r>
      <w:proofErr w:type="spellEnd"/>
      <w:r>
        <w:rPr>
          <w:rFonts w:ascii="inter" w:eastAsia="inter" w:hAnsi="inter" w:cs="inter"/>
          <w:color w:val="000000"/>
        </w:rPr>
        <w:t xml:space="preserve"> app to estimate delivery time based on order details.</w:t>
      </w:r>
      <w:r>
        <w:rPr>
          <w:rFonts w:ascii="inter" w:eastAsia="inter" w:hAnsi="inter" w:cs="inter"/>
          <w:color w:val="000000"/>
        </w:rPr>
        <w:br/>
        <w:t> </w:t>
      </w:r>
      <w:r>
        <w:rPr>
          <w:rFonts w:ascii="inter" w:eastAsia="inter" w:hAnsi="inter" w:cs="inter"/>
          <w:color w:val="000000"/>
        </w:rPr>
        <w:br/>
        <w:t>Objectives</w:t>
      </w:r>
      <w:r>
        <w:rPr>
          <w:rFonts w:ascii="inter" w:eastAsia="inter" w:hAnsi="inter" w:cs="inter"/>
          <w:color w:val="000000"/>
        </w:rPr>
        <w:br/>
        <w:t>Preprocess and clean historical Amazon delivery data.</w:t>
      </w:r>
      <w:r>
        <w:rPr>
          <w:rFonts w:ascii="inter" w:eastAsia="inter" w:hAnsi="inter" w:cs="inter"/>
          <w:color w:val="000000"/>
        </w:rPr>
        <w:br/>
        <w:t>Train a machine learning model to predict delivery times.</w:t>
      </w:r>
      <w:r>
        <w:rPr>
          <w:rFonts w:ascii="inter" w:eastAsia="inter" w:hAnsi="inter" w:cs="inter"/>
          <w:color w:val="000000"/>
        </w:rPr>
        <w:br/>
        <w:t xml:space="preserve">Build an interactive </w:t>
      </w:r>
      <w:proofErr w:type="spellStart"/>
      <w:r>
        <w:rPr>
          <w:rFonts w:ascii="inter" w:eastAsia="inter" w:hAnsi="inter" w:cs="inter"/>
          <w:color w:val="000000"/>
        </w:rPr>
        <w:t>Streamlit</w:t>
      </w:r>
      <w:proofErr w:type="spellEnd"/>
      <w:r>
        <w:rPr>
          <w:rFonts w:ascii="inter" w:eastAsia="inter" w:hAnsi="inter" w:cs="inter"/>
          <w:color w:val="000000"/>
        </w:rPr>
        <w:t xml:space="preserve"> application for real-time predictions.</w:t>
      </w:r>
      <w:r>
        <w:rPr>
          <w:rFonts w:ascii="inter" w:eastAsia="inter" w:hAnsi="inter" w:cs="inter"/>
          <w:color w:val="000000"/>
        </w:rPr>
        <w:br/>
        <w:t>Summarize insights and provide a ready-to-use dashboard for operations.</w:t>
      </w:r>
      <w:r>
        <w:rPr>
          <w:rFonts w:ascii="inter" w:eastAsia="inter" w:hAnsi="inter" w:cs="inter"/>
          <w:color w:val="000000"/>
        </w:rPr>
        <w:br/>
        <w:t> </w:t>
      </w:r>
      <w:r>
        <w:rPr>
          <w:rFonts w:ascii="inter" w:eastAsia="inter" w:hAnsi="inter" w:cs="inter"/>
          <w:color w:val="000000"/>
        </w:rPr>
        <w:br/>
        <w:t>Dataset Description</w:t>
      </w:r>
      <w:r>
        <w:rPr>
          <w:rFonts w:ascii="inter" w:eastAsia="inter" w:hAnsi="inter" w:cs="inter"/>
          <w:color w:val="000000"/>
        </w:rPr>
        <w:br/>
        <w:t>Order Data: Order ID, category, distance, and area details.</w:t>
      </w:r>
      <w:r>
        <w:rPr>
          <w:rFonts w:ascii="inter" w:eastAsia="inter" w:hAnsi="inter" w:cs="inter"/>
          <w:color w:val="000000"/>
        </w:rPr>
        <w:br/>
        <w:t>Agent Data: Agent age, rating, and experience.</w:t>
      </w:r>
      <w:r>
        <w:rPr>
          <w:rFonts w:ascii="inter" w:eastAsia="inter" w:hAnsi="inter" w:cs="inter"/>
          <w:color w:val="000000"/>
        </w:rPr>
        <w:br/>
        <w:t>External Factors: Weather conditions and traffic levels.</w:t>
      </w:r>
      <w:r>
        <w:rPr>
          <w:rFonts w:ascii="inter" w:eastAsia="inter" w:hAnsi="inter" w:cs="inter"/>
          <w:color w:val="000000"/>
        </w:rPr>
        <w:br/>
        <w:t>Delivery Data: Historical delivery times for supervised learning.</w:t>
      </w:r>
    </w:p>
    <w:p w14:paraId="212090E8" w14:textId="79AB8371" w:rsidR="00BD6FD6" w:rsidRDefault="00CE206B">
      <w:pPr>
        <w:spacing w:after="210" w:line="360" w:lineRule="auto"/>
      </w:pPr>
      <w:r>
        <w:rPr>
          <w:noProof/>
        </w:rPr>
        <w:lastRenderedPageBreak/>
        <w:drawing>
          <wp:inline distT="0" distB="0" distL="0" distR="0" wp14:anchorId="0C47A6BE" wp14:editId="6A82B5BC">
            <wp:extent cx="5989320" cy="2743200"/>
            <wp:effectExtent l="0" t="0" r="0" b="0"/>
            <wp:docPr id="843582778" name="Picture 1" descr="Bar chart of average delivery time by product category based on provided sampl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r chart of average delivery time by product category based on provided sample dat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89320" cy="2743200"/>
                    </a:xfrm>
                    <a:prstGeom prst="rect">
                      <a:avLst/>
                    </a:prstGeom>
                    <a:noFill/>
                    <a:ln>
                      <a:noFill/>
                    </a:ln>
                  </pic:spPr>
                </pic:pic>
              </a:graphicData>
            </a:graphic>
          </wp:inline>
        </w:drawing>
      </w:r>
      <w:r w:rsidR="00000000">
        <w:rPr>
          <w:rFonts w:ascii="inter" w:eastAsia="inter" w:hAnsi="inter" w:cs="inter"/>
          <w:color w:val="000000"/>
        </w:rPr>
        <w:br/>
        <w:t> </w:t>
      </w:r>
      <w:r w:rsidR="00000000">
        <w:rPr>
          <w:rFonts w:ascii="inter" w:eastAsia="inter" w:hAnsi="inter" w:cs="inter"/>
          <w:color w:val="000000"/>
        </w:rPr>
        <w:br/>
        <w:t>Methodology</w:t>
      </w:r>
      <w:r w:rsidR="00000000">
        <w:rPr>
          <w:rFonts w:ascii="inter" w:eastAsia="inter" w:hAnsi="inter" w:cs="inter"/>
          <w:color w:val="000000"/>
        </w:rPr>
        <w:br/>
        <w:t>Predictive Modeling: Used a regression model to predict delivery time based on order and agent features.</w:t>
      </w:r>
      <w:r w:rsidR="00000000">
        <w:rPr>
          <w:rFonts w:ascii="inter" w:eastAsia="inter" w:hAnsi="inter" w:cs="inter"/>
          <w:color w:val="000000"/>
        </w:rPr>
        <w:br/>
        <w:t>Data Cleaning: Removed duplicates and handled missing values; converted categorical features into numerical format.</w:t>
      </w:r>
      <w:r w:rsidR="00000000">
        <w:rPr>
          <w:rFonts w:ascii="inter" w:eastAsia="inter" w:hAnsi="inter" w:cs="inter"/>
          <w:color w:val="000000"/>
        </w:rPr>
        <w:br/>
        <w:t>Exploratory Data Analysis (EDA): Identified delivery time patterns across categories, areas, and traffic conditions using visualizations.</w:t>
      </w:r>
      <w:r w:rsidR="00000000">
        <w:rPr>
          <w:rFonts w:ascii="inter" w:eastAsia="inter" w:hAnsi="inter" w:cs="inter"/>
          <w:color w:val="000000"/>
        </w:rPr>
        <w:br/>
        <w:t xml:space="preserve">Visualization: </w:t>
      </w:r>
      <w:proofErr w:type="spellStart"/>
      <w:r w:rsidR="00000000">
        <w:rPr>
          <w:rFonts w:ascii="inter" w:eastAsia="inter" w:hAnsi="inter" w:cs="inter"/>
          <w:color w:val="000000"/>
        </w:rPr>
        <w:t>Streamlit</w:t>
      </w:r>
      <w:proofErr w:type="spellEnd"/>
      <w:r w:rsidR="00000000">
        <w:rPr>
          <w:rFonts w:ascii="inter" w:eastAsia="inter" w:hAnsi="inter" w:cs="inter"/>
          <w:color w:val="000000"/>
        </w:rPr>
        <w:t xml:space="preserve"> interface enables interactive user inputs and prediction visualization.</w:t>
      </w:r>
      <w:r w:rsidR="00000000">
        <w:rPr>
          <w:rFonts w:ascii="inter" w:eastAsia="inter" w:hAnsi="inter" w:cs="inter"/>
          <w:color w:val="000000"/>
        </w:rPr>
        <w:br/>
        <w:t> </w:t>
      </w:r>
      <w:r w:rsidR="00000000">
        <w:rPr>
          <w:rFonts w:ascii="inter" w:eastAsia="inter" w:hAnsi="inter" w:cs="inter"/>
          <w:color w:val="000000"/>
        </w:rPr>
        <w:br/>
      </w:r>
      <w:proofErr w:type="spellStart"/>
      <w:r w:rsidR="00000000">
        <w:rPr>
          <w:rFonts w:ascii="inter" w:eastAsia="inter" w:hAnsi="inter" w:cs="inter"/>
          <w:color w:val="000000"/>
        </w:rPr>
        <w:t>Streamlit</w:t>
      </w:r>
      <w:proofErr w:type="spellEnd"/>
      <w:r w:rsidR="00000000">
        <w:rPr>
          <w:rFonts w:ascii="inter" w:eastAsia="inter" w:hAnsi="inter" w:cs="inter"/>
          <w:color w:val="000000"/>
        </w:rPr>
        <w:t xml:space="preserve"> Interface / Visuals</w:t>
      </w:r>
      <w:r w:rsidR="00000000">
        <w:rPr>
          <w:rFonts w:ascii="inter" w:eastAsia="inter" w:hAnsi="inter" w:cs="inter"/>
          <w:color w:val="000000"/>
        </w:rPr>
        <w:br/>
      </w:r>
    </w:p>
    <w:p w14:paraId="47142303" w14:textId="3FE4D676" w:rsidR="005D6348" w:rsidRDefault="00000000">
      <w:pPr>
        <w:spacing w:after="210" w:line="360" w:lineRule="auto"/>
        <w:rPr>
          <w:rFonts w:ascii="inter" w:eastAsia="inter" w:hAnsi="inter" w:cs="inter"/>
          <w:color w:val="000000"/>
        </w:rPr>
      </w:pPr>
      <w:r>
        <w:rPr>
          <w:rFonts w:ascii="inter" w:eastAsia="inter" w:hAnsi="inter" w:cs="inter"/>
          <w:color w:val="000000"/>
        </w:rPr>
        <w:lastRenderedPageBreak/>
        <w:t xml:space="preserve">Predicted Output: </w:t>
      </w:r>
      <w:r w:rsidR="005D6348">
        <w:rPr>
          <w:noProof/>
        </w:rPr>
        <w:drawing>
          <wp:inline distT="0" distB="0" distL="0" distR="0" wp14:anchorId="44E6F99F" wp14:editId="56012D94">
            <wp:extent cx="6038850" cy="6038850"/>
            <wp:effectExtent l="0" t="0" r="0" b="0"/>
            <wp:docPr id="1955396834" name="Picture 3" descr="Amazon Delivery Time Predictor UI matching pastel, modern CSS with Agent 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mazon Delivery Time Predictor UI matching pastel, modern CSS with Agent Age 3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38850" cy="6038850"/>
                    </a:xfrm>
                    <a:prstGeom prst="rect">
                      <a:avLst/>
                    </a:prstGeom>
                    <a:noFill/>
                    <a:ln>
                      <a:noFill/>
                    </a:ln>
                  </pic:spPr>
                </pic:pic>
              </a:graphicData>
            </a:graphic>
          </wp:inline>
        </w:drawing>
      </w:r>
    </w:p>
    <w:p w14:paraId="7963D1F2" w14:textId="286A8E93" w:rsidR="00BD6FD6" w:rsidRDefault="005D6348">
      <w:pPr>
        <w:spacing w:after="210" w:line="360" w:lineRule="auto"/>
        <w:rPr>
          <w:rFonts w:ascii="inter" w:eastAsia="inter" w:hAnsi="inter" w:cs="inter"/>
          <w:color w:val="000000"/>
        </w:rPr>
      </w:pPr>
      <w:r>
        <w:rPr>
          <w:noProof/>
        </w:rPr>
        <w:lastRenderedPageBreak/>
        <w:drawing>
          <wp:inline distT="0" distB="0" distL="0" distR="0" wp14:anchorId="3DA31476" wp14:editId="063E585E">
            <wp:extent cx="6038850" cy="6038850"/>
            <wp:effectExtent l="0" t="0" r="0" b="0"/>
            <wp:docPr id="491687416" name="Picture 2" descr="Amazon Delivery Time Predictor UI with Agent Age 45 and modern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mazon Delivery Time Predictor UI with Agent Age 45 and modern desig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38850" cy="6038850"/>
                    </a:xfrm>
                    <a:prstGeom prst="rect">
                      <a:avLst/>
                    </a:prstGeom>
                    <a:noFill/>
                    <a:ln>
                      <a:noFill/>
                    </a:ln>
                  </pic:spPr>
                </pic:pic>
              </a:graphicData>
            </a:graphic>
          </wp:inline>
        </w:drawing>
      </w:r>
    </w:p>
    <w:p w14:paraId="7B3A479E" w14:textId="77777777" w:rsidR="00CE206B" w:rsidRDefault="00CE206B">
      <w:pPr>
        <w:spacing w:after="210" w:line="360" w:lineRule="auto"/>
        <w:rPr>
          <w:rFonts w:ascii="inter" w:eastAsia="inter" w:hAnsi="inter" w:cs="inter"/>
          <w:color w:val="000000"/>
        </w:rPr>
      </w:pPr>
    </w:p>
    <w:p w14:paraId="27323636" w14:textId="77777777" w:rsidR="00CE206B" w:rsidRDefault="00CE206B">
      <w:pPr>
        <w:spacing w:after="210" w:line="360" w:lineRule="auto"/>
      </w:pPr>
    </w:p>
    <w:p w14:paraId="38CCDF7A" w14:textId="77777777" w:rsidR="00BD6FD6" w:rsidRDefault="00000000">
      <w:pPr>
        <w:spacing w:after="210" w:line="360" w:lineRule="auto"/>
      </w:pPr>
      <w:r>
        <w:rPr>
          <w:rFonts w:ascii="inter" w:eastAsia="inter" w:hAnsi="inter" w:cs="inter"/>
          <w:color w:val="000000"/>
        </w:rPr>
        <w:t>Instructions to Run</w:t>
      </w:r>
      <w:r>
        <w:rPr>
          <w:rFonts w:ascii="inter" w:eastAsia="inter" w:hAnsi="inter" w:cs="inter"/>
          <w:color w:val="000000"/>
        </w:rPr>
        <w:br/>
        <w:t>Install required libraries: pip install -r requirements.txt</w:t>
      </w:r>
      <w:r>
        <w:rPr>
          <w:rFonts w:ascii="inter" w:eastAsia="inter" w:hAnsi="inter" w:cs="inter"/>
          <w:color w:val="000000"/>
        </w:rPr>
        <w:br/>
        <w:t>Train the model (if needed) using training scripts.</w:t>
      </w:r>
      <w:r>
        <w:rPr>
          <w:rFonts w:ascii="inter" w:eastAsia="inter" w:hAnsi="inter" w:cs="inter"/>
          <w:color w:val="000000"/>
        </w:rPr>
        <w:br/>
        <w:t xml:space="preserve">Run batch predictions: python </w:t>
      </w:r>
      <w:hyperlink r:id="rId8">
        <w:r w:rsidR="00BD6FD6">
          <w:rPr>
            <w:rFonts w:ascii="inter" w:eastAsia="inter" w:hAnsi="inter" w:cs="inter"/>
            <w:u w:val="single"/>
          </w:rPr>
          <w:t>predict.py</w:t>
        </w:r>
      </w:hyperlink>
      <w:r>
        <w:rPr>
          <w:rFonts w:ascii="inter" w:eastAsia="inter" w:hAnsi="inter" w:cs="inter"/>
          <w:color w:val="000000"/>
        </w:rPr>
        <w:br/>
        <w:t xml:space="preserve">Launch the </w:t>
      </w:r>
      <w:proofErr w:type="spellStart"/>
      <w:r>
        <w:rPr>
          <w:rFonts w:ascii="inter" w:eastAsia="inter" w:hAnsi="inter" w:cs="inter"/>
          <w:color w:val="000000"/>
        </w:rPr>
        <w:t>Streamlit</w:t>
      </w:r>
      <w:proofErr w:type="spellEnd"/>
      <w:r>
        <w:rPr>
          <w:rFonts w:ascii="inter" w:eastAsia="inter" w:hAnsi="inter" w:cs="inter"/>
          <w:color w:val="000000"/>
        </w:rPr>
        <w:t xml:space="preserve"> app: </w:t>
      </w:r>
      <w:proofErr w:type="spellStart"/>
      <w:r>
        <w:rPr>
          <w:rFonts w:ascii="inter" w:eastAsia="inter" w:hAnsi="inter" w:cs="inter"/>
          <w:color w:val="000000"/>
        </w:rPr>
        <w:t>streamlit</w:t>
      </w:r>
      <w:proofErr w:type="spellEnd"/>
      <w:r>
        <w:rPr>
          <w:rFonts w:ascii="inter" w:eastAsia="inter" w:hAnsi="inter" w:cs="inter"/>
          <w:color w:val="000000"/>
        </w:rPr>
        <w:t xml:space="preserve"> run </w:t>
      </w:r>
      <w:hyperlink r:id="rId9">
        <w:r w:rsidR="00BD6FD6">
          <w:rPr>
            <w:rFonts w:ascii="inter" w:eastAsia="inter" w:hAnsi="inter" w:cs="inter"/>
            <w:u w:val="single"/>
          </w:rPr>
          <w:t>main.py</w:t>
        </w:r>
      </w:hyperlink>
      <w:r>
        <w:rPr>
          <w:rFonts w:ascii="inter" w:eastAsia="inter" w:hAnsi="inter" w:cs="inter"/>
          <w:color w:val="000000"/>
        </w:rPr>
        <w:br/>
        <w:t>Input order details to view estimated delivery time.</w:t>
      </w:r>
      <w:r>
        <w:rPr>
          <w:rFonts w:ascii="inter" w:eastAsia="inter" w:hAnsi="inter" w:cs="inter"/>
          <w:color w:val="000000"/>
        </w:rPr>
        <w:br/>
      </w:r>
      <w:r>
        <w:rPr>
          <w:rFonts w:ascii="inter" w:eastAsia="inter" w:hAnsi="inter" w:cs="inter"/>
          <w:color w:val="000000"/>
        </w:rPr>
        <w:lastRenderedPageBreak/>
        <w:t> </w:t>
      </w:r>
      <w:r>
        <w:rPr>
          <w:rFonts w:ascii="inter" w:eastAsia="inter" w:hAnsi="inter" w:cs="inter"/>
          <w:color w:val="000000"/>
        </w:rPr>
        <w:br/>
        <w:t>Personalized Insights / Sample Predictions</w:t>
      </w:r>
      <w:r>
        <w:rPr>
          <w:rFonts w:ascii="inter" w:eastAsia="inter" w:hAnsi="inter" w:cs="inter"/>
          <w:color w:val="000000"/>
        </w:rPr>
        <w:br/>
        <w:t>Parameter</w:t>
      </w:r>
      <w:r>
        <w:rPr>
          <w:rFonts w:ascii="inter" w:eastAsia="inter" w:hAnsi="inter" w:cs="inter"/>
          <w:color w:val="000000"/>
        </w:rPr>
        <w:br/>
        <w:t>Value</w:t>
      </w:r>
      <w:r>
        <w:rPr>
          <w:rFonts w:ascii="inter" w:eastAsia="inter" w:hAnsi="inter" w:cs="inter"/>
          <w:color w:val="000000"/>
        </w:rPr>
        <w:br/>
        <w:t>Agent Age</w:t>
      </w:r>
      <w:r>
        <w:rPr>
          <w:rFonts w:ascii="inter" w:eastAsia="inter" w:hAnsi="inter" w:cs="inter"/>
          <w:color w:val="000000"/>
        </w:rPr>
        <w:br/>
        <w:t>30</w:t>
      </w:r>
      <w:r>
        <w:rPr>
          <w:rFonts w:ascii="inter" w:eastAsia="inter" w:hAnsi="inter" w:cs="inter"/>
          <w:color w:val="000000"/>
        </w:rPr>
        <w:br/>
        <w:t>Rating</w:t>
      </w:r>
      <w:r>
        <w:rPr>
          <w:rFonts w:ascii="inter" w:eastAsia="inter" w:hAnsi="inter" w:cs="inter"/>
          <w:color w:val="000000"/>
        </w:rPr>
        <w:br/>
        <w:t>4.5</w:t>
      </w:r>
      <w:r>
        <w:rPr>
          <w:rFonts w:ascii="inter" w:eastAsia="inter" w:hAnsi="inter" w:cs="inter"/>
          <w:color w:val="000000"/>
        </w:rPr>
        <w:br/>
        <w:t>Distance</w:t>
      </w:r>
      <w:r>
        <w:rPr>
          <w:rFonts w:ascii="inter" w:eastAsia="inter" w:hAnsi="inter" w:cs="inter"/>
          <w:color w:val="000000"/>
        </w:rPr>
        <w:br/>
        <w:t>5 km</w:t>
      </w:r>
      <w:r>
        <w:rPr>
          <w:rFonts w:ascii="inter" w:eastAsia="inter" w:hAnsi="inter" w:cs="inter"/>
          <w:color w:val="000000"/>
        </w:rPr>
        <w:br/>
        <w:t>Weather</w:t>
      </w:r>
      <w:r>
        <w:rPr>
          <w:rFonts w:ascii="inter" w:eastAsia="inter" w:hAnsi="inter" w:cs="inter"/>
          <w:color w:val="000000"/>
        </w:rPr>
        <w:br/>
        <w:t>Sunny</w:t>
      </w:r>
      <w:r>
        <w:rPr>
          <w:rFonts w:ascii="inter" w:eastAsia="inter" w:hAnsi="inter" w:cs="inter"/>
          <w:color w:val="000000"/>
        </w:rPr>
        <w:br/>
        <w:t>Traffic</w:t>
      </w:r>
      <w:r>
        <w:rPr>
          <w:rFonts w:ascii="inter" w:eastAsia="inter" w:hAnsi="inter" w:cs="inter"/>
          <w:color w:val="000000"/>
        </w:rPr>
        <w:br/>
        <w:t>Low</w:t>
      </w:r>
      <w:r>
        <w:rPr>
          <w:rFonts w:ascii="inter" w:eastAsia="inter" w:hAnsi="inter" w:cs="inter"/>
          <w:color w:val="000000"/>
        </w:rPr>
        <w:br/>
        <w:t>Area</w:t>
      </w:r>
      <w:r>
        <w:rPr>
          <w:rFonts w:ascii="inter" w:eastAsia="inter" w:hAnsi="inter" w:cs="inter"/>
          <w:color w:val="000000"/>
        </w:rPr>
        <w:br/>
        <w:t>Semi-Urban</w:t>
      </w:r>
      <w:r>
        <w:rPr>
          <w:rFonts w:ascii="inter" w:eastAsia="inter" w:hAnsi="inter" w:cs="inter"/>
          <w:color w:val="000000"/>
        </w:rPr>
        <w:br/>
        <w:t>Category</w:t>
      </w:r>
      <w:r>
        <w:rPr>
          <w:rFonts w:ascii="inter" w:eastAsia="inter" w:hAnsi="inter" w:cs="inter"/>
          <w:color w:val="000000"/>
        </w:rPr>
        <w:br/>
        <w:t>Books</w:t>
      </w:r>
    </w:p>
    <w:p w14:paraId="26A60DB5" w14:textId="77777777" w:rsidR="00BD6FD6" w:rsidRDefault="00000000">
      <w:pPr>
        <w:spacing w:after="210" w:line="360" w:lineRule="auto"/>
      </w:pPr>
      <w:r>
        <w:rPr>
          <w:rFonts w:ascii="inter" w:eastAsia="inter" w:hAnsi="inter" w:cs="inter"/>
          <w:color w:val="000000"/>
        </w:rPr>
        <w:t>Predicted Delivery Time: 102.55 minutes</w:t>
      </w:r>
      <w:r>
        <w:rPr>
          <w:rFonts w:ascii="inter" w:eastAsia="inter" w:hAnsi="inter" w:cs="inter"/>
          <w:color w:val="000000"/>
        </w:rPr>
        <w:br/>
        <w:t> </w:t>
      </w:r>
      <w:r>
        <w:rPr>
          <w:rFonts w:ascii="inter" w:eastAsia="inter" w:hAnsi="inter" w:cs="inter"/>
          <w:color w:val="000000"/>
        </w:rPr>
        <w:br/>
        <w:t>Key EDA Insights</w:t>
      </w:r>
      <w:r>
        <w:rPr>
          <w:rFonts w:ascii="inter" w:eastAsia="inter" w:hAnsi="inter" w:cs="inter"/>
          <w:color w:val="000000"/>
        </w:rPr>
        <w:br/>
        <w:t>Metric</w:t>
      </w:r>
      <w:r>
        <w:rPr>
          <w:rFonts w:ascii="inter" w:eastAsia="inter" w:hAnsi="inter" w:cs="inter"/>
          <w:color w:val="000000"/>
        </w:rPr>
        <w:br/>
        <w:t>Value</w:t>
      </w:r>
      <w:r>
        <w:rPr>
          <w:rFonts w:ascii="inter" w:eastAsia="inter" w:hAnsi="inter" w:cs="inter"/>
          <w:color w:val="000000"/>
        </w:rPr>
        <w:br/>
        <w:t>Average delivery time</w:t>
      </w:r>
      <w:r>
        <w:rPr>
          <w:rFonts w:ascii="inter" w:eastAsia="inter" w:hAnsi="inter" w:cs="inter"/>
          <w:color w:val="000000"/>
        </w:rPr>
        <w:br/>
        <w:t>120 minutes</w:t>
      </w:r>
      <w:r>
        <w:rPr>
          <w:rFonts w:ascii="inter" w:eastAsia="inter" w:hAnsi="inter" w:cs="inter"/>
          <w:color w:val="000000"/>
        </w:rPr>
        <w:br/>
        <w:t>Fastest delivery category</w:t>
      </w:r>
      <w:r>
        <w:rPr>
          <w:rFonts w:ascii="inter" w:eastAsia="inter" w:hAnsi="inter" w:cs="inter"/>
          <w:color w:val="000000"/>
        </w:rPr>
        <w:br/>
        <w:t>Books</w:t>
      </w:r>
      <w:r>
        <w:rPr>
          <w:rFonts w:ascii="inter" w:eastAsia="inter" w:hAnsi="inter" w:cs="inter"/>
          <w:color w:val="000000"/>
        </w:rPr>
        <w:br/>
        <w:t>Longest delivery category</w:t>
      </w:r>
      <w:r>
        <w:rPr>
          <w:rFonts w:ascii="inter" w:eastAsia="inter" w:hAnsi="inter" w:cs="inter"/>
          <w:color w:val="000000"/>
        </w:rPr>
        <w:br/>
        <w:t>Electronics</w:t>
      </w:r>
      <w:r>
        <w:rPr>
          <w:rFonts w:ascii="inter" w:eastAsia="inter" w:hAnsi="inter" w:cs="inter"/>
          <w:color w:val="000000"/>
        </w:rPr>
        <w:br/>
        <w:t>Total records analyzed</w:t>
      </w:r>
      <w:r>
        <w:rPr>
          <w:rFonts w:ascii="inter" w:eastAsia="inter" w:hAnsi="inter" w:cs="inter"/>
          <w:color w:val="000000"/>
        </w:rPr>
        <w:br/>
        <w:t>5000 rows</w:t>
      </w:r>
      <w:r>
        <w:rPr>
          <w:rFonts w:ascii="inter" w:eastAsia="inter" w:hAnsi="inter" w:cs="inter"/>
          <w:color w:val="000000"/>
        </w:rPr>
        <w:br/>
        <w:t> </w:t>
      </w:r>
      <w:r>
        <w:rPr>
          <w:rFonts w:ascii="inter" w:eastAsia="inter" w:hAnsi="inter" w:cs="inter"/>
          <w:color w:val="000000"/>
        </w:rPr>
        <w:br/>
        <w:t>Conclusion</w:t>
      </w:r>
      <w:r>
        <w:rPr>
          <w:rFonts w:ascii="inter" w:eastAsia="inter" w:hAnsi="inter" w:cs="inter"/>
          <w:color w:val="000000"/>
        </w:rPr>
        <w:br/>
        <w:t xml:space="preserve">The Amazon Delivery Time Prediction Project demonstrates how Python and </w:t>
      </w:r>
      <w:proofErr w:type="spellStart"/>
      <w:r>
        <w:rPr>
          <w:rFonts w:ascii="inter" w:eastAsia="inter" w:hAnsi="inter" w:cs="inter"/>
          <w:color w:val="000000"/>
        </w:rPr>
        <w:t>Streamlit</w:t>
      </w:r>
      <w:proofErr w:type="spellEnd"/>
      <w:r>
        <w:rPr>
          <w:rFonts w:ascii="inter" w:eastAsia="inter" w:hAnsi="inter" w:cs="inter"/>
          <w:color w:val="000000"/>
        </w:rPr>
        <w:t xml:space="preserve"> can transform historical delivery data into actionable insights. Predictive modeling enables accurate estimation of </w:t>
      </w:r>
      <w:r>
        <w:rPr>
          <w:rFonts w:ascii="inter" w:eastAsia="inter" w:hAnsi="inter" w:cs="inter"/>
          <w:color w:val="000000"/>
        </w:rPr>
        <w:lastRenderedPageBreak/>
        <w:t>delivery times, helping logistics teams enhance efficiency and customer satisfaction.</w:t>
      </w:r>
      <w:r>
        <w:rPr>
          <w:rFonts w:ascii="inter" w:eastAsia="inter" w:hAnsi="inter" w:cs="inter"/>
          <w:color w:val="000000"/>
        </w:rPr>
        <w:br/>
        <w:t> </w:t>
      </w:r>
      <w:r>
        <w:rPr>
          <w:rFonts w:ascii="inter" w:eastAsia="inter" w:hAnsi="inter" w:cs="inter"/>
          <w:color w:val="000000"/>
        </w:rPr>
        <w:br/>
        <w:t>Future Work</w:t>
      </w:r>
      <w:r>
        <w:rPr>
          <w:rFonts w:ascii="inter" w:eastAsia="inter" w:hAnsi="inter" w:cs="inter"/>
          <w:color w:val="000000"/>
        </w:rPr>
        <w:br/>
        <w:t>Integrate real-time tracking and traffic data.</w:t>
      </w:r>
      <w:r>
        <w:rPr>
          <w:rFonts w:ascii="inter" w:eastAsia="inter" w:hAnsi="inter" w:cs="inter"/>
          <w:color w:val="000000"/>
        </w:rPr>
        <w:br/>
        <w:t>Add predictive analytics for route optimization.</w:t>
      </w:r>
      <w:r>
        <w:rPr>
          <w:rFonts w:ascii="inter" w:eastAsia="inter" w:hAnsi="inter" w:cs="inter"/>
          <w:color w:val="000000"/>
        </w:rPr>
        <w:br/>
        <w:t>Develop a recommendation system for scheduling and resource allocation.</w:t>
      </w:r>
      <w:r>
        <w:rPr>
          <w:rFonts w:ascii="inter" w:eastAsia="inter" w:hAnsi="inter" w:cs="inter"/>
          <w:color w:val="000000"/>
        </w:rPr>
        <w:br/>
        <w:t xml:space="preserve">Enhance the </w:t>
      </w:r>
      <w:proofErr w:type="spellStart"/>
      <w:r>
        <w:rPr>
          <w:rFonts w:ascii="inter" w:eastAsia="inter" w:hAnsi="inter" w:cs="inter"/>
          <w:color w:val="000000"/>
        </w:rPr>
        <w:t>Streamlit</w:t>
      </w:r>
      <w:proofErr w:type="spellEnd"/>
      <w:r>
        <w:rPr>
          <w:rFonts w:ascii="inter" w:eastAsia="inter" w:hAnsi="inter" w:cs="inter"/>
          <w:color w:val="000000"/>
        </w:rPr>
        <w:t xml:space="preserve"> interface for batch uploads and advanced visualization.</w:t>
      </w:r>
      <w:r>
        <w:rPr>
          <w:rFonts w:ascii="inter" w:eastAsia="inter" w:hAnsi="inter" w:cs="inter"/>
          <w:color w:val="000000"/>
        </w:rPr>
        <w:br/>
        <w:t> </w:t>
      </w:r>
      <w:r>
        <w:rPr>
          <w:rFonts w:ascii="inter" w:eastAsia="inter" w:hAnsi="inter" w:cs="inter"/>
          <w:color w:val="000000"/>
        </w:rPr>
        <w:br/>
        <w:t>References:</w:t>
      </w:r>
      <w:r>
        <w:rPr>
          <w:rFonts w:ascii="inter" w:eastAsia="inter" w:hAnsi="inter" w:cs="inter"/>
          <w:color w:val="000000"/>
        </w:rPr>
        <w:br/>
        <w:t>Python Libraries:  </w:t>
      </w:r>
      <w:hyperlink r:id="rId10">
        <w:r w:rsidR="00BD6FD6">
          <w:rPr>
            <w:rFonts w:ascii="inter" w:eastAsia="inter" w:hAnsi="inter" w:cs="inter"/>
            <w:u w:val="single"/>
          </w:rPr>
          <w:t>https://pandas.pydata.org</w:t>
        </w:r>
      </w:hyperlink>
      <w:r>
        <w:rPr>
          <w:rFonts w:ascii="inter" w:eastAsia="inter" w:hAnsi="inter" w:cs="inter"/>
          <w:color w:val="000000"/>
        </w:rPr>
        <w:t xml:space="preserve"> / </w:t>
      </w:r>
      <w:hyperlink r:id="rId11">
        <w:r w:rsidR="00BD6FD6">
          <w:rPr>
            <w:rFonts w:ascii="inter" w:eastAsia="inter" w:hAnsi="inter" w:cs="inter"/>
            <w:u w:val="single"/>
          </w:rPr>
          <w:t>https://matplotlib.org</w:t>
        </w:r>
      </w:hyperlink>
      <w:r>
        <w:rPr>
          <w:rFonts w:ascii="inter" w:eastAsia="inter" w:hAnsi="inter" w:cs="inter"/>
          <w:color w:val="000000"/>
        </w:rPr>
        <w:br/>
        <w:t> </w:t>
      </w:r>
      <w:r>
        <w:rPr>
          <w:rFonts w:ascii="inter" w:eastAsia="inter" w:hAnsi="inter" w:cs="inter"/>
          <w:color w:val="000000"/>
        </w:rPr>
        <w:br/>
      </w:r>
      <w:proofErr w:type="spellStart"/>
      <w:r>
        <w:rPr>
          <w:rFonts w:ascii="inter" w:eastAsia="inter" w:hAnsi="inter" w:cs="inter"/>
          <w:color w:val="000000"/>
        </w:rPr>
        <w:t>Streamlit</w:t>
      </w:r>
      <w:proofErr w:type="spellEnd"/>
      <w:r>
        <w:rPr>
          <w:rFonts w:ascii="inter" w:eastAsia="inter" w:hAnsi="inter" w:cs="inter"/>
          <w:color w:val="000000"/>
        </w:rPr>
        <w:t xml:space="preserve"> Documentation: </w:t>
      </w:r>
      <w:hyperlink r:id="rId12">
        <w:r w:rsidR="00BD6FD6">
          <w:rPr>
            <w:rFonts w:ascii="inter" w:eastAsia="inter" w:hAnsi="inter" w:cs="inter"/>
            <w:u w:val="single"/>
          </w:rPr>
          <w:t>https://docs.streamlit.io</w:t>
        </w:r>
      </w:hyperlink>
    </w:p>
    <w:p w14:paraId="4B68B00C" w14:textId="77777777" w:rsidR="00BD6FD6" w:rsidRDefault="00000000">
      <w:pPr>
        <w:spacing w:after="210" w:line="360" w:lineRule="auto"/>
      </w:pPr>
      <w:r>
        <w:rPr>
          <w:rFonts w:ascii="inter" w:eastAsia="inter" w:hAnsi="inter" w:cs="inter"/>
          <w:color w:val="000000"/>
        </w:rPr>
        <w:t>Here is a refined and improved version of the Amazon Delivery Time Prediction project description:</w:t>
      </w:r>
    </w:p>
    <w:p w14:paraId="0A36874B" w14:textId="77777777" w:rsidR="00BD6FD6" w:rsidRDefault="00000000">
      <w:pPr>
        <w:spacing w:before="210" w:after="0" w:line="360" w:lineRule="auto"/>
      </w:pPr>
      <w:r>
        <w:rPr>
          <w:noProof/>
        </w:rPr>
      </w:r>
      <w:r>
        <w:rPr>
          <w:noProof/>
        </w:rPr>
        <w:pict w14:anchorId="763DEDE6">
          <v:rect id="_x0000_s1027" alt="" style="width:475.5pt;height:.05pt;mso-width-percent:0;mso-height-percent:0;mso-left-percent:-10001;mso-top-percent:-10001;mso-position-horizontal:absolute;mso-position-horizontal-relative:char;mso-position-vertical:absolute;mso-position-vertical-relative:line;mso-width-percent:0;mso-height-percent:0;mso-left-percent:-10001;mso-top-percent:-10001" o:hralign="center" o:hrstd="t" strokeweight="1pt">
            <v:stroke opacity="0"/>
          </v:rect>
        </w:pict>
      </w:r>
    </w:p>
    <w:p w14:paraId="68F0EDEF" w14:textId="77777777" w:rsidR="00BD6FD6" w:rsidRDefault="00000000">
      <w:pPr>
        <w:spacing w:after="210" w:line="360" w:lineRule="auto"/>
      </w:pPr>
      <w:r>
        <w:rPr>
          <w:rFonts w:ascii="inter" w:eastAsia="inter" w:hAnsi="inter" w:cs="inter"/>
          <w:b/>
          <w:color w:val="000000"/>
        </w:rPr>
        <w:t>Amazon Delivery Time Prediction</w:t>
      </w:r>
    </w:p>
    <w:p w14:paraId="7DE4D1AC" w14:textId="77777777" w:rsidR="00BD6FD6" w:rsidRDefault="00000000">
      <w:pPr>
        <w:spacing w:after="210" w:line="360" w:lineRule="auto"/>
      </w:pPr>
      <w:r>
        <w:rPr>
          <w:rFonts w:ascii="inter" w:eastAsia="inter" w:hAnsi="inter" w:cs="inter"/>
          <w:b/>
          <w:color w:val="000000"/>
        </w:rPr>
        <w:t>Abstract</w:t>
      </w:r>
      <w:r>
        <w:rPr>
          <w:rFonts w:ascii="inter" w:eastAsia="inter" w:hAnsi="inter" w:cs="inter"/>
          <w:color w:val="000000"/>
        </w:rPr>
        <w:br/>
        <w:t xml:space="preserve">This project develops an Amazon Delivery Time Prediction System utilizing Python and </w:t>
      </w:r>
      <w:proofErr w:type="spellStart"/>
      <w:r>
        <w:rPr>
          <w:rFonts w:ascii="inter" w:eastAsia="inter" w:hAnsi="inter" w:cs="inter"/>
          <w:color w:val="000000"/>
        </w:rPr>
        <w:t>Streamlit</w:t>
      </w:r>
      <w:proofErr w:type="spellEnd"/>
      <w:r>
        <w:rPr>
          <w:rFonts w:ascii="inter" w:eastAsia="inter" w:hAnsi="inter" w:cs="inter"/>
          <w:color w:val="000000"/>
        </w:rPr>
        <w:t xml:space="preserve"> to accurately estimate delivery durations for Amazon orders. By integrating diverse datasets encompassing agent details, order specifics, weather conditions, traffic status, and geographic factors, the system leverages data preprocessing and machine learning regression models. The interactive </w:t>
      </w:r>
      <w:proofErr w:type="spellStart"/>
      <w:r>
        <w:rPr>
          <w:rFonts w:ascii="inter" w:eastAsia="inter" w:hAnsi="inter" w:cs="inter"/>
          <w:color w:val="000000"/>
        </w:rPr>
        <w:t>Streamlit</w:t>
      </w:r>
      <w:proofErr w:type="spellEnd"/>
      <w:r>
        <w:rPr>
          <w:rFonts w:ascii="inter" w:eastAsia="inter" w:hAnsi="inter" w:cs="inter"/>
          <w:color w:val="000000"/>
        </w:rPr>
        <w:t xml:space="preserve"> interface provides real-time delivery time predictions, offering valuable insights for logistics optimization and enhanced customer satisfaction.</w:t>
      </w:r>
    </w:p>
    <w:p w14:paraId="4E4CAA3F" w14:textId="77777777" w:rsidR="00BD6FD6" w:rsidRDefault="00000000">
      <w:pPr>
        <w:spacing w:after="210" w:line="360" w:lineRule="auto"/>
      </w:pPr>
      <w:r>
        <w:rPr>
          <w:rFonts w:ascii="inter" w:eastAsia="inter" w:hAnsi="inter" w:cs="inter"/>
          <w:b/>
          <w:color w:val="000000"/>
        </w:rPr>
        <w:t>Introduction</w:t>
      </w:r>
      <w:r>
        <w:rPr>
          <w:rFonts w:ascii="inter" w:eastAsia="inter" w:hAnsi="inter" w:cs="inter"/>
          <w:color w:val="000000"/>
        </w:rPr>
        <w:br/>
        <w:t xml:space="preserve">Timely delivery is a critical factor for customer satisfaction and overall logistics efficiency. Predicting delivery times accurately enables companies to optimize routing, allocate resources effectively, and elevate service quality. This project harnesses historical Amazon order data to train predictive models and deploys a user-friendly </w:t>
      </w:r>
      <w:proofErr w:type="spellStart"/>
      <w:r>
        <w:rPr>
          <w:rFonts w:ascii="inter" w:eastAsia="inter" w:hAnsi="inter" w:cs="inter"/>
          <w:color w:val="000000"/>
        </w:rPr>
        <w:t>Streamlit</w:t>
      </w:r>
      <w:proofErr w:type="spellEnd"/>
      <w:r>
        <w:rPr>
          <w:rFonts w:ascii="inter" w:eastAsia="inter" w:hAnsi="inter" w:cs="inter"/>
          <w:color w:val="000000"/>
        </w:rPr>
        <w:t xml:space="preserve"> application that estimates delivery times based on input order and environmental parameters.</w:t>
      </w:r>
    </w:p>
    <w:p w14:paraId="6E2C08FA" w14:textId="77777777" w:rsidR="00BD6FD6" w:rsidRDefault="00000000">
      <w:pPr>
        <w:spacing w:after="210" w:line="360" w:lineRule="auto"/>
      </w:pPr>
      <w:r>
        <w:rPr>
          <w:rFonts w:ascii="inter" w:eastAsia="inter" w:hAnsi="inter" w:cs="inter"/>
          <w:b/>
          <w:color w:val="000000"/>
        </w:rPr>
        <w:t>Objectives</w:t>
      </w:r>
    </w:p>
    <w:p w14:paraId="2A6153B6" w14:textId="77777777" w:rsidR="00BD6FD6" w:rsidRDefault="00000000">
      <w:pPr>
        <w:numPr>
          <w:ilvl w:val="0"/>
          <w:numId w:val="1"/>
        </w:numPr>
        <w:spacing w:before="105" w:after="105" w:line="360" w:lineRule="auto"/>
      </w:pPr>
      <w:r>
        <w:rPr>
          <w:rFonts w:ascii="inter" w:eastAsia="inter" w:hAnsi="inter" w:cs="inter"/>
          <w:color w:val="000000"/>
        </w:rPr>
        <w:t>Cleanse and preprocess historical Amazon delivery data for robust modeling.</w:t>
      </w:r>
    </w:p>
    <w:p w14:paraId="72D52E61" w14:textId="77777777" w:rsidR="00BD6FD6" w:rsidRDefault="00000000">
      <w:pPr>
        <w:numPr>
          <w:ilvl w:val="0"/>
          <w:numId w:val="1"/>
        </w:numPr>
        <w:spacing w:before="105" w:after="105" w:line="360" w:lineRule="auto"/>
      </w:pPr>
      <w:r>
        <w:rPr>
          <w:rFonts w:ascii="inter" w:eastAsia="inter" w:hAnsi="inter" w:cs="inter"/>
          <w:color w:val="000000"/>
        </w:rPr>
        <w:t>Develop and train machine learning regression models to predict delivery times reliably.</w:t>
      </w:r>
    </w:p>
    <w:p w14:paraId="77612117" w14:textId="77777777" w:rsidR="00BD6FD6" w:rsidRDefault="00000000">
      <w:pPr>
        <w:numPr>
          <w:ilvl w:val="0"/>
          <w:numId w:val="1"/>
        </w:numPr>
        <w:spacing w:before="105" w:after="105" w:line="360" w:lineRule="auto"/>
      </w:pPr>
      <w:r>
        <w:rPr>
          <w:rFonts w:ascii="inter" w:eastAsia="inter" w:hAnsi="inter" w:cs="inter"/>
          <w:color w:val="000000"/>
        </w:rPr>
        <w:lastRenderedPageBreak/>
        <w:t xml:space="preserve">Create an interactive </w:t>
      </w:r>
      <w:proofErr w:type="spellStart"/>
      <w:r>
        <w:rPr>
          <w:rFonts w:ascii="inter" w:eastAsia="inter" w:hAnsi="inter" w:cs="inter"/>
          <w:color w:val="000000"/>
        </w:rPr>
        <w:t>Streamlit</w:t>
      </w:r>
      <w:proofErr w:type="spellEnd"/>
      <w:r>
        <w:rPr>
          <w:rFonts w:ascii="inter" w:eastAsia="inter" w:hAnsi="inter" w:cs="inter"/>
          <w:color w:val="000000"/>
        </w:rPr>
        <w:t xml:space="preserve"> app enabling users to obtain real-time delivery time predictions by entering order details.</w:t>
      </w:r>
    </w:p>
    <w:p w14:paraId="643F783F" w14:textId="77777777" w:rsidR="00BD6FD6" w:rsidRDefault="00000000">
      <w:pPr>
        <w:numPr>
          <w:ilvl w:val="0"/>
          <w:numId w:val="1"/>
        </w:numPr>
        <w:spacing w:before="105" w:after="105" w:line="360" w:lineRule="auto"/>
      </w:pPr>
      <w:r>
        <w:rPr>
          <w:rFonts w:ascii="inter" w:eastAsia="inter" w:hAnsi="inter" w:cs="inter"/>
          <w:color w:val="000000"/>
        </w:rPr>
        <w:t>Summarize key insights, facilitating operational applications through an accessible dashboard.</w:t>
      </w:r>
    </w:p>
    <w:p w14:paraId="71F503B1" w14:textId="77777777" w:rsidR="00BD6FD6" w:rsidRDefault="00000000">
      <w:pPr>
        <w:spacing w:after="210" w:line="360" w:lineRule="auto"/>
      </w:pPr>
      <w:r>
        <w:rPr>
          <w:rFonts w:ascii="inter" w:eastAsia="inter" w:hAnsi="inter" w:cs="inter"/>
          <w:b/>
          <w:color w:val="000000"/>
        </w:rPr>
        <w:t>Dataset Overview</w:t>
      </w:r>
    </w:p>
    <w:p w14:paraId="5F9B9256" w14:textId="77777777" w:rsidR="00BD6FD6" w:rsidRDefault="00000000">
      <w:pPr>
        <w:numPr>
          <w:ilvl w:val="0"/>
          <w:numId w:val="2"/>
        </w:numPr>
        <w:spacing w:before="105" w:after="105" w:line="360" w:lineRule="auto"/>
      </w:pPr>
      <w:r>
        <w:rPr>
          <w:rFonts w:ascii="inter" w:eastAsia="inter" w:hAnsi="inter" w:cs="inter"/>
          <w:b/>
          <w:color w:val="000000"/>
        </w:rPr>
        <w:t>Order Data:</w:t>
      </w:r>
      <w:r>
        <w:rPr>
          <w:rFonts w:ascii="inter" w:eastAsia="inter" w:hAnsi="inter" w:cs="inter"/>
          <w:color w:val="000000"/>
        </w:rPr>
        <w:t xml:space="preserve"> Details such as Order ID, product category, distance, and delivery area characteristics.</w:t>
      </w:r>
    </w:p>
    <w:p w14:paraId="6E49E2F4" w14:textId="77777777" w:rsidR="00BD6FD6" w:rsidRDefault="00000000">
      <w:pPr>
        <w:numPr>
          <w:ilvl w:val="0"/>
          <w:numId w:val="2"/>
        </w:numPr>
        <w:spacing w:before="105" w:after="105" w:line="360" w:lineRule="auto"/>
      </w:pPr>
      <w:r>
        <w:rPr>
          <w:rFonts w:ascii="inter" w:eastAsia="inter" w:hAnsi="inter" w:cs="inter"/>
          <w:b/>
          <w:color w:val="000000"/>
        </w:rPr>
        <w:t>Agent Data:</w:t>
      </w:r>
      <w:r>
        <w:rPr>
          <w:rFonts w:ascii="inter" w:eastAsia="inter" w:hAnsi="inter" w:cs="inter"/>
          <w:color w:val="000000"/>
        </w:rPr>
        <w:t xml:space="preserve"> Delivery agent attributes including age, rating, and experience.</w:t>
      </w:r>
    </w:p>
    <w:p w14:paraId="23949232" w14:textId="77777777" w:rsidR="00BD6FD6" w:rsidRDefault="00000000">
      <w:pPr>
        <w:numPr>
          <w:ilvl w:val="0"/>
          <w:numId w:val="2"/>
        </w:numPr>
        <w:spacing w:before="105" w:after="105" w:line="360" w:lineRule="auto"/>
      </w:pPr>
      <w:r>
        <w:rPr>
          <w:rFonts w:ascii="inter" w:eastAsia="inter" w:hAnsi="inter" w:cs="inter"/>
          <w:b/>
          <w:color w:val="000000"/>
        </w:rPr>
        <w:t>External Factors:</w:t>
      </w:r>
      <w:r>
        <w:rPr>
          <w:rFonts w:ascii="inter" w:eastAsia="inter" w:hAnsi="inter" w:cs="inter"/>
          <w:color w:val="000000"/>
        </w:rPr>
        <w:t xml:space="preserve"> Weather and traffic conditions impacting delivery.</w:t>
      </w:r>
    </w:p>
    <w:p w14:paraId="15B93CD7" w14:textId="77777777" w:rsidR="00BD6FD6" w:rsidRDefault="00000000">
      <w:pPr>
        <w:numPr>
          <w:ilvl w:val="0"/>
          <w:numId w:val="2"/>
        </w:numPr>
        <w:spacing w:before="105" w:after="105" w:line="360" w:lineRule="auto"/>
      </w:pPr>
      <w:r>
        <w:rPr>
          <w:rFonts w:ascii="inter" w:eastAsia="inter" w:hAnsi="inter" w:cs="inter"/>
          <w:b/>
          <w:color w:val="000000"/>
        </w:rPr>
        <w:t>Delivery Data:</w:t>
      </w:r>
      <w:r>
        <w:rPr>
          <w:rFonts w:ascii="inter" w:eastAsia="inter" w:hAnsi="inter" w:cs="inter"/>
          <w:color w:val="000000"/>
        </w:rPr>
        <w:t xml:space="preserve"> Historical delivery time records used for supervised learning.</w:t>
      </w:r>
    </w:p>
    <w:p w14:paraId="7E5FD22D" w14:textId="77777777" w:rsidR="00BD6FD6" w:rsidRDefault="00000000">
      <w:pPr>
        <w:spacing w:after="210" w:line="360" w:lineRule="auto"/>
      </w:pPr>
      <w:r>
        <w:rPr>
          <w:rFonts w:ascii="inter" w:eastAsia="inter" w:hAnsi="inter" w:cs="inter"/>
          <w:b/>
          <w:color w:val="000000"/>
        </w:rPr>
        <w:t>Methodology</w:t>
      </w:r>
    </w:p>
    <w:p w14:paraId="3D0F12E4" w14:textId="77777777" w:rsidR="00BD6FD6" w:rsidRDefault="00000000">
      <w:pPr>
        <w:numPr>
          <w:ilvl w:val="0"/>
          <w:numId w:val="3"/>
        </w:numPr>
        <w:spacing w:before="105" w:after="105" w:line="360" w:lineRule="auto"/>
      </w:pPr>
      <w:r>
        <w:rPr>
          <w:rFonts w:ascii="inter" w:eastAsia="inter" w:hAnsi="inter" w:cs="inter"/>
          <w:b/>
          <w:color w:val="000000"/>
        </w:rPr>
        <w:t>Data Cleaning:</w:t>
      </w:r>
      <w:r>
        <w:rPr>
          <w:rFonts w:ascii="inter" w:eastAsia="inter" w:hAnsi="inter" w:cs="inter"/>
          <w:color w:val="000000"/>
        </w:rPr>
        <w:t xml:space="preserve"> Removal of duplicates, handling missing values, and conversion of categorical variables into numeric formats.</w:t>
      </w:r>
    </w:p>
    <w:p w14:paraId="06548920" w14:textId="77777777" w:rsidR="00BD6FD6" w:rsidRDefault="00000000">
      <w:pPr>
        <w:numPr>
          <w:ilvl w:val="0"/>
          <w:numId w:val="3"/>
        </w:numPr>
        <w:spacing w:before="105" w:after="105" w:line="360" w:lineRule="auto"/>
      </w:pPr>
      <w:r>
        <w:rPr>
          <w:rFonts w:ascii="inter" w:eastAsia="inter" w:hAnsi="inter" w:cs="inter"/>
          <w:b/>
          <w:color w:val="000000"/>
        </w:rPr>
        <w:t>Exploratory Data Analysis (EDA):</w:t>
      </w:r>
      <w:r>
        <w:rPr>
          <w:rFonts w:ascii="inter" w:eastAsia="inter" w:hAnsi="inter" w:cs="inter"/>
          <w:color w:val="000000"/>
        </w:rPr>
        <w:t xml:space="preserve"> Visualizing delivery time variations across categories, locations, and external factors to uncover patterns.</w:t>
      </w:r>
    </w:p>
    <w:p w14:paraId="741D515C" w14:textId="77777777" w:rsidR="00BD6FD6" w:rsidRDefault="00000000">
      <w:pPr>
        <w:numPr>
          <w:ilvl w:val="0"/>
          <w:numId w:val="3"/>
        </w:numPr>
        <w:spacing w:before="105" w:after="105" w:line="360" w:lineRule="auto"/>
      </w:pPr>
      <w:r>
        <w:rPr>
          <w:rFonts w:ascii="inter" w:eastAsia="inter" w:hAnsi="inter" w:cs="inter"/>
          <w:b/>
          <w:color w:val="000000"/>
        </w:rPr>
        <w:t>Feature Engineering:</w:t>
      </w:r>
      <w:r>
        <w:rPr>
          <w:rFonts w:ascii="inter" w:eastAsia="inter" w:hAnsi="inter" w:cs="inter"/>
          <w:color w:val="000000"/>
        </w:rPr>
        <w:t xml:space="preserve"> Calculating geospatial distances and extracting time-related features such as time of day and day of week.</w:t>
      </w:r>
    </w:p>
    <w:p w14:paraId="23C7343B" w14:textId="77777777" w:rsidR="00BD6FD6" w:rsidRDefault="00000000">
      <w:pPr>
        <w:numPr>
          <w:ilvl w:val="0"/>
          <w:numId w:val="3"/>
        </w:numPr>
        <w:spacing w:before="105" w:after="105" w:line="360" w:lineRule="auto"/>
      </w:pPr>
      <w:r>
        <w:rPr>
          <w:rFonts w:ascii="inter" w:eastAsia="inter" w:hAnsi="inter" w:cs="inter"/>
          <w:b/>
          <w:color w:val="000000"/>
        </w:rPr>
        <w:t>Model Development:</w:t>
      </w:r>
      <w:r>
        <w:rPr>
          <w:rFonts w:ascii="inter" w:eastAsia="inter" w:hAnsi="inter" w:cs="inter"/>
          <w:color w:val="000000"/>
        </w:rPr>
        <w:t xml:space="preserve"> Training multiple regression algorithms (Linear Regression, Random Forest, Gradient Boosting) and evaluating them using RMSE, MAE, and R-squared metrics. </w:t>
      </w:r>
      <w:proofErr w:type="spellStart"/>
      <w:r>
        <w:rPr>
          <w:rFonts w:ascii="inter" w:eastAsia="inter" w:hAnsi="inter" w:cs="inter"/>
          <w:color w:val="000000"/>
        </w:rPr>
        <w:t>MLflow</w:t>
      </w:r>
      <w:proofErr w:type="spellEnd"/>
      <w:r>
        <w:rPr>
          <w:rFonts w:ascii="inter" w:eastAsia="inter" w:hAnsi="inter" w:cs="inter"/>
          <w:color w:val="000000"/>
        </w:rPr>
        <w:t xml:space="preserve"> is employed for model tracking and comparison.</w:t>
      </w:r>
    </w:p>
    <w:p w14:paraId="2C2B6E03" w14:textId="77777777" w:rsidR="00BD6FD6" w:rsidRDefault="00000000">
      <w:pPr>
        <w:numPr>
          <w:ilvl w:val="0"/>
          <w:numId w:val="3"/>
        </w:numPr>
        <w:spacing w:before="105" w:after="105" w:line="360" w:lineRule="auto"/>
      </w:pPr>
      <w:r>
        <w:rPr>
          <w:rFonts w:ascii="inter" w:eastAsia="inter" w:hAnsi="inter" w:cs="inter"/>
          <w:b/>
          <w:color w:val="000000"/>
        </w:rPr>
        <w:t>Application Development:</w:t>
      </w:r>
      <w:r>
        <w:rPr>
          <w:rFonts w:ascii="inter" w:eastAsia="inter" w:hAnsi="inter" w:cs="inter"/>
          <w:color w:val="000000"/>
        </w:rPr>
        <w:t xml:space="preserve"> Building a </w:t>
      </w:r>
      <w:proofErr w:type="spellStart"/>
      <w:r>
        <w:rPr>
          <w:rFonts w:ascii="inter" w:eastAsia="inter" w:hAnsi="inter" w:cs="inter"/>
          <w:color w:val="000000"/>
        </w:rPr>
        <w:t>Streamlit</w:t>
      </w:r>
      <w:proofErr w:type="spellEnd"/>
      <w:r>
        <w:rPr>
          <w:rFonts w:ascii="inter" w:eastAsia="inter" w:hAnsi="inter" w:cs="inter"/>
          <w:color w:val="000000"/>
        </w:rPr>
        <w:t xml:space="preserve"> interface that accepts user inputs and displays delivery time predictions interactively.</w:t>
      </w:r>
    </w:p>
    <w:p w14:paraId="192833DF" w14:textId="77777777" w:rsidR="00BD6FD6" w:rsidRDefault="00000000">
      <w:pPr>
        <w:spacing w:after="210" w:line="360" w:lineRule="auto"/>
      </w:pPr>
      <w:proofErr w:type="spellStart"/>
      <w:r>
        <w:rPr>
          <w:rFonts w:ascii="inter" w:eastAsia="inter" w:hAnsi="inter" w:cs="inter"/>
          <w:b/>
          <w:color w:val="000000"/>
        </w:rPr>
        <w:t>Streamlit</w:t>
      </w:r>
      <w:proofErr w:type="spellEnd"/>
      <w:r>
        <w:rPr>
          <w:rFonts w:ascii="inter" w:eastAsia="inter" w:hAnsi="inter" w:cs="inter"/>
          <w:b/>
          <w:color w:val="000000"/>
        </w:rPr>
        <w:t xml:space="preserve"> Interface Example</w:t>
      </w:r>
    </w:p>
    <w:tbl>
      <w:tblPr>
        <w:tblStyle w:val="NormalGrid"/>
        <w:tblW w:w="0" w:type="auto"/>
        <w:jc w:val="center"/>
        <w:tblCellSpacing w:w="0" w:type="dxa"/>
        <w:tblBorders>
          <w:top w:val="single" w:sz="2" w:space="0" w:color="000000"/>
          <w:left w:val="single" w:sz="2" w:space="0" w:color="000000"/>
          <w:bottom w:val="single" w:sz="2" w:space="0" w:color="000000"/>
          <w:right w:val="single" w:sz="2" w:space="0" w:color="000000"/>
        </w:tblBorders>
        <w:tblLook w:val="04A0" w:firstRow="1" w:lastRow="0" w:firstColumn="1" w:lastColumn="0" w:noHBand="0" w:noVBand="1"/>
      </w:tblPr>
      <w:tblGrid>
        <w:gridCol w:w="1351"/>
        <w:gridCol w:w="1291"/>
      </w:tblGrid>
      <w:tr w:rsidR="00BD6FD6" w14:paraId="037F817F" w14:textId="77777777">
        <w:trPr>
          <w:cantSplit/>
          <w:tblCellSpacing w:w="0" w:type="dxa"/>
          <w:jc w:val="center"/>
        </w:trPr>
        <w:tc>
          <w:tcPr>
            <w:tcW w:w="0" w:type="auto"/>
            <w:tcBorders>
              <w:top w:val="single" w:sz="1" w:space="0" w:color="000000"/>
              <w:bottom w:val="single" w:sz="1" w:space="0" w:color="000000"/>
              <w:right w:val="single" w:sz="1" w:space="0" w:color="000000"/>
            </w:tcBorders>
          </w:tcPr>
          <w:p w14:paraId="365AB021" w14:textId="77777777" w:rsidR="00BD6FD6" w:rsidRDefault="00000000">
            <w:pPr>
              <w:spacing w:line="360" w:lineRule="auto"/>
            </w:pPr>
            <w:r>
              <w:rPr>
                <w:rFonts w:ascii="inter" w:eastAsia="inter" w:hAnsi="inter" w:cs="inter"/>
                <w:color w:val="000000"/>
                <w:sz w:val="17"/>
              </w:rPr>
              <w:t>Parameter</w:t>
            </w:r>
          </w:p>
        </w:tc>
        <w:tc>
          <w:tcPr>
            <w:tcW w:w="0" w:type="auto"/>
            <w:tcBorders>
              <w:top w:val="single" w:sz="1" w:space="0" w:color="000000"/>
              <w:bottom w:val="single" w:sz="1" w:space="0" w:color="000000"/>
            </w:tcBorders>
          </w:tcPr>
          <w:p w14:paraId="5023ABB8" w14:textId="77777777" w:rsidR="00BD6FD6" w:rsidRDefault="00000000">
            <w:pPr>
              <w:spacing w:line="360" w:lineRule="auto"/>
            </w:pPr>
            <w:r>
              <w:rPr>
                <w:rFonts w:ascii="inter" w:eastAsia="inter" w:hAnsi="inter" w:cs="inter"/>
                <w:color w:val="000000"/>
                <w:sz w:val="17"/>
              </w:rPr>
              <w:t>Sample Input</w:t>
            </w:r>
          </w:p>
        </w:tc>
      </w:tr>
      <w:tr w:rsidR="00BD6FD6" w14:paraId="217E1272" w14:textId="77777777">
        <w:trPr>
          <w:cantSplit/>
          <w:tblCellSpacing w:w="0" w:type="dxa"/>
          <w:jc w:val="center"/>
        </w:trPr>
        <w:tc>
          <w:tcPr>
            <w:tcW w:w="0" w:type="auto"/>
            <w:tcBorders>
              <w:top w:val="single" w:sz="1" w:space="0" w:color="000000"/>
              <w:bottom w:val="single" w:sz="1" w:space="0" w:color="000000"/>
              <w:right w:val="single" w:sz="1" w:space="0" w:color="000000"/>
            </w:tcBorders>
          </w:tcPr>
          <w:p w14:paraId="4D979BD5" w14:textId="77777777" w:rsidR="00BD6FD6" w:rsidRDefault="00000000">
            <w:pPr>
              <w:spacing w:line="360" w:lineRule="auto"/>
            </w:pPr>
            <w:r>
              <w:rPr>
                <w:rFonts w:ascii="inter" w:eastAsia="inter" w:hAnsi="inter" w:cs="inter"/>
                <w:color w:val="000000"/>
                <w:sz w:val="17"/>
              </w:rPr>
              <w:t>Agent Age</w:t>
            </w:r>
          </w:p>
        </w:tc>
        <w:tc>
          <w:tcPr>
            <w:tcW w:w="0" w:type="auto"/>
            <w:tcBorders>
              <w:top w:val="single" w:sz="1" w:space="0" w:color="000000"/>
              <w:bottom w:val="single" w:sz="1" w:space="0" w:color="000000"/>
            </w:tcBorders>
          </w:tcPr>
          <w:p w14:paraId="4C422B25" w14:textId="77777777" w:rsidR="00BD6FD6" w:rsidRDefault="00000000">
            <w:pPr>
              <w:spacing w:line="360" w:lineRule="auto"/>
            </w:pPr>
            <w:r>
              <w:rPr>
                <w:rFonts w:ascii="inter" w:eastAsia="inter" w:hAnsi="inter" w:cs="inter"/>
                <w:color w:val="000000"/>
                <w:sz w:val="17"/>
              </w:rPr>
              <w:t>30</w:t>
            </w:r>
          </w:p>
        </w:tc>
      </w:tr>
      <w:tr w:rsidR="00BD6FD6" w14:paraId="47AAC77B" w14:textId="77777777">
        <w:trPr>
          <w:cantSplit/>
          <w:tblCellSpacing w:w="0" w:type="dxa"/>
          <w:jc w:val="center"/>
        </w:trPr>
        <w:tc>
          <w:tcPr>
            <w:tcW w:w="0" w:type="auto"/>
            <w:tcBorders>
              <w:top w:val="single" w:sz="1" w:space="0" w:color="000000"/>
              <w:bottom w:val="single" w:sz="1" w:space="0" w:color="000000"/>
              <w:right w:val="single" w:sz="1" w:space="0" w:color="000000"/>
            </w:tcBorders>
          </w:tcPr>
          <w:p w14:paraId="7C965762" w14:textId="77777777" w:rsidR="00BD6FD6" w:rsidRDefault="00000000">
            <w:pPr>
              <w:spacing w:line="360" w:lineRule="auto"/>
            </w:pPr>
            <w:r>
              <w:rPr>
                <w:rFonts w:ascii="inter" w:eastAsia="inter" w:hAnsi="inter" w:cs="inter"/>
                <w:color w:val="000000"/>
                <w:sz w:val="17"/>
              </w:rPr>
              <w:t>Agent Rating</w:t>
            </w:r>
          </w:p>
        </w:tc>
        <w:tc>
          <w:tcPr>
            <w:tcW w:w="0" w:type="auto"/>
            <w:tcBorders>
              <w:top w:val="single" w:sz="1" w:space="0" w:color="000000"/>
              <w:bottom w:val="single" w:sz="1" w:space="0" w:color="000000"/>
            </w:tcBorders>
          </w:tcPr>
          <w:p w14:paraId="2EA33EBE" w14:textId="77777777" w:rsidR="00BD6FD6" w:rsidRDefault="00000000">
            <w:pPr>
              <w:spacing w:line="360" w:lineRule="auto"/>
            </w:pPr>
            <w:r>
              <w:rPr>
                <w:rFonts w:ascii="inter" w:eastAsia="inter" w:hAnsi="inter" w:cs="inter"/>
                <w:color w:val="000000"/>
                <w:sz w:val="17"/>
              </w:rPr>
              <w:t>4.5</w:t>
            </w:r>
          </w:p>
        </w:tc>
      </w:tr>
      <w:tr w:rsidR="00BD6FD6" w14:paraId="52EE70F3" w14:textId="77777777">
        <w:trPr>
          <w:cantSplit/>
          <w:tblCellSpacing w:w="0" w:type="dxa"/>
          <w:jc w:val="center"/>
        </w:trPr>
        <w:tc>
          <w:tcPr>
            <w:tcW w:w="0" w:type="auto"/>
            <w:tcBorders>
              <w:top w:val="single" w:sz="1" w:space="0" w:color="000000"/>
              <w:bottom w:val="single" w:sz="1" w:space="0" w:color="000000"/>
              <w:right w:val="single" w:sz="1" w:space="0" w:color="000000"/>
            </w:tcBorders>
          </w:tcPr>
          <w:p w14:paraId="7DB385F5" w14:textId="77777777" w:rsidR="00BD6FD6" w:rsidRDefault="00000000">
            <w:pPr>
              <w:spacing w:line="360" w:lineRule="auto"/>
            </w:pPr>
            <w:r>
              <w:rPr>
                <w:rFonts w:ascii="inter" w:eastAsia="inter" w:hAnsi="inter" w:cs="inter"/>
                <w:color w:val="000000"/>
                <w:sz w:val="17"/>
              </w:rPr>
              <w:t>Distance (km)</w:t>
            </w:r>
          </w:p>
        </w:tc>
        <w:tc>
          <w:tcPr>
            <w:tcW w:w="0" w:type="auto"/>
            <w:tcBorders>
              <w:top w:val="single" w:sz="1" w:space="0" w:color="000000"/>
              <w:bottom w:val="single" w:sz="1" w:space="0" w:color="000000"/>
            </w:tcBorders>
          </w:tcPr>
          <w:p w14:paraId="6B2704C2" w14:textId="77777777" w:rsidR="00BD6FD6" w:rsidRDefault="00000000">
            <w:pPr>
              <w:spacing w:line="360" w:lineRule="auto"/>
            </w:pPr>
            <w:r>
              <w:rPr>
                <w:rFonts w:ascii="inter" w:eastAsia="inter" w:hAnsi="inter" w:cs="inter"/>
                <w:color w:val="000000"/>
                <w:sz w:val="17"/>
              </w:rPr>
              <w:t>5.00</w:t>
            </w:r>
          </w:p>
        </w:tc>
      </w:tr>
      <w:tr w:rsidR="00BD6FD6" w14:paraId="294B5C17" w14:textId="77777777">
        <w:trPr>
          <w:cantSplit/>
          <w:tblCellSpacing w:w="0" w:type="dxa"/>
          <w:jc w:val="center"/>
        </w:trPr>
        <w:tc>
          <w:tcPr>
            <w:tcW w:w="0" w:type="auto"/>
            <w:tcBorders>
              <w:top w:val="single" w:sz="1" w:space="0" w:color="000000"/>
              <w:bottom w:val="single" w:sz="1" w:space="0" w:color="000000"/>
              <w:right w:val="single" w:sz="1" w:space="0" w:color="000000"/>
            </w:tcBorders>
          </w:tcPr>
          <w:p w14:paraId="206FF877" w14:textId="77777777" w:rsidR="00BD6FD6" w:rsidRDefault="00000000">
            <w:pPr>
              <w:spacing w:line="360" w:lineRule="auto"/>
            </w:pPr>
            <w:r>
              <w:rPr>
                <w:rFonts w:ascii="inter" w:eastAsia="inter" w:hAnsi="inter" w:cs="inter"/>
                <w:color w:val="000000"/>
                <w:sz w:val="17"/>
              </w:rPr>
              <w:t>Weather</w:t>
            </w:r>
          </w:p>
        </w:tc>
        <w:tc>
          <w:tcPr>
            <w:tcW w:w="0" w:type="auto"/>
            <w:tcBorders>
              <w:top w:val="single" w:sz="1" w:space="0" w:color="000000"/>
              <w:bottom w:val="single" w:sz="1" w:space="0" w:color="000000"/>
            </w:tcBorders>
          </w:tcPr>
          <w:p w14:paraId="029BAD13" w14:textId="77777777" w:rsidR="00BD6FD6" w:rsidRDefault="00000000">
            <w:pPr>
              <w:spacing w:line="360" w:lineRule="auto"/>
            </w:pPr>
            <w:r>
              <w:rPr>
                <w:rFonts w:ascii="inter" w:eastAsia="inter" w:hAnsi="inter" w:cs="inter"/>
                <w:color w:val="000000"/>
                <w:sz w:val="17"/>
              </w:rPr>
              <w:t>Sunny</w:t>
            </w:r>
          </w:p>
        </w:tc>
      </w:tr>
      <w:tr w:rsidR="00BD6FD6" w14:paraId="11489DA7" w14:textId="77777777">
        <w:trPr>
          <w:cantSplit/>
          <w:tblCellSpacing w:w="0" w:type="dxa"/>
          <w:jc w:val="center"/>
        </w:trPr>
        <w:tc>
          <w:tcPr>
            <w:tcW w:w="0" w:type="auto"/>
            <w:tcBorders>
              <w:top w:val="single" w:sz="1" w:space="0" w:color="000000"/>
              <w:bottom w:val="single" w:sz="1" w:space="0" w:color="000000"/>
              <w:right w:val="single" w:sz="1" w:space="0" w:color="000000"/>
            </w:tcBorders>
          </w:tcPr>
          <w:p w14:paraId="4B189BF3" w14:textId="77777777" w:rsidR="00BD6FD6" w:rsidRDefault="00000000">
            <w:pPr>
              <w:spacing w:line="360" w:lineRule="auto"/>
            </w:pPr>
            <w:r>
              <w:rPr>
                <w:rFonts w:ascii="inter" w:eastAsia="inter" w:hAnsi="inter" w:cs="inter"/>
                <w:color w:val="000000"/>
                <w:sz w:val="17"/>
              </w:rPr>
              <w:t>Traffic</w:t>
            </w:r>
          </w:p>
        </w:tc>
        <w:tc>
          <w:tcPr>
            <w:tcW w:w="0" w:type="auto"/>
            <w:tcBorders>
              <w:top w:val="single" w:sz="1" w:space="0" w:color="000000"/>
              <w:bottom w:val="single" w:sz="1" w:space="0" w:color="000000"/>
            </w:tcBorders>
          </w:tcPr>
          <w:p w14:paraId="0A238F99" w14:textId="77777777" w:rsidR="00BD6FD6" w:rsidRDefault="00000000">
            <w:pPr>
              <w:spacing w:line="360" w:lineRule="auto"/>
            </w:pPr>
            <w:r>
              <w:rPr>
                <w:rFonts w:ascii="inter" w:eastAsia="inter" w:hAnsi="inter" w:cs="inter"/>
                <w:color w:val="000000"/>
                <w:sz w:val="17"/>
              </w:rPr>
              <w:t>Low</w:t>
            </w:r>
          </w:p>
        </w:tc>
      </w:tr>
      <w:tr w:rsidR="00BD6FD6" w14:paraId="42C8F1D9" w14:textId="77777777">
        <w:trPr>
          <w:cantSplit/>
          <w:tblCellSpacing w:w="0" w:type="dxa"/>
          <w:jc w:val="center"/>
        </w:trPr>
        <w:tc>
          <w:tcPr>
            <w:tcW w:w="0" w:type="auto"/>
            <w:tcBorders>
              <w:top w:val="single" w:sz="1" w:space="0" w:color="000000"/>
              <w:bottom w:val="single" w:sz="1" w:space="0" w:color="000000"/>
              <w:right w:val="single" w:sz="1" w:space="0" w:color="000000"/>
            </w:tcBorders>
          </w:tcPr>
          <w:p w14:paraId="29D4C492" w14:textId="77777777" w:rsidR="00BD6FD6" w:rsidRDefault="00000000">
            <w:pPr>
              <w:spacing w:line="360" w:lineRule="auto"/>
            </w:pPr>
            <w:r>
              <w:rPr>
                <w:rFonts w:ascii="inter" w:eastAsia="inter" w:hAnsi="inter" w:cs="inter"/>
                <w:color w:val="000000"/>
                <w:sz w:val="17"/>
              </w:rPr>
              <w:t>Area</w:t>
            </w:r>
          </w:p>
        </w:tc>
        <w:tc>
          <w:tcPr>
            <w:tcW w:w="0" w:type="auto"/>
            <w:tcBorders>
              <w:top w:val="single" w:sz="1" w:space="0" w:color="000000"/>
              <w:bottom w:val="single" w:sz="1" w:space="0" w:color="000000"/>
            </w:tcBorders>
          </w:tcPr>
          <w:p w14:paraId="6285D1A7" w14:textId="77777777" w:rsidR="00BD6FD6" w:rsidRDefault="00000000">
            <w:pPr>
              <w:spacing w:line="360" w:lineRule="auto"/>
            </w:pPr>
            <w:r>
              <w:rPr>
                <w:rFonts w:ascii="inter" w:eastAsia="inter" w:hAnsi="inter" w:cs="inter"/>
                <w:color w:val="000000"/>
                <w:sz w:val="17"/>
              </w:rPr>
              <w:t>Semi-Urban</w:t>
            </w:r>
          </w:p>
        </w:tc>
      </w:tr>
      <w:tr w:rsidR="00BD6FD6" w14:paraId="3E60C17B" w14:textId="77777777">
        <w:trPr>
          <w:cantSplit/>
          <w:tblCellSpacing w:w="0" w:type="dxa"/>
          <w:jc w:val="center"/>
        </w:trPr>
        <w:tc>
          <w:tcPr>
            <w:tcW w:w="0" w:type="auto"/>
            <w:tcBorders>
              <w:top w:val="single" w:sz="1" w:space="0" w:color="000000"/>
              <w:bottom w:val="single" w:sz="1" w:space="0" w:color="000000"/>
              <w:right w:val="single" w:sz="1" w:space="0" w:color="000000"/>
            </w:tcBorders>
          </w:tcPr>
          <w:p w14:paraId="31F2E72D" w14:textId="77777777" w:rsidR="00BD6FD6" w:rsidRDefault="00000000">
            <w:pPr>
              <w:spacing w:line="360" w:lineRule="auto"/>
            </w:pPr>
            <w:r>
              <w:rPr>
                <w:rFonts w:ascii="inter" w:eastAsia="inter" w:hAnsi="inter" w:cs="inter"/>
                <w:color w:val="000000"/>
                <w:sz w:val="17"/>
              </w:rPr>
              <w:lastRenderedPageBreak/>
              <w:t>Category</w:t>
            </w:r>
          </w:p>
        </w:tc>
        <w:tc>
          <w:tcPr>
            <w:tcW w:w="0" w:type="auto"/>
            <w:tcBorders>
              <w:top w:val="single" w:sz="1" w:space="0" w:color="000000"/>
              <w:bottom w:val="single" w:sz="1" w:space="0" w:color="000000"/>
            </w:tcBorders>
          </w:tcPr>
          <w:p w14:paraId="4E9B7EEA" w14:textId="77777777" w:rsidR="00BD6FD6" w:rsidRDefault="00000000">
            <w:pPr>
              <w:spacing w:line="360" w:lineRule="auto"/>
            </w:pPr>
            <w:r>
              <w:rPr>
                <w:rFonts w:ascii="inter" w:eastAsia="inter" w:hAnsi="inter" w:cs="inter"/>
                <w:color w:val="000000"/>
                <w:sz w:val="17"/>
              </w:rPr>
              <w:t>Books</w:t>
            </w:r>
          </w:p>
        </w:tc>
      </w:tr>
    </w:tbl>
    <w:p w14:paraId="20EB69CC" w14:textId="77777777" w:rsidR="00BD6FD6" w:rsidRDefault="00BD6FD6"/>
    <w:p w14:paraId="02466FFC" w14:textId="77777777" w:rsidR="00BD6FD6" w:rsidRDefault="00000000">
      <w:pPr>
        <w:spacing w:after="210" w:line="360" w:lineRule="auto"/>
      </w:pPr>
      <w:r>
        <w:rPr>
          <w:rFonts w:ascii="inter" w:eastAsia="inter" w:hAnsi="inter" w:cs="inter"/>
          <w:i/>
          <w:color w:val="000000"/>
        </w:rPr>
        <w:t>Output:</w:t>
      </w:r>
      <w:r>
        <w:rPr>
          <w:rFonts w:ascii="inter" w:eastAsia="inter" w:hAnsi="inter" w:cs="inter"/>
          <w:color w:val="000000"/>
        </w:rPr>
        <w:t xml:space="preserve"> Estimated Delivery Time: 102.55 minutes</w:t>
      </w:r>
    </w:p>
    <w:p w14:paraId="6342C4DA" w14:textId="77777777" w:rsidR="00BD6FD6" w:rsidRDefault="00000000">
      <w:pPr>
        <w:spacing w:after="210" w:line="360" w:lineRule="auto"/>
      </w:pPr>
      <w:r>
        <w:rPr>
          <w:rFonts w:ascii="inter" w:eastAsia="inter" w:hAnsi="inter" w:cs="inter"/>
          <w:color w:val="000000"/>
        </w:rPr>
        <w:t>Users provide key information about the order and delivery environment, and the system predicts the expected delivery duration accordingly.</w:t>
      </w:r>
    </w:p>
    <w:p w14:paraId="1386C2C8" w14:textId="77777777" w:rsidR="00BD6FD6" w:rsidRDefault="00000000">
      <w:pPr>
        <w:spacing w:after="210" w:line="360" w:lineRule="auto"/>
      </w:pPr>
      <w:r>
        <w:rPr>
          <w:rFonts w:ascii="inter" w:eastAsia="inter" w:hAnsi="inter" w:cs="inter"/>
          <w:b/>
          <w:color w:val="000000"/>
        </w:rPr>
        <w:t>Running Instructions</w:t>
      </w:r>
    </w:p>
    <w:p w14:paraId="33EB2622" w14:textId="77777777" w:rsidR="00BD6FD6" w:rsidRDefault="00000000">
      <w:pPr>
        <w:numPr>
          <w:ilvl w:val="0"/>
          <w:numId w:val="4"/>
        </w:numPr>
        <w:spacing w:before="105" w:after="105" w:line="360" w:lineRule="auto"/>
      </w:pPr>
      <w:r>
        <w:rPr>
          <w:rFonts w:ascii="inter" w:eastAsia="inter" w:hAnsi="inter" w:cs="inter"/>
          <w:color w:val="000000"/>
        </w:rPr>
        <w:t xml:space="preserve">Install dependencies: </w:t>
      </w:r>
      <w:r>
        <w:rPr>
          <w:rStyle w:val="VerbatimChar"/>
          <w:rFonts w:ascii="IBM Plex Mono" w:eastAsia="IBM Plex Mono" w:hAnsi="IBM Plex Mono" w:cs="IBM Plex Mono"/>
          <w:color w:val="000000"/>
          <w:sz w:val="18"/>
          <w:shd w:val="clear" w:color="auto" w:fill="F8F8FA"/>
        </w:rPr>
        <w:t>pip install -r requirements.txt</w:t>
      </w:r>
    </w:p>
    <w:p w14:paraId="5F22B806" w14:textId="77777777" w:rsidR="00BD6FD6" w:rsidRDefault="00000000">
      <w:pPr>
        <w:numPr>
          <w:ilvl w:val="0"/>
          <w:numId w:val="4"/>
        </w:numPr>
        <w:spacing w:before="105" w:after="105" w:line="360" w:lineRule="auto"/>
      </w:pPr>
      <w:r>
        <w:rPr>
          <w:rFonts w:ascii="inter" w:eastAsia="inter" w:hAnsi="inter" w:cs="inter"/>
          <w:color w:val="000000"/>
        </w:rPr>
        <w:t>Train model (optional): Run training scripts as needed.</w:t>
      </w:r>
    </w:p>
    <w:p w14:paraId="51FA9792" w14:textId="77777777" w:rsidR="00BD6FD6" w:rsidRDefault="00000000">
      <w:pPr>
        <w:numPr>
          <w:ilvl w:val="0"/>
          <w:numId w:val="4"/>
        </w:numPr>
        <w:spacing w:before="105" w:after="105" w:line="360" w:lineRule="auto"/>
      </w:pPr>
      <w:r>
        <w:rPr>
          <w:rFonts w:ascii="inter" w:eastAsia="inter" w:hAnsi="inter" w:cs="inter"/>
          <w:color w:val="000000"/>
        </w:rPr>
        <w:t xml:space="preserve">Perform batch predictions: </w:t>
      </w:r>
      <w:r>
        <w:rPr>
          <w:rStyle w:val="VerbatimChar"/>
          <w:rFonts w:ascii="IBM Plex Mono" w:eastAsia="IBM Plex Mono" w:hAnsi="IBM Plex Mono" w:cs="IBM Plex Mono"/>
          <w:color w:val="000000"/>
          <w:sz w:val="18"/>
          <w:shd w:val="clear" w:color="auto" w:fill="F8F8FA"/>
        </w:rPr>
        <w:t>python predict.py</w:t>
      </w:r>
    </w:p>
    <w:p w14:paraId="15958A44" w14:textId="77777777" w:rsidR="00BD6FD6" w:rsidRDefault="00000000">
      <w:pPr>
        <w:numPr>
          <w:ilvl w:val="0"/>
          <w:numId w:val="4"/>
        </w:numPr>
        <w:spacing w:before="105" w:after="105" w:line="360" w:lineRule="auto"/>
      </w:pPr>
      <w:r>
        <w:rPr>
          <w:rFonts w:ascii="inter" w:eastAsia="inter" w:hAnsi="inter" w:cs="inter"/>
          <w:color w:val="000000"/>
        </w:rPr>
        <w:t xml:space="preserve">Launch the </w:t>
      </w:r>
      <w:proofErr w:type="spellStart"/>
      <w:r>
        <w:rPr>
          <w:rFonts w:ascii="inter" w:eastAsia="inter" w:hAnsi="inter" w:cs="inter"/>
          <w:color w:val="000000"/>
        </w:rPr>
        <w:t>Streamlit</w:t>
      </w:r>
      <w:proofErr w:type="spellEnd"/>
      <w:r>
        <w:rPr>
          <w:rFonts w:ascii="inter" w:eastAsia="inter" w:hAnsi="inter" w:cs="inter"/>
          <w:color w:val="000000"/>
        </w:rPr>
        <w:t xml:space="preserve"> app: </w:t>
      </w:r>
      <w:proofErr w:type="spellStart"/>
      <w:r>
        <w:rPr>
          <w:rStyle w:val="VerbatimChar"/>
          <w:rFonts w:ascii="IBM Plex Mono" w:eastAsia="IBM Plex Mono" w:hAnsi="IBM Plex Mono" w:cs="IBM Plex Mono"/>
          <w:color w:val="000000"/>
          <w:sz w:val="18"/>
          <w:shd w:val="clear" w:color="auto" w:fill="F8F8FA"/>
        </w:rPr>
        <w:t>streamlit</w:t>
      </w:r>
      <w:proofErr w:type="spellEnd"/>
      <w:r>
        <w:rPr>
          <w:rStyle w:val="VerbatimChar"/>
          <w:rFonts w:ascii="IBM Plex Mono" w:eastAsia="IBM Plex Mono" w:hAnsi="IBM Plex Mono" w:cs="IBM Plex Mono"/>
          <w:color w:val="000000"/>
          <w:sz w:val="18"/>
          <w:shd w:val="clear" w:color="auto" w:fill="F8F8FA"/>
        </w:rPr>
        <w:t xml:space="preserve"> run main.py</w:t>
      </w:r>
    </w:p>
    <w:p w14:paraId="24E61E75" w14:textId="77777777" w:rsidR="00BD6FD6" w:rsidRDefault="00000000">
      <w:pPr>
        <w:numPr>
          <w:ilvl w:val="0"/>
          <w:numId w:val="4"/>
        </w:numPr>
        <w:spacing w:before="105" w:after="105" w:line="360" w:lineRule="auto"/>
      </w:pPr>
      <w:r>
        <w:rPr>
          <w:rFonts w:ascii="inter" w:eastAsia="inter" w:hAnsi="inter" w:cs="inter"/>
          <w:color w:val="000000"/>
        </w:rPr>
        <w:t>Enter order details in the interface to get delivery time estimates.</w:t>
      </w:r>
    </w:p>
    <w:p w14:paraId="2B2B3A7C" w14:textId="77777777" w:rsidR="00BD6FD6" w:rsidRDefault="00000000">
      <w:pPr>
        <w:spacing w:after="210" w:line="360" w:lineRule="auto"/>
      </w:pPr>
      <w:r>
        <w:rPr>
          <w:rFonts w:ascii="inter" w:eastAsia="inter" w:hAnsi="inter" w:cs="inter"/>
          <w:b/>
          <w:color w:val="000000"/>
        </w:rPr>
        <w:t>Key Insights &amp; Sample Predictions</w:t>
      </w:r>
    </w:p>
    <w:p w14:paraId="346F6191" w14:textId="77777777" w:rsidR="00BD6FD6" w:rsidRDefault="00000000">
      <w:pPr>
        <w:numPr>
          <w:ilvl w:val="0"/>
          <w:numId w:val="5"/>
        </w:numPr>
        <w:spacing w:before="105" w:after="105" w:line="360" w:lineRule="auto"/>
      </w:pPr>
      <w:r>
        <w:rPr>
          <w:rFonts w:ascii="inter" w:eastAsia="inter" w:hAnsi="inter" w:cs="inter"/>
          <w:color w:val="000000"/>
        </w:rPr>
        <w:t>Average delivery time observed: 120 minutes</w:t>
      </w:r>
    </w:p>
    <w:p w14:paraId="2FFECC32" w14:textId="77777777" w:rsidR="00BD6FD6" w:rsidRDefault="00000000">
      <w:pPr>
        <w:numPr>
          <w:ilvl w:val="0"/>
          <w:numId w:val="5"/>
        </w:numPr>
        <w:spacing w:before="105" w:after="105" w:line="360" w:lineRule="auto"/>
      </w:pPr>
      <w:r>
        <w:rPr>
          <w:rFonts w:ascii="inter" w:eastAsia="inter" w:hAnsi="inter" w:cs="inter"/>
          <w:color w:val="000000"/>
        </w:rPr>
        <w:t>Fastest delivery category: Books</w:t>
      </w:r>
    </w:p>
    <w:p w14:paraId="5CEC6FCE" w14:textId="77777777" w:rsidR="00BD6FD6" w:rsidRDefault="00000000">
      <w:pPr>
        <w:numPr>
          <w:ilvl w:val="0"/>
          <w:numId w:val="5"/>
        </w:numPr>
        <w:spacing w:before="105" w:after="105" w:line="360" w:lineRule="auto"/>
      </w:pPr>
      <w:r>
        <w:rPr>
          <w:rFonts w:ascii="inter" w:eastAsia="inter" w:hAnsi="inter" w:cs="inter"/>
          <w:color w:val="000000"/>
        </w:rPr>
        <w:t>Longest delivery category: Electronics</w:t>
      </w:r>
    </w:p>
    <w:p w14:paraId="758A2346" w14:textId="77777777" w:rsidR="00BD6FD6" w:rsidRDefault="00000000">
      <w:pPr>
        <w:numPr>
          <w:ilvl w:val="0"/>
          <w:numId w:val="5"/>
        </w:numPr>
        <w:spacing w:before="105" w:after="105" w:line="360" w:lineRule="auto"/>
      </w:pPr>
      <w:r>
        <w:rPr>
          <w:rFonts w:ascii="inter" w:eastAsia="inter" w:hAnsi="inter" w:cs="inter"/>
          <w:color w:val="000000"/>
        </w:rPr>
        <w:t>Dataset size: 5000 order records</w:t>
      </w:r>
    </w:p>
    <w:p w14:paraId="4F7834C8" w14:textId="77777777" w:rsidR="00BD6FD6" w:rsidRDefault="00000000">
      <w:pPr>
        <w:spacing w:after="210" w:line="360" w:lineRule="auto"/>
      </w:pPr>
      <w:r>
        <w:rPr>
          <w:rFonts w:ascii="inter" w:eastAsia="inter" w:hAnsi="inter" w:cs="inter"/>
          <w:b/>
          <w:color w:val="000000"/>
        </w:rPr>
        <w:t>Conclusion</w:t>
      </w:r>
      <w:r>
        <w:rPr>
          <w:rFonts w:ascii="inter" w:eastAsia="inter" w:hAnsi="inter" w:cs="inter"/>
          <w:color w:val="000000"/>
        </w:rPr>
        <w:br/>
        <w:t xml:space="preserve">This project showcases how Python, machine learning, and </w:t>
      </w:r>
      <w:proofErr w:type="spellStart"/>
      <w:r>
        <w:rPr>
          <w:rFonts w:ascii="inter" w:eastAsia="inter" w:hAnsi="inter" w:cs="inter"/>
          <w:color w:val="000000"/>
        </w:rPr>
        <w:t>Streamlit</w:t>
      </w:r>
      <w:proofErr w:type="spellEnd"/>
      <w:r>
        <w:rPr>
          <w:rFonts w:ascii="inter" w:eastAsia="inter" w:hAnsi="inter" w:cs="inter"/>
          <w:color w:val="000000"/>
        </w:rPr>
        <w:t xml:space="preserve"> can be combined to transform historical delivery data into actionable predictions. The predictive system aids logistics teams in improving operational efficiency and ensuring superior customer experience by reliably estimating delivery times.</w:t>
      </w:r>
    </w:p>
    <w:p w14:paraId="518DBC57" w14:textId="77777777" w:rsidR="00BD6FD6" w:rsidRDefault="00000000">
      <w:pPr>
        <w:spacing w:after="210" w:line="360" w:lineRule="auto"/>
      </w:pPr>
      <w:r>
        <w:rPr>
          <w:rFonts w:ascii="inter" w:eastAsia="inter" w:hAnsi="inter" w:cs="inter"/>
          <w:b/>
          <w:color w:val="000000"/>
        </w:rPr>
        <w:t>Future Enhancements</w:t>
      </w:r>
    </w:p>
    <w:p w14:paraId="457F2DB9" w14:textId="77777777" w:rsidR="00BD6FD6" w:rsidRDefault="00000000">
      <w:pPr>
        <w:numPr>
          <w:ilvl w:val="0"/>
          <w:numId w:val="6"/>
        </w:numPr>
        <w:spacing w:before="105" w:after="105" w:line="360" w:lineRule="auto"/>
      </w:pPr>
      <w:r>
        <w:rPr>
          <w:rFonts w:ascii="inter" w:eastAsia="inter" w:hAnsi="inter" w:cs="inter"/>
          <w:color w:val="000000"/>
        </w:rPr>
        <w:t>Integration of real-time traffic and GPS tracking data for dynamic updates.</w:t>
      </w:r>
    </w:p>
    <w:p w14:paraId="3B09DD10" w14:textId="77777777" w:rsidR="00BD6FD6" w:rsidRDefault="00000000">
      <w:pPr>
        <w:numPr>
          <w:ilvl w:val="0"/>
          <w:numId w:val="6"/>
        </w:numPr>
        <w:spacing w:before="105" w:after="105" w:line="360" w:lineRule="auto"/>
      </w:pPr>
      <w:r>
        <w:rPr>
          <w:rFonts w:ascii="inter" w:eastAsia="inter" w:hAnsi="inter" w:cs="inter"/>
          <w:color w:val="000000"/>
        </w:rPr>
        <w:t>Incorporation of route optimization predictive analytics.</w:t>
      </w:r>
    </w:p>
    <w:p w14:paraId="047273E6" w14:textId="77777777" w:rsidR="00BD6FD6" w:rsidRDefault="00000000">
      <w:pPr>
        <w:numPr>
          <w:ilvl w:val="0"/>
          <w:numId w:val="6"/>
        </w:numPr>
        <w:spacing w:before="105" w:after="105" w:line="360" w:lineRule="auto"/>
      </w:pPr>
      <w:r>
        <w:rPr>
          <w:rFonts w:ascii="inter" w:eastAsia="inter" w:hAnsi="inter" w:cs="inter"/>
          <w:color w:val="000000"/>
        </w:rPr>
        <w:t>Development of a recommendation engine for scheduling and resource management.</w:t>
      </w:r>
    </w:p>
    <w:p w14:paraId="35D5042A" w14:textId="77777777" w:rsidR="00BD6FD6" w:rsidRDefault="00000000">
      <w:pPr>
        <w:numPr>
          <w:ilvl w:val="0"/>
          <w:numId w:val="6"/>
        </w:numPr>
        <w:spacing w:before="105" w:after="105" w:line="360" w:lineRule="auto"/>
      </w:pPr>
      <w:r>
        <w:rPr>
          <w:rFonts w:ascii="inter" w:eastAsia="inter" w:hAnsi="inter" w:cs="inter"/>
          <w:color w:val="000000"/>
        </w:rPr>
        <w:t xml:space="preserve">Expansion of the </w:t>
      </w:r>
      <w:proofErr w:type="spellStart"/>
      <w:r>
        <w:rPr>
          <w:rFonts w:ascii="inter" w:eastAsia="inter" w:hAnsi="inter" w:cs="inter"/>
          <w:color w:val="000000"/>
        </w:rPr>
        <w:t>Streamlit</w:t>
      </w:r>
      <w:proofErr w:type="spellEnd"/>
      <w:r>
        <w:rPr>
          <w:rFonts w:ascii="inter" w:eastAsia="inter" w:hAnsi="inter" w:cs="inter"/>
          <w:color w:val="000000"/>
        </w:rPr>
        <w:t xml:space="preserve"> interface to support batch data uploads and advanced visual analytics.</w:t>
      </w:r>
    </w:p>
    <w:p w14:paraId="480D8F48" w14:textId="77777777" w:rsidR="00BD6FD6" w:rsidRDefault="00000000">
      <w:pPr>
        <w:spacing w:after="210" w:line="360" w:lineRule="auto"/>
      </w:pPr>
      <w:r>
        <w:rPr>
          <w:rFonts w:ascii="inter" w:eastAsia="inter" w:hAnsi="inter" w:cs="inter"/>
          <w:b/>
          <w:color w:val="000000"/>
        </w:rPr>
        <w:t>References</w:t>
      </w:r>
    </w:p>
    <w:p w14:paraId="4B3E96B2" w14:textId="77777777" w:rsidR="00BD6FD6" w:rsidRDefault="00000000">
      <w:pPr>
        <w:numPr>
          <w:ilvl w:val="0"/>
          <w:numId w:val="7"/>
        </w:numPr>
        <w:spacing w:before="105" w:after="105" w:line="360" w:lineRule="auto"/>
      </w:pPr>
      <w:r>
        <w:rPr>
          <w:rFonts w:ascii="inter" w:eastAsia="inter" w:hAnsi="inter" w:cs="inter"/>
          <w:color w:val="000000"/>
        </w:rPr>
        <w:lastRenderedPageBreak/>
        <w:t xml:space="preserve">Python Libraries: </w:t>
      </w:r>
      <w:hyperlink r:id="rId13">
        <w:r w:rsidR="00BD6FD6">
          <w:rPr>
            <w:rFonts w:ascii="inter" w:eastAsia="inter" w:hAnsi="inter" w:cs="inter"/>
            <w:u w:val="single"/>
          </w:rPr>
          <w:t>pandas</w:t>
        </w:r>
      </w:hyperlink>
      <w:r>
        <w:rPr>
          <w:rFonts w:ascii="inter" w:eastAsia="inter" w:hAnsi="inter" w:cs="inter"/>
          <w:color w:val="000000"/>
        </w:rPr>
        <w:t xml:space="preserve">, </w:t>
      </w:r>
      <w:hyperlink r:id="rId14">
        <w:r w:rsidR="00BD6FD6">
          <w:rPr>
            <w:rFonts w:ascii="inter" w:eastAsia="inter" w:hAnsi="inter" w:cs="inter"/>
            <w:u w:val="single"/>
          </w:rPr>
          <w:t>matplotlib</w:t>
        </w:r>
      </w:hyperlink>
    </w:p>
    <w:p w14:paraId="3B2806D4" w14:textId="77777777" w:rsidR="00BD6FD6" w:rsidRDefault="00000000">
      <w:pPr>
        <w:numPr>
          <w:ilvl w:val="0"/>
          <w:numId w:val="7"/>
        </w:numPr>
        <w:spacing w:before="105" w:after="105" w:line="360" w:lineRule="auto"/>
      </w:pPr>
      <w:proofErr w:type="spellStart"/>
      <w:r>
        <w:rPr>
          <w:rFonts w:ascii="inter" w:eastAsia="inter" w:hAnsi="inter" w:cs="inter"/>
          <w:color w:val="000000"/>
        </w:rPr>
        <w:t>Streamlit</w:t>
      </w:r>
      <w:proofErr w:type="spellEnd"/>
      <w:r>
        <w:rPr>
          <w:rFonts w:ascii="inter" w:eastAsia="inter" w:hAnsi="inter" w:cs="inter"/>
          <w:color w:val="000000"/>
        </w:rPr>
        <w:t xml:space="preserve"> Documentation: </w:t>
      </w:r>
      <w:hyperlink r:id="rId15">
        <w:r w:rsidR="00BD6FD6">
          <w:rPr>
            <w:rFonts w:ascii="inter" w:eastAsia="inter" w:hAnsi="inter" w:cs="inter"/>
            <w:u w:val="single"/>
          </w:rPr>
          <w:t>streamlit.io/docs</w:t>
        </w:r>
      </w:hyperlink>
    </w:p>
    <w:p w14:paraId="087A8B69" w14:textId="77777777" w:rsidR="005D6348" w:rsidRDefault="00000000" w:rsidP="005D6348">
      <w:pPr>
        <w:spacing w:before="210" w:after="0" w:line="360" w:lineRule="auto"/>
      </w:pPr>
      <w:r>
        <w:rPr>
          <w:noProof/>
        </w:rPr>
      </w:r>
      <w:r>
        <w:rPr>
          <w:noProof/>
        </w:rPr>
        <w:pict w14:anchorId="6A101415">
          <v:rect id="_x0000_s1026" alt="" style="width:475.5pt;height:.05pt;mso-width-percent:0;mso-height-percent:0;mso-left-percent:-10001;mso-top-percent:-10001;mso-position-horizontal:absolute;mso-position-horizontal-relative:char;mso-position-vertical:absolute;mso-position-vertical-relative:line;mso-width-percent:0;mso-height-percent:0;mso-left-percent:-10001;mso-top-percent:-10001" o:hralign="center" o:hrstd="t" strokeweight="1pt">
            <v:stroke opacity="0"/>
          </v:rect>
        </w:pict>
      </w:r>
    </w:p>
    <w:p w14:paraId="0344B5E0" w14:textId="77777777" w:rsidR="005D6348" w:rsidRDefault="005D6348" w:rsidP="005D6348">
      <w:pPr>
        <w:spacing w:before="210" w:after="0" w:line="360" w:lineRule="auto"/>
      </w:pPr>
    </w:p>
    <w:p w14:paraId="19C6F688" w14:textId="6042F1D7" w:rsidR="00BD6FD6" w:rsidRDefault="00000000" w:rsidP="005D6348">
      <w:pPr>
        <w:spacing w:before="210" w:after="0" w:line="360" w:lineRule="auto"/>
      </w:pPr>
      <w:r>
        <w:rPr>
          <w:rFonts w:ascii="inter" w:eastAsia="inter" w:hAnsi="inter" w:cs="inter"/>
          <w:color w:val="000000"/>
          <w:sz w:val="18"/>
        </w:rPr>
        <w:t xml:space="preserve"> </w:t>
      </w:r>
    </w:p>
    <w:sectPr w:rsidR="00BD6FD6">
      <w:pgSz w:w="12240" w:h="15840"/>
      <w:pgMar w:top="1365" w:right="1365" w:bottom="1365" w:left="136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ter">
    <w:altName w:val="Cambria"/>
    <w:panose1 w:val="00000000000000000000"/>
    <w:charset w:val="00"/>
    <w:family w:val="roman"/>
    <w:notTrueType/>
    <w:pitch w:val="default"/>
  </w:font>
  <w:font w:name="IBM Plex Mono">
    <w:charset w:val="00"/>
    <w:family w:val="modern"/>
    <w:pitch w:val="fixed"/>
    <w:sig w:usb0="A000026F" w:usb1="5000207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E157DC"/>
    <w:multiLevelType w:val="hybridMultilevel"/>
    <w:tmpl w:val="DCEAA6BC"/>
    <w:lvl w:ilvl="0" w:tplc="09160B2C">
      <w:start w:val="1"/>
      <w:numFmt w:val="bullet"/>
      <w:lvlText w:val=""/>
      <w:lvlJc w:val="left"/>
      <w:pPr>
        <w:tabs>
          <w:tab w:val="num" w:pos="900"/>
        </w:tabs>
        <w:ind w:left="540" w:hanging="360"/>
      </w:pPr>
      <w:rPr>
        <w:rFonts w:ascii="Symbol" w:hAnsi="Symbol" w:hint="default"/>
      </w:rPr>
    </w:lvl>
    <w:lvl w:ilvl="1" w:tplc="D36A2136">
      <w:numFmt w:val="decimal"/>
      <w:lvlText w:val=""/>
      <w:lvlJc w:val="left"/>
    </w:lvl>
    <w:lvl w:ilvl="2" w:tplc="79981E58">
      <w:numFmt w:val="decimal"/>
      <w:lvlText w:val=""/>
      <w:lvlJc w:val="left"/>
    </w:lvl>
    <w:lvl w:ilvl="3" w:tplc="7DFA6CBA">
      <w:numFmt w:val="decimal"/>
      <w:lvlText w:val=""/>
      <w:lvlJc w:val="left"/>
    </w:lvl>
    <w:lvl w:ilvl="4" w:tplc="8B5CD736">
      <w:numFmt w:val="decimal"/>
      <w:lvlText w:val=""/>
      <w:lvlJc w:val="left"/>
    </w:lvl>
    <w:lvl w:ilvl="5" w:tplc="D1B0C65E">
      <w:numFmt w:val="decimal"/>
      <w:lvlText w:val=""/>
      <w:lvlJc w:val="left"/>
    </w:lvl>
    <w:lvl w:ilvl="6" w:tplc="7D6892D0">
      <w:numFmt w:val="decimal"/>
      <w:lvlText w:val=""/>
      <w:lvlJc w:val="left"/>
    </w:lvl>
    <w:lvl w:ilvl="7" w:tplc="C92E88B6">
      <w:numFmt w:val="decimal"/>
      <w:lvlText w:val=""/>
      <w:lvlJc w:val="left"/>
    </w:lvl>
    <w:lvl w:ilvl="8" w:tplc="415CDC12">
      <w:numFmt w:val="decimal"/>
      <w:lvlText w:val=""/>
      <w:lvlJc w:val="left"/>
    </w:lvl>
  </w:abstractNum>
  <w:abstractNum w:abstractNumId="1" w15:restartNumberingAfterBreak="0">
    <w:nsid w:val="14CD32D5"/>
    <w:multiLevelType w:val="hybridMultilevel"/>
    <w:tmpl w:val="9536B330"/>
    <w:lvl w:ilvl="0" w:tplc="BA8400AE">
      <w:start w:val="1"/>
      <w:numFmt w:val="bullet"/>
      <w:lvlText w:val=""/>
      <w:lvlJc w:val="left"/>
      <w:pPr>
        <w:tabs>
          <w:tab w:val="num" w:pos="900"/>
        </w:tabs>
        <w:ind w:left="540" w:hanging="360"/>
      </w:pPr>
      <w:rPr>
        <w:rFonts w:ascii="Symbol" w:hAnsi="Symbol" w:hint="default"/>
      </w:rPr>
    </w:lvl>
    <w:lvl w:ilvl="1" w:tplc="67FC9C36">
      <w:numFmt w:val="decimal"/>
      <w:lvlText w:val=""/>
      <w:lvlJc w:val="left"/>
    </w:lvl>
    <w:lvl w:ilvl="2" w:tplc="6B46F902">
      <w:numFmt w:val="decimal"/>
      <w:lvlText w:val=""/>
      <w:lvlJc w:val="left"/>
    </w:lvl>
    <w:lvl w:ilvl="3" w:tplc="4B7EAB46">
      <w:numFmt w:val="decimal"/>
      <w:lvlText w:val=""/>
      <w:lvlJc w:val="left"/>
    </w:lvl>
    <w:lvl w:ilvl="4" w:tplc="17FEAACC">
      <w:numFmt w:val="decimal"/>
      <w:lvlText w:val=""/>
      <w:lvlJc w:val="left"/>
    </w:lvl>
    <w:lvl w:ilvl="5" w:tplc="E660AC64">
      <w:numFmt w:val="decimal"/>
      <w:lvlText w:val=""/>
      <w:lvlJc w:val="left"/>
    </w:lvl>
    <w:lvl w:ilvl="6" w:tplc="1B5AC24C">
      <w:numFmt w:val="decimal"/>
      <w:lvlText w:val=""/>
      <w:lvlJc w:val="left"/>
    </w:lvl>
    <w:lvl w:ilvl="7" w:tplc="7A22F618">
      <w:numFmt w:val="decimal"/>
      <w:lvlText w:val=""/>
      <w:lvlJc w:val="left"/>
    </w:lvl>
    <w:lvl w:ilvl="8" w:tplc="AA7497B0">
      <w:numFmt w:val="decimal"/>
      <w:lvlText w:val=""/>
      <w:lvlJc w:val="left"/>
    </w:lvl>
  </w:abstractNum>
  <w:abstractNum w:abstractNumId="2" w15:restartNumberingAfterBreak="0">
    <w:nsid w:val="1E642637"/>
    <w:multiLevelType w:val="hybridMultilevel"/>
    <w:tmpl w:val="771E5A30"/>
    <w:lvl w:ilvl="0" w:tplc="65C4A00A">
      <w:start w:val="1"/>
      <w:numFmt w:val="bullet"/>
      <w:lvlText w:val=""/>
      <w:lvlJc w:val="left"/>
      <w:pPr>
        <w:tabs>
          <w:tab w:val="num" w:pos="900"/>
        </w:tabs>
        <w:ind w:left="540" w:hanging="360"/>
      </w:pPr>
      <w:rPr>
        <w:rFonts w:ascii="Symbol" w:hAnsi="Symbol" w:hint="default"/>
      </w:rPr>
    </w:lvl>
    <w:lvl w:ilvl="1" w:tplc="0A20C292">
      <w:numFmt w:val="decimal"/>
      <w:lvlText w:val=""/>
      <w:lvlJc w:val="left"/>
    </w:lvl>
    <w:lvl w:ilvl="2" w:tplc="CC28C7FA">
      <w:numFmt w:val="decimal"/>
      <w:lvlText w:val=""/>
      <w:lvlJc w:val="left"/>
    </w:lvl>
    <w:lvl w:ilvl="3" w:tplc="3BC6A032">
      <w:numFmt w:val="decimal"/>
      <w:lvlText w:val=""/>
      <w:lvlJc w:val="left"/>
    </w:lvl>
    <w:lvl w:ilvl="4" w:tplc="428EA758">
      <w:numFmt w:val="decimal"/>
      <w:lvlText w:val=""/>
      <w:lvlJc w:val="left"/>
    </w:lvl>
    <w:lvl w:ilvl="5" w:tplc="74066BA8">
      <w:numFmt w:val="decimal"/>
      <w:lvlText w:val=""/>
      <w:lvlJc w:val="left"/>
    </w:lvl>
    <w:lvl w:ilvl="6" w:tplc="6CBE0BFC">
      <w:numFmt w:val="decimal"/>
      <w:lvlText w:val=""/>
      <w:lvlJc w:val="left"/>
    </w:lvl>
    <w:lvl w:ilvl="7" w:tplc="18E2FA56">
      <w:numFmt w:val="decimal"/>
      <w:lvlText w:val=""/>
      <w:lvlJc w:val="left"/>
    </w:lvl>
    <w:lvl w:ilvl="8" w:tplc="378C70B6">
      <w:numFmt w:val="decimal"/>
      <w:lvlText w:val=""/>
      <w:lvlJc w:val="left"/>
    </w:lvl>
  </w:abstractNum>
  <w:abstractNum w:abstractNumId="3" w15:restartNumberingAfterBreak="0">
    <w:nsid w:val="208F3EFF"/>
    <w:multiLevelType w:val="hybridMultilevel"/>
    <w:tmpl w:val="B9466768"/>
    <w:lvl w:ilvl="0" w:tplc="97CC0E22">
      <w:start w:val="1"/>
      <w:numFmt w:val="bullet"/>
      <w:lvlText w:val=""/>
      <w:lvlJc w:val="left"/>
      <w:pPr>
        <w:tabs>
          <w:tab w:val="num" w:pos="900"/>
        </w:tabs>
        <w:ind w:left="540" w:hanging="360"/>
      </w:pPr>
      <w:rPr>
        <w:rFonts w:ascii="Symbol" w:hAnsi="Symbol" w:hint="default"/>
      </w:rPr>
    </w:lvl>
    <w:lvl w:ilvl="1" w:tplc="89B67536">
      <w:numFmt w:val="decimal"/>
      <w:lvlText w:val=""/>
      <w:lvlJc w:val="left"/>
    </w:lvl>
    <w:lvl w:ilvl="2" w:tplc="2898BC56">
      <w:numFmt w:val="decimal"/>
      <w:lvlText w:val=""/>
      <w:lvlJc w:val="left"/>
    </w:lvl>
    <w:lvl w:ilvl="3" w:tplc="C728E58A">
      <w:numFmt w:val="decimal"/>
      <w:lvlText w:val=""/>
      <w:lvlJc w:val="left"/>
    </w:lvl>
    <w:lvl w:ilvl="4" w:tplc="7D7EA7F6">
      <w:numFmt w:val="decimal"/>
      <w:lvlText w:val=""/>
      <w:lvlJc w:val="left"/>
    </w:lvl>
    <w:lvl w:ilvl="5" w:tplc="37669F94">
      <w:numFmt w:val="decimal"/>
      <w:lvlText w:val=""/>
      <w:lvlJc w:val="left"/>
    </w:lvl>
    <w:lvl w:ilvl="6" w:tplc="97367AA6">
      <w:numFmt w:val="decimal"/>
      <w:lvlText w:val=""/>
      <w:lvlJc w:val="left"/>
    </w:lvl>
    <w:lvl w:ilvl="7" w:tplc="BB6A7958">
      <w:numFmt w:val="decimal"/>
      <w:lvlText w:val=""/>
      <w:lvlJc w:val="left"/>
    </w:lvl>
    <w:lvl w:ilvl="8" w:tplc="B95A5732">
      <w:numFmt w:val="decimal"/>
      <w:lvlText w:val=""/>
      <w:lvlJc w:val="left"/>
    </w:lvl>
  </w:abstractNum>
  <w:abstractNum w:abstractNumId="4" w15:restartNumberingAfterBreak="0">
    <w:nsid w:val="30D06AA5"/>
    <w:multiLevelType w:val="hybridMultilevel"/>
    <w:tmpl w:val="1388AA4C"/>
    <w:lvl w:ilvl="0" w:tplc="BCCC855E">
      <w:start w:val="1"/>
      <w:numFmt w:val="bullet"/>
      <w:lvlText w:val=""/>
      <w:lvlJc w:val="left"/>
      <w:pPr>
        <w:tabs>
          <w:tab w:val="num" w:pos="900"/>
        </w:tabs>
        <w:ind w:left="540" w:hanging="360"/>
      </w:pPr>
      <w:rPr>
        <w:rFonts w:ascii="Symbol" w:hAnsi="Symbol" w:hint="default"/>
      </w:rPr>
    </w:lvl>
    <w:lvl w:ilvl="1" w:tplc="E9D8B24A">
      <w:numFmt w:val="decimal"/>
      <w:lvlText w:val=""/>
      <w:lvlJc w:val="left"/>
    </w:lvl>
    <w:lvl w:ilvl="2" w:tplc="3946A54E">
      <w:numFmt w:val="decimal"/>
      <w:lvlText w:val=""/>
      <w:lvlJc w:val="left"/>
    </w:lvl>
    <w:lvl w:ilvl="3" w:tplc="44CA56A2">
      <w:numFmt w:val="decimal"/>
      <w:lvlText w:val=""/>
      <w:lvlJc w:val="left"/>
    </w:lvl>
    <w:lvl w:ilvl="4" w:tplc="05CE1350">
      <w:numFmt w:val="decimal"/>
      <w:lvlText w:val=""/>
      <w:lvlJc w:val="left"/>
    </w:lvl>
    <w:lvl w:ilvl="5" w:tplc="46BCEF6A">
      <w:numFmt w:val="decimal"/>
      <w:lvlText w:val=""/>
      <w:lvlJc w:val="left"/>
    </w:lvl>
    <w:lvl w:ilvl="6" w:tplc="6E26204E">
      <w:numFmt w:val="decimal"/>
      <w:lvlText w:val=""/>
      <w:lvlJc w:val="left"/>
    </w:lvl>
    <w:lvl w:ilvl="7" w:tplc="C1FEB312">
      <w:numFmt w:val="decimal"/>
      <w:lvlText w:val=""/>
      <w:lvlJc w:val="left"/>
    </w:lvl>
    <w:lvl w:ilvl="8" w:tplc="4A609CFE">
      <w:numFmt w:val="decimal"/>
      <w:lvlText w:val=""/>
      <w:lvlJc w:val="left"/>
    </w:lvl>
  </w:abstractNum>
  <w:abstractNum w:abstractNumId="5" w15:restartNumberingAfterBreak="0">
    <w:nsid w:val="3DF34A96"/>
    <w:multiLevelType w:val="hybridMultilevel"/>
    <w:tmpl w:val="6788534E"/>
    <w:lvl w:ilvl="0" w:tplc="47028D0E">
      <w:numFmt w:val="decimal"/>
      <w:lvlText w:val=""/>
      <w:lvlJc w:val="left"/>
    </w:lvl>
    <w:lvl w:ilvl="1" w:tplc="BE58D892">
      <w:numFmt w:val="decimal"/>
      <w:lvlText w:val=""/>
      <w:lvlJc w:val="left"/>
    </w:lvl>
    <w:lvl w:ilvl="2" w:tplc="115E910E">
      <w:numFmt w:val="decimal"/>
      <w:lvlText w:val=""/>
      <w:lvlJc w:val="left"/>
    </w:lvl>
    <w:lvl w:ilvl="3" w:tplc="62B42578">
      <w:numFmt w:val="decimal"/>
      <w:lvlText w:val=""/>
      <w:lvlJc w:val="left"/>
    </w:lvl>
    <w:lvl w:ilvl="4" w:tplc="D5301BB4">
      <w:numFmt w:val="decimal"/>
      <w:lvlText w:val=""/>
      <w:lvlJc w:val="left"/>
    </w:lvl>
    <w:lvl w:ilvl="5" w:tplc="4BEADE68">
      <w:numFmt w:val="decimal"/>
      <w:lvlText w:val=""/>
      <w:lvlJc w:val="left"/>
    </w:lvl>
    <w:lvl w:ilvl="6" w:tplc="C92C5582">
      <w:numFmt w:val="decimal"/>
      <w:lvlText w:val=""/>
      <w:lvlJc w:val="left"/>
    </w:lvl>
    <w:lvl w:ilvl="7" w:tplc="DFAC5484">
      <w:numFmt w:val="decimal"/>
      <w:lvlText w:val=""/>
      <w:lvlJc w:val="left"/>
    </w:lvl>
    <w:lvl w:ilvl="8" w:tplc="CCBE3598">
      <w:numFmt w:val="decimal"/>
      <w:lvlText w:val=""/>
      <w:lvlJc w:val="left"/>
    </w:lvl>
  </w:abstractNum>
  <w:abstractNum w:abstractNumId="6" w15:restartNumberingAfterBreak="0">
    <w:nsid w:val="565667EF"/>
    <w:multiLevelType w:val="hybridMultilevel"/>
    <w:tmpl w:val="F872C278"/>
    <w:lvl w:ilvl="0" w:tplc="1DAA4670">
      <w:start w:val="1"/>
      <w:numFmt w:val="bullet"/>
      <w:lvlText w:val=""/>
      <w:lvlJc w:val="left"/>
      <w:pPr>
        <w:tabs>
          <w:tab w:val="num" w:pos="900"/>
        </w:tabs>
        <w:ind w:left="540" w:hanging="360"/>
      </w:pPr>
      <w:rPr>
        <w:rFonts w:ascii="Symbol" w:hAnsi="Symbol" w:hint="default"/>
      </w:rPr>
    </w:lvl>
    <w:lvl w:ilvl="1" w:tplc="92343A46">
      <w:numFmt w:val="decimal"/>
      <w:lvlText w:val=""/>
      <w:lvlJc w:val="left"/>
    </w:lvl>
    <w:lvl w:ilvl="2" w:tplc="EC785832">
      <w:numFmt w:val="decimal"/>
      <w:lvlText w:val=""/>
      <w:lvlJc w:val="left"/>
    </w:lvl>
    <w:lvl w:ilvl="3" w:tplc="C79AFD04">
      <w:numFmt w:val="decimal"/>
      <w:lvlText w:val=""/>
      <w:lvlJc w:val="left"/>
    </w:lvl>
    <w:lvl w:ilvl="4" w:tplc="0686C0C0">
      <w:numFmt w:val="decimal"/>
      <w:lvlText w:val=""/>
      <w:lvlJc w:val="left"/>
    </w:lvl>
    <w:lvl w:ilvl="5" w:tplc="206AF0BE">
      <w:numFmt w:val="decimal"/>
      <w:lvlText w:val=""/>
      <w:lvlJc w:val="left"/>
    </w:lvl>
    <w:lvl w:ilvl="6" w:tplc="431AA932">
      <w:numFmt w:val="decimal"/>
      <w:lvlText w:val=""/>
      <w:lvlJc w:val="left"/>
    </w:lvl>
    <w:lvl w:ilvl="7" w:tplc="91D6333C">
      <w:numFmt w:val="decimal"/>
      <w:lvlText w:val=""/>
      <w:lvlJc w:val="left"/>
    </w:lvl>
    <w:lvl w:ilvl="8" w:tplc="F828BACE">
      <w:numFmt w:val="decimal"/>
      <w:lvlText w:val=""/>
      <w:lvlJc w:val="left"/>
    </w:lvl>
  </w:abstractNum>
  <w:abstractNum w:abstractNumId="7" w15:restartNumberingAfterBreak="0">
    <w:nsid w:val="6F833F8F"/>
    <w:multiLevelType w:val="hybridMultilevel"/>
    <w:tmpl w:val="0568DACC"/>
    <w:lvl w:ilvl="0" w:tplc="58F8AC10">
      <w:start w:val="1"/>
      <w:numFmt w:val="bullet"/>
      <w:lvlText w:val=""/>
      <w:lvlJc w:val="left"/>
      <w:pPr>
        <w:tabs>
          <w:tab w:val="num" w:pos="900"/>
        </w:tabs>
        <w:ind w:left="540" w:hanging="360"/>
      </w:pPr>
      <w:rPr>
        <w:rFonts w:ascii="Symbol" w:hAnsi="Symbol" w:hint="default"/>
      </w:rPr>
    </w:lvl>
    <w:lvl w:ilvl="1" w:tplc="8898B370">
      <w:numFmt w:val="decimal"/>
      <w:lvlText w:val=""/>
      <w:lvlJc w:val="left"/>
    </w:lvl>
    <w:lvl w:ilvl="2" w:tplc="4EAC9F00">
      <w:numFmt w:val="decimal"/>
      <w:lvlText w:val=""/>
      <w:lvlJc w:val="left"/>
    </w:lvl>
    <w:lvl w:ilvl="3" w:tplc="42A2C38C">
      <w:numFmt w:val="decimal"/>
      <w:lvlText w:val=""/>
      <w:lvlJc w:val="left"/>
    </w:lvl>
    <w:lvl w:ilvl="4" w:tplc="76F40168">
      <w:numFmt w:val="decimal"/>
      <w:lvlText w:val=""/>
      <w:lvlJc w:val="left"/>
    </w:lvl>
    <w:lvl w:ilvl="5" w:tplc="5DA62418">
      <w:numFmt w:val="decimal"/>
      <w:lvlText w:val=""/>
      <w:lvlJc w:val="left"/>
    </w:lvl>
    <w:lvl w:ilvl="6" w:tplc="21C02260">
      <w:numFmt w:val="decimal"/>
      <w:lvlText w:val=""/>
      <w:lvlJc w:val="left"/>
    </w:lvl>
    <w:lvl w:ilvl="7" w:tplc="3DB22508">
      <w:numFmt w:val="decimal"/>
      <w:lvlText w:val=""/>
      <w:lvlJc w:val="left"/>
    </w:lvl>
    <w:lvl w:ilvl="8" w:tplc="2B8A944A">
      <w:numFmt w:val="decimal"/>
      <w:lvlText w:val=""/>
      <w:lvlJc w:val="left"/>
    </w:lvl>
  </w:abstractNum>
  <w:abstractNum w:abstractNumId="8" w15:restartNumberingAfterBreak="0">
    <w:nsid w:val="73653F37"/>
    <w:multiLevelType w:val="hybridMultilevel"/>
    <w:tmpl w:val="A150E0F2"/>
    <w:lvl w:ilvl="0" w:tplc="610C6C60">
      <w:start w:val="1"/>
      <w:numFmt w:val="decimal"/>
      <w:lvlText w:val="%1."/>
      <w:lvlJc w:val="left"/>
      <w:pPr>
        <w:tabs>
          <w:tab w:val="num" w:pos="900"/>
        </w:tabs>
        <w:ind w:left="540" w:hanging="360"/>
      </w:pPr>
    </w:lvl>
    <w:lvl w:ilvl="1" w:tplc="0E7E4692">
      <w:numFmt w:val="decimal"/>
      <w:lvlText w:val=""/>
      <w:lvlJc w:val="left"/>
    </w:lvl>
    <w:lvl w:ilvl="2" w:tplc="B75E1C8A">
      <w:numFmt w:val="decimal"/>
      <w:lvlText w:val=""/>
      <w:lvlJc w:val="left"/>
    </w:lvl>
    <w:lvl w:ilvl="3" w:tplc="2E90A5FA">
      <w:numFmt w:val="decimal"/>
      <w:lvlText w:val=""/>
      <w:lvlJc w:val="left"/>
    </w:lvl>
    <w:lvl w:ilvl="4" w:tplc="03E016C6">
      <w:numFmt w:val="decimal"/>
      <w:lvlText w:val=""/>
      <w:lvlJc w:val="left"/>
    </w:lvl>
    <w:lvl w:ilvl="5" w:tplc="183ACB64">
      <w:numFmt w:val="decimal"/>
      <w:lvlText w:val=""/>
      <w:lvlJc w:val="left"/>
    </w:lvl>
    <w:lvl w:ilvl="6" w:tplc="3E0A63C0">
      <w:numFmt w:val="decimal"/>
      <w:lvlText w:val=""/>
      <w:lvlJc w:val="left"/>
    </w:lvl>
    <w:lvl w:ilvl="7" w:tplc="13E6AD50">
      <w:numFmt w:val="decimal"/>
      <w:lvlText w:val=""/>
      <w:lvlJc w:val="left"/>
    </w:lvl>
    <w:lvl w:ilvl="8" w:tplc="43A0CA44">
      <w:numFmt w:val="decimal"/>
      <w:lvlText w:val=""/>
      <w:lvlJc w:val="left"/>
    </w:lvl>
  </w:abstractNum>
  <w:num w:numId="1" w16cid:durableId="715396183">
    <w:abstractNumId w:val="3"/>
  </w:num>
  <w:num w:numId="2" w16cid:durableId="1512984451">
    <w:abstractNumId w:val="0"/>
  </w:num>
  <w:num w:numId="3" w16cid:durableId="1887571056">
    <w:abstractNumId w:val="2"/>
  </w:num>
  <w:num w:numId="4" w16cid:durableId="1594390567">
    <w:abstractNumId w:val="7"/>
  </w:num>
  <w:num w:numId="5" w16cid:durableId="599727736">
    <w:abstractNumId w:val="6"/>
  </w:num>
  <w:num w:numId="6" w16cid:durableId="271521375">
    <w:abstractNumId w:val="1"/>
  </w:num>
  <w:num w:numId="7" w16cid:durableId="1835493131">
    <w:abstractNumId w:val="4"/>
  </w:num>
  <w:num w:numId="8" w16cid:durableId="2057778123">
    <w:abstractNumId w:val="5"/>
  </w:num>
  <w:num w:numId="9" w16cid:durableId="204814247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6FD6"/>
    <w:rsid w:val="005D6348"/>
    <w:rsid w:val="006C35AD"/>
    <w:rsid w:val="00BD6FD6"/>
    <w:rsid w:val="00CE206B"/>
    <w:rsid w:val="00F847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E60C432"/>
  <w15:docId w15:val="{8533A611-240D-4DFE-878A-04AB01257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eorgia" w:eastAsiaTheme="minorHAnsi" w:hAnsiTheme="minorHAnsi" w:cstheme="minorBidi"/>
        <w:sz w:val="21"/>
        <w:szCs w:val="22"/>
        <w:lang w:val="en-US" w:eastAsia="en-US" w:bidi="ar-SA"/>
      </w:rPr>
    </w:rPrDefault>
    <w:pPrDefault>
      <w:pPr>
        <w:spacing w:after="120" w:line="24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VerbatimChar">
    <w:name w:val="Verbatim Char"/>
    <w:rPr>
      <w:rFonts w:ascii="Consolas" w:hAnsi="Consolas"/>
      <w:sz w:val="22"/>
    </w:rPr>
  </w:style>
  <w:style w:type="table" w:customStyle="1" w:styleId="NormalGrid">
    <w:name w:val="Normal Grid"/>
    <w:basedOn w:val="TableNormal"/>
    <w:uiPriority w:val="39"/>
    <w:pPr>
      <w:spacing w:after="0" w:line="240" w:lineRule="auto"/>
    </w:pPr>
    <w:tblPr>
      <w:tblCellMar>
        <w:top w:w="80" w:type="dxa"/>
        <w:left w:w="160" w:type="dxa"/>
        <w:bottom w:w="80" w:type="dxa"/>
        <w:right w:w="16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predict.py" TargetMode="External"/><Relationship Id="rId13" Type="http://schemas.openxmlformats.org/officeDocument/2006/relationships/hyperlink" Target="https://pandas.pydata.org"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docs.streamlit.io"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matplotlib.org" TargetMode="External"/><Relationship Id="rId5" Type="http://schemas.openxmlformats.org/officeDocument/2006/relationships/image" Target="media/image1.png"/><Relationship Id="rId15" Type="http://schemas.openxmlformats.org/officeDocument/2006/relationships/hyperlink" Target="https://docs.streamlit.io" TargetMode="External"/><Relationship Id="rId10" Type="http://schemas.openxmlformats.org/officeDocument/2006/relationships/hyperlink" Target="https://pandas.pydata.org" TargetMode="External"/><Relationship Id="rId4" Type="http://schemas.openxmlformats.org/officeDocument/2006/relationships/webSettings" Target="webSettings.xml"/><Relationship Id="rId9" Type="http://schemas.openxmlformats.org/officeDocument/2006/relationships/hyperlink" Target="http://main.py" TargetMode="External"/><Relationship Id="rId14" Type="http://schemas.openxmlformats.org/officeDocument/2006/relationships/hyperlink" Target="https://matplotlib.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9</Pages>
  <Words>1181</Words>
  <Characters>6736</Characters>
  <Application>Microsoft Office Word</Application>
  <DocSecurity>0</DocSecurity>
  <Lines>56</Lines>
  <Paragraphs>15</Paragraphs>
  <ScaleCrop>false</ScaleCrop>
  <Company/>
  <LinksUpToDate>false</LinksUpToDate>
  <CharactersWithSpaces>7902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Ayush Kumar - [CB.EN.U4CSE22506]</cp:lastModifiedBy>
  <cp:revision>3</cp:revision>
  <dcterms:created xsi:type="dcterms:W3CDTF">2025-10-05T16:16:00Z</dcterms:created>
  <dcterms:modified xsi:type="dcterms:W3CDTF">2025-10-05T16:26:00Z</dcterms:modified>
</cp:coreProperties>
</file>