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06AA" w14:textId="77777777" w:rsidR="00F613D1" w:rsidRPr="00F613D1" w:rsidRDefault="00F613D1" w:rsidP="00F613D1">
      <w:pPr>
        <w:pStyle w:val="Title"/>
        <w:rPr>
          <w:sz w:val="56"/>
          <w:szCs w:val="56"/>
        </w:rPr>
      </w:pPr>
      <w:r w:rsidRPr="00F613D1">
        <w:rPr>
          <w:sz w:val="56"/>
          <w:szCs w:val="56"/>
        </w:rPr>
        <w:t>SPÉCIFICATION FONCTIONNELLE GÉNÉRALE (SFG)</w:t>
      </w:r>
    </w:p>
    <w:p w14:paraId="534C6B0B" w14:textId="77777777" w:rsidR="00F613D1" w:rsidRPr="00F613D1" w:rsidRDefault="00F613D1" w:rsidP="00F613D1">
      <w:pPr>
        <w:spacing w:before="0" w:after="160" w:line="278" w:lineRule="auto"/>
        <w:rPr>
          <w:sz w:val="22"/>
          <w:szCs w:val="22"/>
        </w:rPr>
      </w:pPr>
      <w:r w:rsidRPr="00F613D1">
        <w:rPr>
          <w:b/>
          <w:bCs/>
          <w:sz w:val="22"/>
          <w:szCs w:val="22"/>
        </w:rPr>
        <w:t>Titre du projet</w:t>
      </w:r>
      <w:r w:rsidRPr="00F613D1">
        <w:rPr>
          <w:sz w:val="22"/>
          <w:szCs w:val="22"/>
        </w:rPr>
        <w:t xml:space="preserve"> : Mise en place d'une plateforme de gestion des feuilles de temps des visites des agents de paiement</w:t>
      </w:r>
      <w:r w:rsidRPr="00F613D1">
        <w:rPr>
          <w:sz w:val="22"/>
          <w:szCs w:val="22"/>
        </w:rPr>
        <w:br/>
      </w:r>
      <w:r w:rsidRPr="00F613D1">
        <w:rPr>
          <w:b/>
          <w:bCs/>
          <w:sz w:val="22"/>
          <w:szCs w:val="22"/>
        </w:rPr>
        <w:t>Date</w:t>
      </w:r>
      <w:r w:rsidRPr="00F613D1">
        <w:rPr>
          <w:sz w:val="22"/>
          <w:szCs w:val="22"/>
        </w:rPr>
        <w:t xml:space="preserve"> : 11 décembre 2024</w:t>
      </w:r>
      <w:r w:rsidRPr="00F613D1">
        <w:rPr>
          <w:sz w:val="22"/>
          <w:szCs w:val="22"/>
        </w:rPr>
        <w:br/>
      </w:r>
      <w:r w:rsidRPr="00F613D1">
        <w:rPr>
          <w:b/>
          <w:bCs/>
          <w:sz w:val="22"/>
          <w:szCs w:val="22"/>
        </w:rPr>
        <w:t>Version</w:t>
      </w:r>
      <w:r w:rsidRPr="00F613D1">
        <w:rPr>
          <w:sz w:val="22"/>
          <w:szCs w:val="22"/>
        </w:rPr>
        <w:t xml:space="preserve"> : 1.0</w:t>
      </w:r>
      <w:r w:rsidRPr="00F613D1">
        <w:rPr>
          <w:sz w:val="22"/>
          <w:szCs w:val="22"/>
        </w:rPr>
        <w:br/>
      </w:r>
      <w:r w:rsidRPr="00F613D1">
        <w:rPr>
          <w:b/>
          <w:bCs/>
          <w:sz w:val="22"/>
          <w:szCs w:val="22"/>
        </w:rPr>
        <w:t>Responsable du projet</w:t>
      </w:r>
      <w:r w:rsidRPr="00F613D1">
        <w:rPr>
          <w:sz w:val="22"/>
          <w:szCs w:val="22"/>
        </w:rPr>
        <w:t xml:space="preserve"> : El </w:t>
      </w:r>
      <w:proofErr w:type="spellStart"/>
      <w:r w:rsidRPr="00F613D1">
        <w:rPr>
          <w:sz w:val="22"/>
          <w:szCs w:val="22"/>
        </w:rPr>
        <w:t>Gaied</w:t>
      </w:r>
      <w:proofErr w:type="spellEnd"/>
      <w:r w:rsidRPr="00F613D1">
        <w:rPr>
          <w:sz w:val="22"/>
          <w:szCs w:val="22"/>
        </w:rPr>
        <w:t xml:space="preserve"> Wafa</w:t>
      </w:r>
    </w:p>
    <w:p w14:paraId="35B3632F" w14:textId="77777777" w:rsidR="00F613D1" w:rsidRPr="00F613D1" w:rsidRDefault="00F613D1" w:rsidP="00F613D1">
      <w:pPr>
        <w:spacing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pict w14:anchorId="08F4C32C">
          <v:rect id="_x0000_i1061" style="width:0;height:1.5pt" o:hralign="center" o:hrstd="t" o:hr="t" fillcolor="#a0a0a0" stroked="f"/>
        </w:pict>
      </w:r>
    </w:p>
    <w:p w14:paraId="3DF0C1EA" w14:textId="77777777" w:rsidR="00F613D1" w:rsidRPr="00F613D1" w:rsidRDefault="00F613D1" w:rsidP="00F613D1">
      <w:pPr>
        <w:pStyle w:val="Heading1"/>
        <w:rPr>
          <w:sz w:val="24"/>
          <w:szCs w:val="24"/>
        </w:rPr>
      </w:pPr>
      <w:r w:rsidRPr="00F613D1">
        <w:rPr>
          <w:sz w:val="24"/>
          <w:szCs w:val="24"/>
        </w:rPr>
        <w:t>1. Contexte et Objectifs</w:t>
      </w:r>
    </w:p>
    <w:p w14:paraId="584BFE8E" w14:textId="77777777" w:rsidR="00F613D1" w:rsidRPr="00F613D1" w:rsidRDefault="00F613D1" w:rsidP="00F613D1">
      <w:p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Enda Tao, représentée par son Directeur général, souhaite développer une plateforme permettant de structurer le travail des superviseurs territoriaux à travers un système de gestion des feuilles de temps (</w:t>
      </w:r>
      <w:proofErr w:type="spellStart"/>
      <w:r w:rsidRPr="00F613D1">
        <w:rPr>
          <w:sz w:val="22"/>
          <w:szCs w:val="22"/>
        </w:rPr>
        <w:t>timesheets</w:t>
      </w:r>
      <w:proofErr w:type="spellEnd"/>
      <w:r w:rsidRPr="00F613D1">
        <w:rPr>
          <w:sz w:val="22"/>
          <w:szCs w:val="22"/>
        </w:rPr>
        <w:t>) clair et efficace.</w:t>
      </w:r>
    </w:p>
    <w:p w14:paraId="7671718A" w14:textId="77777777" w:rsidR="00F613D1" w:rsidRPr="00F613D1" w:rsidRDefault="00F613D1" w:rsidP="00F613D1">
      <w:p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Cette plateforme vise à :</w:t>
      </w:r>
    </w:p>
    <w:p w14:paraId="791DA0CF" w14:textId="77777777" w:rsidR="00F613D1" w:rsidRPr="00F613D1" w:rsidRDefault="00F613D1" w:rsidP="00F613D1">
      <w:pPr>
        <w:numPr>
          <w:ilvl w:val="0"/>
          <w:numId w:val="1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Organiser et suivre les visites effectuées aux agents de paiement.</w:t>
      </w:r>
    </w:p>
    <w:p w14:paraId="00AF11C6" w14:textId="77777777" w:rsidR="00F613D1" w:rsidRPr="00F613D1" w:rsidRDefault="00F613D1" w:rsidP="00F613D1">
      <w:pPr>
        <w:numPr>
          <w:ilvl w:val="0"/>
          <w:numId w:val="1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Générer des rapports sur ces visites.</w:t>
      </w:r>
    </w:p>
    <w:p w14:paraId="5749940C" w14:textId="77777777" w:rsidR="00F613D1" w:rsidRPr="00F613D1" w:rsidRDefault="00F613D1" w:rsidP="00F613D1">
      <w:pPr>
        <w:numPr>
          <w:ilvl w:val="0"/>
          <w:numId w:val="1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Partager ces informations avec les parties prenantes.</w:t>
      </w:r>
    </w:p>
    <w:p w14:paraId="3CC17643" w14:textId="77777777" w:rsidR="00F613D1" w:rsidRPr="00F613D1" w:rsidRDefault="00F613D1" w:rsidP="00F613D1">
      <w:pPr>
        <w:spacing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pict w14:anchorId="30F034AB">
          <v:rect id="_x0000_i1062" style="width:0;height:1.5pt" o:hralign="center" o:hrstd="t" o:hr="t" fillcolor="#a0a0a0" stroked="f"/>
        </w:pict>
      </w:r>
    </w:p>
    <w:p w14:paraId="64E2CED7" w14:textId="77777777" w:rsidR="00F613D1" w:rsidRPr="00F613D1" w:rsidRDefault="00F613D1" w:rsidP="00F613D1">
      <w:pPr>
        <w:pStyle w:val="Heading1"/>
        <w:rPr>
          <w:sz w:val="24"/>
          <w:szCs w:val="24"/>
        </w:rPr>
      </w:pPr>
      <w:r w:rsidRPr="00F613D1">
        <w:rPr>
          <w:sz w:val="24"/>
          <w:szCs w:val="24"/>
        </w:rPr>
        <w:t>2. Public Cible</w:t>
      </w:r>
    </w:p>
    <w:p w14:paraId="6C25FA86" w14:textId="77777777" w:rsidR="00F613D1" w:rsidRPr="00F613D1" w:rsidRDefault="00F613D1" w:rsidP="00F613D1">
      <w:pPr>
        <w:numPr>
          <w:ilvl w:val="0"/>
          <w:numId w:val="2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Superviseurs territoriaux</w:t>
      </w:r>
    </w:p>
    <w:p w14:paraId="0808E084" w14:textId="5BDBBBF3" w:rsidR="00F613D1" w:rsidRPr="00F613D1" w:rsidRDefault="00F613D1" w:rsidP="00F613D1">
      <w:pPr>
        <w:numPr>
          <w:ilvl w:val="0"/>
          <w:numId w:val="2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 xml:space="preserve">Directeur Général / Directeur général adjoint / Directeur commercial / Responsable risque et conformité / Responsable audit / Responsables </w:t>
      </w:r>
      <w:proofErr w:type="gramStart"/>
      <w:r w:rsidRPr="00F613D1">
        <w:rPr>
          <w:sz w:val="22"/>
          <w:szCs w:val="22"/>
        </w:rPr>
        <w:t>distribution régionaux</w:t>
      </w:r>
      <w:proofErr w:type="gramEnd"/>
      <w:r>
        <w:rPr>
          <w:sz w:val="22"/>
          <w:szCs w:val="22"/>
        </w:rPr>
        <w:t>.</w:t>
      </w:r>
    </w:p>
    <w:p w14:paraId="5799E8EA" w14:textId="77777777" w:rsidR="00F613D1" w:rsidRPr="00F613D1" w:rsidRDefault="00F613D1" w:rsidP="00F613D1">
      <w:pPr>
        <w:numPr>
          <w:ilvl w:val="0"/>
          <w:numId w:val="2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Équipe de gestion des ressources humaines</w:t>
      </w:r>
    </w:p>
    <w:p w14:paraId="4689455B" w14:textId="77777777" w:rsidR="00F613D1" w:rsidRPr="00F613D1" w:rsidRDefault="00F613D1" w:rsidP="00F613D1">
      <w:pPr>
        <w:spacing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pict w14:anchorId="0A215B1E">
          <v:rect id="_x0000_i1063" style="width:0;height:1.5pt" o:hralign="center" o:hrstd="t" o:hr="t" fillcolor="#a0a0a0" stroked="f"/>
        </w:pict>
      </w:r>
    </w:p>
    <w:p w14:paraId="1B368090" w14:textId="77777777" w:rsidR="00F613D1" w:rsidRPr="00F613D1" w:rsidRDefault="00F613D1" w:rsidP="00F613D1">
      <w:pPr>
        <w:pStyle w:val="Heading1"/>
        <w:rPr>
          <w:sz w:val="24"/>
          <w:szCs w:val="24"/>
        </w:rPr>
      </w:pPr>
      <w:r w:rsidRPr="00F613D1">
        <w:rPr>
          <w:sz w:val="24"/>
          <w:szCs w:val="24"/>
        </w:rPr>
        <w:t>3. Fonctionnalités Principales</w:t>
      </w:r>
    </w:p>
    <w:p w14:paraId="14EED940" w14:textId="77777777" w:rsidR="00F613D1" w:rsidRPr="00F613D1" w:rsidRDefault="00F613D1" w:rsidP="00F613D1">
      <w:pPr>
        <w:pStyle w:val="Heading2"/>
        <w:rPr>
          <w:sz w:val="22"/>
          <w:szCs w:val="22"/>
        </w:rPr>
      </w:pPr>
      <w:r w:rsidRPr="00F613D1">
        <w:rPr>
          <w:sz w:val="22"/>
          <w:szCs w:val="22"/>
        </w:rPr>
        <w:t>3.1. Saisie des Visites</w:t>
      </w:r>
    </w:p>
    <w:p w14:paraId="2A1123EC" w14:textId="6C44B048" w:rsidR="00F613D1" w:rsidRPr="00F613D1" w:rsidRDefault="00F613D1" w:rsidP="00F613D1">
      <w:pPr>
        <w:spacing w:before="0" w:after="160" w:line="278" w:lineRule="auto"/>
        <w:rPr>
          <w:sz w:val="22"/>
          <w:szCs w:val="22"/>
          <w:lang w:val="fr"/>
        </w:rPr>
      </w:pPr>
      <w:r w:rsidRPr="00F613D1">
        <w:rPr>
          <w:b/>
          <w:bCs/>
          <w:sz w:val="22"/>
          <w:szCs w:val="22"/>
        </w:rPr>
        <w:t>Description</w:t>
      </w:r>
      <w:r w:rsidRPr="00F613D1">
        <w:rPr>
          <w:sz w:val="22"/>
          <w:szCs w:val="22"/>
        </w:rPr>
        <w:t xml:space="preserve"> : Les superviseurs doivent pouvoir enregistrer les visites effectuées par les agents de paiement et valider une checklist pour chaque visite.</w:t>
      </w:r>
    </w:p>
    <w:p w14:paraId="6E9BECFF" w14:textId="77777777" w:rsidR="00F613D1" w:rsidRPr="00F613D1" w:rsidRDefault="00F613D1" w:rsidP="00F613D1">
      <w:pPr>
        <w:spacing w:before="0" w:after="160" w:line="278" w:lineRule="auto"/>
        <w:rPr>
          <w:sz w:val="22"/>
          <w:szCs w:val="22"/>
        </w:rPr>
      </w:pPr>
      <w:r w:rsidRPr="00F613D1">
        <w:rPr>
          <w:b/>
          <w:bCs/>
          <w:sz w:val="22"/>
          <w:szCs w:val="22"/>
        </w:rPr>
        <w:t>Fonctionnalités</w:t>
      </w:r>
      <w:r w:rsidRPr="00F613D1">
        <w:rPr>
          <w:sz w:val="22"/>
          <w:szCs w:val="22"/>
        </w:rPr>
        <w:t xml:space="preserve"> :</w:t>
      </w:r>
    </w:p>
    <w:p w14:paraId="6EDFF1CA" w14:textId="77777777" w:rsidR="00F613D1" w:rsidRPr="00F613D1" w:rsidRDefault="00F613D1" w:rsidP="00F613D1">
      <w:pPr>
        <w:numPr>
          <w:ilvl w:val="0"/>
          <w:numId w:val="3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Interface utilisateur intuitive pour la saisie des visites.</w:t>
      </w:r>
    </w:p>
    <w:p w14:paraId="204BB5AA" w14:textId="77777777" w:rsidR="00F613D1" w:rsidRPr="00F613D1" w:rsidRDefault="00F613D1" w:rsidP="00F613D1">
      <w:pPr>
        <w:numPr>
          <w:ilvl w:val="0"/>
          <w:numId w:val="3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Enregistrement des détails de chaque visite : à savoir la date, l’heure, la durée, l’agent de paiement concerné, le lieu de la visite, et la raison de la visite.</w:t>
      </w:r>
    </w:p>
    <w:p w14:paraId="13850829" w14:textId="77777777" w:rsidR="00F613D1" w:rsidRPr="00F613D1" w:rsidRDefault="00F613D1" w:rsidP="00F613D1">
      <w:pPr>
        <w:numPr>
          <w:ilvl w:val="0"/>
          <w:numId w:val="3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Possibilité de scanner un QR code pour afficher automatiquement les informations de l’agent de paiement, avec complétion manuelle par le superviseur territorial des champs restants.</w:t>
      </w:r>
    </w:p>
    <w:p w14:paraId="7196D8B8" w14:textId="77777777" w:rsidR="00F613D1" w:rsidRPr="00F613D1" w:rsidRDefault="00F613D1" w:rsidP="00F613D1">
      <w:pPr>
        <w:numPr>
          <w:ilvl w:val="0"/>
          <w:numId w:val="3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Ajout de commentaires ou de notes pour chaque visite.</w:t>
      </w:r>
    </w:p>
    <w:p w14:paraId="43050427" w14:textId="77777777" w:rsidR="00F613D1" w:rsidRPr="00F613D1" w:rsidRDefault="00F613D1" w:rsidP="00F613D1">
      <w:pPr>
        <w:pStyle w:val="Heading2"/>
        <w:rPr>
          <w:sz w:val="22"/>
          <w:szCs w:val="22"/>
        </w:rPr>
      </w:pPr>
      <w:r w:rsidRPr="00F613D1">
        <w:rPr>
          <w:sz w:val="22"/>
          <w:szCs w:val="22"/>
        </w:rPr>
        <w:lastRenderedPageBreak/>
        <w:t>3.2. Gestion des Feuilles de Temps</w:t>
      </w:r>
    </w:p>
    <w:p w14:paraId="327D2901" w14:textId="77777777" w:rsidR="00F613D1" w:rsidRPr="00F613D1" w:rsidRDefault="00F613D1" w:rsidP="00F613D1">
      <w:pPr>
        <w:spacing w:before="0" w:after="160" w:line="278" w:lineRule="auto"/>
        <w:rPr>
          <w:sz w:val="22"/>
          <w:szCs w:val="22"/>
        </w:rPr>
      </w:pPr>
      <w:r w:rsidRPr="00F613D1">
        <w:rPr>
          <w:b/>
          <w:bCs/>
          <w:sz w:val="22"/>
          <w:szCs w:val="22"/>
        </w:rPr>
        <w:t>Description</w:t>
      </w:r>
      <w:r w:rsidRPr="00F613D1">
        <w:rPr>
          <w:sz w:val="22"/>
          <w:szCs w:val="22"/>
        </w:rPr>
        <w:t xml:space="preserve"> : Permettre aux superviseurs territoriaux d’accéder et de gérer leurs plannings hebdomadaires.</w:t>
      </w:r>
    </w:p>
    <w:p w14:paraId="069AE73B" w14:textId="77777777" w:rsidR="00F613D1" w:rsidRPr="00F613D1" w:rsidRDefault="00F613D1" w:rsidP="00F613D1">
      <w:pPr>
        <w:spacing w:before="0" w:after="160" w:line="278" w:lineRule="auto"/>
        <w:rPr>
          <w:sz w:val="22"/>
          <w:szCs w:val="22"/>
        </w:rPr>
      </w:pPr>
      <w:r w:rsidRPr="00F613D1">
        <w:rPr>
          <w:b/>
          <w:bCs/>
          <w:sz w:val="22"/>
          <w:szCs w:val="22"/>
        </w:rPr>
        <w:t>Fonctionnalités</w:t>
      </w:r>
      <w:r w:rsidRPr="00F613D1">
        <w:rPr>
          <w:sz w:val="22"/>
          <w:szCs w:val="22"/>
        </w:rPr>
        <w:t xml:space="preserve"> :</w:t>
      </w:r>
    </w:p>
    <w:p w14:paraId="7FA56A11" w14:textId="77777777" w:rsidR="00F613D1" w:rsidRPr="00F613D1" w:rsidRDefault="00F613D1" w:rsidP="00F613D1">
      <w:pPr>
        <w:numPr>
          <w:ilvl w:val="0"/>
          <w:numId w:val="4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Visualisation des heures de travail et des visites prévues pour chaque superviseur territorial.</w:t>
      </w:r>
    </w:p>
    <w:p w14:paraId="07E311C1" w14:textId="77777777" w:rsidR="00F613D1" w:rsidRPr="00F613D1" w:rsidRDefault="00F613D1" w:rsidP="00F613D1">
      <w:pPr>
        <w:numPr>
          <w:ilvl w:val="0"/>
          <w:numId w:val="4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Proposition des plannings par les superviseurs selon une date limite, suivie d’une validation ou modification par les responsables régionaux en fonction des priorités.</w:t>
      </w:r>
    </w:p>
    <w:p w14:paraId="2D2CCB18" w14:textId="77777777" w:rsidR="00F613D1" w:rsidRPr="00F613D1" w:rsidRDefault="00F613D1" w:rsidP="00F613D1">
      <w:pPr>
        <w:numPr>
          <w:ilvl w:val="0"/>
          <w:numId w:val="4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Possibilité de modifier ou corriger les entrées de temps.</w:t>
      </w:r>
    </w:p>
    <w:p w14:paraId="2A78111E" w14:textId="77777777" w:rsidR="00F613D1" w:rsidRPr="00F613D1" w:rsidRDefault="00F613D1" w:rsidP="00F613D1">
      <w:pPr>
        <w:numPr>
          <w:ilvl w:val="0"/>
          <w:numId w:val="4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Historique des feuilles de temps par superviseur territorial.</w:t>
      </w:r>
    </w:p>
    <w:p w14:paraId="5B35649E" w14:textId="77777777" w:rsidR="00F613D1" w:rsidRPr="00F613D1" w:rsidRDefault="00F613D1" w:rsidP="00F613D1">
      <w:pPr>
        <w:pStyle w:val="Heading2"/>
        <w:rPr>
          <w:sz w:val="22"/>
          <w:szCs w:val="22"/>
        </w:rPr>
      </w:pPr>
      <w:r w:rsidRPr="00F613D1">
        <w:rPr>
          <w:sz w:val="22"/>
          <w:szCs w:val="22"/>
        </w:rPr>
        <w:t>3.3. Génération de Rapports</w:t>
      </w:r>
    </w:p>
    <w:p w14:paraId="2A61EE7F" w14:textId="77777777" w:rsidR="00F613D1" w:rsidRPr="00F613D1" w:rsidRDefault="00F613D1" w:rsidP="00F613D1">
      <w:pPr>
        <w:spacing w:before="0" w:after="160" w:line="278" w:lineRule="auto"/>
        <w:rPr>
          <w:sz w:val="22"/>
          <w:szCs w:val="22"/>
        </w:rPr>
      </w:pPr>
      <w:r w:rsidRPr="00F613D1">
        <w:rPr>
          <w:b/>
          <w:bCs/>
          <w:sz w:val="22"/>
          <w:szCs w:val="22"/>
        </w:rPr>
        <w:t>Description</w:t>
      </w:r>
      <w:r w:rsidRPr="00F613D1">
        <w:rPr>
          <w:sz w:val="22"/>
          <w:szCs w:val="22"/>
        </w:rPr>
        <w:t xml:space="preserve"> : Générer des rapports sur les visites effectuées par les agents de paiement.</w:t>
      </w:r>
    </w:p>
    <w:p w14:paraId="0A074399" w14:textId="77777777" w:rsidR="00F613D1" w:rsidRPr="00F613D1" w:rsidRDefault="00F613D1" w:rsidP="00F613D1">
      <w:pPr>
        <w:spacing w:before="0" w:after="160" w:line="278" w:lineRule="auto"/>
        <w:rPr>
          <w:sz w:val="22"/>
          <w:szCs w:val="22"/>
        </w:rPr>
      </w:pPr>
      <w:r w:rsidRPr="00F613D1">
        <w:rPr>
          <w:b/>
          <w:bCs/>
          <w:sz w:val="22"/>
          <w:szCs w:val="22"/>
        </w:rPr>
        <w:t>Fonctionnalités</w:t>
      </w:r>
      <w:r w:rsidRPr="00F613D1">
        <w:rPr>
          <w:sz w:val="22"/>
          <w:szCs w:val="22"/>
        </w:rPr>
        <w:t xml:space="preserve"> :</w:t>
      </w:r>
    </w:p>
    <w:p w14:paraId="53B906AB" w14:textId="77777777" w:rsidR="00F613D1" w:rsidRPr="00F613D1" w:rsidRDefault="00F613D1" w:rsidP="00F613D1">
      <w:pPr>
        <w:numPr>
          <w:ilvl w:val="0"/>
          <w:numId w:val="5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Rapports mensuels ou hebdomadaires incluant : le nombre de visites, les agents concernés, et les commentaires.</w:t>
      </w:r>
    </w:p>
    <w:p w14:paraId="7C41AFE6" w14:textId="77777777" w:rsidR="00F613D1" w:rsidRPr="00F613D1" w:rsidRDefault="00F613D1" w:rsidP="00F613D1">
      <w:pPr>
        <w:numPr>
          <w:ilvl w:val="0"/>
          <w:numId w:val="5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Option de filtrage des rapports par date, superviseur, agent de paiement, ou région.</w:t>
      </w:r>
    </w:p>
    <w:p w14:paraId="7F060C54" w14:textId="77777777" w:rsidR="00F613D1" w:rsidRPr="00F613D1" w:rsidRDefault="00F613D1" w:rsidP="00F613D1">
      <w:pPr>
        <w:numPr>
          <w:ilvl w:val="0"/>
          <w:numId w:val="5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Exportation des rapports au format PDF ou Excel.</w:t>
      </w:r>
    </w:p>
    <w:p w14:paraId="2613E36F" w14:textId="77777777" w:rsidR="00F613D1" w:rsidRPr="00F613D1" w:rsidRDefault="00F613D1" w:rsidP="00F613D1">
      <w:pPr>
        <w:pStyle w:val="Heading2"/>
        <w:rPr>
          <w:sz w:val="22"/>
          <w:szCs w:val="22"/>
        </w:rPr>
      </w:pPr>
      <w:r w:rsidRPr="00F613D1">
        <w:rPr>
          <w:sz w:val="22"/>
          <w:szCs w:val="22"/>
        </w:rPr>
        <w:t>3.4. Notifications et Alertes</w:t>
      </w:r>
    </w:p>
    <w:p w14:paraId="6408E8F9" w14:textId="77777777" w:rsidR="00F613D1" w:rsidRPr="00F613D1" w:rsidRDefault="00F613D1" w:rsidP="00F613D1">
      <w:pPr>
        <w:spacing w:before="0" w:after="160" w:line="278" w:lineRule="auto"/>
        <w:rPr>
          <w:sz w:val="22"/>
          <w:szCs w:val="22"/>
        </w:rPr>
      </w:pPr>
      <w:r w:rsidRPr="00F613D1">
        <w:rPr>
          <w:b/>
          <w:bCs/>
          <w:sz w:val="22"/>
          <w:szCs w:val="22"/>
        </w:rPr>
        <w:t>Description</w:t>
      </w:r>
      <w:r w:rsidRPr="00F613D1">
        <w:rPr>
          <w:sz w:val="22"/>
          <w:szCs w:val="22"/>
        </w:rPr>
        <w:t xml:space="preserve"> : Informer les utilisateurs des actions importantes.</w:t>
      </w:r>
    </w:p>
    <w:p w14:paraId="44DE7585" w14:textId="77777777" w:rsidR="00F613D1" w:rsidRPr="00F613D1" w:rsidRDefault="00F613D1" w:rsidP="00F613D1">
      <w:pPr>
        <w:spacing w:before="0" w:after="160" w:line="278" w:lineRule="auto"/>
        <w:rPr>
          <w:sz w:val="22"/>
          <w:szCs w:val="22"/>
        </w:rPr>
      </w:pPr>
      <w:r w:rsidRPr="00F613D1">
        <w:rPr>
          <w:b/>
          <w:bCs/>
          <w:sz w:val="22"/>
          <w:szCs w:val="22"/>
        </w:rPr>
        <w:t>Fonctionnalités</w:t>
      </w:r>
      <w:r w:rsidRPr="00F613D1">
        <w:rPr>
          <w:sz w:val="22"/>
          <w:szCs w:val="22"/>
        </w:rPr>
        <w:t xml:space="preserve"> :</w:t>
      </w:r>
    </w:p>
    <w:p w14:paraId="254F39B9" w14:textId="77777777" w:rsidR="00F613D1" w:rsidRPr="00F613D1" w:rsidRDefault="00F613D1" w:rsidP="00F613D1">
      <w:pPr>
        <w:numPr>
          <w:ilvl w:val="0"/>
          <w:numId w:val="6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Notifications pour rappeler aux superviseurs territoriaux de saisir leurs visites.</w:t>
      </w:r>
    </w:p>
    <w:p w14:paraId="6B662FD8" w14:textId="77777777" w:rsidR="00F613D1" w:rsidRPr="00F613D1" w:rsidRDefault="00F613D1" w:rsidP="00F613D1">
      <w:pPr>
        <w:numPr>
          <w:ilvl w:val="0"/>
          <w:numId w:val="6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Alertes pour signaler aux responsables les visites non enregistrées ou des anomalies dans les feuilles de temps.</w:t>
      </w:r>
    </w:p>
    <w:p w14:paraId="4A464FCE" w14:textId="77777777" w:rsidR="00F613D1" w:rsidRPr="00F613D1" w:rsidRDefault="00F613D1" w:rsidP="00F613D1">
      <w:pPr>
        <w:pStyle w:val="Heading2"/>
        <w:rPr>
          <w:sz w:val="22"/>
          <w:szCs w:val="22"/>
        </w:rPr>
      </w:pPr>
      <w:r w:rsidRPr="00F613D1">
        <w:rPr>
          <w:sz w:val="22"/>
          <w:szCs w:val="22"/>
        </w:rPr>
        <w:t>3.5. Interface de Suivi</w:t>
      </w:r>
    </w:p>
    <w:p w14:paraId="06705FB1" w14:textId="77777777" w:rsidR="00F613D1" w:rsidRPr="00F613D1" w:rsidRDefault="00F613D1" w:rsidP="00F613D1">
      <w:pPr>
        <w:spacing w:before="0" w:after="160" w:line="278" w:lineRule="auto"/>
        <w:rPr>
          <w:sz w:val="22"/>
          <w:szCs w:val="22"/>
        </w:rPr>
      </w:pPr>
      <w:r w:rsidRPr="00F613D1">
        <w:rPr>
          <w:b/>
          <w:bCs/>
          <w:sz w:val="22"/>
          <w:szCs w:val="22"/>
        </w:rPr>
        <w:t>Description</w:t>
      </w:r>
      <w:r w:rsidRPr="00F613D1">
        <w:rPr>
          <w:sz w:val="22"/>
          <w:szCs w:val="22"/>
        </w:rPr>
        <w:t xml:space="preserve"> : Une interface dédiée aux responsables pour suivre les performances des superviseurs territoriaux.</w:t>
      </w:r>
    </w:p>
    <w:p w14:paraId="2013B237" w14:textId="77777777" w:rsidR="00F613D1" w:rsidRPr="00F613D1" w:rsidRDefault="00F613D1" w:rsidP="00F613D1">
      <w:pPr>
        <w:spacing w:before="0" w:after="160" w:line="278" w:lineRule="auto"/>
        <w:rPr>
          <w:sz w:val="22"/>
          <w:szCs w:val="22"/>
        </w:rPr>
      </w:pPr>
      <w:r w:rsidRPr="00F613D1">
        <w:rPr>
          <w:b/>
          <w:bCs/>
          <w:sz w:val="22"/>
          <w:szCs w:val="22"/>
        </w:rPr>
        <w:t>Fonctionnalités</w:t>
      </w:r>
      <w:r w:rsidRPr="00F613D1">
        <w:rPr>
          <w:sz w:val="22"/>
          <w:szCs w:val="22"/>
        </w:rPr>
        <w:t xml:space="preserve"> :</w:t>
      </w:r>
    </w:p>
    <w:p w14:paraId="2EA8A233" w14:textId="77777777" w:rsidR="00F613D1" w:rsidRPr="00F613D1" w:rsidRDefault="00F613D1" w:rsidP="00F613D1">
      <w:pPr>
        <w:numPr>
          <w:ilvl w:val="0"/>
          <w:numId w:val="7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Tableau de bord affichant des indicateurs clés de performance (KPI) relatifs aux visites et aux heures travaillées.</w:t>
      </w:r>
    </w:p>
    <w:p w14:paraId="16635D8A" w14:textId="77777777" w:rsidR="00F613D1" w:rsidRPr="00F613D1" w:rsidRDefault="00F613D1" w:rsidP="00F613D1">
      <w:pPr>
        <w:numPr>
          <w:ilvl w:val="0"/>
          <w:numId w:val="7"/>
        </w:numPr>
        <w:spacing w:before="0"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t>Accès aux rapports générés par les superviseurs.</w:t>
      </w:r>
    </w:p>
    <w:p w14:paraId="7D0836E5" w14:textId="77777777" w:rsidR="00F613D1" w:rsidRPr="00F613D1" w:rsidRDefault="00F613D1" w:rsidP="00F613D1">
      <w:pPr>
        <w:spacing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pict w14:anchorId="3CB13CF4">
          <v:rect id="_x0000_i1064" style="width:0;height:1.5pt" o:hralign="center" o:hrstd="t" o:hr="t" fillcolor="#a0a0a0" stroked="f"/>
        </w:pict>
      </w:r>
    </w:p>
    <w:p w14:paraId="3F2EDF22" w14:textId="77777777" w:rsidR="00F613D1" w:rsidRPr="00F613D1" w:rsidRDefault="00F613D1" w:rsidP="00F613D1">
      <w:pPr>
        <w:pStyle w:val="Heading1"/>
        <w:rPr>
          <w:sz w:val="24"/>
          <w:szCs w:val="24"/>
        </w:rPr>
      </w:pPr>
      <w:r w:rsidRPr="00F613D1">
        <w:rPr>
          <w:sz w:val="24"/>
          <w:szCs w:val="24"/>
        </w:rPr>
        <w:t>4. Exigences Techniques</w:t>
      </w:r>
    </w:p>
    <w:p w14:paraId="04330395" w14:textId="77777777" w:rsidR="00F613D1" w:rsidRPr="00F613D1" w:rsidRDefault="00F613D1" w:rsidP="00F613D1">
      <w:pPr>
        <w:numPr>
          <w:ilvl w:val="0"/>
          <w:numId w:val="8"/>
        </w:numPr>
        <w:spacing w:before="0" w:after="160" w:line="278" w:lineRule="auto"/>
        <w:rPr>
          <w:sz w:val="22"/>
          <w:szCs w:val="22"/>
        </w:rPr>
      </w:pPr>
      <w:r w:rsidRPr="00F613D1">
        <w:rPr>
          <w:b/>
          <w:bCs/>
          <w:sz w:val="22"/>
          <w:szCs w:val="22"/>
        </w:rPr>
        <w:t>Plateforme</w:t>
      </w:r>
      <w:r w:rsidRPr="00F613D1">
        <w:rPr>
          <w:sz w:val="22"/>
          <w:szCs w:val="22"/>
        </w:rPr>
        <w:t xml:space="preserve"> : Web (accessible sur ordinateurs et appareils mobiles).</w:t>
      </w:r>
    </w:p>
    <w:p w14:paraId="341D11A5" w14:textId="77777777" w:rsidR="00F613D1" w:rsidRPr="00F613D1" w:rsidRDefault="00F613D1" w:rsidP="00F613D1">
      <w:pPr>
        <w:numPr>
          <w:ilvl w:val="0"/>
          <w:numId w:val="8"/>
        </w:numPr>
        <w:spacing w:before="0" w:after="160" w:line="278" w:lineRule="auto"/>
        <w:rPr>
          <w:sz w:val="22"/>
          <w:szCs w:val="22"/>
        </w:rPr>
      </w:pPr>
      <w:r w:rsidRPr="00F613D1">
        <w:rPr>
          <w:b/>
          <w:bCs/>
          <w:sz w:val="22"/>
          <w:szCs w:val="22"/>
        </w:rPr>
        <w:t>Langages de programmation</w:t>
      </w:r>
      <w:r w:rsidRPr="00F613D1">
        <w:rPr>
          <w:sz w:val="22"/>
          <w:szCs w:val="22"/>
        </w:rPr>
        <w:t xml:space="preserve"> : [À définir]</w:t>
      </w:r>
    </w:p>
    <w:p w14:paraId="5A3AA85A" w14:textId="77777777" w:rsidR="00F613D1" w:rsidRPr="00F613D1" w:rsidRDefault="00F613D1" w:rsidP="00F613D1">
      <w:pPr>
        <w:numPr>
          <w:ilvl w:val="0"/>
          <w:numId w:val="8"/>
        </w:numPr>
        <w:spacing w:before="0" w:after="160" w:line="278" w:lineRule="auto"/>
        <w:rPr>
          <w:sz w:val="22"/>
          <w:szCs w:val="22"/>
        </w:rPr>
      </w:pPr>
      <w:r w:rsidRPr="00F613D1">
        <w:rPr>
          <w:b/>
          <w:bCs/>
          <w:sz w:val="22"/>
          <w:szCs w:val="22"/>
        </w:rPr>
        <w:t>Base de données</w:t>
      </w:r>
      <w:r w:rsidRPr="00F613D1">
        <w:rPr>
          <w:sz w:val="22"/>
          <w:szCs w:val="22"/>
        </w:rPr>
        <w:t xml:space="preserve"> : [À définir]</w:t>
      </w:r>
    </w:p>
    <w:p w14:paraId="1759747E" w14:textId="77777777" w:rsidR="00F613D1" w:rsidRPr="00F613D1" w:rsidRDefault="00F613D1" w:rsidP="00F613D1">
      <w:pPr>
        <w:numPr>
          <w:ilvl w:val="0"/>
          <w:numId w:val="8"/>
        </w:numPr>
        <w:spacing w:before="0" w:after="160" w:line="278" w:lineRule="auto"/>
        <w:rPr>
          <w:sz w:val="22"/>
          <w:szCs w:val="22"/>
        </w:rPr>
      </w:pPr>
      <w:r w:rsidRPr="00F613D1">
        <w:rPr>
          <w:b/>
          <w:bCs/>
          <w:sz w:val="22"/>
          <w:szCs w:val="22"/>
        </w:rPr>
        <w:t>Sécurité</w:t>
      </w:r>
      <w:r w:rsidRPr="00F613D1">
        <w:rPr>
          <w:sz w:val="22"/>
          <w:szCs w:val="22"/>
        </w:rPr>
        <w:t xml:space="preserve"> : Authentification des utilisateurs et protection des données sensibles.</w:t>
      </w:r>
    </w:p>
    <w:p w14:paraId="5DD6B98C" w14:textId="77777777" w:rsidR="00F613D1" w:rsidRPr="00F613D1" w:rsidRDefault="00F613D1" w:rsidP="00F613D1">
      <w:pPr>
        <w:spacing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pict w14:anchorId="767C392D">
          <v:rect id="_x0000_i1065" style="width:0;height:1.5pt" o:hralign="center" o:hrstd="t" o:hr="t" fillcolor="#a0a0a0" stroked="f"/>
        </w:pict>
      </w:r>
    </w:p>
    <w:p w14:paraId="11991D68" w14:textId="77777777" w:rsidR="00F613D1" w:rsidRPr="00F613D1" w:rsidRDefault="00F613D1" w:rsidP="00F613D1">
      <w:pPr>
        <w:pStyle w:val="Heading1"/>
        <w:rPr>
          <w:sz w:val="24"/>
          <w:szCs w:val="24"/>
        </w:rPr>
      </w:pPr>
      <w:r w:rsidRPr="00F613D1">
        <w:rPr>
          <w:sz w:val="24"/>
          <w:szCs w:val="24"/>
        </w:rPr>
        <w:t>5. Contraintes</w:t>
      </w:r>
    </w:p>
    <w:p w14:paraId="3A09E7B0" w14:textId="77777777" w:rsidR="00F613D1" w:rsidRPr="00F613D1" w:rsidRDefault="00F613D1" w:rsidP="00F613D1">
      <w:pPr>
        <w:numPr>
          <w:ilvl w:val="0"/>
          <w:numId w:val="9"/>
        </w:numPr>
        <w:spacing w:before="0" w:after="160" w:line="278" w:lineRule="auto"/>
        <w:rPr>
          <w:sz w:val="22"/>
          <w:szCs w:val="22"/>
        </w:rPr>
      </w:pPr>
      <w:r w:rsidRPr="00F613D1">
        <w:rPr>
          <w:b/>
          <w:bCs/>
          <w:sz w:val="22"/>
          <w:szCs w:val="22"/>
        </w:rPr>
        <w:t>Budget</w:t>
      </w:r>
      <w:r w:rsidRPr="00F613D1">
        <w:rPr>
          <w:sz w:val="22"/>
          <w:szCs w:val="22"/>
        </w:rPr>
        <w:t xml:space="preserve"> : [À définir, si applicable]</w:t>
      </w:r>
    </w:p>
    <w:p w14:paraId="290A1AAA" w14:textId="77777777" w:rsidR="00F613D1" w:rsidRPr="00F613D1" w:rsidRDefault="00F613D1" w:rsidP="00F613D1">
      <w:pPr>
        <w:numPr>
          <w:ilvl w:val="0"/>
          <w:numId w:val="9"/>
        </w:numPr>
        <w:spacing w:before="0" w:after="160" w:line="278" w:lineRule="auto"/>
        <w:rPr>
          <w:sz w:val="22"/>
          <w:szCs w:val="22"/>
        </w:rPr>
      </w:pPr>
      <w:r w:rsidRPr="00F613D1">
        <w:rPr>
          <w:b/>
          <w:bCs/>
          <w:sz w:val="22"/>
          <w:szCs w:val="22"/>
        </w:rPr>
        <w:t>Délais</w:t>
      </w:r>
      <w:r w:rsidRPr="00F613D1">
        <w:rPr>
          <w:sz w:val="22"/>
          <w:szCs w:val="22"/>
        </w:rPr>
        <w:t xml:space="preserve"> : [À définir]</w:t>
      </w:r>
    </w:p>
    <w:p w14:paraId="03ADA96E" w14:textId="77777777" w:rsidR="00F613D1" w:rsidRPr="00F613D1" w:rsidRDefault="00F613D1" w:rsidP="00F613D1">
      <w:pPr>
        <w:numPr>
          <w:ilvl w:val="0"/>
          <w:numId w:val="9"/>
        </w:numPr>
        <w:spacing w:before="0" w:after="160" w:line="278" w:lineRule="auto"/>
        <w:rPr>
          <w:sz w:val="22"/>
          <w:szCs w:val="22"/>
        </w:rPr>
      </w:pPr>
      <w:r w:rsidRPr="00F613D1">
        <w:rPr>
          <w:b/>
          <w:bCs/>
          <w:sz w:val="22"/>
          <w:szCs w:val="22"/>
        </w:rPr>
        <w:t>Ressources humaines</w:t>
      </w:r>
      <w:r w:rsidRPr="00F613D1">
        <w:rPr>
          <w:sz w:val="22"/>
          <w:szCs w:val="22"/>
        </w:rPr>
        <w:t xml:space="preserve"> : [À définir]</w:t>
      </w:r>
    </w:p>
    <w:p w14:paraId="384980E2" w14:textId="77777777" w:rsidR="00F613D1" w:rsidRPr="00F613D1" w:rsidRDefault="00F613D1" w:rsidP="00F613D1">
      <w:pPr>
        <w:spacing w:after="160" w:line="278" w:lineRule="auto"/>
        <w:rPr>
          <w:sz w:val="22"/>
          <w:szCs w:val="22"/>
        </w:rPr>
      </w:pPr>
      <w:r w:rsidRPr="00F613D1">
        <w:rPr>
          <w:sz w:val="22"/>
          <w:szCs w:val="22"/>
        </w:rPr>
        <w:pict w14:anchorId="16AA59B4">
          <v:rect id="_x0000_i1066" style="width:0;height:1.5pt" o:hralign="center" o:hrstd="t" o:hr="t" fillcolor="#a0a0a0" stroked="f"/>
        </w:pict>
      </w:r>
    </w:p>
    <w:p w14:paraId="76E2201C" w14:textId="77777777" w:rsidR="00F613D1" w:rsidRPr="00F613D1" w:rsidRDefault="00F613D1" w:rsidP="00F613D1">
      <w:pPr>
        <w:pStyle w:val="Heading1"/>
        <w:rPr>
          <w:sz w:val="24"/>
          <w:szCs w:val="24"/>
        </w:rPr>
      </w:pPr>
      <w:r w:rsidRPr="00F613D1">
        <w:rPr>
          <w:sz w:val="24"/>
          <w:szCs w:val="24"/>
        </w:rPr>
        <w:t>6. Tests et Validation</w:t>
      </w:r>
    </w:p>
    <w:p w14:paraId="5BF6D359" w14:textId="77777777" w:rsidR="00F613D1" w:rsidRPr="00F613D1" w:rsidRDefault="00F613D1" w:rsidP="00F613D1">
      <w:pPr>
        <w:numPr>
          <w:ilvl w:val="0"/>
          <w:numId w:val="10"/>
        </w:numPr>
        <w:spacing w:before="0" w:after="160" w:line="278" w:lineRule="auto"/>
        <w:rPr>
          <w:sz w:val="22"/>
          <w:szCs w:val="22"/>
        </w:rPr>
      </w:pPr>
      <w:r w:rsidRPr="00F613D1">
        <w:rPr>
          <w:b/>
          <w:bCs/>
          <w:sz w:val="22"/>
          <w:szCs w:val="22"/>
        </w:rPr>
        <w:t>Tests fonctionnels</w:t>
      </w:r>
      <w:r w:rsidRPr="00F613D1">
        <w:rPr>
          <w:sz w:val="22"/>
          <w:szCs w:val="22"/>
        </w:rPr>
        <w:t xml:space="preserve"> : Vérification de chaque fonctionnalité selon les spécifications.</w:t>
      </w:r>
    </w:p>
    <w:p w14:paraId="2716DCDE" w14:textId="77777777" w:rsidR="00F613D1" w:rsidRPr="00F613D1" w:rsidRDefault="00F613D1" w:rsidP="00F613D1">
      <w:pPr>
        <w:numPr>
          <w:ilvl w:val="0"/>
          <w:numId w:val="10"/>
        </w:numPr>
        <w:spacing w:before="0" w:after="160" w:line="278" w:lineRule="auto"/>
        <w:rPr>
          <w:sz w:val="22"/>
          <w:szCs w:val="22"/>
        </w:rPr>
      </w:pPr>
      <w:r w:rsidRPr="00F613D1">
        <w:rPr>
          <w:b/>
          <w:bCs/>
          <w:sz w:val="22"/>
          <w:szCs w:val="22"/>
        </w:rPr>
        <w:t>Tests utilisateurs</w:t>
      </w:r>
      <w:r w:rsidRPr="00F613D1">
        <w:rPr>
          <w:sz w:val="22"/>
          <w:szCs w:val="22"/>
        </w:rPr>
        <w:t xml:space="preserve"> : Impliquer un groupe d'animateurs et d'agents de paiement pour tester la plateforme avant le déploiement.</w:t>
      </w:r>
    </w:p>
    <w:p w14:paraId="3323FAD4" w14:textId="77777777" w:rsidR="00F613D1" w:rsidRPr="00F613D1" w:rsidRDefault="00F613D1" w:rsidP="00F613D1">
      <w:pPr>
        <w:numPr>
          <w:ilvl w:val="0"/>
          <w:numId w:val="10"/>
        </w:numPr>
        <w:spacing w:before="0" w:after="160" w:line="278" w:lineRule="auto"/>
        <w:rPr>
          <w:sz w:val="22"/>
          <w:szCs w:val="22"/>
        </w:rPr>
      </w:pPr>
      <w:r w:rsidRPr="00F613D1">
        <w:rPr>
          <w:b/>
          <w:bCs/>
          <w:sz w:val="22"/>
          <w:szCs w:val="22"/>
        </w:rPr>
        <w:t>Critères de validation</w:t>
      </w:r>
      <w:r w:rsidRPr="00F613D1">
        <w:rPr>
          <w:sz w:val="22"/>
          <w:szCs w:val="22"/>
        </w:rPr>
        <w:t xml:space="preserve"> : Tous les tests doivent être validés avant le lancement.</w:t>
      </w:r>
    </w:p>
    <w:p w14:paraId="600EF9D2" w14:textId="77777777" w:rsidR="00CE24E7" w:rsidRPr="00F613D1" w:rsidRDefault="00CE24E7">
      <w:pPr>
        <w:rPr>
          <w:sz w:val="22"/>
          <w:szCs w:val="22"/>
        </w:rPr>
      </w:pPr>
    </w:p>
    <w:sectPr w:rsidR="00CE24E7" w:rsidRPr="00F613D1" w:rsidSect="00F613D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4F7E"/>
    <w:multiLevelType w:val="multilevel"/>
    <w:tmpl w:val="CDC2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20455"/>
    <w:multiLevelType w:val="multilevel"/>
    <w:tmpl w:val="C92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959E0"/>
    <w:multiLevelType w:val="multilevel"/>
    <w:tmpl w:val="81CE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0608D"/>
    <w:multiLevelType w:val="multilevel"/>
    <w:tmpl w:val="8EEC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46439"/>
    <w:multiLevelType w:val="multilevel"/>
    <w:tmpl w:val="63A8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970BC"/>
    <w:multiLevelType w:val="multilevel"/>
    <w:tmpl w:val="68F0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A5D86"/>
    <w:multiLevelType w:val="multilevel"/>
    <w:tmpl w:val="5B7C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40ED1"/>
    <w:multiLevelType w:val="multilevel"/>
    <w:tmpl w:val="36B0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D5372"/>
    <w:multiLevelType w:val="multilevel"/>
    <w:tmpl w:val="17FA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F7D55"/>
    <w:multiLevelType w:val="multilevel"/>
    <w:tmpl w:val="EF58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448478">
    <w:abstractNumId w:val="3"/>
  </w:num>
  <w:num w:numId="2" w16cid:durableId="1369450029">
    <w:abstractNumId w:val="5"/>
  </w:num>
  <w:num w:numId="3" w16cid:durableId="175773590">
    <w:abstractNumId w:val="6"/>
  </w:num>
  <w:num w:numId="4" w16cid:durableId="527639436">
    <w:abstractNumId w:val="2"/>
  </w:num>
  <w:num w:numId="5" w16cid:durableId="2016227862">
    <w:abstractNumId w:val="8"/>
  </w:num>
  <w:num w:numId="6" w16cid:durableId="227229933">
    <w:abstractNumId w:val="4"/>
  </w:num>
  <w:num w:numId="7" w16cid:durableId="1319650327">
    <w:abstractNumId w:val="1"/>
  </w:num>
  <w:num w:numId="8" w16cid:durableId="1027681749">
    <w:abstractNumId w:val="9"/>
  </w:num>
  <w:num w:numId="9" w16cid:durableId="943149654">
    <w:abstractNumId w:val="7"/>
  </w:num>
  <w:num w:numId="10" w16cid:durableId="158356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D1"/>
    <w:rsid w:val="00243CF1"/>
    <w:rsid w:val="00522806"/>
    <w:rsid w:val="009352AA"/>
    <w:rsid w:val="009D0108"/>
    <w:rsid w:val="00CE24E7"/>
    <w:rsid w:val="00F1322C"/>
    <w:rsid w:val="00F6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6B14D"/>
  <w15:chartTrackingRefBased/>
  <w15:docId w15:val="{881B8D57-2C96-4CD8-9A53-13AE57ED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3D1"/>
  </w:style>
  <w:style w:type="paragraph" w:styleId="Heading1">
    <w:name w:val="heading 1"/>
    <w:basedOn w:val="Normal"/>
    <w:next w:val="Normal"/>
    <w:link w:val="Heading1Char"/>
    <w:uiPriority w:val="9"/>
    <w:qFormat/>
    <w:rsid w:val="00F613D1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13D1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3D1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3D1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3D1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3D1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3D1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3D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3D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3D1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613D1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3D1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3D1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3D1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3D1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3D1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3D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3D1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613D1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613D1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3D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613D1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613D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613D1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F613D1"/>
    <w:pPr>
      <w:ind w:left="720"/>
      <w:contextualSpacing/>
    </w:pPr>
  </w:style>
  <w:style w:type="character" w:styleId="IntenseEmphasis">
    <w:name w:val="Intense Emphasis"/>
    <w:uiPriority w:val="21"/>
    <w:qFormat/>
    <w:rsid w:val="00F613D1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3D1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3D1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F613D1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13D1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F613D1"/>
    <w:rPr>
      <w:b/>
      <w:bCs/>
    </w:rPr>
  </w:style>
  <w:style w:type="character" w:styleId="Emphasis">
    <w:name w:val="Emphasis"/>
    <w:uiPriority w:val="20"/>
    <w:qFormat/>
    <w:rsid w:val="00F613D1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F613D1"/>
    <w:pPr>
      <w:spacing w:after="0" w:line="240" w:lineRule="auto"/>
    </w:pPr>
  </w:style>
  <w:style w:type="character" w:styleId="SubtleEmphasis">
    <w:name w:val="Subtle Emphasis"/>
    <w:uiPriority w:val="19"/>
    <w:qFormat/>
    <w:rsid w:val="00F613D1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F613D1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F613D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13D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7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4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3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4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591</Words>
  <Characters>3254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1. Contexte et Objectifs</vt:lpstr>
      <vt:lpstr>2. Public Cible</vt:lpstr>
      <vt:lpstr>3. Fonctionnalités Principales</vt:lpstr>
      <vt:lpstr>    3.1. Saisie des Visites</vt:lpstr>
      <vt:lpstr>    3.2. Gestion des Feuilles de Temps</vt:lpstr>
      <vt:lpstr>    3.3. Génération de Rapports</vt:lpstr>
      <vt:lpstr>    3.4. Notifications et Alertes</vt:lpstr>
      <vt:lpstr>    3.5. Interface de Suivi</vt:lpstr>
      <vt:lpstr>4. Exigences Techniques</vt:lpstr>
      <vt:lpstr>5. Contraintes</vt:lpstr>
      <vt:lpstr>6. Tests et Validation</vt:lpstr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KAYTO _01</dc:creator>
  <cp:keywords/>
  <dc:description/>
  <cp:lastModifiedBy>KAYTO _01</cp:lastModifiedBy>
  <cp:revision>1</cp:revision>
  <dcterms:created xsi:type="dcterms:W3CDTF">2025-01-28T02:42:00Z</dcterms:created>
  <dcterms:modified xsi:type="dcterms:W3CDTF">2025-01-28T03:03:00Z</dcterms:modified>
</cp:coreProperties>
</file>