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Results-driven Chief Technology Officer (CTO) with extensive experience in shaping technology visions and leading high-performing engineering teams. Proven track record in developing scalable platforms, driving innovation, and executing strategic technology initiatives. Adept at overseeing technical operations, ensuring data security, and evaluating emerging technologies to propel company growth at Ambiance. Passionate about fostering collaboration across executive leadership to achieve organizational objectives.</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1520" w:val="left"/>
        </w:tabs>
      </w:pP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1520" w:val="left"/>
        </w:tabs>
      </w:pP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1520" w:val="left"/>
        </w:tabs>
      </w:pP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p>
      <w:pPr>
        <w:jc w:val="left"/>
      </w:pPr>
      <w:r>
        <w:rPr>
          <w:sz w:val="20"/>
        </w:rPr>
        <w:t>IBM</w:t>
      </w:r>
      <w:r>
        <w:rPr>
          <w:sz w:val="20"/>
        </w:rPr>
        <w:br/>
        <w:t>Senior Director of AI Strategy</w:t>
      </w:r>
      <w:r>
        <w:rPr>
          <w:sz w:val="20"/>
        </w:rPr>
        <w:br/>
        <w:t>As Senior Director of AI Strategy at IBM, I led the development and implementation of innovative AI initiatives, aligning technology with business goals. I drove cross-functional collaboration, identifying key opportunities for AI integration to enhance efficiency and competitive advantage. My role involved cultivating a high-performance team, overseeing AI project lifecycles, and ensuring ethical AI practices. Additionally, I evaluated emerging technologies, fostering a culture of continuous improvement and innovation within the organization to maintain IBM's leadership in AI solutions.</w:t>
      </w:r>
      <w:r>
        <w:rPr>
          <w:sz w:val="20"/>
        </w:rPr>
        <w:tab/>
        <w:t>2023 - Present</w:t>
      </w:r>
    </w:p>
    <w:p>
      <w:pPr>
        <w:jc w:val="left"/>
      </w:pPr>
      <w:r>
        <w:rPr>
          <w:sz w:val="20"/>
        </w:rPr>
        <w:t>Lamar University</w:t>
      </w:r>
      <w:r>
        <w:rPr>
          <w:sz w:val="20"/>
        </w:rPr>
        <w:br/>
        <w:t>masters</w:t>
      </w:r>
      <w:r>
        <w:rPr>
          <w:sz w:val="20"/>
        </w:rPr>
        <w:tab/>
        <w:t>2013 - 2015</w:t>
      </w:r>
    </w:p>
    <w:p>
      <w:pPr>
        <w:jc w:val="left"/>
      </w:pPr>
      <w:r>
        <w:rPr>
          <w:sz w:val="20"/>
        </w:rPr>
        <w:t>Google</w:t>
      </w:r>
      <w:r>
        <w:rPr>
          <w:sz w:val="20"/>
        </w:rPr>
        <w:br/>
        <w:t>Certificate</w:t>
      </w:r>
      <w:r>
        <w:rPr>
          <w:sz w:val="20"/>
        </w:rPr>
        <w:tab/>
        <w:t>2013-01-10</w:t>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Team Building, Scalable Platform Development, Data Security, Compliance Best Practices, Innovation Management, Technical Operations Oversight, Emerging Technology Evaluation, Cross-Functional Collaboration, Agile Methodologies, Problem Solving, Communication Skills, Project Management, Performance Optimization.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