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with extensive experience in shaping technology vision and executing innovative strategies. Proven track record in building scalable platforms and high-performing engineering teams. Adept at overseeing technical operations, ensuring data security, and evaluating emerging technologies. Strong leadership skills with a strategic mindset, committed to driving growth in fast-paced environments.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In my role as Senior Director of AI Strategy at IBM, I was tasked with the pivotal responsibility of shaping the company's AI vision and aligning it with our broader business objectives. This position required a comprehensive understanding of both the technological landscape and the strategic imperatives of the organization. I led a talented team of data scientists, engineers, and product managers dedicated to developing innovative AI solutions that drive value for our clients across various sectors.</w:t>
        <w:br/>
        <w:br/>
        <w:t>One of my primary responsibilities was to define and execute a cohesive AI strategy that not only addressed current market demands but also anticipated future trends. This involved conducting in-depth market analysis, engaging with key stakeholders to gather insights, and translating these findings into actionable strategies. I worked closely with product teams to ensure that our AI offerings were not only cutting-edge but also aligned with the real-world needs of our clients, thus enhancing customer satisfaction and loyalty.</w:t>
        <w:br/>
        <w:br/>
        <w:t>Collaboration was fundamental to my role. I partnered with other departments, including marketing, sales, and operations, to integrate AI solutions seamlessly into our existing workflows. This cross-functional approach allowed us to leverage AI capabilities across the organization, maximizing efficiency and innovation. Additionally, I played a significant role in identifying and forming strategic partnerships with other technology leaders, academic institutions, and startups, which enriched our AI ecosystem and facilitated knowledge sharing.</w:t>
        <w:br/>
        <w:br/>
        <w:t>As a leader, I was committed to fostering a culture of innovation within my team. I encouraged creative thinking and experimentation, allowing team members to explore novel ideas that could lead to breakthrough AI applications. Regular workshops, hackathons, and training sessions were implemented to keep the team updated on the latest advancements in AI and machine learning, ensuring that we remained at the forefront of technology.</w:t>
        <w:br/>
        <w:br/>
        <w:t>In overseeing the technical operations related to AI projects, I ensured adherence to best practices in data security and compliance, particularly in light of increasing regulatory scrutiny in the tech industry. I championed initiatives to enhance our data governance frameworks, promoting transparency and ethical AI use. This was crucial in maintaining trust with our clients and stakeholders, who increasingly demanded accountability in AI deployments.</w:t>
        <w:br/>
        <w:br/>
        <w:t>Evaluating and adopting emerging technologies was another critical aspect of my role. I established a systematic approach to assess new AI tools and methodologies, ensuring that we harnessed cutting-edge advancements to maintain our competitive edge. This included piloting innovative projects that tested the applicability of new technologies in real-world scenarios, providing valuable insights for future investments.</w:t>
        <w:br/>
        <w:br/>
        <w:t>Ultimately, my tenure as Senior Director of AI Strategy at IBM was marked by a commitment to driving transformative change through AI. By aligning our strategic objectives with technological advancements, I was able to contribute significantly to our mission of delivering impactful solutions that empower businesses and enhance the lives of individuals worldwide. The experience not only honed my strategic and technical expertise but also reinforced the importance of collaboration and innovation in achieving long-term success in a rapidly evolving industry.</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Thinking, Technical Expertise, Scalable Platform Development, Team Building, Data Security, Compliance Best Practices, Technical Operations Management, Innovation, Emerging Technology Evaluation, Cross-Functional Collaboration, Agile Methodologies, Problem Solving, Communication Skills, Project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