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shaping and executing innovative technology strategies. Proven track record in developing scalable platforms and managing high-performing engineering teams. Adept at overseeing technical operations, implementing data security best practices, and driving growth in fast-paced environments. Committed to fostering collaboration and evaluating emerging technologies to enhance organizational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the Senior Director of AI Strategy at IBM, I had the privilege of leading the organization’s vision for artificial intelligence, driving transformative initiatives that positioned us at the forefront of the industry. My primary responsibility was to create a cohesive AI strategy that aligned with IBM’s broader business objectives while enhancing our capabilities to deliver innovative solutions to our clients.</w:t>
        <w:br/>
        <w:br/>
        <w:t>In this role, I spearheaded the development and execution of AI-driven initiatives, working closely with cross-functional teams to ensure alignment on goals and deliverables. I led the architecture and deployment of scalable AI platforms, leveraging advanced data analytics and machine learning methodologies to solve complex business problems and optimize operational efficiency.</w:t>
        <w:br/>
        <w:br/>
        <w:t>One of my key achievements was building and nurturing a high-performing team of AI experts, data scientists, and engineers. Through mentorship and collaboration, I cultivated an environment that encouraged creativity and innovation, enabling my team to push the boundaries of what was possible with AI technologies. I also prioritized professional development, ensuring my team remained at the cutting edge of emerging trends and tools in the AI landscape.</w:t>
        <w:br/>
        <w:br/>
        <w:t>In addition to leading technical initiatives, I collaborated closely with other executives to integrate AI strategies across various business units. This required not only a strong technical foundation but also exceptional communication skills to convey complex concepts to stakeholders at all levels. I championed data security and compliance best practices within our AI frameworks, ensuring that our solutions adhered to industry regulations and ethical standards.</w:t>
        <w:br/>
        <w:br/>
        <w:t>Evaluating emerging technologies was another crucial aspect of my role. I worked diligently to identify potential partnerships and investments that could enhance our AI capabilities, ensuring IBM remained a leader in the technology space. I represented IBM at industry conferences and thought leadership events, sharing insights on the future of AI and its implications for various sectors.</w:t>
        <w:br/>
        <w:br/>
        <w:t>In summary, my tenure as Senior Director of AI Strategy at IBM was marked by a commitment to innovation, collaboration, and ethical AI practices. I was honored to contribute to a legacy of excellence and help shape the future of AI in a rapidly evolving technological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Vision, Scalable Platform Development, Team Building, Engineering Management, Innovation Drive, Data Security Compliance, Technical Operations Oversight, Emerging Technology Evaluation, Cross-Functional Collaboration, Agile Methodologies, Problem Solving, Communication Skills, Project Management, Risk Assessment.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