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08:00 PM, 12-18-2024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The Battery Property Management Group  </w:t>
        <w:br/>
        <w:t xml:space="preserve">100 Battery Avenue  </w:t>
        <w:br/>
        <w:t>New York, NY 10011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