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705"/>
        <w:tblW w:w="12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6255"/>
        <w:gridCol w:w="5995"/>
      </w:tblGrid>
      <w:tr w:rsidR="00176EFF" w:rsidRPr="00176EFF" w:rsidTr="00176EFF">
        <w:trPr>
          <w:trHeight w:val="478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pPr>
              <w:rPr>
                <w:sz w:val="32"/>
              </w:rPr>
            </w:pPr>
            <w:r w:rsidRPr="00176EFF">
              <w:rPr>
                <w:b/>
                <w:bCs/>
                <w:sz w:val="32"/>
              </w:rPr>
              <w:t> </w:t>
            </w:r>
          </w:p>
        </w:tc>
        <w:tc>
          <w:tcPr>
            <w:tcW w:w="625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6EFF" w:rsidRPr="00176EFF" w:rsidRDefault="00176EFF" w:rsidP="00176EFF">
            <w:pPr>
              <w:rPr>
                <w:sz w:val="32"/>
              </w:rPr>
            </w:pPr>
            <w:r>
              <w:rPr>
                <w:b/>
                <w:bCs/>
                <w:sz w:val="32"/>
              </w:rPr>
              <w:t>Ways of control</w:t>
            </w:r>
          </w:p>
        </w:tc>
        <w:tc>
          <w:tcPr>
            <w:tcW w:w="5995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</w:tcPr>
          <w:p w:rsidR="00176EFF" w:rsidRPr="00176EFF" w:rsidRDefault="00176EFF" w:rsidP="00176EFF">
            <w:pPr>
              <w:rPr>
                <w:b/>
                <w:bCs/>
                <w:sz w:val="32"/>
              </w:rPr>
            </w:pPr>
            <w:r w:rsidRPr="00176EFF">
              <w:rPr>
                <w:b/>
                <w:bCs/>
                <w:sz w:val="32"/>
              </w:rPr>
              <w:t xml:space="preserve">Classification of controls 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</w:t>
            </w:r>
          </w:p>
        </w:tc>
        <w:tc>
          <w:tcPr>
            <w:tcW w:w="6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fire alarms</w:t>
            </w:r>
          </w:p>
        </w:tc>
        <w:tc>
          <w:tcPr>
            <w:tcW w:w="5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2E8EE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Detective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2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Use fire proof building materials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3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sprinklers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4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Fire drill practices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5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smoke detection sensors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2E8EE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Detective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6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escape route maps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7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Organize fire safety education workshops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8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fire extinguishers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8D08D" w:themeFill="accent6" w:themeFillTint="99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Corrective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9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No naked flame in the building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10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No smoking in the building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11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Backup system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8D08D" w:themeFill="accent6" w:themeFillTint="99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Corrective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12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Regular maintenance of devices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13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Regular fire department inspection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 w:themeFill="accent1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Preventative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14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Get fire insurance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8D08D" w:themeFill="accent6" w:themeFillTint="99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Corrective controls</w:t>
            </w:r>
          </w:p>
        </w:tc>
      </w:tr>
      <w:tr w:rsidR="001D0FC8" w:rsidRPr="00176EFF" w:rsidTr="001D0FC8">
        <w:trPr>
          <w:trHeight w:val="478"/>
        </w:trPr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D0FC8" w:rsidRPr="00176EFF" w:rsidRDefault="001D0FC8" w:rsidP="001D0FC8">
            <w:r w:rsidRPr="00176EFF">
              <w:rPr>
                <w:b/>
                <w:bCs/>
              </w:rPr>
              <w:t>15</w:t>
            </w:r>
          </w:p>
        </w:tc>
        <w:tc>
          <w:tcPr>
            <w:tcW w:w="6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0FC8" w:rsidRPr="00176EFF" w:rsidRDefault="001D0FC8" w:rsidP="001D0FC8">
            <w:r w:rsidRPr="00176EFF">
              <w:t>Install CCTVs</w:t>
            </w:r>
          </w:p>
        </w:tc>
        <w:tc>
          <w:tcPr>
            <w:tcW w:w="5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2E8EE"/>
            <w:vAlign w:val="center"/>
          </w:tcPr>
          <w:p w:rsidR="001D0FC8" w:rsidRPr="001D0FC8" w:rsidRDefault="001D0FC8" w:rsidP="001D0FC8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Cs w:val="36"/>
              </w:rPr>
            </w:pPr>
            <w:r w:rsidRPr="001D0FC8">
              <w:rPr>
                <w:rFonts w:ascii="Century Gothic" w:hAnsi="Century Gothic" w:cs="Arial"/>
                <w:b/>
                <w:bCs/>
                <w:color w:val="0D0D0D" w:themeColor="text1" w:themeTint="F2"/>
                <w:kern w:val="24"/>
                <w:szCs w:val="28"/>
              </w:rPr>
              <w:t>Detective controls</w:t>
            </w:r>
          </w:p>
        </w:tc>
      </w:tr>
    </w:tbl>
    <w:p w:rsidR="00176EFF" w:rsidRPr="00176EFF" w:rsidRDefault="00176EFF">
      <w:pPr>
        <w:rPr>
          <w:b/>
          <w:sz w:val="28"/>
        </w:rPr>
      </w:pPr>
      <w:r w:rsidRPr="00176EFF">
        <w:rPr>
          <w:b/>
          <w:sz w:val="28"/>
        </w:rPr>
        <w:t>Reduce risk of fire</w:t>
      </w:r>
      <w:r w:rsidR="00287FC5">
        <w:rPr>
          <w:b/>
          <w:sz w:val="28"/>
        </w:rPr>
        <w:t xml:space="preserve"> – Which one is not correct?</w:t>
      </w:r>
      <w:bookmarkStart w:id="0" w:name="_GoBack"/>
      <w:bookmarkEnd w:id="0"/>
    </w:p>
    <w:sectPr w:rsidR="00176EFF" w:rsidRPr="00176EFF" w:rsidSect="00176E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F"/>
    <w:rsid w:val="001418E7"/>
    <w:rsid w:val="00176EFF"/>
    <w:rsid w:val="001D0FC8"/>
    <w:rsid w:val="00287FC5"/>
    <w:rsid w:val="003F62EC"/>
    <w:rsid w:val="008351F7"/>
    <w:rsid w:val="00B90D68"/>
    <w:rsid w:val="00D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7ADB"/>
  <w15:chartTrackingRefBased/>
  <w15:docId w15:val="{562D9282-946F-40C9-9F04-A7CE1F82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 L KWONG</dc:creator>
  <cp:keywords/>
  <dc:description/>
  <cp:lastModifiedBy>Sandy P L KWONG</cp:lastModifiedBy>
  <cp:revision>2</cp:revision>
  <dcterms:created xsi:type="dcterms:W3CDTF">2019-09-30T08:27:00Z</dcterms:created>
  <dcterms:modified xsi:type="dcterms:W3CDTF">2019-09-30T08:27:00Z</dcterms:modified>
</cp:coreProperties>
</file>