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8904" w14:textId="77777777" w:rsidR="00FC2A40" w:rsidRPr="00FC2A40" w:rsidRDefault="00FC2A40" w:rsidP="00FC2A40">
      <w:pPr>
        <w:outlineLvl w:val="0"/>
        <w:rPr>
          <w:rFonts w:ascii="Source Sans Pro" w:eastAsia="Times New Roman" w:hAnsi="Source Sans Pro" w:cs="Arial"/>
          <w:color w:val="1F1F1F"/>
          <w:spacing w:val="-2"/>
          <w:kern w:val="36"/>
          <w:sz w:val="48"/>
          <w:szCs w:val="48"/>
          <w:lang w:eastAsia="zh-CN"/>
        </w:rPr>
      </w:pPr>
      <w:r w:rsidRPr="00FC2A40">
        <w:rPr>
          <w:rFonts w:ascii="Source Sans Pro" w:eastAsia="Times New Roman" w:hAnsi="Source Sans Pro" w:cs="Arial"/>
          <w:color w:val="1F1F1F"/>
          <w:spacing w:val="-2"/>
          <w:kern w:val="36"/>
          <w:sz w:val="48"/>
          <w:szCs w:val="48"/>
          <w:lang w:eastAsia="zh-CN"/>
        </w:rPr>
        <w:t>Exercise - Create a new ASP.NET Core app</w:t>
      </w:r>
    </w:p>
    <w:p w14:paraId="119B578A" w14:textId="77777777" w:rsidR="00FC2A40" w:rsidRPr="00FC2A40" w:rsidRDefault="00FC2A40" w:rsidP="00FC2A40">
      <w:pPr>
        <w:spacing w:after="240"/>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In this unit, you'll create, build, and run a new ASP.NET Core web application on your local machine. You'll need Visual Studio 2019 installed with the </w:t>
      </w:r>
      <w:r w:rsidRPr="00FC2A40">
        <w:rPr>
          <w:rFonts w:ascii="unset" w:eastAsia="Times New Roman" w:hAnsi="unset" w:cs="Arial"/>
          <w:b/>
          <w:bCs/>
          <w:color w:val="1F1F1F"/>
          <w:sz w:val="21"/>
          <w:szCs w:val="21"/>
          <w:lang w:eastAsia="zh-CN"/>
        </w:rPr>
        <w:t>ASP.NET and web development</w:t>
      </w:r>
      <w:r w:rsidRPr="00FC2A40">
        <w:rPr>
          <w:rFonts w:ascii="Source Sans Pro" w:eastAsia="Times New Roman" w:hAnsi="Source Sans Pro" w:cs="Arial"/>
          <w:color w:val="1F1F1F"/>
          <w:sz w:val="21"/>
          <w:szCs w:val="21"/>
          <w:lang w:eastAsia="zh-CN"/>
        </w:rPr>
        <w:t> and </w:t>
      </w:r>
      <w:r w:rsidRPr="00FC2A40">
        <w:rPr>
          <w:rFonts w:ascii="unset" w:eastAsia="Times New Roman" w:hAnsi="unset" w:cs="Arial"/>
          <w:b/>
          <w:bCs/>
          <w:color w:val="1F1F1F"/>
          <w:sz w:val="21"/>
          <w:szCs w:val="21"/>
          <w:lang w:eastAsia="zh-CN"/>
        </w:rPr>
        <w:t>Azure development</w:t>
      </w:r>
      <w:r w:rsidRPr="00FC2A40">
        <w:rPr>
          <w:rFonts w:ascii="Source Sans Pro" w:eastAsia="Times New Roman" w:hAnsi="Source Sans Pro" w:cs="Arial"/>
          <w:color w:val="1F1F1F"/>
          <w:sz w:val="21"/>
          <w:szCs w:val="21"/>
          <w:lang w:eastAsia="zh-CN"/>
        </w:rPr>
        <w:t> workloads installed.</w:t>
      </w:r>
    </w:p>
    <w:p w14:paraId="0F7A10FE" w14:textId="77777777" w:rsidR="00FC2A40" w:rsidRPr="00FC2A40" w:rsidRDefault="00FC2A40" w:rsidP="00FC2A40">
      <w:pPr>
        <w:spacing w:after="240"/>
        <w:outlineLvl w:val="1"/>
        <w:rPr>
          <w:rFonts w:ascii="Source Sans Pro" w:eastAsia="Times New Roman" w:hAnsi="Source Sans Pro" w:cs="Arial"/>
          <w:b/>
          <w:bCs/>
          <w:color w:val="1F1F1F"/>
          <w:spacing w:val="-2"/>
          <w:sz w:val="36"/>
          <w:szCs w:val="36"/>
          <w:lang w:eastAsia="zh-CN"/>
        </w:rPr>
      </w:pPr>
      <w:r w:rsidRPr="00FC2A40">
        <w:rPr>
          <w:rFonts w:ascii="unset" w:eastAsia="Times New Roman" w:hAnsi="unset" w:cs="Arial"/>
          <w:b/>
          <w:bCs/>
          <w:color w:val="1F1F1F"/>
          <w:spacing w:val="-2"/>
          <w:sz w:val="36"/>
          <w:szCs w:val="36"/>
          <w:lang w:eastAsia="zh-CN"/>
        </w:rPr>
        <w:t>Create an ASP.NET Core project</w:t>
      </w:r>
    </w:p>
    <w:p w14:paraId="58EA9B2A"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Open Visual Studio 2019 on your local machine.</w:t>
      </w:r>
    </w:p>
    <w:p w14:paraId="3B4F919F"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From the Visual Studio landing page under </w:t>
      </w:r>
      <w:r w:rsidRPr="00FC2A40">
        <w:rPr>
          <w:rFonts w:ascii="unset" w:eastAsia="Times New Roman" w:hAnsi="unset" w:cs="Arial"/>
          <w:b/>
          <w:bCs/>
          <w:color w:val="1F1F1F"/>
          <w:sz w:val="21"/>
          <w:szCs w:val="21"/>
          <w:lang w:eastAsia="zh-CN"/>
        </w:rPr>
        <w:t>Get started</w:t>
      </w:r>
      <w:r w:rsidRPr="00FC2A40">
        <w:rPr>
          <w:rFonts w:ascii="Source Sans Pro" w:eastAsia="Times New Roman" w:hAnsi="Source Sans Pro" w:cs="Arial"/>
          <w:color w:val="1F1F1F"/>
          <w:sz w:val="21"/>
          <w:szCs w:val="21"/>
          <w:lang w:eastAsia="zh-CN"/>
        </w:rPr>
        <w:t>, select </w:t>
      </w:r>
      <w:r w:rsidRPr="00FC2A40">
        <w:rPr>
          <w:rFonts w:ascii="unset" w:eastAsia="Times New Roman" w:hAnsi="unset" w:cs="Arial"/>
          <w:b/>
          <w:bCs/>
          <w:color w:val="1F1F1F"/>
          <w:sz w:val="21"/>
          <w:szCs w:val="21"/>
          <w:lang w:eastAsia="zh-CN"/>
        </w:rPr>
        <w:t>Create a new project</w:t>
      </w:r>
      <w:r w:rsidRPr="00FC2A40">
        <w:rPr>
          <w:rFonts w:ascii="Source Sans Pro" w:eastAsia="Times New Roman" w:hAnsi="Source Sans Pro" w:cs="Arial"/>
          <w:color w:val="1F1F1F"/>
          <w:sz w:val="21"/>
          <w:szCs w:val="21"/>
          <w:lang w:eastAsia="zh-CN"/>
        </w:rPr>
        <w:t>.</w:t>
      </w:r>
    </w:p>
    <w:p w14:paraId="769241CC"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In the search box, enter </w:t>
      </w:r>
      <w:r w:rsidRPr="00FC2A40">
        <w:rPr>
          <w:rFonts w:ascii="unset" w:eastAsia="Times New Roman" w:hAnsi="unset" w:cs="Arial"/>
          <w:b/>
          <w:bCs/>
          <w:color w:val="1F1F1F"/>
          <w:sz w:val="21"/>
          <w:szCs w:val="21"/>
          <w:lang w:eastAsia="zh-CN"/>
        </w:rPr>
        <w:t>Web</w:t>
      </w:r>
      <w:r w:rsidRPr="00FC2A40">
        <w:rPr>
          <w:rFonts w:ascii="Source Sans Pro" w:eastAsia="Times New Roman" w:hAnsi="Source Sans Pro" w:cs="Arial"/>
          <w:color w:val="1F1F1F"/>
          <w:sz w:val="21"/>
          <w:szCs w:val="21"/>
          <w:lang w:eastAsia="zh-CN"/>
        </w:rPr>
        <w:t>.</w:t>
      </w:r>
    </w:p>
    <w:p w14:paraId="63F3226C"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From the search results, select </w:t>
      </w:r>
      <w:r w:rsidRPr="00FC2A40">
        <w:rPr>
          <w:rFonts w:ascii="unset" w:eastAsia="Times New Roman" w:hAnsi="unset" w:cs="Arial"/>
          <w:b/>
          <w:bCs/>
          <w:color w:val="1F1F1F"/>
          <w:sz w:val="21"/>
          <w:szCs w:val="21"/>
          <w:lang w:eastAsia="zh-CN"/>
        </w:rPr>
        <w:t>ASP.NET Core Web Application</w:t>
      </w:r>
      <w:r w:rsidRPr="00FC2A40">
        <w:rPr>
          <w:rFonts w:ascii="Source Sans Pro" w:eastAsia="Times New Roman" w:hAnsi="Source Sans Pro" w:cs="Arial"/>
          <w:color w:val="1F1F1F"/>
          <w:sz w:val="21"/>
          <w:szCs w:val="21"/>
          <w:lang w:eastAsia="zh-CN"/>
        </w:rPr>
        <w:t>.</w:t>
      </w:r>
    </w:p>
    <w:p w14:paraId="017C780F"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Select </w:t>
      </w:r>
      <w:r w:rsidRPr="00FC2A40">
        <w:rPr>
          <w:rFonts w:ascii="unset" w:eastAsia="Times New Roman" w:hAnsi="unset" w:cs="Arial"/>
          <w:b/>
          <w:bCs/>
          <w:color w:val="1F1F1F"/>
          <w:sz w:val="21"/>
          <w:szCs w:val="21"/>
          <w:lang w:eastAsia="zh-CN"/>
        </w:rPr>
        <w:t>Next</w:t>
      </w:r>
      <w:r w:rsidRPr="00FC2A40">
        <w:rPr>
          <w:rFonts w:ascii="Source Sans Pro" w:eastAsia="Times New Roman" w:hAnsi="Source Sans Pro" w:cs="Arial"/>
          <w:color w:val="1F1F1F"/>
          <w:sz w:val="21"/>
          <w:szCs w:val="21"/>
          <w:lang w:eastAsia="zh-CN"/>
        </w:rPr>
        <w:t>.</w:t>
      </w:r>
    </w:p>
    <w:p w14:paraId="1F167D5E"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In the new project dialog, set the </w:t>
      </w:r>
      <w:r w:rsidRPr="00FC2A40">
        <w:rPr>
          <w:rFonts w:ascii="unset" w:eastAsia="Times New Roman" w:hAnsi="unset" w:cs="Arial"/>
          <w:b/>
          <w:bCs/>
          <w:color w:val="1F1F1F"/>
          <w:sz w:val="21"/>
          <w:szCs w:val="21"/>
          <w:lang w:eastAsia="zh-CN"/>
        </w:rPr>
        <w:t>Name</w:t>
      </w:r>
      <w:r w:rsidRPr="00FC2A40">
        <w:rPr>
          <w:rFonts w:ascii="Source Sans Pro" w:eastAsia="Times New Roman" w:hAnsi="Source Sans Pro" w:cs="Arial"/>
          <w:color w:val="1F1F1F"/>
          <w:sz w:val="21"/>
          <w:szCs w:val="21"/>
          <w:lang w:eastAsia="zh-CN"/>
        </w:rPr>
        <w:t> field to </w:t>
      </w:r>
      <w:r w:rsidRPr="00FC2A40">
        <w:rPr>
          <w:rFonts w:ascii="unset" w:eastAsia="Times New Roman" w:hAnsi="unset" w:cs="Arial"/>
          <w:b/>
          <w:bCs/>
          <w:color w:val="1F1F1F"/>
          <w:sz w:val="21"/>
          <w:szCs w:val="21"/>
          <w:lang w:eastAsia="zh-CN"/>
        </w:rPr>
        <w:t>AlpineSkiHouse</w:t>
      </w:r>
      <w:r w:rsidRPr="00FC2A40">
        <w:rPr>
          <w:rFonts w:ascii="Source Sans Pro" w:eastAsia="Times New Roman" w:hAnsi="Source Sans Pro" w:cs="Arial"/>
          <w:color w:val="1F1F1F"/>
          <w:sz w:val="21"/>
          <w:szCs w:val="21"/>
          <w:lang w:eastAsia="zh-CN"/>
        </w:rPr>
        <w:t>.</w:t>
      </w:r>
    </w:p>
    <w:p w14:paraId="3CD42F2E"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Select a </w:t>
      </w:r>
      <w:r w:rsidRPr="00FC2A40">
        <w:rPr>
          <w:rFonts w:ascii="unset" w:eastAsia="Times New Roman" w:hAnsi="unset" w:cs="Arial"/>
          <w:b/>
          <w:bCs/>
          <w:color w:val="1F1F1F"/>
          <w:sz w:val="21"/>
          <w:szCs w:val="21"/>
          <w:lang w:eastAsia="zh-CN"/>
        </w:rPr>
        <w:t>Location</w:t>
      </w:r>
      <w:r w:rsidRPr="00FC2A40">
        <w:rPr>
          <w:rFonts w:ascii="Source Sans Pro" w:eastAsia="Times New Roman" w:hAnsi="Source Sans Pro" w:cs="Arial"/>
          <w:color w:val="1F1F1F"/>
          <w:sz w:val="21"/>
          <w:szCs w:val="21"/>
          <w:lang w:eastAsia="zh-CN"/>
        </w:rPr>
        <w:t> for your new solution.</w:t>
      </w:r>
    </w:p>
    <w:p w14:paraId="3322C740" w14:textId="77777777" w:rsidR="00FC2A40" w:rsidRPr="00FC2A40" w:rsidRDefault="00FC2A40" w:rsidP="00FC2A40">
      <w:pPr>
        <w:numPr>
          <w:ilvl w:val="0"/>
          <w:numId w:val="1"/>
        </w:num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Select </w:t>
      </w:r>
      <w:r w:rsidRPr="00FC2A40">
        <w:rPr>
          <w:rFonts w:ascii="unset" w:eastAsia="Times New Roman" w:hAnsi="unset" w:cs="Arial"/>
          <w:b/>
          <w:bCs/>
          <w:color w:val="1F1F1F"/>
          <w:sz w:val="21"/>
          <w:szCs w:val="21"/>
          <w:lang w:eastAsia="zh-CN"/>
        </w:rPr>
        <w:t>Create</w:t>
      </w:r>
      <w:r w:rsidRPr="00FC2A40">
        <w:rPr>
          <w:rFonts w:ascii="Source Sans Pro" w:eastAsia="Times New Roman" w:hAnsi="Source Sans Pro" w:cs="Arial"/>
          <w:color w:val="1F1F1F"/>
          <w:sz w:val="21"/>
          <w:szCs w:val="21"/>
          <w:lang w:eastAsia="zh-CN"/>
        </w:rPr>
        <w:t> to create your project.</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FC2A40" w:rsidRPr="00FC2A40" w14:paraId="0F3FDDAF" w14:textId="77777777" w:rsidTr="00FC2A4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842A1A3" w14:textId="77777777" w:rsidR="00FC2A40" w:rsidRPr="00FC2A40" w:rsidRDefault="00FC2A40" w:rsidP="00FC2A40">
            <w:pPr>
              <w:rPr>
                <w:rFonts w:ascii="Source Sans Pro" w:eastAsia="Times New Roman" w:hAnsi="Source Sans Pro" w:cs="Times New Roman"/>
                <w:b/>
                <w:bCs/>
                <w:lang w:eastAsia="zh-CN"/>
              </w:rPr>
            </w:pPr>
            <w:r w:rsidRPr="00FC2A40">
              <w:rPr>
                <w:rFonts w:ascii="Source Sans Pro" w:eastAsia="Times New Roman" w:hAnsi="Source Sans Pro" w:cs="Times New Roman"/>
                <w:b/>
                <w:bCs/>
                <w:lang w:eastAsia="zh-CN"/>
              </w:rPr>
              <w:t>Note:</w:t>
            </w:r>
          </w:p>
        </w:tc>
      </w:tr>
      <w:tr w:rsidR="00FC2A40" w:rsidRPr="00FC2A40" w14:paraId="41274879" w14:textId="77777777" w:rsidTr="00FC2A4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283288" w14:textId="77777777" w:rsidR="00FC2A40" w:rsidRPr="00FC2A40" w:rsidRDefault="00FC2A40" w:rsidP="00FC2A40">
            <w:pPr>
              <w:rPr>
                <w:rFonts w:ascii="Source Sans Pro" w:eastAsia="Times New Roman" w:hAnsi="Source Sans Pro" w:cs="Times New Roman"/>
                <w:lang w:eastAsia="zh-CN"/>
              </w:rPr>
            </w:pPr>
            <w:r w:rsidRPr="00FC2A40">
              <w:rPr>
                <w:rFonts w:ascii="Source Sans Pro" w:eastAsia="Times New Roman" w:hAnsi="Source Sans Pro" w:cs="Times New Roman"/>
                <w:lang w:eastAsia="zh-CN"/>
              </w:rPr>
              <w:t>You can also select different starting templates in this dialog box depending on your web development requirements. At the top of the dialog box, you can also select the version of ASP.NET Core. You should select ASP.NET Core 3.1 or later.</w:t>
            </w:r>
          </w:p>
        </w:tc>
      </w:tr>
    </w:tbl>
    <w:p w14:paraId="1B142539" w14:textId="77777777" w:rsidR="00FC2A40" w:rsidRPr="00FC2A40" w:rsidRDefault="00FC2A40" w:rsidP="00FC2A40">
      <w:pPr>
        <w:spacing w:before="480" w:after="240"/>
        <w:outlineLvl w:val="1"/>
        <w:rPr>
          <w:rFonts w:ascii="Source Sans Pro" w:eastAsia="Times New Roman" w:hAnsi="Source Sans Pro" w:cs="Arial"/>
          <w:b/>
          <w:bCs/>
          <w:color w:val="1F1F1F"/>
          <w:spacing w:val="-2"/>
          <w:sz w:val="36"/>
          <w:szCs w:val="36"/>
          <w:lang w:eastAsia="zh-CN"/>
        </w:rPr>
      </w:pPr>
      <w:r w:rsidRPr="00FC2A40">
        <w:rPr>
          <w:rFonts w:ascii="unset" w:eastAsia="Times New Roman" w:hAnsi="unset" w:cs="Arial"/>
          <w:b/>
          <w:bCs/>
          <w:color w:val="1F1F1F"/>
          <w:spacing w:val="-2"/>
          <w:sz w:val="36"/>
          <w:szCs w:val="36"/>
          <w:lang w:eastAsia="zh-CN"/>
        </w:rPr>
        <w:t>Build and test on your local machine</w:t>
      </w:r>
    </w:p>
    <w:p w14:paraId="6EE4B852" w14:textId="77777777" w:rsidR="00FC2A40" w:rsidRPr="00FC2A40" w:rsidRDefault="00FC2A40" w:rsidP="00FC2A40">
      <w:pPr>
        <w:spacing w:after="240"/>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1. Now, let's build and test your application on your local machine before deploying to Azure.</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FC2A40" w:rsidRPr="00FC2A40" w14:paraId="6957426F" w14:textId="77777777" w:rsidTr="00FC2A4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7801FF8" w14:textId="77777777" w:rsidR="00FC2A40" w:rsidRPr="00FC2A40" w:rsidRDefault="00FC2A40" w:rsidP="00FC2A40">
            <w:pPr>
              <w:rPr>
                <w:rFonts w:ascii="Source Sans Pro" w:eastAsia="Times New Roman" w:hAnsi="Source Sans Pro" w:cs="Times New Roman"/>
                <w:b/>
                <w:bCs/>
                <w:lang w:eastAsia="zh-CN"/>
              </w:rPr>
            </w:pPr>
            <w:r w:rsidRPr="00FC2A40">
              <w:rPr>
                <w:rFonts w:ascii="Source Sans Pro" w:eastAsia="Times New Roman" w:hAnsi="Source Sans Pro" w:cs="Times New Roman"/>
                <w:b/>
                <w:bCs/>
                <w:lang w:eastAsia="zh-CN"/>
              </w:rPr>
              <w:t>Tip</w:t>
            </w:r>
          </w:p>
        </w:tc>
      </w:tr>
      <w:tr w:rsidR="00FC2A40" w:rsidRPr="00FC2A40" w14:paraId="3989E016" w14:textId="77777777" w:rsidTr="00FC2A4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9C9841" w14:textId="77777777" w:rsidR="00FC2A40" w:rsidRPr="00FC2A40" w:rsidRDefault="00FC2A40" w:rsidP="00FC2A40">
            <w:pPr>
              <w:rPr>
                <w:rFonts w:ascii="Source Sans Pro" w:eastAsia="Times New Roman" w:hAnsi="Source Sans Pro" w:cs="Times New Roman"/>
                <w:lang w:eastAsia="zh-CN"/>
              </w:rPr>
            </w:pPr>
            <w:r w:rsidRPr="00FC2A40">
              <w:rPr>
                <w:rFonts w:ascii="Source Sans Pro" w:eastAsia="Times New Roman" w:hAnsi="Source Sans Pro" w:cs="Times New Roman"/>
                <w:lang w:eastAsia="zh-CN"/>
              </w:rPr>
              <w:t>Launching the app in non-debug mode allows you to make code changes, save the file, refresh the browser, and see the code changes. Many developers prefer to use non-debug mode to quickly launch the app and view changes.</w:t>
            </w:r>
          </w:p>
        </w:tc>
      </w:tr>
    </w:tbl>
    <w:p w14:paraId="79668A19" w14:textId="77777777" w:rsidR="00FC2A40" w:rsidRPr="00FC2A40" w:rsidRDefault="00FC2A40" w:rsidP="00FC2A40">
      <w:pPr>
        <w:spacing w:after="240"/>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2. Visual Studio starts the IIS Express web browser and loads the app.</w:t>
      </w:r>
    </w:p>
    <w:p w14:paraId="6DCCE6AD" w14:textId="394BDC49" w:rsidR="00FC2A40" w:rsidRPr="00FC2A40" w:rsidRDefault="00FC2A40" w:rsidP="00FC2A40">
      <w:pPr>
        <w:rPr>
          <w:rFonts w:ascii="Arial" w:eastAsia="Times New Roman" w:hAnsi="Arial" w:cs="Arial"/>
          <w:color w:val="1F1F1F"/>
          <w:sz w:val="21"/>
          <w:szCs w:val="21"/>
          <w:lang w:eastAsia="zh-CN"/>
        </w:rPr>
      </w:pPr>
      <w:r w:rsidRPr="00FC2A40">
        <w:rPr>
          <w:rFonts w:ascii="Arial" w:eastAsia="Times New Roman" w:hAnsi="Arial" w:cs="Arial"/>
          <w:color w:val="1F1F1F"/>
          <w:sz w:val="21"/>
          <w:szCs w:val="21"/>
          <w:lang w:eastAsia="zh-CN"/>
        </w:rPr>
        <w:lastRenderedPageBreak/>
        <w:fldChar w:fldCharType="begin"/>
      </w:r>
      <w:r w:rsidRPr="00FC2A40">
        <w:rPr>
          <w:rFonts w:ascii="Arial" w:eastAsia="Times New Roman" w:hAnsi="Arial" w:cs="Arial"/>
          <w:color w:val="1F1F1F"/>
          <w:sz w:val="21"/>
          <w:szCs w:val="21"/>
          <w:lang w:eastAsia="zh-CN"/>
        </w:rPr>
        <w:instrText xml:space="preserve"> INCLUDEPICTURE "/Users/dyt/Library/Group Containers/UBF8T346G9.ms/WebArchiveCopyPasteTempFiles/com.microsoft.Word/4vgTUxPEQae4E1MTxOGnCQ_acfd225e6fdb4e7484807153fcd44ae1_3-webapp-launch-windows.png?expiry=1683158400000&amp;hmac=l-Pvkh2_vV9sdaP9Gthxxd5UEpCVkVpSR_xWMa6DsRs" \* MERGEFORMATINET </w:instrText>
      </w:r>
      <w:r w:rsidRPr="00FC2A40">
        <w:rPr>
          <w:rFonts w:ascii="Arial" w:eastAsia="Times New Roman" w:hAnsi="Arial" w:cs="Arial"/>
          <w:color w:val="1F1F1F"/>
          <w:sz w:val="21"/>
          <w:szCs w:val="21"/>
          <w:lang w:eastAsia="zh-CN"/>
        </w:rPr>
        <w:fldChar w:fldCharType="separate"/>
      </w:r>
      <w:r w:rsidRPr="00FC2A40">
        <w:rPr>
          <w:rFonts w:ascii="Arial" w:eastAsia="Times New Roman" w:hAnsi="Arial" w:cs="Arial"/>
          <w:noProof/>
          <w:color w:val="1F1F1F"/>
          <w:sz w:val="21"/>
          <w:szCs w:val="21"/>
          <w:lang w:eastAsia="zh-CN"/>
        </w:rPr>
        <w:drawing>
          <wp:inline distT="0" distB="0" distL="0" distR="0" wp14:anchorId="26008A18" wp14:editId="6015A445">
            <wp:extent cx="5486400" cy="3833495"/>
            <wp:effectExtent l="0" t="0" r="0" b="1905"/>
            <wp:docPr id="1" name="Picture 1" descr="The web app running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app running in a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33495"/>
                    </a:xfrm>
                    <a:prstGeom prst="rect">
                      <a:avLst/>
                    </a:prstGeom>
                    <a:noFill/>
                    <a:ln>
                      <a:noFill/>
                    </a:ln>
                  </pic:spPr>
                </pic:pic>
              </a:graphicData>
            </a:graphic>
          </wp:inline>
        </w:drawing>
      </w:r>
      <w:r w:rsidRPr="00FC2A40">
        <w:rPr>
          <w:rFonts w:ascii="Arial" w:eastAsia="Times New Roman" w:hAnsi="Arial" w:cs="Arial"/>
          <w:color w:val="1F1F1F"/>
          <w:sz w:val="21"/>
          <w:szCs w:val="21"/>
          <w:lang w:eastAsia="zh-CN"/>
        </w:rPr>
        <w:fldChar w:fldCharType="end"/>
      </w:r>
      <w:r w:rsidRPr="00FC2A40">
        <w:rPr>
          <w:rFonts w:ascii="Arial" w:eastAsia="Times New Roman" w:hAnsi="Arial" w:cs="Arial"/>
          <w:color w:val="1F1F1F"/>
          <w:sz w:val="21"/>
          <w:szCs w:val="21"/>
          <w:lang w:eastAsia="zh-CN"/>
        </w:rPr>
        <w:t>The web app running in a browser.</w:t>
      </w:r>
    </w:p>
    <w:p w14:paraId="68BA75F4" w14:textId="77777777" w:rsidR="00FC2A40" w:rsidRPr="00FC2A40" w:rsidRDefault="00FC2A40" w:rsidP="00FC2A40">
      <w:pPr>
        <w:spacing w:after="240"/>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When Visual Studio creates a web project, a random port is used for the web server. In the preceding image, the port number is 44381. When you run the app, you'll likely see a different port number.</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FC2A40" w:rsidRPr="00FC2A40" w14:paraId="02198264" w14:textId="77777777" w:rsidTr="00FC2A4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44BFC43" w14:textId="77777777" w:rsidR="00FC2A40" w:rsidRPr="00FC2A40" w:rsidRDefault="00FC2A40" w:rsidP="00FC2A40">
            <w:pPr>
              <w:rPr>
                <w:rFonts w:ascii="Source Sans Pro" w:eastAsia="Times New Roman" w:hAnsi="Source Sans Pro" w:cs="Times New Roman"/>
                <w:b/>
                <w:bCs/>
                <w:lang w:eastAsia="zh-CN"/>
              </w:rPr>
            </w:pPr>
            <w:r w:rsidRPr="00FC2A40">
              <w:rPr>
                <w:rFonts w:ascii="Source Sans Pro" w:eastAsia="Times New Roman" w:hAnsi="Source Sans Pro" w:cs="Times New Roman"/>
                <w:b/>
                <w:bCs/>
                <w:lang w:eastAsia="zh-CN"/>
              </w:rPr>
              <w:t>Important</w:t>
            </w:r>
          </w:p>
        </w:tc>
      </w:tr>
      <w:tr w:rsidR="00FC2A40" w:rsidRPr="00FC2A40" w14:paraId="08C81A6E" w14:textId="77777777" w:rsidTr="00FC2A4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ABE6F5" w14:textId="77777777" w:rsidR="00FC2A40" w:rsidRPr="00FC2A40" w:rsidRDefault="00FC2A40" w:rsidP="00FC2A40">
            <w:pPr>
              <w:rPr>
                <w:rFonts w:ascii="Source Sans Pro" w:eastAsia="Times New Roman" w:hAnsi="Source Sans Pro" w:cs="Times New Roman"/>
                <w:lang w:eastAsia="zh-CN"/>
              </w:rPr>
            </w:pPr>
            <w:r w:rsidRPr="00FC2A40">
              <w:rPr>
                <w:rFonts w:ascii="Source Sans Pro" w:eastAsia="Times New Roman" w:hAnsi="Source Sans Pro" w:cs="Times New Roman"/>
                <w:lang w:eastAsia="zh-CN"/>
              </w:rPr>
              <w:t>You might notice the section at the top of the web page that provides a place for your privacy and cookie use policy. Select </w:t>
            </w:r>
            <w:r w:rsidRPr="00FC2A40">
              <w:rPr>
                <w:rFonts w:ascii="unset" w:eastAsia="Times New Roman" w:hAnsi="unset" w:cs="Times New Roman"/>
                <w:b/>
                <w:bCs/>
                <w:lang w:eastAsia="zh-CN"/>
              </w:rPr>
              <w:t>Accept</w:t>
            </w:r>
            <w:r w:rsidRPr="00FC2A40">
              <w:rPr>
                <w:rFonts w:ascii="Source Sans Pro" w:eastAsia="Times New Roman" w:hAnsi="Source Sans Pro" w:cs="Times New Roman"/>
                <w:lang w:eastAsia="zh-CN"/>
              </w:rPr>
              <w:t> to consent to tracking. This app doesn't track personal information. The template-generated code includes assets to help meet General Data Protection Regulation (GDPR).</w:t>
            </w:r>
          </w:p>
        </w:tc>
      </w:tr>
    </w:tbl>
    <w:p w14:paraId="7FAA94C5" w14:textId="77777777" w:rsidR="00FC2A40" w:rsidRPr="00FC2A40" w:rsidRDefault="00FC2A40" w:rsidP="00FC2A40">
      <w:pPr>
        <w:rPr>
          <w:rFonts w:ascii="Source Sans Pro" w:eastAsia="Times New Roman" w:hAnsi="Source Sans Pro" w:cs="Arial"/>
          <w:color w:val="1F1F1F"/>
          <w:sz w:val="21"/>
          <w:szCs w:val="21"/>
          <w:lang w:eastAsia="zh-CN"/>
        </w:rPr>
      </w:pPr>
      <w:r w:rsidRPr="00FC2A40">
        <w:rPr>
          <w:rFonts w:ascii="Source Sans Pro" w:eastAsia="Times New Roman" w:hAnsi="Source Sans Pro" w:cs="Arial"/>
          <w:color w:val="1F1F1F"/>
          <w:sz w:val="21"/>
          <w:szCs w:val="21"/>
          <w:lang w:eastAsia="zh-CN"/>
        </w:rPr>
        <w:t>You've now created a web application from the sample template and it's running locally. The next step is to deploy it to Azure.</w:t>
      </w:r>
    </w:p>
    <w:p w14:paraId="27A15564"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32A28"/>
    <w:multiLevelType w:val="multilevel"/>
    <w:tmpl w:val="F020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28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9851F4"/>
    <w:rsid w:val="00BE298A"/>
    <w:rsid w:val="00FC2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A9D21"/>
  <w14:defaultImageDpi w14:val="300"/>
  <w15:docId w15:val="{880201F8-9207-7F4F-9579-F5FA814E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A40"/>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FC2A40"/>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40"/>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FC2A40"/>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FC2A40"/>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FC2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91350">
      <w:bodyDiv w:val="1"/>
      <w:marLeft w:val="0"/>
      <w:marRight w:val="0"/>
      <w:marTop w:val="0"/>
      <w:marBottom w:val="0"/>
      <w:divBdr>
        <w:top w:val="none" w:sz="0" w:space="0" w:color="auto"/>
        <w:left w:val="none" w:sz="0" w:space="0" w:color="auto"/>
        <w:bottom w:val="none" w:sz="0" w:space="0" w:color="auto"/>
        <w:right w:val="none" w:sz="0" w:space="0" w:color="auto"/>
      </w:divBdr>
      <w:divsChild>
        <w:div w:id="2136674704">
          <w:marLeft w:val="0"/>
          <w:marRight w:val="0"/>
          <w:marTop w:val="0"/>
          <w:marBottom w:val="720"/>
          <w:divBdr>
            <w:top w:val="none" w:sz="0" w:space="0" w:color="auto"/>
            <w:left w:val="none" w:sz="0" w:space="0" w:color="auto"/>
            <w:bottom w:val="none" w:sz="0" w:space="0" w:color="auto"/>
            <w:right w:val="none" w:sz="0" w:space="0" w:color="auto"/>
          </w:divBdr>
        </w:div>
        <w:div w:id="1249001756">
          <w:marLeft w:val="0"/>
          <w:marRight w:val="0"/>
          <w:marTop w:val="0"/>
          <w:marBottom w:val="0"/>
          <w:divBdr>
            <w:top w:val="none" w:sz="0" w:space="0" w:color="auto"/>
            <w:left w:val="none" w:sz="0" w:space="0" w:color="auto"/>
            <w:bottom w:val="none" w:sz="0" w:space="0" w:color="auto"/>
            <w:right w:val="none" w:sz="0" w:space="0" w:color="auto"/>
          </w:divBdr>
          <w:divsChild>
            <w:div w:id="449904812">
              <w:marLeft w:val="0"/>
              <w:marRight w:val="0"/>
              <w:marTop w:val="0"/>
              <w:marBottom w:val="0"/>
              <w:divBdr>
                <w:top w:val="none" w:sz="0" w:space="0" w:color="auto"/>
                <w:left w:val="none" w:sz="0" w:space="0" w:color="auto"/>
                <w:bottom w:val="none" w:sz="0" w:space="0" w:color="auto"/>
                <w:right w:val="none" w:sz="0" w:space="0" w:color="auto"/>
              </w:divBdr>
              <w:divsChild>
                <w:div w:id="860357696">
                  <w:marLeft w:val="0"/>
                  <w:marRight w:val="0"/>
                  <w:marTop w:val="0"/>
                  <w:marBottom w:val="0"/>
                  <w:divBdr>
                    <w:top w:val="none" w:sz="0" w:space="0" w:color="auto"/>
                    <w:left w:val="none" w:sz="0" w:space="0" w:color="auto"/>
                    <w:bottom w:val="none" w:sz="0" w:space="0" w:color="auto"/>
                    <w:right w:val="none" w:sz="0" w:space="0" w:color="auto"/>
                  </w:divBdr>
                  <w:divsChild>
                    <w:div w:id="540945636">
                      <w:marLeft w:val="0"/>
                      <w:marRight w:val="0"/>
                      <w:marTop w:val="0"/>
                      <w:marBottom w:val="0"/>
                      <w:divBdr>
                        <w:top w:val="none" w:sz="0" w:space="0" w:color="auto"/>
                        <w:left w:val="none" w:sz="0" w:space="0" w:color="auto"/>
                        <w:bottom w:val="none" w:sz="0" w:space="0" w:color="auto"/>
                        <w:right w:val="none" w:sz="0" w:space="0" w:color="auto"/>
                      </w:divBdr>
                      <w:divsChild>
                        <w:div w:id="1748838260">
                          <w:marLeft w:val="0"/>
                          <w:marRight w:val="0"/>
                          <w:marTop w:val="0"/>
                          <w:marBottom w:val="0"/>
                          <w:divBdr>
                            <w:top w:val="none" w:sz="0" w:space="0" w:color="auto"/>
                            <w:left w:val="none" w:sz="0" w:space="0" w:color="auto"/>
                            <w:bottom w:val="none" w:sz="0" w:space="0" w:color="auto"/>
                            <w:right w:val="none" w:sz="0" w:space="0" w:color="auto"/>
                          </w:divBdr>
                          <w:divsChild>
                            <w:div w:id="2063630175">
                              <w:marLeft w:val="0"/>
                              <w:marRight w:val="0"/>
                              <w:marTop w:val="0"/>
                              <w:marBottom w:val="0"/>
                              <w:divBdr>
                                <w:top w:val="none" w:sz="0" w:space="0" w:color="auto"/>
                                <w:left w:val="none" w:sz="0" w:space="0" w:color="auto"/>
                                <w:bottom w:val="none" w:sz="0" w:space="0" w:color="auto"/>
                                <w:right w:val="none" w:sz="0" w:space="0" w:color="auto"/>
                              </w:divBdr>
                            </w:div>
                            <w:div w:id="1861164164">
                              <w:marLeft w:val="0"/>
                              <w:marRight w:val="0"/>
                              <w:marTop w:val="0"/>
                              <w:marBottom w:val="0"/>
                              <w:divBdr>
                                <w:top w:val="none" w:sz="0" w:space="0" w:color="auto"/>
                                <w:left w:val="none" w:sz="0" w:space="0" w:color="auto"/>
                                <w:bottom w:val="none" w:sz="0" w:space="0" w:color="auto"/>
                                <w:right w:val="none" w:sz="0" w:space="0" w:color="auto"/>
                              </w:divBdr>
                            </w:div>
                            <w:div w:id="370422111">
                              <w:marLeft w:val="0"/>
                              <w:marRight w:val="0"/>
                              <w:marTop w:val="0"/>
                              <w:marBottom w:val="0"/>
                              <w:divBdr>
                                <w:top w:val="none" w:sz="0" w:space="0" w:color="auto"/>
                                <w:left w:val="none" w:sz="0" w:space="0" w:color="auto"/>
                                <w:bottom w:val="none" w:sz="0" w:space="0" w:color="auto"/>
                                <w:right w:val="none" w:sz="0" w:space="0" w:color="auto"/>
                              </w:divBdr>
                            </w:div>
                            <w:div w:id="8425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2023-05-02T19:34:00Z</dcterms:modified>
</cp:coreProperties>
</file>