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D4AFF" w14:textId="77777777" w:rsidR="004F0BA3" w:rsidRPr="004B78C6" w:rsidRDefault="00000000">
      <w:pPr>
        <w:spacing w:before="1800" w:after="200"/>
        <w:jc w:val="center"/>
        <w:rPr>
          <w:lang w:val="pt-BR"/>
        </w:rPr>
      </w:pPr>
      <w:r>
        <w:rPr>
          <w:b/>
          <w:bCs/>
          <w:color w:val="1F3864"/>
          <w:sz w:val="36"/>
          <w:szCs w:val="36"/>
          <w:lang w:val="pt-BR"/>
        </w:rPr>
        <w:t>PROJETO PRÁTICO – CHECK POINT 2</w:t>
      </w:r>
    </w:p>
    <w:p w14:paraId="4C42FE8A" w14:textId="77777777" w:rsidR="004F0BA3" w:rsidRPr="004B78C6" w:rsidRDefault="00000000">
      <w:pPr>
        <w:spacing w:after="120"/>
        <w:jc w:val="center"/>
        <w:rPr>
          <w:lang w:val="pt-BR"/>
        </w:rPr>
      </w:pPr>
      <w:r>
        <w:rPr>
          <w:sz w:val="28"/>
          <w:szCs w:val="28"/>
          <w:lang w:val="pt-BR"/>
        </w:rPr>
        <w:t>Classificação binária com redes neurais multicamadas (MLP)</w:t>
      </w:r>
    </w:p>
    <w:p w14:paraId="412BCF2C" w14:textId="77777777" w:rsidR="004F0BA3" w:rsidRPr="004B78C6" w:rsidRDefault="00000000">
      <w:pPr>
        <w:spacing w:after="900"/>
        <w:jc w:val="center"/>
        <w:rPr>
          <w:lang w:val="pt-BR"/>
        </w:rPr>
      </w:pPr>
      <w:r>
        <w:rPr>
          <w:i/>
          <w:iCs/>
          <w:color w:val="555555"/>
          <w:sz w:val="24"/>
          <w:szCs w:val="24"/>
          <w:lang w:val="pt-BR"/>
        </w:rPr>
        <w:t>Previsão de cancelamento de clientes – base Telco Customer Churn</w:t>
      </w:r>
    </w:p>
    <w:p w14:paraId="48B7990F" w14:textId="77777777" w:rsidR="004F0BA3" w:rsidRDefault="00000000">
      <w:pPr>
        <w:pStyle w:val="Ttulo1"/>
      </w:pPr>
      <w:bookmarkStart w:id="0" w:name="_Toc242257676"/>
      <w:r>
        <w:t xml:space="preserve">13.1 </w:t>
      </w:r>
      <w:proofErr w:type="spellStart"/>
      <w:r>
        <w:t>Identificação</w:t>
      </w:r>
      <w:bookmarkEnd w:id="0"/>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6"/>
        <w:gridCol w:w="3000"/>
      </w:tblGrid>
      <w:tr w:rsidR="004F0BA3" w14:paraId="72A41BE2" w14:textId="77777777">
        <w:trPr>
          <w:tblHeader/>
        </w:trPr>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4677B8A1" w14:textId="77777777" w:rsidR="004F0BA3" w:rsidRDefault="00000000">
            <w:r>
              <w:rPr>
                <w:b/>
                <w:bCs/>
                <w:color w:val="FFFFFF"/>
                <w:sz w:val="18"/>
                <w:szCs w:val="18"/>
              </w:rPr>
              <w:t>Integrante</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79F2CCB4" w14:textId="77777777" w:rsidR="004F0BA3" w:rsidRDefault="00000000">
            <w:pPr>
              <w:jc w:val="center"/>
            </w:pPr>
            <w:r>
              <w:rPr>
                <w:b/>
                <w:bCs/>
                <w:color w:val="FFFFFF"/>
                <w:sz w:val="18"/>
                <w:szCs w:val="18"/>
              </w:rPr>
              <w:t>RM</w:t>
            </w:r>
          </w:p>
        </w:tc>
      </w:tr>
      <w:tr w:rsidR="004F0BA3" w14:paraId="33DC025D" w14:textId="77777777">
        <w:tc>
          <w:tcPr>
            <w:tcW w:w="60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CEAF1B" w14:textId="77777777" w:rsidR="004F0BA3" w:rsidRDefault="00000000">
            <w:r>
              <w:rPr>
                <w:sz w:val="18"/>
                <w:szCs w:val="18"/>
              </w:rPr>
              <w:t>Ana Clara Alcântara</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2057FB" w14:textId="77777777" w:rsidR="004F0BA3" w:rsidRDefault="00000000">
            <w:pPr>
              <w:jc w:val="center"/>
            </w:pPr>
            <w:r>
              <w:rPr>
                <w:sz w:val="18"/>
                <w:szCs w:val="18"/>
              </w:rPr>
              <w:t>568463</w:t>
            </w:r>
          </w:p>
        </w:tc>
      </w:tr>
      <w:tr w:rsidR="004F0BA3" w14:paraId="3932CB57" w14:textId="77777777">
        <w:tc>
          <w:tcPr>
            <w:tcW w:w="60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537CE2" w14:textId="77777777" w:rsidR="004F0BA3" w:rsidRDefault="00000000">
            <w:r>
              <w:rPr>
                <w:sz w:val="18"/>
                <w:szCs w:val="18"/>
              </w:rPr>
              <w:t>Izabely dos Santos</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EAAE70" w14:textId="77777777" w:rsidR="004F0BA3" w:rsidRDefault="00000000">
            <w:pPr>
              <w:jc w:val="center"/>
            </w:pPr>
            <w:r>
              <w:rPr>
                <w:sz w:val="18"/>
                <w:szCs w:val="18"/>
              </w:rPr>
              <w:t>567088</w:t>
            </w:r>
          </w:p>
        </w:tc>
      </w:tr>
      <w:tr w:rsidR="004F0BA3" w14:paraId="3422CAA0" w14:textId="77777777">
        <w:tc>
          <w:tcPr>
            <w:tcW w:w="60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AF9B79" w14:textId="77777777" w:rsidR="004F0BA3" w:rsidRDefault="00000000">
            <w:r>
              <w:rPr>
                <w:sz w:val="18"/>
                <w:szCs w:val="18"/>
              </w:rPr>
              <w:t>Natalia Alcântara</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EC6D1D" w14:textId="77777777" w:rsidR="004F0BA3" w:rsidRDefault="00000000">
            <w:pPr>
              <w:jc w:val="center"/>
            </w:pPr>
            <w:r>
              <w:rPr>
                <w:sz w:val="18"/>
                <w:szCs w:val="18"/>
              </w:rPr>
              <w:t>568570</w:t>
            </w:r>
          </w:p>
        </w:tc>
      </w:tr>
    </w:tbl>
    <w:p w14:paraId="35C434D7" w14:textId="77777777" w:rsidR="004F0BA3" w:rsidRDefault="004F0BA3">
      <w:pPr>
        <w:spacing w:after="120"/>
      </w:pPr>
    </w:p>
    <w:p w14:paraId="432BF858" w14:textId="77777777" w:rsidR="004F0BA3" w:rsidRDefault="00000000">
      <w:pPr>
        <w:spacing w:after="120" w:line="276" w:lineRule="auto"/>
        <w:jc w:val="both"/>
      </w:pPr>
      <w:r>
        <w:rPr>
          <w:b/>
          <w:bCs/>
        </w:rPr>
        <w:t xml:space="preserve">Turma: </w:t>
      </w:r>
      <w:r>
        <w:rPr>
          <w:color w:val="7F6000"/>
        </w:rPr>
        <w:t>__2CCPA______________</w:t>
      </w:r>
    </w:p>
    <w:p w14:paraId="08E31273" w14:textId="77777777" w:rsidR="004F0BA3" w:rsidRDefault="00000000">
      <w:pPr>
        <w:spacing w:after="120" w:line="276" w:lineRule="auto"/>
        <w:jc w:val="both"/>
      </w:pPr>
      <w:r>
        <w:rPr>
          <w:b/>
          <w:bCs/>
        </w:rPr>
        <w:t xml:space="preserve">Data de entrega: </w:t>
      </w:r>
      <w:r>
        <w:rPr>
          <w:color w:val="7F6000"/>
        </w:rPr>
        <w:t>____09/10/2026____________</w:t>
      </w:r>
    </w:p>
    <w:p w14:paraId="0A478E63" w14:textId="77777777" w:rsidR="004F0BA3" w:rsidRDefault="00000000">
      <w:r>
        <w:br w:type="page"/>
      </w:r>
    </w:p>
    <w:p w14:paraId="762E1FD0" w14:textId="77777777" w:rsidR="004F0BA3" w:rsidRDefault="00000000">
      <w:pPr>
        <w:spacing w:after="200"/>
      </w:pPr>
      <w:r>
        <w:rPr>
          <w:b/>
          <w:bCs/>
          <w:color w:val="1F3864"/>
          <w:sz w:val="28"/>
          <w:szCs w:val="28"/>
        </w:rPr>
        <w:lastRenderedPageBreak/>
        <w:t>Sumário</w:t>
      </w:r>
    </w:p>
    <w:sdt>
      <w:sdtPr>
        <w:alias w:val="Sumário"/>
        <w:id w:val="816996885"/>
      </w:sdtPr>
      <w:sdtContent>
        <w:p w14:paraId="62876313" w14:textId="77777777" w:rsidR="004B78C6" w:rsidRDefault="00000000">
          <w:pPr>
            <w:pStyle w:val="Sumrio1"/>
            <w:tabs>
              <w:tab w:val="right" w:leader="dot" w:pos="9016"/>
            </w:tabs>
            <w:rPr>
              <w:noProof/>
            </w:rPr>
          </w:pPr>
          <w:r>
            <w:fldChar w:fldCharType="begin"/>
          </w:r>
          <w:r>
            <w:instrText>TOC \h \o "1-2"</w:instrText>
          </w:r>
          <w:r>
            <w:fldChar w:fldCharType="separate"/>
          </w:r>
          <w:hyperlink w:anchor="_Toc242257676" w:history="1">
            <w:r w:rsidR="004B78C6">
              <w:rPr>
                <w:rStyle w:val="Hyperlink"/>
                <w:noProof/>
              </w:rPr>
              <w:t>13.1 Identificação</w:t>
            </w:r>
            <w:r w:rsidR="004B78C6">
              <w:rPr>
                <w:noProof/>
              </w:rPr>
              <w:tab/>
            </w:r>
            <w:r w:rsidR="004B78C6">
              <w:rPr>
                <w:noProof/>
              </w:rPr>
              <w:fldChar w:fldCharType="begin"/>
            </w:r>
            <w:r w:rsidR="004B78C6">
              <w:rPr>
                <w:noProof/>
              </w:rPr>
              <w:instrText xml:space="preserve"> PAGEREF _Toc242257676 \h </w:instrText>
            </w:r>
            <w:r w:rsidR="004B78C6">
              <w:rPr>
                <w:noProof/>
              </w:rPr>
            </w:r>
            <w:r w:rsidR="004B78C6">
              <w:rPr>
                <w:noProof/>
              </w:rPr>
              <w:fldChar w:fldCharType="separate"/>
            </w:r>
            <w:r w:rsidR="004B78C6">
              <w:rPr>
                <w:noProof/>
              </w:rPr>
              <w:t>1</w:t>
            </w:r>
            <w:r w:rsidR="004B78C6">
              <w:rPr>
                <w:noProof/>
              </w:rPr>
              <w:fldChar w:fldCharType="end"/>
            </w:r>
          </w:hyperlink>
        </w:p>
        <w:p w14:paraId="7EF0BB1F" w14:textId="77777777" w:rsidR="004B78C6" w:rsidRDefault="004B78C6">
          <w:pPr>
            <w:pStyle w:val="Sumrio1"/>
            <w:tabs>
              <w:tab w:val="right" w:leader="dot" w:pos="9016"/>
            </w:tabs>
            <w:rPr>
              <w:noProof/>
            </w:rPr>
          </w:pPr>
          <w:hyperlink w:anchor="_Toc242257677" w:history="1">
            <w:r>
              <w:rPr>
                <w:rStyle w:val="Hyperlink"/>
                <w:noProof/>
              </w:rPr>
              <w:t>13.2 Introdução e definição do problema</w:t>
            </w:r>
            <w:r>
              <w:rPr>
                <w:noProof/>
              </w:rPr>
              <w:tab/>
            </w:r>
            <w:r>
              <w:rPr>
                <w:noProof/>
              </w:rPr>
              <w:fldChar w:fldCharType="begin"/>
            </w:r>
            <w:r>
              <w:rPr>
                <w:noProof/>
              </w:rPr>
              <w:instrText xml:space="preserve"> PAGEREF _Toc242257677 \h </w:instrText>
            </w:r>
            <w:r>
              <w:rPr>
                <w:noProof/>
              </w:rPr>
            </w:r>
            <w:r>
              <w:rPr>
                <w:noProof/>
              </w:rPr>
              <w:fldChar w:fldCharType="separate"/>
            </w:r>
            <w:r>
              <w:rPr>
                <w:noProof/>
              </w:rPr>
              <w:t>3</w:t>
            </w:r>
            <w:r>
              <w:rPr>
                <w:noProof/>
              </w:rPr>
              <w:fldChar w:fldCharType="end"/>
            </w:r>
          </w:hyperlink>
        </w:p>
        <w:p w14:paraId="744791B0" w14:textId="77777777" w:rsidR="004B78C6" w:rsidRDefault="004B78C6">
          <w:pPr>
            <w:pStyle w:val="Sumrio1"/>
            <w:tabs>
              <w:tab w:val="right" w:leader="dot" w:pos="9016"/>
            </w:tabs>
            <w:rPr>
              <w:noProof/>
            </w:rPr>
          </w:pPr>
          <w:hyperlink w:anchor="_Toc242257678" w:history="1">
            <w:r>
              <w:rPr>
                <w:rStyle w:val="Hyperlink"/>
                <w:noProof/>
              </w:rPr>
              <w:t>13.3 Descrição da base de dados</w:t>
            </w:r>
            <w:r>
              <w:rPr>
                <w:noProof/>
              </w:rPr>
              <w:tab/>
            </w:r>
            <w:r>
              <w:rPr>
                <w:noProof/>
              </w:rPr>
              <w:fldChar w:fldCharType="begin"/>
            </w:r>
            <w:r>
              <w:rPr>
                <w:noProof/>
              </w:rPr>
              <w:instrText xml:space="preserve"> PAGEREF _Toc242257678 \h </w:instrText>
            </w:r>
            <w:r>
              <w:rPr>
                <w:noProof/>
              </w:rPr>
            </w:r>
            <w:r>
              <w:rPr>
                <w:noProof/>
              </w:rPr>
              <w:fldChar w:fldCharType="separate"/>
            </w:r>
            <w:r>
              <w:rPr>
                <w:noProof/>
              </w:rPr>
              <w:t>3</w:t>
            </w:r>
            <w:r>
              <w:rPr>
                <w:noProof/>
              </w:rPr>
              <w:fldChar w:fldCharType="end"/>
            </w:r>
          </w:hyperlink>
        </w:p>
        <w:p w14:paraId="78AD0FD6" w14:textId="77777777" w:rsidR="004B78C6" w:rsidRDefault="004B78C6">
          <w:pPr>
            <w:pStyle w:val="Sumrio1"/>
            <w:tabs>
              <w:tab w:val="right" w:leader="dot" w:pos="9016"/>
            </w:tabs>
            <w:rPr>
              <w:noProof/>
            </w:rPr>
          </w:pPr>
          <w:hyperlink w:anchor="_Toc242257679" w:history="1">
            <w:r>
              <w:rPr>
                <w:rStyle w:val="Hyperlink"/>
                <w:noProof/>
              </w:rPr>
              <w:t>13.4 Análise exploratória dos dados (EDA)</w:t>
            </w:r>
            <w:r>
              <w:rPr>
                <w:noProof/>
              </w:rPr>
              <w:tab/>
            </w:r>
            <w:r>
              <w:rPr>
                <w:noProof/>
              </w:rPr>
              <w:fldChar w:fldCharType="begin"/>
            </w:r>
            <w:r>
              <w:rPr>
                <w:noProof/>
              </w:rPr>
              <w:instrText xml:space="preserve"> PAGEREF _Toc242257679 \h </w:instrText>
            </w:r>
            <w:r>
              <w:rPr>
                <w:noProof/>
              </w:rPr>
            </w:r>
            <w:r>
              <w:rPr>
                <w:noProof/>
              </w:rPr>
              <w:fldChar w:fldCharType="separate"/>
            </w:r>
            <w:r>
              <w:rPr>
                <w:noProof/>
              </w:rPr>
              <w:t>3</w:t>
            </w:r>
            <w:r>
              <w:rPr>
                <w:noProof/>
              </w:rPr>
              <w:fldChar w:fldCharType="end"/>
            </w:r>
          </w:hyperlink>
        </w:p>
        <w:p w14:paraId="22456B2C" w14:textId="77777777" w:rsidR="004B78C6" w:rsidRDefault="004B78C6">
          <w:pPr>
            <w:pStyle w:val="Sumrio1"/>
            <w:tabs>
              <w:tab w:val="right" w:leader="dot" w:pos="9016"/>
            </w:tabs>
            <w:rPr>
              <w:noProof/>
            </w:rPr>
          </w:pPr>
          <w:hyperlink w:anchor="_Toc242257680" w:history="1">
            <w:r>
              <w:rPr>
                <w:rStyle w:val="Hyperlink"/>
                <w:noProof/>
              </w:rPr>
              <w:t>13.5 Tratamento e preparação dos dados</w:t>
            </w:r>
            <w:r>
              <w:rPr>
                <w:noProof/>
              </w:rPr>
              <w:tab/>
            </w:r>
            <w:r>
              <w:rPr>
                <w:noProof/>
              </w:rPr>
              <w:fldChar w:fldCharType="begin"/>
            </w:r>
            <w:r>
              <w:rPr>
                <w:noProof/>
              </w:rPr>
              <w:instrText xml:space="preserve"> PAGEREF _Toc242257680 \h </w:instrText>
            </w:r>
            <w:r>
              <w:rPr>
                <w:noProof/>
              </w:rPr>
            </w:r>
            <w:r>
              <w:rPr>
                <w:noProof/>
              </w:rPr>
              <w:fldChar w:fldCharType="separate"/>
            </w:r>
            <w:r>
              <w:rPr>
                <w:noProof/>
              </w:rPr>
              <w:t>3</w:t>
            </w:r>
            <w:r>
              <w:rPr>
                <w:noProof/>
              </w:rPr>
              <w:fldChar w:fldCharType="end"/>
            </w:r>
          </w:hyperlink>
        </w:p>
        <w:p w14:paraId="5C2D3626" w14:textId="77777777" w:rsidR="004B78C6" w:rsidRDefault="004B78C6">
          <w:pPr>
            <w:pStyle w:val="Sumrio2"/>
            <w:tabs>
              <w:tab w:val="right" w:leader="dot" w:pos="9016"/>
            </w:tabs>
            <w:rPr>
              <w:noProof/>
            </w:rPr>
          </w:pPr>
          <w:hyperlink w:anchor="_Toc242257681" w:history="1">
            <w:r>
              <w:rPr>
                <w:rStyle w:val="Hyperlink"/>
                <w:noProof/>
              </w:rPr>
              <w:t>Limpeza realizada antes da divisão</w:t>
            </w:r>
            <w:r>
              <w:rPr>
                <w:noProof/>
              </w:rPr>
              <w:tab/>
            </w:r>
            <w:r>
              <w:rPr>
                <w:noProof/>
              </w:rPr>
              <w:fldChar w:fldCharType="begin"/>
            </w:r>
            <w:r>
              <w:rPr>
                <w:noProof/>
              </w:rPr>
              <w:instrText xml:space="preserve"> PAGEREF _Toc242257681 \h </w:instrText>
            </w:r>
            <w:r>
              <w:rPr>
                <w:noProof/>
              </w:rPr>
            </w:r>
            <w:r>
              <w:rPr>
                <w:noProof/>
              </w:rPr>
              <w:fldChar w:fldCharType="separate"/>
            </w:r>
            <w:r>
              <w:rPr>
                <w:noProof/>
              </w:rPr>
              <w:t>3</w:t>
            </w:r>
            <w:r>
              <w:rPr>
                <w:noProof/>
              </w:rPr>
              <w:fldChar w:fldCharType="end"/>
            </w:r>
          </w:hyperlink>
        </w:p>
        <w:p w14:paraId="4D832E5D" w14:textId="77777777" w:rsidR="004B78C6" w:rsidRDefault="004B78C6">
          <w:pPr>
            <w:pStyle w:val="Sumrio2"/>
            <w:tabs>
              <w:tab w:val="right" w:leader="dot" w:pos="9016"/>
            </w:tabs>
            <w:rPr>
              <w:noProof/>
            </w:rPr>
          </w:pPr>
          <w:hyperlink w:anchor="_Toc242257682" w:history="1">
            <w:r>
              <w:rPr>
                <w:rStyle w:val="Hyperlink"/>
                <w:noProof/>
              </w:rPr>
              <w:t>Padronização de textos</w:t>
            </w:r>
            <w:r>
              <w:rPr>
                <w:noProof/>
              </w:rPr>
              <w:tab/>
            </w:r>
            <w:r>
              <w:rPr>
                <w:noProof/>
              </w:rPr>
              <w:fldChar w:fldCharType="begin"/>
            </w:r>
            <w:r>
              <w:rPr>
                <w:noProof/>
              </w:rPr>
              <w:instrText xml:space="preserve"> PAGEREF _Toc242257682 \h </w:instrText>
            </w:r>
            <w:r>
              <w:rPr>
                <w:noProof/>
              </w:rPr>
            </w:r>
            <w:r>
              <w:rPr>
                <w:noProof/>
              </w:rPr>
              <w:fldChar w:fldCharType="separate"/>
            </w:r>
            <w:r>
              <w:rPr>
                <w:noProof/>
              </w:rPr>
              <w:t>3</w:t>
            </w:r>
            <w:r>
              <w:rPr>
                <w:noProof/>
              </w:rPr>
              <w:fldChar w:fldCharType="end"/>
            </w:r>
          </w:hyperlink>
        </w:p>
        <w:p w14:paraId="3C968877" w14:textId="77777777" w:rsidR="004B78C6" w:rsidRDefault="004B78C6">
          <w:pPr>
            <w:pStyle w:val="Sumrio2"/>
            <w:tabs>
              <w:tab w:val="right" w:leader="dot" w:pos="9016"/>
            </w:tabs>
            <w:rPr>
              <w:noProof/>
            </w:rPr>
          </w:pPr>
          <w:hyperlink w:anchor="_Toc242257683" w:history="1">
            <w:r>
              <w:rPr>
                <w:rStyle w:val="Hyperlink"/>
                <w:noProof/>
              </w:rPr>
              <w:t>Pré-processamento sem vazamento de dados</w:t>
            </w:r>
            <w:r>
              <w:rPr>
                <w:noProof/>
              </w:rPr>
              <w:tab/>
            </w:r>
            <w:r>
              <w:rPr>
                <w:noProof/>
              </w:rPr>
              <w:fldChar w:fldCharType="begin"/>
            </w:r>
            <w:r>
              <w:rPr>
                <w:noProof/>
              </w:rPr>
              <w:instrText xml:space="preserve"> PAGEREF _Toc242257683 \h </w:instrText>
            </w:r>
            <w:r>
              <w:rPr>
                <w:noProof/>
              </w:rPr>
            </w:r>
            <w:r>
              <w:rPr>
                <w:noProof/>
              </w:rPr>
              <w:fldChar w:fldCharType="separate"/>
            </w:r>
            <w:r>
              <w:rPr>
                <w:noProof/>
              </w:rPr>
              <w:t>3</w:t>
            </w:r>
            <w:r>
              <w:rPr>
                <w:noProof/>
              </w:rPr>
              <w:fldChar w:fldCharType="end"/>
            </w:r>
          </w:hyperlink>
        </w:p>
        <w:p w14:paraId="75FE1F89" w14:textId="77777777" w:rsidR="004B78C6" w:rsidRDefault="004B78C6">
          <w:pPr>
            <w:pStyle w:val="Sumrio2"/>
            <w:tabs>
              <w:tab w:val="right" w:leader="dot" w:pos="9016"/>
            </w:tabs>
            <w:rPr>
              <w:noProof/>
            </w:rPr>
          </w:pPr>
          <w:hyperlink w:anchor="_Toc242257684" w:history="1">
            <w:r>
              <w:rPr>
                <w:rStyle w:val="Hyperlink"/>
                <w:noProof/>
              </w:rPr>
              <w:t>Tratamento do desbalanceamento</w:t>
            </w:r>
            <w:r>
              <w:rPr>
                <w:noProof/>
              </w:rPr>
              <w:tab/>
            </w:r>
            <w:r>
              <w:rPr>
                <w:noProof/>
              </w:rPr>
              <w:fldChar w:fldCharType="begin"/>
            </w:r>
            <w:r>
              <w:rPr>
                <w:noProof/>
              </w:rPr>
              <w:instrText xml:space="preserve"> PAGEREF _Toc242257684 \h </w:instrText>
            </w:r>
            <w:r>
              <w:rPr>
                <w:noProof/>
              </w:rPr>
            </w:r>
            <w:r>
              <w:rPr>
                <w:noProof/>
              </w:rPr>
              <w:fldChar w:fldCharType="separate"/>
            </w:r>
            <w:r>
              <w:rPr>
                <w:noProof/>
              </w:rPr>
              <w:t>4</w:t>
            </w:r>
            <w:r>
              <w:rPr>
                <w:noProof/>
              </w:rPr>
              <w:fldChar w:fldCharType="end"/>
            </w:r>
          </w:hyperlink>
        </w:p>
        <w:p w14:paraId="310CB099" w14:textId="77777777" w:rsidR="004B78C6" w:rsidRDefault="004B78C6">
          <w:pPr>
            <w:pStyle w:val="Sumrio1"/>
            <w:tabs>
              <w:tab w:val="right" w:leader="dot" w:pos="9016"/>
            </w:tabs>
            <w:rPr>
              <w:noProof/>
            </w:rPr>
          </w:pPr>
          <w:hyperlink w:anchor="_Toc242257685" w:history="1">
            <w:r>
              <w:rPr>
                <w:rStyle w:val="Hyperlink"/>
                <w:noProof/>
              </w:rPr>
              <w:t>13.6 Metodologia experimental</w:t>
            </w:r>
            <w:r>
              <w:rPr>
                <w:noProof/>
              </w:rPr>
              <w:tab/>
            </w:r>
            <w:r>
              <w:rPr>
                <w:noProof/>
              </w:rPr>
              <w:fldChar w:fldCharType="begin"/>
            </w:r>
            <w:r>
              <w:rPr>
                <w:noProof/>
              </w:rPr>
              <w:instrText xml:space="preserve"> PAGEREF _Toc242257685 \h </w:instrText>
            </w:r>
            <w:r>
              <w:rPr>
                <w:noProof/>
              </w:rPr>
            </w:r>
            <w:r>
              <w:rPr>
                <w:noProof/>
              </w:rPr>
              <w:fldChar w:fldCharType="separate"/>
            </w:r>
            <w:r>
              <w:rPr>
                <w:noProof/>
              </w:rPr>
              <w:t>4</w:t>
            </w:r>
            <w:r>
              <w:rPr>
                <w:noProof/>
              </w:rPr>
              <w:fldChar w:fldCharType="end"/>
            </w:r>
          </w:hyperlink>
        </w:p>
        <w:p w14:paraId="4EDFB1BA" w14:textId="77777777" w:rsidR="004B78C6" w:rsidRDefault="004B78C6">
          <w:pPr>
            <w:pStyle w:val="Sumrio2"/>
            <w:tabs>
              <w:tab w:val="right" w:leader="dot" w:pos="9016"/>
            </w:tabs>
            <w:rPr>
              <w:noProof/>
            </w:rPr>
          </w:pPr>
          <w:hyperlink w:anchor="_Toc242257686" w:history="1">
            <w:r>
              <w:rPr>
                <w:rStyle w:val="Hyperlink"/>
                <w:noProof/>
              </w:rPr>
              <w:t>Divisão dos dados</w:t>
            </w:r>
            <w:r>
              <w:rPr>
                <w:noProof/>
              </w:rPr>
              <w:tab/>
            </w:r>
            <w:r>
              <w:rPr>
                <w:noProof/>
              </w:rPr>
              <w:fldChar w:fldCharType="begin"/>
            </w:r>
            <w:r>
              <w:rPr>
                <w:noProof/>
              </w:rPr>
              <w:instrText xml:space="preserve"> PAGEREF _Toc242257686 \h </w:instrText>
            </w:r>
            <w:r>
              <w:rPr>
                <w:noProof/>
              </w:rPr>
            </w:r>
            <w:r>
              <w:rPr>
                <w:noProof/>
              </w:rPr>
              <w:fldChar w:fldCharType="separate"/>
            </w:r>
            <w:r>
              <w:rPr>
                <w:noProof/>
              </w:rPr>
              <w:t>4</w:t>
            </w:r>
            <w:r>
              <w:rPr>
                <w:noProof/>
              </w:rPr>
              <w:fldChar w:fldCharType="end"/>
            </w:r>
          </w:hyperlink>
        </w:p>
        <w:p w14:paraId="76B205BB" w14:textId="77777777" w:rsidR="004B78C6" w:rsidRDefault="004B78C6">
          <w:pPr>
            <w:pStyle w:val="Sumrio2"/>
            <w:tabs>
              <w:tab w:val="right" w:leader="dot" w:pos="9016"/>
            </w:tabs>
            <w:rPr>
              <w:noProof/>
            </w:rPr>
          </w:pPr>
          <w:hyperlink w:anchor="_Toc242257687" w:history="1">
            <w:r>
              <w:rPr>
                <w:rStyle w:val="Hyperlink"/>
                <w:noProof/>
              </w:rPr>
              <w:t>Cuidados contra vazamento de dados</w:t>
            </w:r>
            <w:r>
              <w:rPr>
                <w:noProof/>
              </w:rPr>
              <w:tab/>
            </w:r>
            <w:r>
              <w:rPr>
                <w:noProof/>
              </w:rPr>
              <w:fldChar w:fldCharType="begin"/>
            </w:r>
            <w:r>
              <w:rPr>
                <w:noProof/>
              </w:rPr>
              <w:instrText xml:space="preserve"> PAGEREF _Toc242257687 \h </w:instrText>
            </w:r>
            <w:r>
              <w:rPr>
                <w:noProof/>
              </w:rPr>
            </w:r>
            <w:r>
              <w:rPr>
                <w:noProof/>
              </w:rPr>
              <w:fldChar w:fldCharType="separate"/>
            </w:r>
            <w:r>
              <w:rPr>
                <w:noProof/>
              </w:rPr>
              <w:t>5</w:t>
            </w:r>
            <w:r>
              <w:rPr>
                <w:noProof/>
              </w:rPr>
              <w:fldChar w:fldCharType="end"/>
            </w:r>
          </w:hyperlink>
        </w:p>
        <w:p w14:paraId="2692DCFB" w14:textId="77777777" w:rsidR="004B78C6" w:rsidRDefault="004B78C6">
          <w:pPr>
            <w:pStyle w:val="Sumrio2"/>
            <w:tabs>
              <w:tab w:val="right" w:leader="dot" w:pos="9016"/>
            </w:tabs>
            <w:rPr>
              <w:noProof/>
            </w:rPr>
          </w:pPr>
          <w:hyperlink w:anchor="_Toc242257688" w:history="1">
            <w:r>
              <w:rPr>
                <w:rStyle w:val="Hyperlink"/>
                <w:noProof/>
              </w:rPr>
              <w:t>Reprodutibilidade</w:t>
            </w:r>
            <w:r>
              <w:rPr>
                <w:noProof/>
              </w:rPr>
              <w:tab/>
            </w:r>
            <w:r>
              <w:rPr>
                <w:noProof/>
              </w:rPr>
              <w:fldChar w:fldCharType="begin"/>
            </w:r>
            <w:r>
              <w:rPr>
                <w:noProof/>
              </w:rPr>
              <w:instrText xml:space="preserve"> PAGEREF _Toc242257688 \h </w:instrText>
            </w:r>
            <w:r>
              <w:rPr>
                <w:noProof/>
              </w:rPr>
            </w:r>
            <w:r>
              <w:rPr>
                <w:noProof/>
              </w:rPr>
              <w:fldChar w:fldCharType="separate"/>
            </w:r>
            <w:r>
              <w:rPr>
                <w:noProof/>
              </w:rPr>
              <w:t>5</w:t>
            </w:r>
            <w:r>
              <w:rPr>
                <w:noProof/>
              </w:rPr>
              <w:fldChar w:fldCharType="end"/>
            </w:r>
          </w:hyperlink>
        </w:p>
        <w:p w14:paraId="6B34615F" w14:textId="77777777" w:rsidR="004B78C6" w:rsidRDefault="004B78C6">
          <w:pPr>
            <w:pStyle w:val="Sumrio2"/>
            <w:tabs>
              <w:tab w:val="right" w:leader="dot" w:pos="9016"/>
            </w:tabs>
            <w:rPr>
              <w:noProof/>
            </w:rPr>
          </w:pPr>
          <w:hyperlink w:anchor="_Toc242257689" w:history="1">
            <w:r>
              <w:rPr>
                <w:rStyle w:val="Hyperlink"/>
                <w:noProof/>
              </w:rPr>
              <w:t>Configuração de treinamento</w:t>
            </w:r>
            <w:r>
              <w:rPr>
                <w:noProof/>
              </w:rPr>
              <w:tab/>
            </w:r>
            <w:r>
              <w:rPr>
                <w:noProof/>
              </w:rPr>
              <w:fldChar w:fldCharType="begin"/>
            </w:r>
            <w:r>
              <w:rPr>
                <w:noProof/>
              </w:rPr>
              <w:instrText xml:space="preserve"> PAGEREF _Toc242257689 \h </w:instrText>
            </w:r>
            <w:r>
              <w:rPr>
                <w:noProof/>
              </w:rPr>
            </w:r>
            <w:r>
              <w:rPr>
                <w:noProof/>
              </w:rPr>
              <w:fldChar w:fldCharType="separate"/>
            </w:r>
            <w:r>
              <w:rPr>
                <w:noProof/>
              </w:rPr>
              <w:t>5</w:t>
            </w:r>
            <w:r>
              <w:rPr>
                <w:noProof/>
              </w:rPr>
              <w:fldChar w:fldCharType="end"/>
            </w:r>
          </w:hyperlink>
        </w:p>
        <w:p w14:paraId="538871B2" w14:textId="77777777" w:rsidR="004B78C6" w:rsidRDefault="004B78C6">
          <w:pPr>
            <w:pStyle w:val="Sumrio1"/>
            <w:tabs>
              <w:tab w:val="right" w:leader="dot" w:pos="9016"/>
            </w:tabs>
            <w:rPr>
              <w:noProof/>
            </w:rPr>
          </w:pPr>
          <w:hyperlink w:anchor="_Toc242257690" w:history="1">
            <w:r>
              <w:rPr>
                <w:rStyle w:val="Hyperlink"/>
                <w:noProof/>
              </w:rPr>
              <w:t>13.7 Arquiteturas de MLP avaliadas</w:t>
            </w:r>
            <w:r>
              <w:rPr>
                <w:noProof/>
              </w:rPr>
              <w:tab/>
            </w:r>
            <w:r>
              <w:rPr>
                <w:noProof/>
              </w:rPr>
              <w:fldChar w:fldCharType="begin"/>
            </w:r>
            <w:r>
              <w:rPr>
                <w:noProof/>
              </w:rPr>
              <w:instrText xml:space="preserve"> PAGEREF _Toc242257690 \h </w:instrText>
            </w:r>
            <w:r>
              <w:rPr>
                <w:noProof/>
              </w:rPr>
            </w:r>
            <w:r>
              <w:rPr>
                <w:noProof/>
              </w:rPr>
              <w:fldChar w:fldCharType="separate"/>
            </w:r>
            <w:r>
              <w:rPr>
                <w:noProof/>
              </w:rPr>
              <w:t>6</w:t>
            </w:r>
            <w:r>
              <w:rPr>
                <w:noProof/>
              </w:rPr>
              <w:fldChar w:fldCharType="end"/>
            </w:r>
          </w:hyperlink>
        </w:p>
        <w:p w14:paraId="347EA0FE" w14:textId="77777777" w:rsidR="004B78C6" w:rsidRDefault="004B78C6">
          <w:pPr>
            <w:pStyle w:val="Sumrio1"/>
            <w:tabs>
              <w:tab w:val="right" w:leader="dot" w:pos="9016"/>
            </w:tabs>
            <w:rPr>
              <w:noProof/>
            </w:rPr>
          </w:pPr>
          <w:hyperlink w:anchor="_Toc242257691" w:history="1">
            <w:r>
              <w:rPr>
                <w:rStyle w:val="Hyperlink"/>
                <w:noProof/>
              </w:rPr>
              <w:t>13.8 Resultados</w:t>
            </w:r>
            <w:r>
              <w:rPr>
                <w:noProof/>
              </w:rPr>
              <w:tab/>
            </w:r>
            <w:r>
              <w:rPr>
                <w:noProof/>
              </w:rPr>
              <w:fldChar w:fldCharType="begin"/>
            </w:r>
            <w:r>
              <w:rPr>
                <w:noProof/>
              </w:rPr>
              <w:instrText xml:space="preserve"> PAGEREF _Toc242257691 \h </w:instrText>
            </w:r>
            <w:r>
              <w:rPr>
                <w:noProof/>
              </w:rPr>
            </w:r>
            <w:r>
              <w:rPr>
                <w:noProof/>
              </w:rPr>
              <w:fldChar w:fldCharType="separate"/>
            </w:r>
            <w:r>
              <w:rPr>
                <w:noProof/>
              </w:rPr>
              <w:t>6</w:t>
            </w:r>
            <w:r>
              <w:rPr>
                <w:noProof/>
              </w:rPr>
              <w:fldChar w:fldCharType="end"/>
            </w:r>
          </w:hyperlink>
        </w:p>
        <w:p w14:paraId="78F2F641" w14:textId="77777777" w:rsidR="004B78C6" w:rsidRDefault="004B78C6">
          <w:pPr>
            <w:pStyle w:val="Sumrio2"/>
            <w:tabs>
              <w:tab w:val="right" w:leader="dot" w:pos="9016"/>
            </w:tabs>
            <w:rPr>
              <w:noProof/>
            </w:rPr>
          </w:pPr>
          <w:hyperlink w:anchor="_Toc242257692" w:history="1">
            <w:r>
              <w:rPr>
                <w:rStyle w:val="Hyperlink"/>
                <w:noProof/>
              </w:rPr>
              <w:t>Registro do treinamento</w:t>
            </w:r>
            <w:r>
              <w:rPr>
                <w:noProof/>
              </w:rPr>
              <w:tab/>
            </w:r>
            <w:r>
              <w:rPr>
                <w:noProof/>
              </w:rPr>
              <w:fldChar w:fldCharType="begin"/>
            </w:r>
            <w:r>
              <w:rPr>
                <w:noProof/>
              </w:rPr>
              <w:instrText xml:space="preserve"> PAGEREF _Toc242257692 \h </w:instrText>
            </w:r>
            <w:r>
              <w:rPr>
                <w:noProof/>
              </w:rPr>
            </w:r>
            <w:r>
              <w:rPr>
                <w:noProof/>
              </w:rPr>
              <w:fldChar w:fldCharType="separate"/>
            </w:r>
            <w:r>
              <w:rPr>
                <w:noProof/>
              </w:rPr>
              <w:t>6</w:t>
            </w:r>
            <w:r>
              <w:rPr>
                <w:noProof/>
              </w:rPr>
              <w:fldChar w:fldCharType="end"/>
            </w:r>
          </w:hyperlink>
        </w:p>
        <w:p w14:paraId="1BDE0E7B" w14:textId="77777777" w:rsidR="004B78C6" w:rsidRDefault="004B78C6">
          <w:pPr>
            <w:pStyle w:val="Sumrio2"/>
            <w:tabs>
              <w:tab w:val="right" w:leader="dot" w:pos="9016"/>
            </w:tabs>
            <w:rPr>
              <w:noProof/>
            </w:rPr>
          </w:pPr>
          <w:hyperlink w:anchor="_Toc242257693" w:history="1">
            <w:r>
              <w:rPr>
                <w:rStyle w:val="Hyperlink"/>
                <w:noProof/>
              </w:rPr>
              <w:t>Tabela comparativa (validação)</w:t>
            </w:r>
            <w:r>
              <w:rPr>
                <w:noProof/>
              </w:rPr>
              <w:tab/>
            </w:r>
            <w:r>
              <w:rPr>
                <w:noProof/>
              </w:rPr>
              <w:fldChar w:fldCharType="begin"/>
            </w:r>
            <w:r>
              <w:rPr>
                <w:noProof/>
              </w:rPr>
              <w:instrText xml:space="preserve"> PAGEREF _Toc242257693 \h </w:instrText>
            </w:r>
            <w:r>
              <w:rPr>
                <w:noProof/>
              </w:rPr>
            </w:r>
            <w:r>
              <w:rPr>
                <w:noProof/>
              </w:rPr>
              <w:fldChar w:fldCharType="separate"/>
            </w:r>
            <w:r>
              <w:rPr>
                <w:noProof/>
              </w:rPr>
              <w:t>7</w:t>
            </w:r>
            <w:r>
              <w:rPr>
                <w:noProof/>
              </w:rPr>
              <w:fldChar w:fldCharType="end"/>
            </w:r>
          </w:hyperlink>
        </w:p>
        <w:p w14:paraId="30DE49B2" w14:textId="77777777" w:rsidR="004B78C6" w:rsidRDefault="004B78C6">
          <w:pPr>
            <w:pStyle w:val="Sumrio2"/>
            <w:tabs>
              <w:tab w:val="right" w:leader="dot" w:pos="9016"/>
            </w:tabs>
            <w:rPr>
              <w:noProof/>
            </w:rPr>
          </w:pPr>
          <w:hyperlink w:anchor="_Toc242257694" w:history="1">
            <w:r>
              <w:rPr>
                <w:rStyle w:val="Hyperlink"/>
                <w:noProof/>
              </w:rPr>
              <w:t>Matrizes de confusão (validação)</w:t>
            </w:r>
            <w:r>
              <w:rPr>
                <w:noProof/>
              </w:rPr>
              <w:tab/>
            </w:r>
            <w:r>
              <w:rPr>
                <w:noProof/>
              </w:rPr>
              <w:fldChar w:fldCharType="begin"/>
            </w:r>
            <w:r>
              <w:rPr>
                <w:noProof/>
              </w:rPr>
              <w:instrText xml:space="preserve"> PAGEREF _Toc242257694 \h </w:instrText>
            </w:r>
            <w:r>
              <w:rPr>
                <w:noProof/>
              </w:rPr>
            </w:r>
            <w:r>
              <w:rPr>
                <w:noProof/>
              </w:rPr>
              <w:fldChar w:fldCharType="separate"/>
            </w:r>
            <w:r>
              <w:rPr>
                <w:noProof/>
              </w:rPr>
              <w:t>7</w:t>
            </w:r>
            <w:r>
              <w:rPr>
                <w:noProof/>
              </w:rPr>
              <w:fldChar w:fldCharType="end"/>
            </w:r>
          </w:hyperlink>
        </w:p>
        <w:p w14:paraId="5ABDF04E" w14:textId="77777777" w:rsidR="004B78C6" w:rsidRDefault="004B78C6">
          <w:pPr>
            <w:pStyle w:val="Sumrio2"/>
            <w:tabs>
              <w:tab w:val="right" w:leader="dot" w:pos="9016"/>
            </w:tabs>
            <w:rPr>
              <w:noProof/>
            </w:rPr>
          </w:pPr>
          <w:hyperlink w:anchor="_Toc242257695" w:history="1">
            <w:r>
              <w:rPr>
                <w:rStyle w:val="Hyperlink"/>
                <w:noProof/>
              </w:rPr>
              <w:t>Curvas de aprendizado</w:t>
            </w:r>
            <w:r>
              <w:rPr>
                <w:noProof/>
              </w:rPr>
              <w:tab/>
            </w:r>
            <w:r>
              <w:rPr>
                <w:noProof/>
              </w:rPr>
              <w:fldChar w:fldCharType="begin"/>
            </w:r>
            <w:r>
              <w:rPr>
                <w:noProof/>
              </w:rPr>
              <w:instrText xml:space="preserve"> PAGEREF _Toc242257695 \h </w:instrText>
            </w:r>
            <w:r>
              <w:rPr>
                <w:noProof/>
              </w:rPr>
            </w:r>
            <w:r>
              <w:rPr>
                <w:noProof/>
              </w:rPr>
              <w:fldChar w:fldCharType="separate"/>
            </w:r>
            <w:r>
              <w:rPr>
                <w:noProof/>
              </w:rPr>
              <w:t>8</w:t>
            </w:r>
            <w:r>
              <w:rPr>
                <w:noProof/>
              </w:rPr>
              <w:fldChar w:fldCharType="end"/>
            </w:r>
          </w:hyperlink>
        </w:p>
        <w:p w14:paraId="43B8B47B" w14:textId="77777777" w:rsidR="004B78C6" w:rsidRDefault="004B78C6">
          <w:pPr>
            <w:pStyle w:val="Sumrio2"/>
            <w:tabs>
              <w:tab w:val="right" w:leader="dot" w:pos="9016"/>
            </w:tabs>
            <w:rPr>
              <w:noProof/>
            </w:rPr>
          </w:pPr>
          <w:hyperlink w:anchor="_Toc242257696" w:history="1">
            <w:r>
              <w:rPr>
                <w:rStyle w:val="Hyperlink"/>
                <w:noProof/>
              </w:rPr>
              <w:t>Comparações controladas</w:t>
            </w:r>
            <w:r>
              <w:rPr>
                <w:noProof/>
              </w:rPr>
              <w:tab/>
            </w:r>
            <w:r>
              <w:rPr>
                <w:noProof/>
              </w:rPr>
              <w:fldChar w:fldCharType="begin"/>
            </w:r>
            <w:r>
              <w:rPr>
                <w:noProof/>
              </w:rPr>
              <w:instrText xml:space="preserve"> PAGEREF _Toc242257696 \h </w:instrText>
            </w:r>
            <w:r>
              <w:rPr>
                <w:noProof/>
              </w:rPr>
            </w:r>
            <w:r>
              <w:rPr>
                <w:noProof/>
              </w:rPr>
              <w:fldChar w:fldCharType="separate"/>
            </w:r>
            <w:r>
              <w:rPr>
                <w:noProof/>
              </w:rPr>
              <w:t>9</w:t>
            </w:r>
            <w:r>
              <w:rPr>
                <w:noProof/>
              </w:rPr>
              <w:fldChar w:fldCharType="end"/>
            </w:r>
          </w:hyperlink>
        </w:p>
        <w:p w14:paraId="1FF0ABDA" w14:textId="77777777" w:rsidR="004B78C6" w:rsidRDefault="004B78C6">
          <w:pPr>
            <w:pStyle w:val="Sumrio1"/>
            <w:tabs>
              <w:tab w:val="right" w:leader="dot" w:pos="9016"/>
            </w:tabs>
            <w:rPr>
              <w:noProof/>
            </w:rPr>
          </w:pPr>
          <w:hyperlink w:anchor="_Toc242257697" w:history="1">
            <w:r>
              <w:rPr>
                <w:rStyle w:val="Hyperlink"/>
                <w:noProof/>
              </w:rPr>
              <w:t>13.9 Análise comparativa e seleção da arquitetura</w:t>
            </w:r>
            <w:r>
              <w:rPr>
                <w:noProof/>
              </w:rPr>
              <w:tab/>
            </w:r>
            <w:r>
              <w:rPr>
                <w:noProof/>
              </w:rPr>
              <w:fldChar w:fldCharType="begin"/>
            </w:r>
            <w:r>
              <w:rPr>
                <w:noProof/>
              </w:rPr>
              <w:instrText xml:space="preserve"> PAGEREF _Toc242257697 \h </w:instrText>
            </w:r>
            <w:r>
              <w:rPr>
                <w:noProof/>
              </w:rPr>
            </w:r>
            <w:r>
              <w:rPr>
                <w:noProof/>
              </w:rPr>
              <w:fldChar w:fldCharType="separate"/>
            </w:r>
            <w:r>
              <w:rPr>
                <w:noProof/>
              </w:rPr>
              <w:t>10</w:t>
            </w:r>
            <w:r>
              <w:rPr>
                <w:noProof/>
              </w:rPr>
              <w:fldChar w:fldCharType="end"/>
            </w:r>
          </w:hyperlink>
        </w:p>
        <w:p w14:paraId="6EFD8383" w14:textId="77777777" w:rsidR="004B78C6" w:rsidRDefault="004B78C6">
          <w:pPr>
            <w:pStyle w:val="Sumrio2"/>
            <w:tabs>
              <w:tab w:val="right" w:leader="dot" w:pos="9016"/>
            </w:tabs>
            <w:rPr>
              <w:noProof/>
            </w:rPr>
          </w:pPr>
          <w:hyperlink w:anchor="_Toc242257698" w:history="1">
            <w:r>
              <w:rPr>
                <w:rStyle w:val="Hyperlink"/>
                <w:noProof/>
              </w:rPr>
              <w:t>Efeito da largura (Questão 5)</w:t>
            </w:r>
            <w:r>
              <w:rPr>
                <w:noProof/>
              </w:rPr>
              <w:tab/>
            </w:r>
            <w:r>
              <w:rPr>
                <w:noProof/>
              </w:rPr>
              <w:fldChar w:fldCharType="begin"/>
            </w:r>
            <w:r>
              <w:rPr>
                <w:noProof/>
              </w:rPr>
              <w:instrText xml:space="preserve"> PAGEREF _Toc242257698 \h </w:instrText>
            </w:r>
            <w:r>
              <w:rPr>
                <w:noProof/>
              </w:rPr>
            </w:r>
            <w:r>
              <w:rPr>
                <w:noProof/>
              </w:rPr>
              <w:fldChar w:fldCharType="separate"/>
            </w:r>
            <w:r>
              <w:rPr>
                <w:noProof/>
              </w:rPr>
              <w:t>10</w:t>
            </w:r>
            <w:r>
              <w:rPr>
                <w:noProof/>
              </w:rPr>
              <w:fldChar w:fldCharType="end"/>
            </w:r>
          </w:hyperlink>
        </w:p>
        <w:p w14:paraId="0EAB3712" w14:textId="77777777" w:rsidR="004B78C6" w:rsidRDefault="004B78C6">
          <w:pPr>
            <w:pStyle w:val="Sumrio2"/>
            <w:tabs>
              <w:tab w:val="right" w:leader="dot" w:pos="9016"/>
            </w:tabs>
            <w:rPr>
              <w:noProof/>
            </w:rPr>
          </w:pPr>
          <w:hyperlink w:anchor="_Toc242257699" w:history="1">
            <w:r>
              <w:rPr>
                <w:rStyle w:val="Hyperlink"/>
                <w:noProof/>
              </w:rPr>
              <w:t>Efeito da profundidade (Questão 6)</w:t>
            </w:r>
            <w:r>
              <w:rPr>
                <w:noProof/>
              </w:rPr>
              <w:tab/>
            </w:r>
            <w:r>
              <w:rPr>
                <w:noProof/>
              </w:rPr>
              <w:fldChar w:fldCharType="begin"/>
            </w:r>
            <w:r>
              <w:rPr>
                <w:noProof/>
              </w:rPr>
              <w:instrText xml:space="preserve"> PAGEREF _Toc242257699 \h </w:instrText>
            </w:r>
            <w:r>
              <w:rPr>
                <w:noProof/>
              </w:rPr>
            </w:r>
            <w:r>
              <w:rPr>
                <w:noProof/>
              </w:rPr>
              <w:fldChar w:fldCharType="separate"/>
            </w:r>
            <w:r>
              <w:rPr>
                <w:noProof/>
              </w:rPr>
              <w:t>10</w:t>
            </w:r>
            <w:r>
              <w:rPr>
                <w:noProof/>
              </w:rPr>
              <w:fldChar w:fldCharType="end"/>
            </w:r>
          </w:hyperlink>
        </w:p>
        <w:p w14:paraId="596C7864" w14:textId="77777777" w:rsidR="004B78C6" w:rsidRDefault="004B78C6">
          <w:pPr>
            <w:pStyle w:val="Sumrio2"/>
            <w:tabs>
              <w:tab w:val="right" w:leader="dot" w:pos="9016"/>
            </w:tabs>
            <w:rPr>
              <w:noProof/>
            </w:rPr>
          </w:pPr>
          <w:hyperlink w:anchor="_Toc242257700" w:history="1">
            <w:r>
              <w:rPr>
                <w:rStyle w:val="Hyperlink"/>
                <w:noProof/>
              </w:rPr>
              <w:t>Efeito da função de ativação (Questão 7)</w:t>
            </w:r>
            <w:r>
              <w:rPr>
                <w:noProof/>
              </w:rPr>
              <w:tab/>
            </w:r>
            <w:r>
              <w:rPr>
                <w:noProof/>
              </w:rPr>
              <w:fldChar w:fldCharType="begin"/>
            </w:r>
            <w:r>
              <w:rPr>
                <w:noProof/>
              </w:rPr>
              <w:instrText xml:space="preserve"> PAGEREF _Toc242257700 \h </w:instrText>
            </w:r>
            <w:r>
              <w:rPr>
                <w:noProof/>
              </w:rPr>
            </w:r>
            <w:r>
              <w:rPr>
                <w:noProof/>
              </w:rPr>
              <w:fldChar w:fldCharType="separate"/>
            </w:r>
            <w:r>
              <w:rPr>
                <w:noProof/>
              </w:rPr>
              <w:t>10</w:t>
            </w:r>
            <w:r>
              <w:rPr>
                <w:noProof/>
              </w:rPr>
              <w:fldChar w:fldCharType="end"/>
            </w:r>
          </w:hyperlink>
        </w:p>
        <w:p w14:paraId="31537FC7" w14:textId="77777777" w:rsidR="004B78C6" w:rsidRDefault="004B78C6">
          <w:pPr>
            <w:pStyle w:val="Sumrio2"/>
            <w:tabs>
              <w:tab w:val="right" w:leader="dot" w:pos="9016"/>
            </w:tabs>
            <w:rPr>
              <w:noProof/>
            </w:rPr>
          </w:pPr>
          <w:hyperlink w:anchor="_Toc242257701" w:history="1">
            <w:r>
              <w:rPr>
                <w:rStyle w:val="Hyperlink"/>
                <w:noProof/>
              </w:rPr>
              <w:t>Indícios de underfitting e overfitting (Questão 8)</w:t>
            </w:r>
            <w:r>
              <w:rPr>
                <w:noProof/>
              </w:rPr>
              <w:tab/>
            </w:r>
            <w:r>
              <w:rPr>
                <w:noProof/>
              </w:rPr>
              <w:fldChar w:fldCharType="begin"/>
            </w:r>
            <w:r>
              <w:rPr>
                <w:noProof/>
              </w:rPr>
              <w:instrText xml:space="preserve"> PAGEREF _Toc242257701 \h </w:instrText>
            </w:r>
            <w:r>
              <w:rPr>
                <w:noProof/>
              </w:rPr>
            </w:r>
            <w:r>
              <w:rPr>
                <w:noProof/>
              </w:rPr>
              <w:fldChar w:fldCharType="separate"/>
            </w:r>
            <w:r>
              <w:rPr>
                <w:noProof/>
              </w:rPr>
              <w:t>10</w:t>
            </w:r>
            <w:r>
              <w:rPr>
                <w:noProof/>
              </w:rPr>
              <w:fldChar w:fldCharType="end"/>
            </w:r>
          </w:hyperlink>
        </w:p>
        <w:p w14:paraId="6B59BAE6" w14:textId="77777777" w:rsidR="004B78C6" w:rsidRDefault="004B78C6">
          <w:pPr>
            <w:pStyle w:val="Sumrio2"/>
            <w:tabs>
              <w:tab w:val="right" w:leader="dot" w:pos="9016"/>
            </w:tabs>
            <w:rPr>
              <w:noProof/>
            </w:rPr>
          </w:pPr>
          <w:hyperlink w:anchor="_Toc242257702" w:history="1">
            <w:r>
              <w:rPr>
                <w:rStyle w:val="Hyperlink"/>
                <w:noProof/>
              </w:rPr>
              <w:t>Complexidade em relação ao ganho</w:t>
            </w:r>
            <w:r>
              <w:rPr>
                <w:noProof/>
              </w:rPr>
              <w:tab/>
            </w:r>
            <w:r>
              <w:rPr>
                <w:noProof/>
              </w:rPr>
              <w:fldChar w:fldCharType="begin"/>
            </w:r>
            <w:r>
              <w:rPr>
                <w:noProof/>
              </w:rPr>
              <w:instrText xml:space="preserve"> PAGEREF _Toc242257702 \h </w:instrText>
            </w:r>
            <w:r>
              <w:rPr>
                <w:noProof/>
              </w:rPr>
            </w:r>
            <w:r>
              <w:rPr>
                <w:noProof/>
              </w:rPr>
              <w:fldChar w:fldCharType="separate"/>
            </w:r>
            <w:r>
              <w:rPr>
                <w:noProof/>
              </w:rPr>
              <w:t>11</w:t>
            </w:r>
            <w:r>
              <w:rPr>
                <w:noProof/>
              </w:rPr>
              <w:fldChar w:fldCharType="end"/>
            </w:r>
          </w:hyperlink>
        </w:p>
        <w:p w14:paraId="6C63FFF0" w14:textId="77777777" w:rsidR="004B78C6" w:rsidRDefault="004B78C6">
          <w:pPr>
            <w:pStyle w:val="Sumrio2"/>
            <w:tabs>
              <w:tab w:val="right" w:leader="dot" w:pos="9016"/>
            </w:tabs>
            <w:rPr>
              <w:noProof/>
            </w:rPr>
          </w:pPr>
          <w:hyperlink w:anchor="_Toc242257703" w:history="1">
            <w:r>
              <w:rPr>
                <w:rStyle w:val="Hyperlink"/>
                <w:noProof/>
              </w:rPr>
              <w:t>Tipo de erro mais importante e critério de seleção</w:t>
            </w:r>
            <w:r>
              <w:rPr>
                <w:noProof/>
              </w:rPr>
              <w:tab/>
            </w:r>
            <w:r>
              <w:rPr>
                <w:noProof/>
              </w:rPr>
              <w:fldChar w:fldCharType="begin"/>
            </w:r>
            <w:r>
              <w:rPr>
                <w:noProof/>
              </w:rPr>
              <w:instrText xml:space="preserve"> PAGEREF _Toc242257703 \h </w:instrText>
            </w:r>
            <w:r>
              <w:rPr>
                <w:noProof/>
              </w:rPr>
            </w:r>
            <w:r>
              <w:rPr>
                <w:noProof/>
              </w:rPr>
              <w:fldChar w:fldCharType="separate"/>
            </w:r>
            <w:r>
              <w:rPr>
                <w:noProof/>
              </w:rPr>
              <w:t>11</w:t>
            </w:r>
            <w:r>
              <w:rPr>
                <w:noProof/>
              </w:rPr>
              <w:fldChar w:fldCharType="end"/>
            </w:r>
          </w:hyperlink>
        </w:p>
        <w:p w14:paraId="535E9A17" w14:textId="77777777" w:rsidR="004B78C6" w:rsidRDefault="004B78C6">
          <w:pPr>
            <w:pStyle w:val="Sumrio2"/>
            <w:tabs>
              <w:tab w:val="right" w:leader="dot" w:pos="9016"/>
            </w:tabs>
            <w:rPr>
              <w:noProof/>
            </w:rPr>
          </w:pPr>
          <w:hyperlink w:anchor="_Toc242257704" w:history="1">
            <w:r>
              <w:rPr>
                <w:rStyle w:val="Hyperlink"/>
                <w:noProof/>
              </w:rPr>
              <w:t>Arquitetura selecionada (Questão 9)</w:t>
            </w:r>
            <w:r>
              <w:rPr>
                <w:noProof/>
              </w:rPr>
              <w:tab/>
            </w:r>
            <w:r>
              <w:rPr>
                <w:noProof/>
              </w:rPr>
              <w:fldChar w:fldCharType="begin"/>
            </w:r>
            <w:r>
              <w:rPr>
                <w:noProof/>
              </w:rPr>
              <w:instrText xml:space="preserve"> PAGEREF _Toc242257704 \h </w:instrText>
            </w:r>
            <w:r>
              <w:rPr>
                <w:noProof/>
              </w:rPr>
            </w:r>
            <w:r>
              <w:rPr>
                <w:noProof/>
              </w:rPr>
              <w:fldChar w:fldCharType="separate"/>
            </w:r>
            <w:r>
              <w:rPr>
                <w:noProof/>
              </w:rPr>
              <w:t>11</w:t>
            </w:r>
            <w:r>
              <w:rPr>
                <w:noProof/>
              </w:rPr>
              <w:fldChar w:fldCharType="end"/>
            </w:r>
          </w:hyperlink>
        </w:p>
        <w:p w14:paraId="6F4A4097" w14:textId="77777777" w:rsidR="004B78C6" w:rsidRDefault="004B78C6">
          <w:pPr>
            <w:pStyle w:val="Sumrio1"/>
            <w:tabs>
              <w:tab w:val="right" w:leader="dot" w:pos="9016"/>
            </w:tabs>
            <w:rPr>
              <w:noProof/>
            </w:rPr>
          </w:pPr>
          <w:hyperlink w:anchor="_Toc242257705" w:history="1">
            <w:r>
              <w:rPr>
                <w:rStyle w:val="Hyperlink"/>
                <w:noProof/>
              </w:rPr>
              <w:t>13.10 Avaliação final no conjunto de teste</w:t>
            </w:r>
            <w:r>
              <w:rPr>
                <w:noProof/>
              </w:rPr>
              <w:tab/>
            </w:r>
            <w:r>
              <w:rPr>
                <w:noProof/>
              </w:rPr>
              <w:fldChar w:fldCharType="begin"/>
            </w:r>
            <w:r>
              <w:rPr>
                <w:noProof/>
              </w:rPr>
              <w:instrText xml:space="preserve"> PAGEREF _Toc242257705 \h </w:instrText>
            </w:r>
            <w:r>
              <w:rPr>
                <w:noProof/>
              </w:rPr>
            </w:r>
            <w:r>
              <w:rPr>
                <w:noProof/>
              </w:rPr>
              <w:fldChar w:fldCharType="separate"/>
            </w:r>
            <w:r>
              <w:rPr>
                <w:noProof/>
              </w:rPr>
              <w:t>11</w:t>
            </w:r>
            <w:r>
              <w:rPr>
                <w:noProof/>
              </w:rPr>
              <w:fldChar w:fldCharType="end"/>
            </w:r>
          </w:hyperlink>
        </w:p>
        <w:p w14:paraId="0E9CD1B3" w14:textId="77777777" w:rsidR="004B78C6" w:rsidRDefault="004B78C6">
          <w:pPr>
            <w:pStyle w:val="Sumrio1"/>
            <w:tabs>
              <w:tab w:val="right" w:leader="dot" w:pos="9016"/>
            </w:tabs>
            <w:rPr>
              <w:noProof/>
            </w:rPr>
          </w:pPr>
          <w:hyperlink w:anchor="_Toc242257706" w:history="1">
            <w:r>
              <w:rPr>
                <w:rStyle w:val="Hyperlink"/>
                <w:noProof/>
              </w:rPr>
              <w:t>13.11 Conclusão</w:t>
            </w:r>
            <w:r>
              <w:rPr>
                <w:noProof/>
              </w:rPr>
              <w:tab/>
            </w:r>
            <w:r>
              <w:rPr>
                <w:noProof/>
              </w:rPr>
              <w:fldChar w:fldCharType="begin"/>
            </w:r>
            <w:r>
              <w:rPr>
                <w:noProof/>
              </w:rPr>
              <w:instrText xml:space="preserve"> PAGEREF _Toc242257706 \h </w:instrText>
            </w:r>
            <w:r>
              <w:rPr>
                <w:noProof/>
              </w:rPr>
            </w:r>
            <w:r>
              <w:rPr>
                <w:noProof/>
              </w:rPr>
              <w:fldChar w:fldCharType="separate"/>
            </w:r>
            <w:r>
              <w:rPr>
                <w:noProof/>
              </w:rPr>
              <w:t>13</w:t>
            </w:r>
            <w:r>
              <w:rPr>
                <w:noProof/>
              </w:rPr>
              <w:fldChar w:fldCharType="end"/>
            </w:r>
          </w:hyperlink>
        </w:p>
        <w:p w14:paraId="312588C9" w14:textId="77777777" w:rsidR="004B78C6" w:rsidRDefault="004B78C6">
          <w:pPr>
            <w:pStyle w:val="Sumrio1"/>
            <w:tabs>
              <w:tab w:val="right" w:leader="dot" w:pos="9016"/>
            </w:tabs>
            <w:rPr>
              <w:noProof/>
            </w:rPr>
          </w:pPr>
          <w:hyperlink w:anchor="_Toc242257707" w:history="1">
            <w:r>
              <w:rPr>
                <w:rStyle w:val="Hyperlink"/>
                <w:noProof/>
              </w:rPr>
              <w:t>13.12 Referências</w:t>
            </w:r>
            <w:r>
              <w:rPr>
                <w:noProof/>
              </w:rPr>
              <w:tab/>
            </w:r>
            <w:r>
              <w:rPr>
                <w:noProof/>
              </w:rPr>
              <w:fldChar w:fldCharType="begin"/>
            </w:r>
            <w:r>
              <w:rPr>
                <w:noProof/>
              </w:rPr>
              <w:instrText xml:space="preserve"> PAGEREF _Toc242257707 \h </w:instrText>
            </w:r>
            <w:r>
              <w:rPr>
                <w:noProof/>
              </w:rPr>
            </w:r>
            <w:r>
              <w:rPr>
                <w:noProof/>
              </w:rPr>
              <w:fldChar w:fldCharType="separate"/>
            </w:r>
            <w:r>
              <w:rPr>
                <w:noProof/>
              </w:rPr>
              <w:t>13</w:t>
            </w:r>
            <w:r>
              <w:rPr>
                <w:noProof/>
              </w:rPr>
              <w:fldChar w:fldCharType="end"/>
            </w:r>
          </w:hyperlink>
        </w:p>
        <w:p w14:paraId="07FD48CF" w14:textId="77777777" w:rsidR="004F0BA3" w:rsidRDefault="00000000">
          <w:r>
            <w:fldChar w:fldCharType="end"/>
          </w:r>
        </w:p>
      </w:sdtContent>
    </w:sdt>
    <w:p w14:paraId="1ADEF31C" w14:textId="77777777" w:rsidR="004F0BA3" w:rsidRDefault="00000000">
      <w:r>
        <w:br w:type="page"/>
      </w:r>
    </w:p>
    <w:p w14:paraId="76213EB4" w14:textId="77777777" w:rsidR="004F0BA3" w:rsidRPr="004B78C6" w:rsidRDefault="00000000">
      <w:pPr>
        <w:pStyle w:val="Ttulo1"/>
        <w:rPr>
          <w:lang w:val="pt-BR"/>
        </w:rPr>
      </w:pPr>
      <w:bookmarkStart w:id="1" w:name="_Toc242257677"/>
      <w:r>
        <w:rPr>
          <w:lang w:val="pt-BR"/>
        </w:rPr>
        <w:lastRenderedPageBreak/>
        <w:t>13.2 Introdução e definição do problema</w:t>
      </w:r>
      <w:bookmarkEnd w:id="1"/>
    </w:p>
    <w:p w14:paraId="746F6ECE" w14:textId="77777777" w:rsidR="00C51FFF" w:rsidRPr="005E46BF" w:rsidRDefault="00000000">
      <w:pPr>
        <w:spacing w:after="120" w:line="276" w:lineRule="auto"/>
        <w:jc w:val="both"/>
        <w:rPr>
          <w:lang w:val="pt-BR"/>
        </w:rPr>
      </w:pPr>
      <w:r w:rsidRPr="005E46BF">
        <w:rPr>
          <w:lang w:val="pt-BR"/>
        </w:rPr>
        <w:t>Em empresas de telecomunicações, o cancelamento de clientes (</w:t>
      </w:r>
      <w:proofErr w:type="spellStart"/>
      <w:r w:rsidRPr="005E46BF">
        <w:rPr>
          <w:lang w:val="pt-BR"/>
        </w:rPr>
        <w:t>churn</w:t>
      </w:r>
      <w:proofErr w:type="spellEnd"/>
      <w:r w:rsidRPr="005E46BF">
        <w:rPr>
          <w:lang w:val="pt-BR"/>
        </w:rPr>
        <w:t>) afeta diretamente a receita, e identificar com antecedência quem tem maior chance de cancelar permite direcionar ações de retenção. Este trabalho trata esse cenário como um problema supervisionado de classificação binária: a partir de dados cadastrais, de serviços contratados e de cobrança, prever se um cliente irá cancelar o serviço.</w:t>
      </w:r>
    </w:p>
    <w:p w14:paraId="71FAD8EF" w14:textId="77777777" w:rsidR="00C51FFF" w:rsidRPr="005E46BF" w:rsidRDefault="00000000">
      <w:pPr>
        <w:spacing w:after="120" w:line="276" w:lineRule="auto"/>
        <w:jc w:val="both"/>
        <w:rPr>
          <w:lang w:val="pt-BR"/>
        </w:rPr>
      </w:pPr>
      <w:r w:rsidRPr="005E46BF">
        <w:rPr>
          <w:lang w:val="pt-BR"/>
        </w:rPr>
        <w:t>O objetivo é desenvolver, avaliar e comparar diferentes arquiteturas de redes neurais multicamadas (MLP), variando largura, profundidade e função de ativação em condições controladas, e identificar a configuração com melhor equilíbrio entre desempenho, estabilidade e capacidade de generalização.</w:t>
      </w:r>
    </w:p>
    <w:p w14:paraId="3F612BA8" w14:textId="77777777" w:rsidR="00C51FFF" w:rsidRPr="005E46BF" w:rsidRDefault="00000000">
      <w:pPr>
        <w:pStyle w:val="Ttulo2"/>
        <w:rPr>
          <w:lang w:val="pt-BR"/>
        </w:rPr>
      </w:pPr>
      <w:r w:rsidRPr="005E46BF">
        <w:rPr>
          <w:lang w:val="pt-BR"/>
        </w:rPr>
        <w:t>Problema escolhido e classe positiva (Questão 1)</w:t>
      </w:r>
    </w:p>
    <w:p w14:paraId="0DD495FD" w14:textId="77777777" w:rsidR="00C51FFF" w:rsidRPr="005E46BF" w:rsidRDefault="00000000">
      <w:pPr>
        <w:spacing w:after="120" w:line="276" w:lineRule="auto"/>
        <w:jc w:val="both"/>
        <w:rPr>
          <w:lang w:val="pt-BR"/>
        </w:rPr>
      </w:pPr>
      <w:r w:rsidRPr="005E46BF">
        <w:rPr>
          <w:lang w:val="pt-BR"/>
        </w:rPr>
        <w:t xml:space="preserve">O problema é prever o cancelamento de clientes de uma operadora de telecomunicações. A classe positiva (1) é </w:t>
      </w:r>
      <w:proofErr w:type="spellStart"/>
      <w:r w:rsidRPr="005E46BF">
        <w:rPr>
          <w:b/>
          <w:bCs/>
          <w:lang w:val="pt-BR"/>
        </w:rPr>
        <w:t>Churn</w:t>
      </w:r>
      <w:proofErr w:type="spellEnd"/>
      <w:r w:rsidRPr="005E46BF">
        <w:rPr>
          <w:b/>
          <w:bCs/>
          <w:lang w:val="pt-BR"/>
        </w:rPr>
        <w:t xml:space="preserve"> = Yes</w:t>
      </w:r>
      <w:r w:rsidRPr="005E46BF">
        <w:rPr>
          <w:lang w:val="pt-BR"/>
        </w:rPr>
        <w:t xml:space="preserve">, o cliente que cancelou o serviço. A classe negativa (0) é </w:t>
      </w:r>
      <w:proofErr w:type="spellStart"/>
      <w:r w:rsidRPr="005E46BF">
        <w:rPr>
          <w:b/>
          <w:bCs/>
          <w:lang w:val="pt-BR"/>
        </w:rPr>
        <w:t>Churn</w:t>
      </w:r>
      <w:proofErr w:type="spellEnd"/>
      <w:r w:rsidRPr="005E46BF">
        <w:rPr>
          <w:b/>
          <w:bCs/>
          <w:lang w:val="pt-BR"/>
        </w:rPr>
        <w:t xml:space="preserve"> = No</w:t>
      </w:r>
      <w:r w:rsidRPr="005E46BF">
        <w:rPr>
          <w:lang w:val="pt-BR"/>
        </w:rPr>
        <w:t>, o cliente que permaneceu.</w:t>
      </w:r>
    </w:p>
    <w:p w14:paraId="2F8AC91A" w14:textId="77777777" w:rsidR="004F0BA3" w:rsidRPr="004B78C6" w:rsidRDefault="00000000">
      <w:pPr>
        <w:pStyle w:val="Ttulo1"/>
        <w:rPr>
          <w:lang w:val="pt-BR"/>
        </w:rPr>
      </w:pPr>
      <w:bookmarkStart w:id="2" w:name="_Toc242257678"/>
      <w:r>
        <w:rPr>
          <w:lang w:val="pt-BR"/>
        </w:rPr>
        <w:t>13.3 Descrição da base de dados</w:t>
      </w:r>
      <w:bookmarkEnd w:id="2"/>
    </w:p>
    <w:p w14:paraId="7A51BB24" w14:textId="77777777" w:rsidR="00C51FFF" w:rsidRPr="005E46BF" w:rsidRDefault="00000000">
      <w:pPr>
        <w:spacing w:after="120" w:line="276" w:lineRule="auto"/>
        <w:jc w:val="both"/>
        <w:rPr>
          <w:lang w:val="pt-BR"/>
        </w:rPr>
      </w:pPr>
      <w:r w:rsidRPr="005E46BF">
        <w:rPr>
          <w:lang w:val="pt-BR"/>
        </w:rPr>
        <w:t xml:space="preserve">A base utilizada é a </w:t>
      </w:r>
      <w:proofErr w:type="spellStart"/>
      <w:r w:rsidRPr="005E46BF">
        <w:rPr>
          <w:lang w:val="pt-BR"/>
        </w:rPr>
        <w:t>Telco</w:t>
      </w:r>
      <w:proofErr w:type="spellEnd"/>
      <w:r w:rsidRPr="005E46BF">
        <w:rPr>
          <w:lang w:val="pt-BR"/>
        </w:rPr>
        <w:t xml:space="preserve"> </w:t>
      </w:r>
      <w:proofErr w:type="spellStart"/>
      <w:r w:rsidRPr="005E46BF">
        <w:rPr>
          <w:lang w:val="pt-BR"/>
        </w:rPr>
        <w:t>Customer</w:t>
      </w:r>
      <w:proofErr w:type="spellEnd"/>
      <w:r w:rsidRPr="005E46BF">
        <w:rPr>
          <w:lang w:val="pt-BR"/>
        </w:rPr>
        <w:t xml:space="preserve"> </w:t>
      </w:r>
      <w:proofErr w:type="spellStart"/>
      <w:r w:rsidRPr="005E46BF">
        <w:rPr>
          <w:lang w:val="pt-BR"/>
        </w:rPr>
        <w:t>Churn</w:t>
      </w:r>
      <w:proofErr w:type="spellEnd"/>
      <w:r w:rsidRPr="005E46BF">
        <w:rPr>
          <w:lang w:val="pt-BR"/>
        </w:rPr>
        <w:t xml:space="preserve">, uma base de exemplo publicada pela IBM e disponibilizada no </w:t>
      </w:r>
      <w:proofErr w:type="spellStart"/>
      <w:r w:rsidRPr="005E46BF">
        <w:rPr>
          <w:lang w:val="pt-BR"/>
        </w:rPr>
        <w:t>Kaggle</w:t>
      </w:r>
      <w:proofErr w:type="spellEnd"/>
      <w:r w:rsidRPr="005E46BF">
        <w:rPr>
          <w:lang w:val="pt-BR"/>
        </w:rPr>
        <w:t xml:space="preserve"> (https://www.kaggle.com/datasets/blastchar/telco-customer-churn). No notebook, o arquivo é carregado diretamente da cópia pública da IBM (https://github.com/IBM/telco-customer-churn-on-icp4d), com o envio do arquivo baixado do </w:t>
      </w:r>
      <w:proofErr w:type="spellStart"/>
      <w:r w:rsidRPr="005E46BF">
        <w:rPr>
          <w:lang w:val="pt-BR"/>
        </w:rPr>
        <w:t>Kaggle</w:t>
      </w:r>
      <w:proofErr w:type="spellEnd"/>
      <w:r w:rsidRPr="005E46BF">
        <w:rPr>
          <w:lang w:val="pt-BR"/>
        </w:rPr>
        <w:t xml:space="preserve"> como alternativa.</w:t>
      </w:r>
    </w:p>
    <w:p w14:paraId="2C8545F8" w14:textId="77777777" w:rsidR="00C51FFF" w:rsidRDefault="00000000">
      <w:pPr>
        <w:spacing w:after="120" w:line="276" w:lineRule="auto"/>
        <w:jc w:val="both"/>
      </w:pPr>
      <w:r w:rsidRPr="005E46BF">
        <w:rPr>
          <w:lang w:val="pt-BR"/>
        </w:rPr>
        <w:t>A base contém 7.043 clientes e 21 colunas: um identificador (</w:t>
      </w:r>
      <w:proofErr w:type="spellStart"/>
      <w:r w:rsidRPr="005E46BF">
        <w:rPr>
          <w:lang w:val="pt-BR"/>
        </w:rPr>
        <w:t>customerID</w:t>
      </w:r>
      <w:proofErr w:type="spellEnd"/>
      <w:r w:rsidRPr="005E46BF">
        <w:rPr>
          <w:lang w:val="pt-BR"/>
        </w:rPr>
        <w:t xml:space="preserve">), 19 variáveis explicativas e o target. O target é </w:t>
      </w:r>
      <w:proofErr w:type="spellStart"/>
      <w:r w:rsidRPr="005E46BF">
        <w:rPr>
          <w:lang w:val="pt-BR"/>
        </w:rPr>
        <w:t>Churn</w:t>
      </w:r>
      <w:proofErr w:type="spellEnd"/>
      <w:r w:rsidRPr="005E46BF">
        <w:rPr>
          <w:lang w:val="pt-BR"/>
        </w:rPr>
        <w:t xml:space="preserve"> (Yes ou No), em que Yes = 1 é a classe positiva (cliente que cancelou) e No = 0 é a classe negativa (cliente que permaneceu). </w:t>
      </w:r>
      <w:r>
        <w:t xml:space="preserve">As </w:t>
      </w:r>
      <w:proofErr w:type="spellStart"/>
      <w:r>
        <w:t>variáveis</w:t>
      </w:r>
      <w:proofErr w:type="spellEnd"/>
      <w:r>
        <w:t xml:space="preserve"> </w:t>
      </w:r>
      <w:proofErr w:type="spellStart"/>
      <w:r>
        <w:t>explicativas</w:t>
      </w:r>
      <w:proofErr w:type="spellEnd"/>
      <w:r>
        <w:t xml:space="preserve"> se organizam em três grupos:</w:t>
      </w:r>
    </w:p>
    <w:p w14:paraId="0FDA1888" w14:textId="77777777" w:rsidR="00C51FFF" w:rsidRPr="005E46BF" w:rsidRDefault="00000000">
      <w:pPr>
        <w:pStyle w:val="PargrafodaLista"/>
        <w:numPr>
          <w:ilvl w:val="0"/>
          <w:numId w:val="2"/>
        </w:numPr>
        <w:spacing w:after="80"/>
        <w:rPr>
          <w:lang w:val="pt-BR"/>
        </w:rPr>
      </w:pPr>
      <w:r w:rsidRPr="005E46BF">
        <w:rPr>
          <w:b/>
          <w:bCs/>
          <w:lang w:val="pt-BR"/>
        </w:rPr>
        <w:t xml:space="preserve">Dados do cliente: </w:t>
      </w:r>
      <w:proofErr w:type="spellStart"/>
      <w:r w:rsidRPr="005E46BF">
        <w:rPr>
          <w:lang w:val="pt-BR"/>
        </w:rPr>
        <w:t>gender</w:t>
      </w:r>
      <w:proofErr w:type="spellEnd"/>
      <w:r w:rsidRPr="005E46BF">
        <w:rPr>
          <w:lang w:val="pt-BR"/>
        </w:rPr>
        <w:t xml:space="preserve">, </w:t>
      </w:r>
      <w:proofErr w:type="spellStart"/>
      <w:r w:rsidRPr="005E46BF">
        <w:rPr>
          <w:lang w:val="pt-BR"/>
        </w:rPr>
        <w:t>SeniorCitizen</w:t>
      </w:r>
      <w:proofErr w:type="spellEnd"/>
      <w:r w:rsidRPr="005E46BF">
        <w:rPr>
          <w:lang w:val="pt-BR"/>
        </w:rPr>
        <w:t xml:space="preserve">, </w:t>
      </w:r>
      <w:proofErr w:type="spellStart"/>
      <w:r w:rsidRPr="005E46BF">
        <w:rPr>
          <w:lang w:val="pt-BR"/>
        </w:rPr>
        <w:t>Partner</w:t>
      </w:r>
      <w:proofErr w:type="spellEnd"/>
      <w:r w:rsidRPr="005E46BF">
        <w:rPr>
          <w:lang w:val="pt-BR"/>
        </w:rPr>
        <w:t xml:space="preserve"> e </w:t>
      </w:r>
      <w:proofErr w:type="spellStart"/>
      <w:r w:rsidRPr="005E46BF">
        <w:rPr>
          <w:lang w:val="pt-BR"/>
        </w:rPr>
        <w:t>Dependents</w:t>
      </w:r>
      <w:proofErr w:type="spellEnd"/>
      <w:r w:rsidRPr="005E46BF">
        <w:rPr>
          <w:lang w:val="pt-BR"/>
        </w:rPr>
        <w:t>.</w:t>
      </w:r>
    </w:p>
    <w:p w14:paraId="3CEBE04A" w14:textId="77777777" w:rsidR="00C51FFF" w:rsidRDefault="00000000">
      <w:pPr>
        <w:pStyle w:val="PargrafodaLista"/>
        <w:numPr>
          <w:ilvl w:val="0"/>
          <w:numId w:val="2"/>
        </w:numPr>
        <w:spacing w:after="80"/>
      </w:pPr>
      <w:r>
        <w:rPr>
          <w:b/>
          <w:bCs/>
        </w:rPr>
        <w:t xml:space="preserve">Serviços </w:t>
      </w:r>
      <w:proofErr w:type="spellStart"/>
      <w:r>
        <w:rPr>
          <w:b/>
          <w:bCs/>
        </w:rPr>
        <w:t>contratados</w:t>
      </w:r>
      <w:proofErr w:type="spellEnd"/>
      <w:r>
        <w:rPr>
          <w:b/>
          <w:bCs/>
        </w:rPr>
        <w:t xml:space="preserve">: </w:t>
      </w:r>
      <w:proofErr w:type="spellStart"/>
      <w:r>
        <w:t>PhoneService</w:t>
      </w:r>
      <w:proofErr w:type="spellEnd"/>
      <w:r>
        <w:t xml:space="preserve">, </w:t>
      </w:r>
      <w:proofErr w:type="spellStart"/>
      <w:r>
        <w:t>MultipleLines</w:t>
      </w:r>
      <w:proofErr w:type="spellEnd"/>
      <w:r>
        <w:t>, InternetService, OnlineSecurity, OnlineBackup, DeviceProtection, TechSupport, StreamingTV e StreamingMovies.</w:t>
      </w:r>
    </w:p>
    <w:p w14:paraId="40084A47" w14:textId="77777777" w:rsidR="00C51FFF" w:rsidRDefault="00000000">
      <w:pPr>
        <w:pStyle w:val="PargrafodaLista"/>
        <w:numPr>
          <w:ilvl w:val="0"/>
          <w:numId w:val="2"/>
        </w:numPr>
        <w:spacing w:after="80"/>
      </w:pPr>
      <w:r>
        <w:rPr>
          <w:b/>
          <w:bCs/>
        </w:rPr>
        <w:t xml:space="preserve">Conta e cobrança: </w:t>
      </w:r>
      <w:r>
        <w:t>tenure (meses de permanência), Contract, PaperlessBilling, PaymentMethod, MonthlyCharges e TotalCharges.</w:t>
      </w:r>
    </w:p>
    <w:p w14:paraId="19166601" w14:textId="77777777" w:rsidR="00C51FFF" w:rsidRPr="005E46BF" w:rsidRDefault="00000000">
      <w:pPr>
        <w:spacing w:after="120" w:line="276" w:lineRule="auto"/>
        <w:jc w:val="both"/>
        <w:rPr>
          <w:lang w:val="pt-BR"/>
        </w:rPr>
      </w:pPr>
      <w:r w:rsidRPr="005E46BF">
        <w:rPr>
          <w:lang w:val="pt-BR"/>
        </w:rPr>
        <w:t xml:space="preserve">Quanto ao tipo, as variáveis numéricas contínuas são </w:t>
      </w:r>
      <w:proofErr w:type="spellStart"/>
      <w:r w:rsidRPr="005E46BF">
        <w:rPr>
          <w:lang w:val="pt-BR"/>
        </w:rPr>
        <w:t>tenure</w:t>
      </w:r>
      <w:proofErr w:type="spellEnd"/>
      <w:r w:rsidRPr="005E46BF">
        <w:rPr>
          <w:lang w:val="pt-BR"/>
        </w:rPr>
        <w:t xml:space="preserve">, </w:t>
      </w:r>
      <w:proofErr w:type="spellStart"/>
      <w:r w:rsidRPr="005E46BF">
        <w:rPr>
          <w:lang w:val="pt-BR"/>
        </w:rPr>
        <w:t>MonthlyCharges</w:t>
      </w:r>
      <w:proofErr w:type="spellEnd"/>
      <w:r w:rsidRPr="005E46BF">
        <w:rPr>
          <w:lang w:val="pt-BR"/>
        </w:rPr>
        <w:t xml:space="preserve"> e </w:t>
      </w:r>
      <w:proofErr w:type="spellStart"/>
      <w:r w:rsidRPr="005E46BF">
        <w:rPr>
          <w:lang w:val="pt-BR"/>
        </w:rPr>
        <w:t>TotalCharges</w:t>
      </w:r>
      <w:proofErr w:type="spellEnd"/>
      <w:r w:rsidRPr="005E46BF">
        <w:rPr>
          <w:lang w:val="pt-BR"/>
        </w:rPr>
        <w:t xml:space="preserve">, e </w:t>
      </w:r>
      <w:proofErr w:type="spellStart"/>
      <w:r w:rsidRPr="005E46BF">
        <w:rPr>
          <w:lang w:val="pt-BR"/>
        </w:rPr>
        <w:t>SeniorCitizen</w:t>
      </w:r>
      <w:proofErr w:type="spellEnd"/>
      <w:r w:rsidRPr="005E46BF">
        <w:rPr>
          <w:lang w:val="pt-BR"/>
        </w:rPr>
        <w:t xml:space="preserve"> é numérica binária (0/1). As outras 15 variáveis explicativas são categóricas. O </w:t>
      </w:r>
      <w:proofErr w:type="spellStart"/>
      <w:r w:rsidRPr="005E46BF">
        <w:rPr>
          <w:lang w:val="pt-BR"/>
        </w:rPr>
        <w:t>customerID</w:t>
      </w:r>
      <w:proofErr w:type="spellEnd"/>
      <w:r w:rsidRPr="005E46BF">
        <w:rPr>
          <w:lang w:val="pt-BR"/>
        </w:rPr>
        <w:t xml:space="preserve"> é apenas um identificador único e não entra no modelo.</w:t>
      </w:r>
    </w:p>
    <w:p w14:paraId="0B53F089" w14:textId="77777777" w:rsidR="004F0BA3" w:rsidRPr="004B78C6" w:rsidRDefault="00000000">
      <w:pPr>
        <w:pStyle w:val="Ttulo1"/>
        <w:rPr>
          <w:lang w:val="pt-BR"/>
        </w:rPr>
      </w:pPr>
      <w:bookmarkStart w:id="3" w:name="_Toc242257679"/>
      <w:r>
        <w:rPr>
          <w:lang w:val="pt-BR"/>
        </w:rPr>
        <w:t>13.4 Análise exploratória dos dados (EDA)</w:t>
      </w:r>
      <w:bookmarkEnd w:id="3"/>
    </w:p>
    <w:p w14:paraId="2E3F65C7" w14:textId="77777777" w:rsidR="00C51FFF" w:rsidRPr="005E46BF" w:rsidRDefault="00000000">
      <w:pPr>
        <w:pStyle w:val="Ttulo2"/>
        <w:rPr>
          <w:lang w:val="pt-BR"/>
        </w:rPr>
      </w:pPr>
      <w:r w:rsidRPr="005E46BF">
        <w:rPr>
          <w:lang w:val="pt-BR"/>
        </w:rPr>
        <w:t>Tipos de dados e estatísticas descritivas</w:t>
      </w:r>
    </w:p>
    <w:p w14:paraId="51304B00" w14:textId="77777777" w:rsidR="00C51FFF" w:rsidRPr="005E46BF" w:rsidRDefault="00000000">
      <w:pPr>
        <w:spacing w:after="120" w:line="276" w:lineRule="auto"/>
        <w:jc w:val="both"/>
        <w:rPr>
          <w:lang w:val="pt-BR"/>
        </w:rPr>
      </w:pPr>
      <w:r w:rsidRPr="005E46BF">
        <w:rPr>
          <w:lang w:val="pt-BR"/>
        </w:rPr>
        <w:t>Das 21 colunas, 18 vieram como texto, 2 como inteiro (</w:t>
      </w:r>
      <w:proofErr w:type="spellStart"/>
      <w:r w:rsidRPr="005E46BF">
        <w:rPr>
          <w:lang w:val="pt-BR"/>
        </w:rPr>
        <w:t>SeniorCitizen</w:t>
      </w:r>
      <w:proofErr w:type="spellEnd"/>
      <w:r w:rsidRPr="005E46BF">
        <w:rPr>
          <w:lang w:val="pt-BR"/>
        </w:rPr>
        <w:t xml:space="preserve"> e </w:t>
      </w:r>
      <w:proofErr w:type="spellStart"/>
      <w:r w:rsidRPr="005E46BF">
        <w:rPr>
          <w:lang w:val="pt-BR"/>
        </w:rPr>
        <w:t>tenure</w:t>
      </w:r>
      <w:proofErr w:type="spellEnd"/>
      <w:r w:rsidRPr="005E46BF">
        <w:rPr>
          <w:lang w:val="pt-BR"/>
        </w:rPr>
        <w:t>) e 1 como decimal (</w:t>
      </w:r>
      <w:proofErr w:type="spellStart"/>
      <w:r w:rsidRPr="005E46BF">
        <w:rPr>
          <w:lang w:val="pt-BR"/>
        </w:rPr>
        <w:t>MonthlyCharges</w:t>
      </w:r>
      <w:proofErr w:type="spellEnd"/>
      <w:r w:rsidRPr="005E46BF">
        <w:rPr>
          <w:lang w:val="pt-BR"/>
        </w:rPr>
        <w:t xml:space="preserve">). A </w:t>
      </w:r>
      <w:proofErr w:type="spellStart"/>
      <w:r w:rsidRPr="005E46BF">
        <w:rPr>
          <w:lang w:val="pt-BR"/>
        </w:rPr>
        <w:t>TotalCharges</w:t>
      </w:r>
      <w:proofErr w:type="spellEnd"/>
      <w:r w:rsidRPr="005E46BF">
        <w:rPr>
          <w:lang w:val="pt-BR"/>
        </w:rPr>
        <w:t xml:space="preserve"> veio como texto por conter espaços em branco e foi convertida para numérica (seção 13.5). As estatísticas descritivas das variáveis numéricas contínuas, já com a </w:t>
      </w:r>
      <w:proofErr w:type="spellStart"/>
      <w:r w:rsidRPr="005E46BF">
        <w:rPr>
          <w:lang w:val="pt-BR"/>
        </w:rPr>
        <w:t>TotalCharges</w:t>
      </w:r>
      <w:proofErr w:type="spellEnd"/>
      <w:r w:rsidRPr="005E46BF">
        <w:rPr>
          <w:lang w:val="pt-BR"/>
        </w:rPr>
        <w:t xml:space="preserve"> tratada, são:</w:t>
      </w:r>
    </w:p>
    <w:p w14:paraId="44BA1252" w14:textId="77777777" w:rsidR="00C51FFF" w:rsidRPr="005E46BF" w:rsidRDefault="00000000">
      <w:pPr>
        <w:pStyle w:val="PargrafodaLista"/>
        <w:numPr>
          <w:ilvl w:val="0"/>
          <w:numId w:val="2"/>
        </w:numPr>
        <w:spacing w:after="80"/>
        <w:rPr>
          <w:lang w:val="pt-BR"/>
        </w:rPr>
      </w:pPr>
      <w:proofErr w:type="spellStart"/>
      <w:r w:rsidRPr="005E46BF">
        <w:rPr>
          <w:b/>
          <w:bCs/>
          <w:lang w:val="pt-BR"/>
        </w:rPr>
        <w:lastRenderedPageBreak/>
        <w:t>tenure</w:t>
      </w:r>
      <w:proofErr w:type="spellEnd"/>
      <w:r w:rsidRPr="005E46BF">
        <w:rPr>
          <w:b/>
          <w:bCs/>
          <w:lang w:val="pt-BR"/>
        </w:rPr>
        <w:t xml:space="preserve">: </w:t>
      </w:r>
      <w:r w:rsidRPr="005E46BF">
        <w:rPr>
          <w:lang w:val="pt-BR"/>
        </w:rPr>
        <w:t>média de 32,37 meses, mediana de 29, desvio-padrão de 24,56, de 0 a 72 meses.</w:t>
      </w:r>
    </w:p>
    <w:p w14:paraId="315DAD08" w14:textId="77777777" w:rsidR="00C51FFF" w:rsidRPr="005E46BF" w:rsidRDefault="00000000">
      <w:pPr>
        <w:pStyle w:val="PargrafodaLista"/>
        <w:numPr>
          <w:ilvl w:val="0"/>
          <w:numId w:val="2"/>
        </w:numPr>
        <w:spacing w:after="80"/>
        <w:rPr>
          <w:lang w:val="pt-BR"/>
        </w:rPr>
      </w:pPr>
      <w:proofErr w:type="spellStart"/>
      <w:r w:rsidRPr="005E46BF">
        <w:rPr>
          <w:b/>
          <w:bCs/>
          <w:lang w:val="pt-BR"/>
        </w:rPr>
        <w:t>MonthlyCharges</w:t>
      </w:r>
      <w:proofErr w:type="spellEnd"/>
      <w:r w:rsidRPr="005E46BF">
        <w:rPr>
          <w:b/>
          <w:bCs/>
          <w:lang w:val="pt-BR"/>
        </w:rPr>
        <w:t xml:space="preserve">: </w:t>
      </w:r>
      <w:r w:rsidRPr="005E46BF">
        <w:rPr>
          <w:lang w:val="pt-BR"/>
        </w:rPr>
        <w:t>média de 64,76, mediana de 70,35, desvio-padrão de 30,09, de 18,25 a 118,75.</w:t>
      </w:r>
    </w:p>
    <w:p w14:paraId="71C3CC31" w14:textId="77777777" w:rsidR="00C51FFF" w:rsidRPr="005E46BF" w:rsidRDefault="00000000">
      <w:pPr>
        <w:pStyle w:val="PargrafodaLista"/>
        <w:numPr>
          <w:ilvl w:val="0"/>
          <w:numId w:val="2"/>
        </w:numPr>
        <w:spacing w:after="80"/>
        <w:rPr>
          <w:lang w:val="pt-BR"/>
        </w:rPr>
      </w:pPr>
      <w:proofErr w:type="spellStart"/>
      <w:r w:rsidRPr="005E46BF">
        <w:rPr>
          <w:b/>
          <w:bCs/>
          <w:lang w:val="pt-BR"/>
        </w:rPr>
        <w:t>TotalCharges</w:t>
      </w:r>
      <w:proofErr w:type="spellEnd"/>
      <w:r w:rsidRPr="005E46BF">
        <w:rPr>
          <w:b/>
          <w:bCs/>
          <w:lang w:val="pt-BR"/>
        </w:rPr>
        <w:t xml:space="preserve">: </w:t>
      </w:r>
      <w:r w:rsidRPr="005E46BF">
        <w:rPr>
          <w:lang w:val="pt-BR"/>
        </w:rPr>
        <w:t>média de 2.279,73, mediana de 1.394,55, desvio-padrão de 2.266,79, de 0,00 a 8.684,80.</w:t>
      </w:r>
    </w:p>
    <w:p w14:paraId="7F7D6E28" w14:textId="77777777" w:rsidR="00C51FFF" w:rsidRPr="005E46BF" w:rsidRDefault="00000000">
      <w:pPr>
        <w:pStyle w:val="Ttulo2"/>
        <w:rPr>
          <w:lang w:val="pt-BR"/>
        </w:rPr>
      </w:pPr>
      <w:r w:rsidRPr="005E46BF">
        <w:rPr>
          <w:lang w:val="pt-BR"/>
        </w:rPr>
        <w:t>Dados ausentes, valores desconhecidos e duplicatas</w:t>
      </w:r>
    </w:p>
    <w:p w14:paraId="09F7E633" w14:textId="77777777" w:rsidR="00C51FFF" w:rsidRPr="005E46BF" w:rsidRDefault="00000000">
      <w:pPr>
        <w:spacing w:after="120" w:line="276" w:lineRule="auto"/>
        <w:jc w:val="both"/>
        <w:rPr>
          <w:lang w:val="pt-BR"/>
        </w:rPr>
      </w:pPr>
      <w:r w:rsidRPr="005E46BF">
        <w:rPr>
          <w:lang w:val="pt-BR"/>
        </w:rPr>
        <w:t xml:space="preserve">A </w:t>
      </w:r>
      <w:proofErr w:type="spellStart"/>
      <w:r w:rsidRPr="005E46BF">
        <w:rPr>
          <w:lang w:val="pt-BR"/>
        </w:rPr>
        <w:t>TotalCharges</w:t>
      </w:r>
      <w:proofErr w:type="spellEnd"/>
      <w:r w:rsidRPr="005E46BF">
        <w:rPr>
          <w:lang w:val="pt-BR"/>
        </w:rPr>
        <w:t xml:space="preserve"> tinha 11 valores vazios, representados por um espaço em branco e por isso não detectados como nulos. Todos correspondem a clientes com </w:t>
      </w:r>
      <w:proofErr w:type="spellStart"/>
      <w:r w:rsidRPr="005E46BF">
        <w:rPr>
          <w:lang w:val="pt-BR"/>
        </w:rPr>
        <w:t>tenure</w:t>
      </w:r>
      <w:proofErr w:type="spellEnd"/>
      <w:r w:rsidRPr="005E46BF">
        <w:rPr>
          <w:lang w:val="pt-BR"/>
        </w:rPr>
        <w:t xml:space="preserve"> = 0, ou seja, que ainda não receberam nenhuma cobrança, e nenhum deles cancelou. As demais colunas não têm valores nulos. As categorias </w:t>
      </w:r>
      <w:proofErr w:type="gramStart"/>
      <w:r w:rsidRPr="005E46BF">
        <w:rPr>
          <w:lang w:val="pt-BR"/>
        </w:rPr>
        <w:t>"No internet</w:t>
      </w:r>
      <w:proofErr w:type="gramEnd"/>
      <w:r w:rsidRPr="005E46BF">
        <w:rPr>
          <w:lang w:val="pt-BR"/>
        </w:rPr>
        <w:t xml:space="preserve"> </w:t>
      </w:r>
      <w:proofErr w:type="spellStart"/>
      <w:r w:rsidRPr="005E46BF">
        <w:rPr>
          <w:lang w:val="pt-BR"/>
        </w:rPr>
        <w:t>service</w:t>
      </w:r>
      <w:proofErr w:type="spellEnd"/>
      <w:r w:rsidRPr="005E46BF">
        <w:rPr>
          <w:lang w:val="pt-BR"/>
        </w:rPr>
        <w:t xml:space="preserve">" (1.526 clientes) e "No </w:t>
      </w:r>
      <w:proofErr w:type="spellStart"/>
      <w:r w:rsidRPr="005E46BF">
        <w:rPr>
          <w:lang w:val="pt-BR"/>
        </w:rPr>
        <w:t>phone</w:t>
      </w:r>
      <w:proofErr w:type="spellEnd"/>
      <w:r w:rsidRPr="005E46BF">
        <w:rPr>
          <w:lang w:val="pt-BR"/>
        </w:rPr>
        <w:t xml:space="preserve"> </w:t>
      </w:r>
      <w:proofErr w:type="spellStart"/>
      <w:r w:rsidRPr="005E46BF">
        <w:rPr>
          <w:lang w:val="pt-BR"/>
        </w:rPr>
        <w:t>service</w:t>
      </w:r>
      <w:proofErr w:type="spellEnd"/>
      <w:r w:rsidRPr="005E46BF">
        <w:rPr>
          <w:lang w:val="pt-BR"/>
        </w:rPr>
        <w:t xml:space="preserve">" (682 clientes) não são ausências: representam clientes que não contrataram aquele serviço. Não há categorias desconhecidas nem inconsistências de escrita. Não foram encontradas linhas duplicadas, e o </w:t>
      </w:r>
      <w:proofErr w:type="spellStart"/>
      <w:r w:rsidRPr="005E46BF">
        <w:rPr>
          <w:lang w:val="pt-BR"/>
        </w:rPr>
        <w:t>customerID</w:t>
      </w:r>
      <w:proofErr w:type="spellEnd"/>
      <w:r w:rsidRPr="005E46BF">
        <w:rPr>
          <w:lang w:val="pt-BR"/>
        </w:rPr>
        <w:t xml:space="preserve"> é único nos 7.043 registros.</w:t>
      </w:r>
    </w:p>
    <w:p w14:paraId="0646FB23" w14:textId="77777777" w:rsidR="00C51FFF" w:rsidRPr="005E46BF" w:rsidRDefault="00000000">
      <w:pPr>
        <w:pStyle w:val="Ttulo2"/>
        <w:rPr>
          <w:lang w:val="pt-BR"/>
        </w:rPr>
      </w:pPr>
      <w:r w:rsidRPr="005E46BF">
        <w:rPr>
          <w:lang w:val="pt-BR"/>
        </w:rPr>
        <w:t>Distribuição das classes</w:t>
      </w:r>
    </w:p>
    <w:p w14:paraId="6C1D2190" w14:textId="77777777" w:rsidR="00C51FFF" w:rsidRPr="005E46BF" w:rsidRDefault="00000000">
      <w:pPr>
        <w:spacing w:after="120" w:line="276" w:lineRule="auto"/>
        <w:jc w:val="both"/>
        <w:rPr>
          <w:lang w:val="pt-BR"/>
        </w:rPr>
      </w:pPr>
      <w:r w:rsidRPr="005E46BF">
        <w:rPr>
          <w:lang w:val="pt-BR"/>
        </w:rPr>
        <w:t>Dos 7.043 clientes, 5.174 não cancelaram (73,46%) e 1.869 cancelaram (26,54%). O desbalanceamento é moderado, com cerca de 2,8 clientes que permanecem para cada cliente que cancela.</w:t>
      </w:r>
    </w:p>
    <w:p w14:paraId="349D85D4" w14:textId="77777777" w:rsidR="00C51FFF" w:rsidRPr="005E46BF" w:rsidRDefault="00000000">
      <w:pPr>
        <w:pStyle w:val="Ttulo2"/>
        <w:rPr>
          <w:lang w:val="pt-BR"/>
        </w:rPr>
      </w:pPr>
      <w:r w:rsidRPr="005E46BF">
        <w:rPr>
          <w:lang w:val="pt-BR"/>
        </w:rPr>
        <w:t xml:space="preserve">Relação das variáveis com o </w:t>
      </w:r>
      <w:proofErr w:type="spellStart"/>
      <w:r w:rsidRPr="005E46BF">
        <w:rPr>
          <w:lang w:val="pt-BR"/>
        </w:rPr>
        <w:t>churn</w:t>
      </w:r>
      <w:proofErr w:type="spellEnd"/>
    </w:p>
    <w:p w14:paraId="1A23DAE1" w14:textId="77777777" w:rsidR="00C51FFF" w:rsidRPr="005E46BF" w:rsidRDefault="00000000">
      <w:pPr>
        <w:spacing w:after="120" w:line="276" w:lineRule="auto"/>
        <w:jc w:val="both"/>
        <w:rPr>
          <w:lang w:val="pt-BR"/>
        </w:rPr>
      </w:pPr>
      <w:r w:rsidRPr="005E46BF">
        <w:rPr>
          <w:lang w:val="pt-BR"/>
        </w:rPr>
        <w:t xml:space="preserve">O </w:t>
      </w:r>
      <w:proofErr w:type="spellStart"/>
      <w:r w:rsidRPr="005E46BF">
        <w:rPr>
          <w:lang w:val="pt-BR"/>
        </w:rPr>
        <w:t>churn</w:t>
      </w:r>
      <w:proofErr w:type="spellEnd"/>
      <w:r w:rsidRPr="005E46BF">
        <w:rPr>
          <w:lang w:val="pt-BR"/>
        </w:rPr>
        <w:t xml:space="preserve"> varia bastante conforme o perfil do cliente. Por tipo de contrato, é muito maior entre os clientes com contrato mensal (42,71%) do que entre os de um ano (11,27%) ou de dois anos (2,83%). Por tipo de internet, chega a 41,89% na fibra óptica, contra 18,96% em DSL e 7,40% entre quem não tem internet. Por forma de pagamento, é de 45,29% no </w:t>
      </w:r>
      <w:proofErr w:type="spellStart"/>
      <w:r w:rsidRPr="005E46BF">
        <w:rPr>
          <w:lang w:val="pt-BR"/>
        </w:rPr>
        <w:t>electronic</w:t>
      </w:r>
      <w:proofErr w:type="spellEnd"/>
      <w:r w:rsidRPr="005E46BF">
        <w:rPr>
          <w:lang w:val="pt-BR"/>
        </w:rPr>
        <w:t xml:space="preserve"> </w:t>
      </w:r>
      <w:proofErr w:type="spellStart"/>
      <w:r w:rsidRPr="005E46BF">
        <w:rPr>
          <w:lang w:val="pt-BR"/>
        </w:rPr>
        <w:t>check</w:t>
      </w:r>
      <w:proofErr w:type="spellEnd"/>
      <w:r w:rsidRPr="005E46BF">
        <w:rPr>
          <w:lang w:val="pt-BR"/>
        </w:rPr>
        <w:t xml:space="preserve">, contra 19,11% no </w:t>
      </w:r>
      <w:proofErr w:type="spellStart"/>
      <w:r w:rsidRPr="005E46BF">
        <w:rPr>
          <w:lang w:val="pt-BR"/>
        </w:rPr>
        <w:t>mailed</w:t>
      </w:r>
      <w:proofErr w:type="spellEnd"/>
      <w:r w:rsidRPr="005E46BF">
        <w:rPr>
          <w:lang w:val="pt-BR"/>
        </w:rPr>
        <w:t xml:space="preserve"> </w:t>
      </w:r>
      <w:proofErr w:type="spellStart"/>
      <w:r w:rsidRPr="005E46BF">
        <w:rPr>
          <w:lang w:val="pt-BR"/>
        </w:rPr>
        <w:t>check</w:t>
      </w:r>
      <w:proofErr w:type="spellEnd"/>
      <w:r w:rsidRPr="005E46BF">
        <w:rPr>
          <w:lang w:val="pt-BR"/>
        </w:rPr>
        <w:t>, 16,71% na transferência bancária automática e 15,24% no cartão de crédito automático. Clientes sem parceiro (32,96% contra 19,66%) e sem dependentes (31,28% contra 15,45%) também cancelam mais. O gênero praticamente não faz diferença (26,92% contra 26,16%).</w:t>
      </w:r>
    </w:p>
    <w:p w14:paraId="6C909A70" w14:textId="77777777" w:rsidR="00C51FFF" w:rsidRPr="005E46BF" w:rsidRDefault="00000000">
      <w:pPr>
        <w:spacing w:after="120" w:line="276" w:lineRule="auto"/>
        <w:jc w:val="both"/>
        <w:rPr>
          <w:lang w:val="pt-BR"/>
        </w:rPr>
      </w:pPr>
      <w:r w:rsidRPr="005E46BF">
        <w:rPr>
          <w:lang w:val="pt-BR"/>
        </w:rPr>
        <w:t xml:space="preserve">Nas variáveis numéricas, quem cancelou tem </w:t>
      </w:r>
      <w:proofErr w:type="spellStart"/>
      <w:r w:rsidRPr="005E46BF">
        <w:rPr>
          <w:lang w:val="pt-BR"/>
        </w:rPr>
        <w:t>tenure</w:t>
      </w:r>
      <w:proofErr w:type="spellEnd"/>
      <w:r w:rsidRPr="005E46BF">
        <w:rPr>
          <w:lang w:val="pt-BR"/>
        </w:rPr>
        <w:t xml:space="preserve"> médio de 17,98 meses (mediana de 10), contra 37,57 meses (mediana de 38) de quem ficou. A mensalidade média é maior no grupo que cancelou (74,44 contra 61,27). A </w:t>
      </w:r>
      <w:proofErr w:type="spellStart"/>
      <w:r w:rsidRPr="005E46BF">
        <w:rPr>
          <w:lang w:val="pt-BR"/>
        </w:rPr>
        <w:t>TotalCharges</w:t>
      </w:r>
      <w:proofErr w:type="spellEnd"/>
      <w:r w:rsidRPr="005E46BF">
        <w:rPr>
          <w:lang w:val="pt-BR"/>
        </w:rPr>
        <w:t xml:space="preserve"> média é menor entre quem cancelou (1.531,80 contra 2.549,91), o que é coerente com o menor tempo de permanência, já que o total acumulado depende de quantos meses o cliente ficou. Os gráficos por classe mostram que o </w:t>
      </w:r>
      <w:proofErr w:type="spellStart"/>
      <w:r w:rsidRPr="005E46BF">
        <w:rPr>
          <w:lang w:val="pt-BR"/>
        </w:rPr>
        <w:t>churn</w:t>
      </w:r>
      <w:proofErr w:type="spellEnd"/>
      <w:r w:rsidRPr="005E46BF">
        <w:rPr>
          <w:lang w:val="pt-BR"/>
        </w:rPr>
        <w:t xml:space="preserve"> se concentra nos primeiros meses de contrato e em mensalidades mais altas.</w:t>
      </w:r>
    </w:p>
    <w:p w14:paraId="0281BD71" w14:textId="77777777" w:rsidR="00C51FFF" w:rsidRPr="005E46BF" w:rsidRDefault="00000000">
      <w:pPr>
        <w:pStyle w:val="Ttulo2"/>
        <w:rPr>
          <w:lang w:val="pt-BR"/>
        </w:rPr>
      </w:pPr>
      <w:r w:rsidRPr="005E46BF">
        <w:rPr>
          <w:lang w:val="pt-BR"/>
        </w:rPr>
        <w:t>Outliers e correlação</w:t>
      </w:r>
    </w:p>
    <w:p w14:paraId="464D4A2E" w14:textId="77777777" w:rsidR="00C51FFF" w:rsidRPr="005E46BF" w:rsidRDefault="00000000">
      <w:pPr>
        <w:spacing w:after="120" w:line="276" w:lineRule="auto"/>
        <w:jc w:val="both"/>
        <w:rPr>
          <w:lang w:val="pt-BR"/>
        </w:rPr>
      </w:pPr>
      <w:r w:rsidRPr="005E46BF">
        <w:rPr>
          <w:lang w:val="pt-BR"/>
        </w:rPr>
        <w:t xml:space="preserve">Pelo critério do IQR (1,5 × IQR), não há outliers em </w:t>
      </w:r>
      <w:proofErr w:type="spellStart"/>
      <w:r w:rsidRPr="005E46BF">
        <w:rPr>
          <w:lang w:val="pt-BR"/>
        </w:rPr>
        <w:t>tenure</w:t>
      </w:r>
      <w:proofErr w:type="spellEnd"/>
      <w:r w:rsidRPr="005E46BF">
        <w:rPr>
          <w:lang w:val="pt-BR"/>
        </w:rPr>
        <w:t xml:space="preserve">, </w:t>
      </w:r>
      <w:proofErr w:type="spellStart"/>
      <w:r w:rsidRPr="005E46BF">
        <w:rPr>
          <w:lang w:val="pt-BR"/>
        </w:rPr>
        <w:t>MonthlyCharges</w:t>
      </w:r>
      <w:proofErr w:type="spellEnd"/>
      <w:r w:rsidRPr="005E46BF">
        <w:rPr>
          <w:lang w:val="pt-BR"/>
        </w:rPr>
        <w:t xml:space="preserve"> nem </w:t>
      </w:r>
      <w:proofErr w:type="spellStart"/>
      <w:r w:rsidRPr="005E46BF">
        <w:rPr>
          <w:lang w:val="pt-BR"/>
        </w:rPr>
        <w:t>TotalCharges</w:t>
      </w:r>
      <w:proofErr w:type="spellEnd"/>
      <w:r w:rsidRPr="005E46BF">
        <w:rPr>
          <w:lang w:val="pt-BR"/>
        </w:rPr>
        <w:t xml:space="preserve">. A </w:t>
      </w:r>
      <w:proofErr w:type="spellStart"/>
      <w:r w:rsidRPr="005E46BF">
        <w:rPr>
          <w:lang w:val="pt-BR"/>
        </w:rPr>
        <w:t>TotalCharges</w:t>
      </w:r>
      <w:proofErr w:type="spellEnd"/>
      <w:r w:rsidRPr="005E46BF">
        <w:rPr>
          <w:lang w:val="pt-BR"/>
        </w:rPr>
        <w:t xml:space="preserve"> é fortemente assimétrica à direita, e os valores altos correspondem a clientes antigos ou com muitos serviços, não a erros de registro, por isso nenhum valor foi removido. A assimetria justifica a padronização antes do treino da rede. A </w:t>
      </w:r>
      <w:proofErr w:type="spellStart"/>
      <w:r w:rsidRPr="005E46BF">
        <w:rPr>
          <w:lang w:val="pt-BR"/>
        </w:rPr>
        <w:t>TotalCharges</w:t>
      </w:r>
      <w:proofErr w:type="spellEnd"/>
      <w:r w:rsidRPr="005E46BF">
        <w:rPr>
          <w:lang w:val="pt-BR"/>
        </w:rPr>
        <w:t xml:space="preserve"> também é praticamente o produto </w:t>
      </w:r>
      <w:proofErr w:type="spellStart"/>
      <w:r w:rsidRPr="005E46BF">
        <w:rPr>
          <w:lang w:val="pt-BR"/>
        </w:rPr>
        <w:t>tenure</w:t>
      </w:r>
      <w:proofErr w:type="spellEnd"/>
      <w:r w:rsidRPr="005E46BF">
        <w:rPr>
          <w:lang w:val="pt-BR"/>
        </w:rPr>
        <w:t xml:space="preserve"> × </w:t>
      </w:r>
      <w:proofErr w:type="spellStart"/>
      <w:r w:rsidRPr="005E46BF">
        <w:rPr>
          <w:lang w:val="pt-BR"/>
        </w:rPr>
        <w:t>MonthlyCharges</w:t>
      </w:r>
      <w:proofErr w:type="spellEnd"/>
      <w:r w:rsidRPr="005E46BF">
        <w:rPr>
          <w:lang w:val="pt-BR"/>
        </w:rPr>
        <w:t xml:space="preserve"> (correlação de 0,9996), o que indica redundância entre as três variáveis. As três foram mantidas, e a redundância fica registrada como limitação.</w:t>
      </w:r>
    </w:p>
    <w:p w14:paraId="1E238E0C" w14:textId="77777777" w:rsidR="00C51FFF" w:rsidRPr="005E46BF" w:rsidRDefault="00000000">
      <w:pPr>
        <w:pStyle w:val="Ttulo2"/>
        <w:rPr>
          <w:lang w:val="pt-BR"/>
        </w:rPr>
      </w:pPr>
      <w:r w:rsidRPr="005E46BF">
        <w:rPr>
          <w:lang w:val="pt-BR"/>
        </w:rPr>
        <w:t xml:space="preserve">Análise de data </w:t>
      </w:r>
      <w:proofErr w:type="spellStart"/>
      <w:r w:rsidRPr="005E46BF">
        <w:rPr>
          <w:lang w:val="pt-BR"/>
        </w:rPr>
        <w:t>leakage</w:t>
      </w:r>
      <w:proofErr w:type="spellEnd"/>
    </w:p>
    <w:p w14:paraId="550D29D7" w14:textId="77777777" w:rsidR="00C51FFF" w:rsidRPr="005E46BF" w:rsidRDefault="00000000">
      <w:pPr>
        <w:spacing w:after="120" w:line="276" w:lineRule="auto"/>
        <w:jc w:val="both"/>
        <w:rPr>
          <w:lang w:val="pt-BR"/>
        </w:rPr>
      </w:pPr>
      <w:r w:rsidRPr="005E46BF">
        <w:rPr>
          <w:lang w:val="pt-BR"/>
        </w:rPr>
        <w:lastRenderedPageBreak/>
        <w:t xml:space="preserve">Todas as variáveis foram verificadas quanto à possibilidade de conterem diretamente a informação do target. Nenhuma coluna representa o cancelamento: as variáveis descrevem o perfil, os serviços contratados e a cobrança do cliente. O </w:t>
      </w:r>
      <w:proofErr w:type="spellStart"/>
      <w:r w:rsidRPr="005E46BF">
        <w:rPr>
          <w:lang w:val="pt-BR"/>
        </w:rPr>
        <w:t>customerID</w:t>
      </w:r>
      <w:proofErr w:type="spellEnd"/>
      <w:r w:rsidRPr="005E46BF">
        <w:rPr>
          <w:lang w:val="pt-BR"/>
        </w:rPr>
        <w:t xml:space="preserve"> é apenas um identificador e foi removido. A redundância da </w:t>
      </w:r>
      <w:proofErr w:type="spellStart"/>
      <w:r w:rsidRPr="005E46BF">
        <w:rPr>
          <w:lang w:val="pt-BR"/>
        </w:rPr>
        <w:t>TotalCharges</w:t>
      </w:r>
      <w:proofErr w:type="spellEnd"/>
      <w:r w:rsidRPr="005E46BF">
        <w:rPr>
          <w:lang w:val="pt-BR"/>
        </w:rPr>
        <w:t xml:space="preserve"> não é vazamento, pois não carrega informação do target.</w:t>
      </w:r>
    </w:p>
    <w:p w14:paraId="750B01E2" w14:textId="77777777" w:rsidR="00C51FFF" w:rsidRPr="005E46BF" w:rsidRDefault="00000000">
      <w:pPr>
        <w:pStyle w:val="Ttulo2"/>
        <w:rPr>
          <w:lang w:val="pt-BR"/>
        </w:rPr>
      </w:pPr>
      <w:r w:rsidRPr="005E46BF">
        <w:rPr>
          <w:lang w:val="pt-BR"/>
        </w:rPr>
        <w:t>Problemas de qualidade encontrados e tratamento (Questão 2)</w:t>
      </w:r>
    </w:p>
    <w:p w14:paraId="425420B4" w14:textId="77777777" w:rsidR="00C51FFF" w:rsidRPr="005E46BF" w:rsidRDefault="00000000">
      <w:pPr>
        <w:spacing w:after="120" w:line="276" w:lineRule="auto"/>
        <w:jc w:val="both"/>
        <w:rPr>
          <w:lang w:val="pt-BR"/>
        </w:rPr>
      </w:pPr>
      <w:r w:rsidRPr="005E46BF">
        <w:rPr>
          <w:lang w:val="pt-BR"/>
        </w:rPr>
        <w:t xml:space="preserve">Foram encontrados três pontos: (1) 11 valores vazios em </w:t>
      </w:r>
      <w:proofErr w:type="spellStart"/>
      <w:r w:rsidRPr="005E46BF">
        <w:rPr>
          <w:lang w:val="pt-BR"/>
        </w:rPr>
        <w:t>TotalCharges</w:t>
      </w:r>
      <w:proofErr w:type="spellEnd"/>
      <w:r w:rsidRPr="005E46BF">
        <w:rPr>
          <w:lang w:val="pt-BR"/>
        </w:rPr>
        <w:t xml:space="preserve">, convertidos para </w:t>
      </w:r>
      <w:proofErr w:type="spellStart"/>
      <w:r w:rsidRPr="005E46BF">
        <w:rPr>
          <w:lang w:val="pt-BR"/>
        </w:rPr>
        <w:t>NaN</w:t>
      </w:r>
      <w:proofErr w:type="spellEnd"/>
      <w:r w:rsidRPr="005E46BF">
        <w:rPr>
          <w:lang w:val="pt-BR"/>
        </w:rPr>
        <w:t xml:space="preserve">, transformados em numérico e preenchidos com 0, por serem clientes com </w:t>
      </w:r>
      <w:proofErr w:type="spellStart"/>
      <w:r w:rsidRPr="005E46BF">
        <w:rPr>
          <w:lang w:val="pt-BR"/>
        </w:rPr>
        <w:t>tenure</w:t>
      </w:r>
      <w:proofErr w:type="spellEnd"/>
      <w:r w:rsidRPr="005E46BF">
        <w:rPr>
          <w:lang w:val="pt-BR"/>
        </w:rPr>
        <w:t xml:space="preserve"> = 0 que ainda não tinham cobrança acumulada; (2) a coluna </w:t>
      </w:r>
      <w:proofErr w:type="spellStart"/>
      <w:r w:rsidRPr="005E46BF">
        <w:rPr>
          <w:lang w:val="pt-BR"/>
        </w:rPr>
        <w:t>customerID</w:t>
      </w:r>
      <w:proofErr w:type="spellEnd"/>
      <w:r w:rsidRPr="005E46BF">
        <w:rPr>
          <w:lang w:val="pt-BR"/>
        </w:rPr>
        <w:t xml:space="preserve">, um identificador único sem valor preditivo, que foi removida; (3) a redundância entre </w:t>
      </w:r>
      <w:proofErr w:type="spellStart"/>
      <w:r w:rsidRPr="005E46BF">
        <w:rPr>
          <w:lang w:val="pt-BR"/>
        </w:rPr>
        <w:t>TotalCharges</w:t>
      </w:r>
      <w:proofErr w:type="spellEnd"/>
      <w:r w:rsidRPr="005E46BF">
        <w:rPr>
          <w:lang w:val="pt-BR"/>
        </w:rPr>
        <w:t xml:space="preserve"> e </w:t>
      </w:r>
      <w:proofErr w:type="spellStart"/>
      <w:r w:rsidRPr="005E46BF">
        <w:rPr>
          <w:lang w:val="pt-BR"/>
        </w:rPr>
        <w:t>tenure</w:t>
      </w:r>
      <w:proofErr w:type="spellEnd"/>
      <w:r w:rsidRPr="005E46BF">
        <w:rPr>
          <w:lang w:val="pt-BR"/>
        </w:rPr>
        <w:t xml:space="preserve"> × </w:t>
      </w:r>
      <w:proofErr w:type="spellStart"/>
      <w:r w:rsidRPr="005E46BF">
        <w:rPr>
          <w:lang w:val="pt-BR"/>
        </w:rPr>
        <w:t>MonthlyCharges</w:t>
      </w:r>
      <w:proofErr w:type="spellEnd"/>
      <w:r w:rsidRPr="005E46BF">
        <w:rPr>
          <w:lang w:val="pt-BR"/>
        </w:rPr>
        <w:t>, mantida e registrada como limitação. Não havia duplicatas, outliers nem inconsistências de escrita.</w:t>
      </w:r>
    </w:p>
    <w:p w14:paraId="30777EEB" w14:textId="77777777" w:rsidR="00C51FFF" w:rsidRPr="005E46BF" w:rsidRDefault="00000000">
      <w:pPr>
        <w:pStyle w:val="Ttulo2"/>
        <w:rPr>
          <w:lang w:val="pt-BR"/>
        </w:rPr>
      </w:pPr>
      <w:r w:rsidRPr="005E46BF">
        <w:rPr>
          <w:lang w:val="pt-BR"/>
        </w:rPr>
        <w:t>Desbalanceamento e impacto nas métricas (Questão 3)</w:t>
      </w:r>
    </w:p>
    <w:p w14:paraId="734CDBEE" w14:textId="77777777" w:rsidR="00C51FFF" w:rsidRPr="005E46BF" w:rsidRDefault="00000000">
      <w:pPr>
        <w:spacing w:after="120" w:line="276" w:lineRule="auto"/>
        <w:jc w:val="both"/>
        <w:rPr>
          <w:lang w:val="pt-BR"/>
        </w:rPr>
      </w:pPr>
      <w:r w:rsidRPr="005E46BF">
        <w:rPr>
          <w:lang w:val="pt-BR"/>
        </w:rPr>
        <w:t xml:space="preserve">Sim, há desbalanceamento: 26,54% de </w:t>
      </w:r>
      <w:proofErr w:type="spellStart"/>
      <w:r w:rsidRPr="005E46BF">
        <w:rPr>
          <w:lang w:val="pt-BR"/>
        </w:rPr>
        <w:t>churn</w:t>
      </w:r>
      <w:proofErr w:type="spellEnd"/>
      <w:r w:rsidRPr="005E46BF">
        <w:rPr>
          <w:lang w:val="pt-BR"/>
        </w:rPr>
        <w:t xml:space="preserve"> contra 73,46% de permanência. Isso afeta a interpretação das métricas, porque a acurácia engana: um modelo que previsse "não cancela" para todos os clientes teria cerca de 73,5% de acurácia e recall zero para a classe positiva. Por isso a análise deu atenção especial às métricas da classe positiva (precisão, recall e F1) e a escolha da arquitetura não se baseou na acurácia. Também foram usados pesos de classe no treino (seção 13.5).</w:t>
      </w:r>
    </w:p>
    <w:p w14:paraId="669E1C24" w14:textId="77777777" w:rsidR="004F0BA3" w:rsidRPr="004B78C6" w:rsidRDefault="00000000">
      <w:pPr>
        <w:pStyle w:val="Ttulo1"/>
        <w:rPr>
          <w:lang w:val="pt-BR"/>
        </w:rPr>
      </w:pPr>
      <w:bookmarkStart w:id="4" w:name="_Toc242257680"/>
      <w:r>
        <w:rPr>
          <w:lang w:val="pt-BR"/>
        </w:rPr>
        <w:t>13.5 Tratamento e preparação dos dados</w:t>
      </w:r>
      <w:bookmarkEnd w:id="4"/>
    </w:p>
    <w:p w14:paraId="5AAA7375" w14:textId="77777777" w:rsidR="004F0BA3" w:rsidRPr="004B78C6" w:rsidRDefault="00000000">
      <w:pPr>
        <w:pStyle w:val="Ttulo2"/>
        <w:rPr>
          <w:lang w:val="pt-BR"/>
        </w:rPr>
      </w:pPr>
      <w:bookmarkStart w:id="5" w:name="_Toc242257681"/>
      <w:r>
        <w:rPr>
          <w:lang w:val="pt-BR"/>
        </w:rPr>
        <w:t>Limpeza realizada antes da divisão</w:t>
      </w:r>
      <w:bookmarkEnd w:id="5"/>
    </w:p>
    <w:p w14:paraId="581C3C4C" w14:textId="77777777" w:rsidR="00C51FFF" w:rsidRPr="005E46BF" w:rsidRDefault="00000000">
      <w:pPr>
        <w:spacing w:after="120" w:line="276" w:lineRule="auto"/>
        <w:jc w:val="both"/>
        <w:rPr>
          <w:lang w:val="pt-BR"/>
        </w:rPr>
      </w:pPr>
      <w:r w:rsidRPr="005E46BF">
        <w:rPr>
          <w:lang w:val="pt-BR"/>
        </w:rPr>
        <w:t xml:space="preserve">Os 11 espaços em branco de </w:t>
      </w:r>
      <w:proofErr w:type="spellStart"/>
      <w:r w:rsidRPr="005E46BF">
        <w:rPr>
          <w:lang w:val="pt-BR"/>
        </w:rPr>
        <w:t>TotalCharges</w:t>
      </w:r>
      <w:proofErr w:type="spellEnd"/>
      <w:r w:rsidRPr="005E46BF">
        <w:rPr>
          <w:lang w:val="pt-BR"/>
        </w:rPr>
        <w:t xml:space="preserve"> foram convertidos para </w:t>
      </w:r>
      <w:proofErr w:type="spellStart"/>
      <w:r w:rsidRPr="005E46BF">
        <w:rPr>
          <w:lang w:val="pt-BR"/>
        </w:rPr>
        <w:t>NaN</w:t>
      </w:r>
      <w:proofErr w:type="spellEnd"/>
      <w:r w:rsidRPr="005E46BF">
        <w:rPr>
          <w:lang w:val="pt-BR"/>
        </w:rPr>
        <w:t xml:space="preserve"> e a coluna foi convertida para numérico. Como todos os casos tinham </w:t>
      </w:r>
      <w:proofErr w:type="spellStart"/>
      <w:r w:rsidRPr="005E46BF">
        <w:rPr>
          <w:lang w:val="pt-BR"/>
        </w:rPr>
        <w:t>tenure</w:t>
      </w:r>
      <w:proofErr w:type="spellEnd"/>
      <w:r w:rsidRPr="005E46BF">
        <w:rPr>
          <w:lang w:val="pt-BR"/>
        </w:rPr>
        <w:t xml:space="preserve"> = 0, ou seja, clientes que ainda não receberam cobrança, os valores foram preenchidos com 0. Essa é uma regra de negócio, e não uma estatística aprendida dos dados, por isso pôde ser aplicada antes da divisão sem risco de vazamento. Não foram encontradas duplicatas, então nenhuma linha foi removida. A coluna </w:t>
      </w:r>
      <w:proofErr w:type="spellStart"/>
      <w:r w:rsidRPr="005E46BF">
        <w:rPr>
          <w:lang w:val="pt-BR"/>
        </w:rPr>
        <w:t>customerID</w:t>
      </w:r>
      <w:proofErr w:type="spellEnd"/>
      <w:r w:rsidRPr="005E46BF">
        <w:rPr>
          <w:lang w:val="pt-BR"/>
        </w:rPr>
        <w:t xml:space="preserve"> foi removida por ser um identificador único, sem valor preditivo. As categorias </w:t>
      </w:r>
      <w:proofErr w:type="gramStart"/>
      <w:r w:rsidRPr="005E46BF">
        <w:rPr>
          <w:lang w:val="pt-BR"/>
        </w:rPr>
        <w:t>"No internet</w:t>
      </w:r>
      <w:proofErr w:type="gramEnd"/>
      <w:r w:rsidRPr="005E46BF">
        <w:rPr>
          <w:lang w:val="pt-BR"/>
        </w:rPr>
        <w:t xml:space="preserve"> </w:t>
      </w:r>
      <w:proofErr w:type="spellStart"/>
      <w:r w:rsidRPr="005E46BF">
        <w:rPr>
          <w:lang w:val="pt-BR"/>
        </w:rPr>
        <w:t>service</w:t>
      </w:r>
      <w:proofErr w:type="spellEnd"/>
      <w:r w:rsidRPr="005E46BF">
        <w:rPr>
          <w:lang w:val="pt-BR"/>
        </w:rPr>
        <w:t xml:space="preserve">" e "No </w:t>
      </w:r>
      <w:proofErr w:type="spellStart"/>
      <w:r w:rsidRPr="005E46BF">
        <w:rPr>
          <w:lang w:val="pt-BR"/>
        </w:rPr>
        <w:t>phone</w:t>
      </w:r>
      <w:proofErr w:type="spellEnd"/>
      <w:r w:rsidRPr="005E46BF">
        <w:rPr>
          <w:lang w:val="pt-BR"/>
        </w:rPr>
        <w:t xml:space="preserve"> </w:t>
      </w:r>
      <w:proofErr w:type="spellStart"/>
      <w:r w:rsidRPr="005E46BF">
        <w:rPr>
          <w:lang w:val="pt-BR"/>
        </w:rPr>
        <w:t>service</w:t>
      </w:r>
      <w:proofErr w:type="spellEnd"/>
      <w:r w:rsidRPr="005E46BF">
        <w:rPr>
          <w:lang w:val="pt-BR"/>
        </w:rPr>
        <w:t>" foram mantidas, pois representam situações reais dos clientes e não valores ausentes.</w:t>
      </w:r>
    </w:p>
    <w:p w14:paraId="4E4225EC" w14:textId="77777777" w:rsidR="004F0BA3" w:rsidRPr="004B78C6" w:rsidRDefault="00000000">
      <w:pPr>
        <w:pStyle w:val="Ttulo2"/>
        <w:rPr>
          <w:lang w:val="pt-BR"/>
        </w:rPr>
      </w:pPr>
      <w:bookmarkStart w:id="6" w:name="_Toc242257682"/>
      <w:r>
        <w:rPr>
          <w:lang w:val="pt-BR"/>
        </w:rPr>
        <w:t>Padronização de textos</w:t>
      </w:r>
      <w:bookmarkEnd w:id="6"/>
    </w:p>
    <w:p w14:paraId="5AB5A14E" w14:textId="77777777" w:rsidR="004F0BA3" w:rsidRPr="004B78C6" w:rsidRDefault="00000000">
      <w:pPr>
        <w:spacing w:after="120" w:line="276" w:lineRule="auto"/>
        <w:jc w:val="both"/>
        <w:rPr>
          <w:lang w:val="pt-BR"/>
        </w:rPr>
      </w:pPr>
      <w:r>
        <w:rPr>
          <w:lang w:val="pt-BR"/>
        </w:rPr>
        <w:t>Todas as variáveis de texto foram conferidas antes da divisão quanto a espaços extras no início, no fim ou duplicados, e a variações de maiúsculas e minúsculas (por exemplo, "Yes" e "yes"). A conferência abrangeu as 15 variáveis categóricas e o target. Nenhum valor precisou ser alterado e não foi encontrada inconsistência de escrita, então as categorias originais foram mantidas.</w:t>
      </w:r>
    </w:p>
    <w:p w14:paraId="04FA0D9F" w14:textId="77777777" w:rsidR="004F0BA3" w:rsidRPr="004B78C6" w:rsidRDefault="00000000">
      <w:pPr>
        <w:pStyle w:val="Ttulo2"/>
        <w:rPr>
          <w:lang w:val="pt-BR"/>
        </w:rPr>
      </w:pPr>
      <w:bookmarkStart w:id="7" w:name="_Toc242257683"/>
      <w:r>
        <w:rPr>
          <w:lang w:val="pt-BR"/>
        </w:rPr>
        <w:t>Pré-processamento sem vazamento de dados</w:t>
      </w:r>
      <w:bookmarkEnd w:id="7"/>
    </w:p>
    <w:p w14:paraId="07E94FE7" w14:textId="77777777" w:rsidR="004F0BA3" w:rsidRPr="004B78C6" w:rsidRDefault="00000000">
      <w:pPr>
        <w:spacing w:after="120" w:line="276" w:lineRule="auto"/>
        <w:jc w:val="both"/>
        <w:rPr>
          <w:lang w:val="pt-BR"/>
        </w:rPr>
      </w:pPr>
      <w:r>
        <w:rPr>
          <w:lang w:val="pt-BR"/>
        </w:rPr>
        <w:t xml:space="preserve">Todas as transformações que aprendem algo dos dados (médias, desvios-padrão e categorias existentes) foram ajustadas somente no conjunto de treino, com fit_transform, e depois apenas aplicadas à validação e ao teste, com transform. As transformações foram </w:t>
      </w:r>
      <w:r>
        <w:rPr>
          <w:lang w:val="pt-BR"/>
        </w:rPr>
        <w:lastRenderedPageBreak/>
        <w:t>organizadas em um ColumnTransformer do scikit-learn, o que garante a mesma sequência de passos nos três conjuntos (Questão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2174"/>
        <w:gridCol w:w="2835"/>
        <w:gridCol w:w="2411"/>
      </w:tblGrid>
      <w:tr w:rsidR="004F0BA3" w14:paraId="3D6BD8ED"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1CAAFACE" w14:textId="77777777" w:rsidR="004F0BA3" w:rsidRDefault="00000000">
            <w:r>
              <w:rPr>
                <w:b/>
                <w:bCs/>
                <w:color w:val="FFFFFF"/>
                <w:sz w:val="18"/>
                <w:szCs w:val="18"/>
              </w:rPr>
              <w:t>Grupo</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666478EA" w14:textId="77777777" w:rsidR="004F0BA3" w:rsidRDefault="00000000">
            <w:r>
              <w:rPr>
                <w:b/>
                <w:bCs/>
                <w:color w:val="FFFFFF"/>
                <w:sz w:val="18"/>
                <w:szCs w:val="18"/>
              </w:rPr>
              <w:t>Variáveis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377F9F2C" w14:textId="77777777" w:rsidR="004F0BA3" w:rsidRDefault="00000000">
            <w:r>
              <w:rPr>
                <w:b/>
                <w:bCs/>
                <w:color w:val="FFFFFF"/>
                <w:sz w:val="18"/>
                <w:szCs w:val="18"/>
              </w:rPr>
              <w:t>Transformação</w:t>
            </w:r>
          </w:p>
        </w:tc>
        <w:tc>
          <w:tcPr>
            <w:tcW w:w="2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360A1F9F" w14:textId="77777777" w:rsidR="004F0BA3" w:rsidRDefault="00000000">
            <w:r>
              <w:rPr>
                <w:b/>
                <w:bCs/>
                <w:color w:val="FFFFFF"/>
                <w:sz w:val="18"/>
                <w:szCs w:val="18"/>
              </w:rPr>
              <w:t>Justificativa</w:t>
            </w:r>
          </w:p>
        </w:tc>
      </w:tr>
      <w:tr w:rsidR="004F0BA3" w:rsidRPr="005E46BF" w14:paraId="31B29F08"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6DBE7B" w14:textId="77777777" w:rsidR="004F0BA3" w:rsidRDefault="00000000">
            <w:r>
              <w:rPr>
                <w:sz w:val="18"/>
                <w:szCs w:val="18"/>
              </w:rPr>
              <w:t>Numéricas contínuas</w:t>
            </w:r>
          </w:p>
        </w:tc>
        <w:tc>
          <w:tcPr>
            <w:tcW w:w="2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317257" w14:textId="77777777" w:rsidR="004F0BA3" w:rsidRDefault="00000000">
            <w:r>
              <w:rPr>
                <w:sz w:val="18"/>
                <w:szCs w:val="18"/>
              </w:rPr>
              <w:t>tenure, MonthlyCharges, TotalCharges</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FC3E9C" w14:textId="77777777" w:rsidR="004F0BA3" w:rsidRDefault="00000000">
            <w:r>
              <w:rPr>
                <w:sz w:val="18"/>
                <w:szCs w:val="18"/>
              </w:rPr>
              <w:t>StandardScaler (média 0, desvio 1)</w:t>
            </w:r>
          </w:p>
        </w:tc>
        <w:tc>
          <w:tcPr>
            <w:tcW w:w="26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FAB9B1" w14:textId="77777777" w:rsidR="004F0BA3" w:rsidRPr="004B78C6" w:rsidRDefault="00000000">
            <w:pPr>
              <w:rPr>
                <w:lang w:val="pt-BR"/>
              </w:rPr>
            </w:pPr>
            <w:r>
              <w:rPr>
                <w:sz w:val="18"/>
                <w:szCs w:val="18"/>
                <w:lang w:val="pt-BR"/>
              </w:rPr>
              <w:t>Escalas muito diferentes (0 a 72 meses contra até 8.684 em TotalCharges) prejudicam o gradiente da rede</w:t>
            </w:r>
          </w:p>
        </w:tc>
      </w:tr>
      <w:tr w:rsidR="004F0BA3" w:rsidRPr="005E46BF" w14:paraId="5C68F6FB"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8BC6AE" w14:textId="77777777" w:rsidR="004F0BA3" w:rsidRDefault="00000000">
            <w:proofErr w:type="spellStart"/>
            <w:r>
              <w:rPr>
                <w:sz w:val="18"/>
                <w:szCs w:val="18"/>
              </w:rPr>
              <w:t>Binária</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51D3B6" w14:textId="77777777" w:rsidR="004F0BA3" w:rsidRDefault="00000000">
            <w:r>
              <w:rPr>
                <w:sz w:val="18"/>
                <w:szCs w:val="18"/>
              </w:rPr>
              <w:t>SeniorCitizen</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33A012" w14:textId="77777777" w:rsidR="004F0BA3" w:rsidRDefault="00000000">
            <w:r>
              <w:rPr>
                <w:sz w:val="18"/>
                <w:szCs w:val="18"/>
              </w:rPr>
              <w:t>Mantida como 0/1</w:t>
            </w:r>
          </w:p>
        </w:tc>
        <w:tc>
          <w:tcPr>
            <w:tcW w:w="26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9099CD" w14:textId="77777777" w:rsidR="004F0BA3" w:rsidRPr="004B78C6" w:rsidRDefault="00000000">
            <w:pPr>
              <w:rPr>
                <w:lang w:val="pt-BR"/>
              </w:rPr>
            </w:pPr>
            <w:r>
              <w:rPr>
                <w:sz w:val="18"/>
                <w:szCs w:val="18"/>
                <w:lang w:val="pt-BR"/>
              </w:rPr>
              <w:t>Já está na escala adequada</w:t>
            </w:r>
          </w:p>
        </w:tc>
      </w:tr>
      <w:tr w:rsidR="004F0BA3" w:rsidRPr="005E46BF" w14:paraId="424D876A"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D7ED26" w14:textId="77777777" w:rsidR="004F0BA3" w:rsidRDefault="00000000">
            <w:proofErr w:type="spellStart"/>
            <w:r>
              <w:rPr>
                <w:sz w:val="18"/>
                <w:szCs w:val="18"/>
              </w:rPr>
              <w:t>Categóricas</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B1AF36" w14:textId="77777777" w:rsidR="004F0BA3" w:rsidRDefault="00000000">
            <w:r>
              <w:rPr>
                <w:sz w:val="18"/>
                <w:szCs w:val="18"/>
              </w:rPr>
              <w:t>15 variáveis de texto</w:t>
            </w:r>
          </w:p>
        </w:tc>
        <w:tc>
          <w:tcPr>
            <w:tcW w:w="2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9B6D61" w14:textId="77777777" w:rsidR="004F0BA3" w:rsidRDefault="00000000">
            <w:r>
              <w:rPr>
                <w:sz w:val="18"/>
                <w:szCs w:val="18"/>
              </w:rPr>
              <w:t>OneHotEncoder(drop="if_binary", handle_unknown="ignore")</w:t>
            </w:r>
          </w:p>
        </w:tc>
        <w:tc>
          <w:tcPr>
            <w:tcW w:w="26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BFF602" w14:textId="77777777" w:rsidR="004F0BA3" w:rsidRPr="004B78C6" w:rsidRDefault="00000000">
            <w:pPr>
              <w:rPr>
                <w:lang w:val="pt-BR"/>
              </w:rPr>
            </w:pPr>
            <w:r>
              <w:rPr>
                <w:sz w:val="18"/>
                <w:szCs w:val="18"/>
                <w:lang w:val="pt-BR"/>
              </w:rPr>
              <w:t>A rede só recebe números; o one-hot não cria uma ordem falsa entre categorias</w:t>
            </w:r>
          </w:p>
        </w:tc>
      </w:tr>
    </w:tbl>
    <w:p w14:paraId="3350BB6F" w14:textId="77777777" w:rsidR="004F0BA3" w:rsidRPr="004B78C6" w:rsidRDefault="00000000">
      <w:pPr>
        <w:spacing w:before="60" w:after="240"/>
        <w:jc w:val="center"/>
        <w:rPr>
          <w:lang w:val="pt-BR"/>
        </w:rPr>
      </w:pPr>
      <w:r>
        <w:rPr>
          <w:i/>
          <w:iCs/>
          <w:color w:val="555555"/>
          <w:sz w:val="18"/>
          <w:szCs w:val="18"/>
          <w:lang w:val="pt-BR"/>
        </w:rPr>
        <w:t>Tabela 1 – Transformações aplicadas, todas ajustadas somente no treino</w:t>
      </w:r>
    </w:p>
    <w:p w14:paraId="3B336791" w14:textId="77777777" w:rsidR="004F0BA3" w:rsidRPr="004B78C6" w:rsidRDefault="00000000">
      <w:pPr>
        <w:spacing w:after="120" w:line="276" w:lineRule="auto"/>
        <w:jc w:val="both"/>
        <w:rPr>
          <w:lang w:val="pt-BR"/>
        </w:rPr>
      </w:pPr>
      <w:r>
        <w:rPr>
          <w:lang w:val="pt-BR"/>
        </w:rPr>
        <w:t>Não havia valores ausentes em nenhum dos três conjuntos após a limpeza, por isso nenhum imputador foi incluído no pipeline. Após a transformação, a base passou de 19 para 40 colunas.</w:t>
      </w:r>
    </w:p>
    <w:p w14:paraId="3E190223" w14:textId="77777777" w:rsidR="004F0BA3" w:rsidRPr="004B78C6" w:rsidRDefault="00000000">
      <w:pPr>
        <w:spacing w:after="120" w:line="276" w:lineRule="auto"/>
        <w:jc w:val="both"/>
        <w:rPr>
          <w:lang w:val="pt-BR"/>
        </w:rPr>
      </w:pPr>
      <w:r>
        <w:rPr>
          <w:lang w:val="pt-BR"/>
        </w:rPr>
        <w:t>No OneHotEncoder, o parâmetro drop="if_binary" gera uma única coluna para variáveis com duas categorias (como gender), evitando colunas redundantes; variáveis com três ou mais categorias mantêm todas as colunas. O parâmetro handle_unknown="ignore" protege contra categorias que apareçam na validação ou no teste sem existir no treino. Nenhuma categoria foi considerada rara: a menos frequente no treino tem 10,06% dos registros (PhoneService = No e MultipleLines = No phone service), por isso não foi necessário agrupar categorias.</w:t>
      </w:r>
    </w:p>
    <w:p w14:paraId="6073D819" w14:textId="77777777" w:rsidR="004F0BA3" w:rsidRPr="004B78C6" w:rsidRDefault="00000000">
      <w:pPr>
        <w:spacing w:after="120" w:line="276" w:lineRule="auto"/>
        <w:jc w:val="both"/>
        <w:rPr>
          <w:lang w:val="pt-BR"/>
        </w:rPr>
      </w:pPr>
      <w:r>
        <w:rPr>
          <w:lang w:val="pt-BR"/>
        </w:rPr>
        <w:t>A tabela abaixo confirma que não houve vazamento: no treino, as numéricas ficam com média 0 e desvio 1 exatos; na validação e no teste, as médias ficam próximas de 0, mas não iguais, porque o scaler usou apenas as estatísticas do treino.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1300"/>
        <w:gridCol w:w="1300"/>
        <w:gridCol w:w="1500"/>
        <w:gridCol w:w="1600"/>
        <w:gridCol w:w="1600"/>
      </w:tblGrid>
      <w:tr w:rsidR="004F0BA3" w14:paraId="38F2415D" w14:textId="77777777">
        <w:trPr>
          <w:tblHeader/>
        </w:trPr>
        <w:tc>
          <w:tcPr>
            <w:tcW w:w="1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573619B0" w14:textId="77777777" w:rsidR="004F0BA3" w:rsidRDefault="00000000">
            <w:r>
              <w:rPr>
                <w:b/>
                <w:bCs/>
                <w:color w:val="FFFFFF"/>
                <w:sz w:val="18"/>
                <w:szCs w:val="18"/>
              </w:rPr>
              <w:t>Variável</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51845046" w14:textId="77777777" w:rsidR="004F0BA3" w:rsidRDefault="00000000">
            <w:pPr>
              <w:jc w:val="center"/>
            </w:pPr>
            <w:r>
              <w:rPr>
                <w:b/>
                <w:bCs/>
                <w:color w:val="FFFFFF"/>
                <w:sz w:val="18"/>
                <w:szCs w:val="18"/>
              </w:rPr>
              <w:t>Média (treino)</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5C087760" w14:textId="77777777" w:rsidR="004F0BA3" w:rsidRDefault="00000000">
            <w:pPr>
              <w:jc w:val="center"/>
            </w:pPr>
            <w:r>
              <w:rPr>
                <w:b/>
                <w:bCs/>
                <w:color w:val="FFFFFF"/>
                <w:sz w:val="18"/>
                <w:szCs w:val="18"/>
              </w:rPr>
              <w:t>Desvio (treino)</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4BD897EF" w14:textId="77777777" w:rsidR="004F0BA3" w:rsidRDefault="00000000">
            <w:pPr>
              <w:jc w:val="center"/>
            </w:pPr>
            <w:r>
              <w:rPr>
                <w:b/>
                <w:bCs/>
                <w:color w:val="FFFFFF"/>
                <w:sz w:val="18"/>
                <w:szCs w:val="18"/>
              </w:rPr>
              <w:t>Média padronizada – treino</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4F49818B" w14:textId="77777777" w:rsidR="004F0BA3" w:rsidRDefault="00000000">
            <w:pPr>
              <w:jc w:val="center"/>
            </w:pPr>
            <w:r>
              <w:rPr>
                <w:b/>
                <w:bCs/>
                <w:color w:val="FFFFFF"/>
                <w:sz w:val="18"/>
                <w:szCs w:val="18"/>
              </w:rPr>
              <w:t>Média padronizada – validação</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51FB838B" w14:textId="77777777" w:rsidR="004F0BA3" w:rsidRDefault="00000000">
            <w:pPr>
              <w:jc w:val="center"/>
            </w:pPr>
            <w:r>
              <w:rPr>
                <w:b/>
                <w:bCs/>
                <w:color w:val="FFFFFF"/>
                <w:sz w:val="18"/>
                <w:szCs w:val="18"/>
              </w:rPr>
              <w:t>Média padronizada – teste</w:t>
            </w:r>
          </w:p>
        </w:tc>
      </w:tr>
      <w:tr w:rsidR="004F0BA3" w14:paraId="3342EAD1" w14:textId="77777777">
        <w:tc>
          <w:tcPr>
            <w:tcW w:w="17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C26CC5" w14:textId="77777777" w:rsidR="004F0BA3" w:rsidRDefault="00000000">
            <w:r>
              <w:rPr>
                <w:sz w:val="18"/>
                <w:szCs w:val="18"/>
              </w:rPr>
              <w:t>tenure</w:t>
            </w:r>
          </w:p>
        </w:tc>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D38F30" w14:textId="77777777" w:rsidR="004F0BA3" w:rsidRDefault="00000000">
            <w:pPr>
              <w:jc w:val="center"/>
            </w:pPr>
            <w:r>
              <w:rPr>
                <w:sz w:val="18"/>
                <w:szCs w:val="18"/>
              </w:rPr>
              <w:t>32,47</w:t>
            </w:r>
          </w:p>
        </w:tc>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292B89" w14:textId="77777777" w:rsidR="004F0BA3" w:rsidRDefault="00000000">
            <w:pPr>
              <w:jc w:val="center"/>
            </w:pPr>
            <w:r>
              <w:rPr>
                <w:sz w:val="18"/>
                <w:szCs w:val="18"/>
              </w:rPr>
              <w:t>24,64</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77ED6E" w14:textId="77777777" w:rsidR="004F0BA3" w:rsidRDefault="00000000">
            <w:pPr>
              <w:jc w:val="center"/>
            </w:pPr>
            <w:r>
              <w:rPr>
                <w:sz w:val="18"/>
                <w:szCs w:val="18"/>
              </w:rPr>
              <w:t>0,000</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DC5373" w14:textId="77777777" w:rsidR="004F0BA3" w:rsidRDefault="00000000">
            <w:pPr>
              <w:jc w:val="center"/>
            </w:pPr>
            <w:r>
              <w:rPr>
                <w:sz w:val="18"/>
                <w:szCs w:val="18"/>
              </w:rPr>
              <w:t>−0,034</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7A4F5A" w14:textId="77777777" w:rsidR="004F0BA3" w:rsidRDefault="00000000">
            <w:pPr>
              <w:jc w:val="center"/>
            </w:pPr>
            <w:r>
              <w:rPr>
                <w:sz w:val="18"/>
                <w:szCs w:val="18"/>
              </w:rPr>
              <w:t>0,006</w:t>
            </w:r>
          </w:p>
        </w:tc>
      </w:tr>
      <w:tr w:rsidR="004F0BA3" w14:paraId="3CC64A2C" w14:textId="77777777">
        <w:tc>
          <w:tcPr>
            <w:tcW w:w="17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371377" w14:textId="77777777" w:rsidR="004F0BA3" w:rsidRDefault="00000000">
            <w:r>
              <w:rPr>
                <w:sz w:val="18"/>
                <w:szCs w:val="18"/>
              </w:rPr>
              <w:t>MonthlyCharges</w:t>
            </w:r>
          </w:p>
        </w:tc>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F29745" w14:textId="77777777" w:rsidR="004F0BA3" w:rsidRDefault="00000000">
            <w:pPr>
              <w:jc w:val="center"/>
            </w:pPr>
            <w:r>
              <w:rPr>
                <w:sz w:val="18"/>
                <w:szCs w:val="18"/>
              </w:rPr>
              <w:t>64,95</w:t>
            </w:r>
          </w:p>
        </w:tc>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A20025" w14:textId="77777777" w:rsidR="004F0BA3" w:rsidRDefault="00000000">
            <w:pPr>
              <w:jc w:val="center"/>
            </w:pPr>
            <w:r>
              <w:rPr>
                <w:sz w:val="18"/>
                <w:szCs w:val="18"/>
              </w:rPr>
              <w:t>30,24</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EC4942" w14:textId="77777777" w:rsidR="004F0BA3" w:rsidRDefault="00000000">
            <w:pPr>
              <w:jc w:val="center"/>
            </w:pPr>
            <w:r>
              <w:rPr>
                <w:sz w:val="18"/>
                <w:szCs w:val="18"/>
              </w:rPr>
              <w:t>0,000</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C33D32" w14:textId="77777777" w:rsidR="004F0BA3" w:rsidRDefault="00000000">
            <w:pPr>
              <w:jc w:val="center"/>
            </w:pPr>
            <w:r>
              <w:rPr>
                <w:sz w:val="18"/>
                <w:szCs w:val="18"/>
              </w:rPr>
              <w:t>0,015</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0F874D" w14:textId="77777777" w:rsidR="004F0BA3" w:rsidRDefault="00000000">
            <w:pPr>
              <w:jc w:val="center"/>
            </w:pPr>
            <w:r>
              <w:rPr>
                <w:sz w:val="18"/>
                <w:szCs w:val="18"/>
              </w:rPr>
              <w:t>−0,057</w:t>
            </w:r>
          </w:p>
        </w:tc>
      </w:tr>
      <w:tr w:rsidR="004F0BA3" w14:paraId="69782512" w14:textId="77777777">
        <w:tc>
          <w:tcPr>
            <w:tcW w:w="17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18527A" w14:textId="77777777" w:rsidR="004F0BA3" w:rsidRDefault="00000000">
            <w:r>
              <w:rPr>
                <w:sz w:val="18"/>
                <w:szCs w:val="18"/>
              </w:rPr>
              <w:t>TotalCharges</w:t>
            </w:r>
          </w:p>
        </w:tc>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20D9A7" w14:textId="77777777" w:rsidR="004F0BA3" w:rsidRDefault="00000000">
            <w:pPr>
              <w:jc w:val="center"/>
            </w:pPr>
            <w:r>
              <w:rPr>
                <w:sz w:val="18"/>
                <w:szCs w:val="18"/>
              </w:rPr>
              <w:t>2.301,80</w:t>
            </w:r>
          </w:p>
        </w:tc>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4AB282" w14:textId="77777777" w:rsidR="004F0BA3" w:rsidRDefault="00000000">
            <w:pPr>
              <w:jc w:val="center"/>
            </w:pPr>
            <w:r>
              <w:rPr>
                <w:sz w:val="18"/>
                <w:szCs w:val="18"/>
              </w:rPr>
              <w:t>2.292,33</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AF1313" w14:textId="77777777" w:rsidR="004F0BA3" w:rsidRDefault="00000000">
            <w:pPr>
              <w:jc w:val="center"/>
            </w:pPr>
            <w:r>
              <w:rPr>
                <w:sz w:val="18"/>
                <w:szCs w:val="18"/>
              </w:rPr>
              <w:t>0,000</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7B7E52" w14:textId="77777777" w:rsidR="004F0BA3" w:rsidRDefault="00000000">
            <w:pPr>
              <w:jc w:val="center"/>
            </w:pPr>
            <w:r>
              <w:rPr>
                <w:sz w:val="18"/>
                <w:szCs w:val="18"/>
              </w:rPr>
              <w:t>−0,037</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A9CF08" w14:textId="77777777" w:rsidR="004F0BA3" w:rsidRDefault="00000000">
            <w:pPr>
              <w:jc w:val="center"/>
            </w:pPr>
            <w:r>
              <w:rPr>
                <w:sz w:val="18"/>
                <w:szCs w:val="18"/>
              </w:rPr>
              <w:t>−0,027</w:t>
            </w:r>
          </w:p>
        </w:tc>
      </w:tr>
    </w:tbl>
    <w:p w14:paraId="41330219" w14:textId="77777777" w:rsidR="004F0BA3" w:rsidRPr="004B78C6" w:rsidRDefault="00000000">
      <w:pPr>
        <w:spacing w:before="60" w:after="240"/>
        <w:jc w:val="center"/>
        <w:rPr>
          <w:lang w:val="pt-BR"/>
        </w:rPr>
      </w:pPr>
      <w:r>
        <w:rPr>
          <w:i/>
          <w:iCs/>
          <w:color w:val="555555"/>
          <w:sz w:val="18"/>
          <w:szCs w:val="18"/>
          <w:lang w:val="pt-BR"/>
        </w:rPr>
        <w:t>Tabela 2 – Estatísticas do StandardScaler, aprendidas somente no treino</w:t>
      </w:r>
    </w:p>
    <w:p w14:paraId="5CE45BC3" w14:textId="77777777" w:rsidR="004F0BA3" w:rsidRPr="004B78C6" w:rsidRDefault="00000000">
      <w:pPr>
        <w:spacing w:after="120" w:line="276" w:lineRule="auto"/>
        <w:jc w:val="both"/>
        <w:rPr>
          <w:lang w:val="pt-BR"/>
        </w:rPr>
      </w:pPr>
      <w:r>
        <w:rPr>
          <w:lang w:val="pt-BR"/>
        </w:rPr>
        <w:t>Como limitação, após o one-hot as seis colunas "No internet service" ficam idênticas a InternetService_No, e MultipleLines_No phone service é o inverso de PhoneService_Yes. Essa redundância não impede o treino da MLP e foi mantida.</w:t>
      </w:r>
    </w:p>
    <w:p w14:paraId="3FA12A25" w14:textId="77777777" w:rsidR="004F0BA3" w:rsidRPr="004B78C6" w:rsidRDefault="00000000">
      <w:pPr>
        <w:pStyle w:val="Ttulo2"/>
        <w:rPr>
          <w:lang w:val="pt-BR"/>
        </w:rPr>
      </w:pPr>
      <w:bookmarkStart w:id="8" w:name="_Toc242257684"/>
      <w:r>
        <w:rPr>
          <w:lang w:val="pt-BR"/>
        </w:rPr>
        <w:t>Tratamento do desbalanceamento</w:t>
      </w:r>
      <w:bookmarkEnd w:id="8"/>
    </w:p>
    <w:p w14:paraId="24DAB345" w14:textId="77777777" w:rsidR="004F0BA3" w:rsidRPr="004B78C6" w:rsidRDefault="00000000">
      <w:pPr>
        <w:spacing w:after="120" w:line="276" w:lineRule="auto"/>
        <w:jc w:val="both"/>
        <w:rPr>
          <w:lang w:val="pt-BR"/>
        </w:rPr>
      </w:pPr>
      <w:r>
        <w:rPr>
          <w:lang w:val="pt-BR"/>
        </w:rPr>
        <w:t>A base tem 26,5% de churn. Sem ajuste, a rede tende a favorecer a classe majoritária e deixar passar clientes que vão cancelar, que é o erro mais caro para o negócio. Por isso foram usados pesos de classe balanceados (class_weight = "balanced"), calculados somente com y_train: 0,681 para a classe 0 e 1,885 para a classe 1. Na prática, cada erro na classe positiva pesa cerca de 2,8 vezes mais durante o treino. Os mesmos pesos foram aplicados em todos os experimentos, para não interferir na comparação entre arquiteturas.</w:t>
      </w:r>
    </w:p>
    <w:p w14:paraId="751C3222" w14:textId="77777777" w:rsidR="004F0BA3" w:rsidRPr="004B78C6" w:rsidRDefault="00000000">
      <w:pPr>
        <w:pStyle w:val="Ttulo1"/>
        <w:rPr>
          <w:lang w:val="pt-BR"/>
        </w:rPr>
      </w:pPr>
      <w:bookmarkStart w:id="9" w:name="_Toc242257685"/>
      <w:r>
        <w:rPr>
          <w:lang w:val="pt-BR"/>
        </w:rPr>
        <w:lastRenderedPageBreak/>
        <w:t>13.6 Metodologia experimental</w:t>
      </w:r>
      <w:bookmarkEnd w:id="9"/>
    </w:p>
    <w:p w14:paraId="55BC3AE9" w14:textId="77777777" w:rsidR="004F0BA3" w:rsidRPr="004B78C6" w:rsidRDefault="00000000">
      <w:pPr>
        <w:pStyle w:val="Ttulo2"/>
        <w:rPr>
          <w:lang w:val="pt-BR"/>
        </w:rPr>
      </w:pPr>
      <w:bookmarkStart w:id="10" w:name="_Toc242257686"/>
      <w:r>
        <w:rPr>
          <w:lang w:val="pt-BR"/>
        </w:rPr>
        <w:t>Divisão dos dados</w:t>
      </w:r>
      <w:bookmarkEnd w:id="10"/>
    </w:p>
    <w:p w14:paraId="312CE086" w14:textId="77777777" w:rsidR="004F0BA3" w:rsidRPr="004B78C6" w:rsidRDefault="00000000">
      <w:pPr>
        <w:spacing w:after="120" w:line="276" w:lineRule="auto"/>
        <w:jc w:val="both"/>
        <w:rPr>
          <w:lang w:val="pt-BR"/>
        </w:rPr>
      </w:pPr>
      <w:r>
        <w:rPr>
          <w:lang w:val="pt-BR"/>
        </w:rPr>
        <w:t>A divisão foi feita antes de qualquer transformação aprendida, com dois train_test_split estratificados pelo target: primeiro 70% para treino e 30% para um conjunto temporário, depois esse conjunto dividido ao meio entre validação e teste. A estratificação manteve a proporção de churn praticamente idêntica nos três conjuntos.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300"/>
        <w:gridCol w:w="1500"/>
        <w:gridCol w:w="3426"/>
      </w:tblGrid>
      <w:tr w:rsidR="004F0BA3" w14:paraId="12C14F0E"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21AE5364" w14:textId="77777777" w:rsidR="004F0BA3" w:rsidRDefault="00000000">
            <w:r>
              <w:rPr>
                <w:b/>
                <w:bCs/>
                <w:color w:val="FFFFFF"/>
                <w:sz w:val="18"/>
                <w:szCs w:val="18"/>
              </w:rPr>
              <w:t>Conjunto</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37C1ED95" w14:textId="77777777" w:rsidR="004F0BA3" w:rsidRDefault="00000000">
            <w:pPr>
              <w:jc w:val="center"/>
            </w:pPr>
            <w:r>
              <w:rPr>
                <w:b/>
                <w:bCs/>
                <w:color w:val="FFFFFF"/>
                <w:sz w:val="18"/>
                <w:szCs w:val="18"/>
              </w:rPr>
              <w:t>Amostras</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25C44732" w14:textId="77777777" w:rsidR="004F0BA3" w:rsidRDefault="00000000">
            <w:pPr>
              <w:jc w:val="center"/>
            </w:pPr>
            <w:r>
              <w:rPr>
                <w:b/>
                <w:bCs/>
                <w:color w:val="FFFFFF"/>
                <w:sz w:val="18"/>
                <w:szCs w:val="18"/>
              </w:rPr>
              <w:t>% do total</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75EC0960" w14:textId="77777777" w:rsidR="004F0BA3" w:rsidRDefault="00000000">
            <w:pPr>
              <w:jc w:val="center"/>
            </w:pPr>
            <w:r>
              <w:rPr>
                <w:b/>
                <w:bCs/>
                <w:color w:val="FFFFFF"/>
                <w:sz w:val="18"/>
                <w:szCs w:val="18"/>
              </w:rPr>
              <w:t>% Churn = Yes</w:t>
            </w:r>
          </w:p>
        </w:tc>
        <w:tc>
          <w:tcPr>
            <w:tcW w:w="3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7B309B43" w14:textId="77777777" w:rsidR="004F0BA3" w:rsidRDefault="00000000">
            <w:r>
              <w:rPr>
                <w:b/>
                <w:bCs/>
                <w:color w:val="FFFFFF"/>
                <w:sz w:val="18"/>
                <w:szCs w:val="18"/>
              </w:rPr>
              <w:t>Finalidade</w:t>
            </w:r>
          </w:p>
        </w:tc>
      </w:tr>
      <w:tr w:rsidR="004F0BA3" w:rsidRPr="005E46BF" w14:paraId="5BB9E41A"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028D5A" w14:textId="77777777" w:rsidR="004F0BA3" w:rsidRDefault="00000000">
            <w:r>
              <w:rPr>
                <w:sz w:val="18"/>
                <w:szCs w:val="18"/>
              </w:rPr>
              <w:t>Treino</w:t>
            </w:r>
          </w:p>
        </w:tc>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F57131" w14:textId="77777777" w:rsidR="004F0BA3" w:rsidRDefault="00000000">
            <w:pPr>
              <w:jc w:val="center"/>
            </w:pPr>
            <w:r>
              <w:rPr>
                <w:sz w:val="18"/>
                <w:szCs w:val="18"/>
              </w:rPr>
              <w:t>4.930</w:t>
            </w:r>
          </w:p>
        </w:tc>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0420D2" w14:textId="77777777" w:rsidR="004F0BA3" w:rsidRDefault="00000000">
            <w:pPr>
              <w:jc w:val="center"/>
            </w:pPr>
            <w:r>
              <w:rPr>
                <w:sz w:val="18"/>
                <w:szCs w:val="18"/>
              </w:rPr>
              <w:t>70,00</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6BDEB9" w14:textId="77777777" w:rsidR="004F0BA3" w:rsidRDefault="00000000">
            <w:pPr>
              <w:jc w:val="center"/>
            </w:pPr>
            <w:r>
              <w:rPr>
                <w:sz w:val="18"/>
                <w:szCs w:val="18"/>
              </w:rPr>
              <w:t>26,53</w:t>
            </w:r>
          </w:p>
        </w:tc>
        <w:tc>
          <w:tcPr>
            <w:tcW w:w="34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4C2F28" w14:textId="77777777" w:rsidR="004F0BA3" w:rsidRPr="004B78C6" w:rsidRDefault="00000000">
            <w:pPr>
              <w:rPr>
                <w:lang w:val="pt-BR"/>
              </w:rPr>
            </w:pPr>
            <w:r>
              <w:rPr>
                <w:sz w:val="18"/>
                <w:szCs w:val="18"/>
                <w:lang w:val="pt-BR"/>
              </w:rPr>
              <w:t>Ajustar os pesos da rede e o pré-processamento</w:t>
            </w:r>
          </w:p>
        </w:tc>
      </w:tr>
      <w:tr w:rsidR="004F0BA3" w:rsidRPr="005E46BF" w14:paraId="09B6658B"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7099BB" w14:textId="77777777" w:rsidR="004F0BA3" w:rsidRDefault="00000000">
            <w:proofErr w:type="spellStart"/>
            <w:r>
              <w:rPr>
                <w:sz w:val="18"/>
                <w:szCs w:val="18"/>
              </w:rPr>
              <w:t>Validação</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C65E12" w14:textId="77777777" w:rsidR="004F0BA3" w:rsidRDefault="00000000">
            <w:pPr>
              <w:jc w:val="center"/>
            </w:pPr>
            <w:r>
              <w:rPr>
                <w:sz w:val="18"/>
                <w:szCs w:val="18"/>
              </w:rPr>
              <w:t>1.056</w:t>
            </w:r>
          </w:p>
        </w:tc>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13A8CA" w14:textId="77777777" w:rsidR="004F0BA3" w:rsidRDefault="00000000">
            <w:pPr>
              <w:jc w:val="center"/>
            </w:pPr>
            <w:r>
              <w:rPr>
                <w:sz w:val="18"/>
                <w:szCs w:val="18"/>
              </w:rPr>
              <w:t>14,99</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3F1577" w14:textId="77777777" w:rsidR="004F0BA3" w:rsidRDefault="00000000">
            <w:pPr>
              <w:jc w:val="center"/>
            </w:pPr>
            <w:r>
              <w:rPr>
                <w:sz w:val="18"/>
                <w:szCs w:val="18"/>
              </w:rPr>
              <w:t>26,52</w:t>
            </w:r>
          </w:p>
        </w:tc>
        <w:tc>
          <w:tcPr>
            <w:tcW w:w="34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274607" w14:textId="77777777" w:rsidR="004F0BA3" w:rsidRPr="004B78C6" w:rsidRDefault="00000000">
            <w:pPr>
              <w:rPr>
                <w:lang w:val="pt-BR"/>
              </w:rPr>
            </w:pPr>
            <w:r>
              <w:rPr>
                <w:sz w:val="18"/>
                <w:szCs w:val="18"/>
                <w:lang w:val="pt-BR"/>
              </w:rPr>
              <w:t>Comparar arquiteturas e escolher o modelo</w:t>
            </w:r>
          </w:p>
        </w:tc>
      </w:tr>
      <w:tr w:rsidR="004F0BA3" w:rsidRPr="005E46BF" w14:paraId="4BAAC930"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6247A9" w14:textId="77777777" w:rsidR="004F0BA3" w:rsidRDefault="00000000">
            <w:r>
              <w:rPr>
                <w:sz w:val="18"/>
                <w:szCs w:val="18"/>
              </w:rPr>
              <w:t>Teste</w:t>
            </w:r>
          </w:p>
        </w:tc>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63E0C9" w14:textId="77777777" w:rsidR="004F0BA3" w:rsidRDefault="00000000">
            <w:pPr>
              <w:jc w:val="center"/>
            </w:pPr>
            <w:r>
              <w:rPr>
                <w:sz w:val="18"/>
                <w:szCs w:val="18"/>
              </w:rPr>
              <w:t>1.057</w:t>
            </w:r>
          </w:p>
        </w:tc>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B32FF3" w14:textId="77777777" w:rsidR="004F0BA3" w:rsidRDefault="00000000">
            <w:pPr>
              <w:jc w:val="center"/>
            </w:pPr>
            <w:r>
              <w:rPr>
                <w:sz w:val="18"/>
                <w:szCs w:val="18"/>
              </w:rPr>
              <w:t>15,01</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434835" w14:textId="77777777" w:rsidR="004F0BA3" w:rsidRDefault="00000000">
            <w:pPr>
              <w:jc w:val="center"/>
            </w:pPr>
            <w:r>
              <w:rPr>
                <w:sz w:val="18"/>
                <w:szCs w:val="18"/>
              </w:rPr>
              <w:t>26,58</w:t>
            </w:r>
          </w:p>
        </w:tc>
        <w:tc>
          <w:tcPr>
            <w:tcW w:w="34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35E54E" w14:textId="77777777" w:rsidR="004F0BA3" w:rsidRPr="004B78C6" w:rsidRDefault="00000000">
            <w:pPr>
              <w:rPr>
                <w:lang w:val="pt-BR"/>
              </w:rPr>
            </w:pPr>
            <w:r>
              <w:rPr>
                <w:sz w:val="18"/>
                <w:szCs w:val="18"/>
                <w:lang w:val="pt-BR"/>
              </w:rPr>
              <w:t>Avaliação final, usada uma única vez</w:t>
            </w:r>
          </w:p>
        </w:tc>
      </w:tr>
      <w:tr w:rsidR="004F0BA3" w14:paraId="4A22FC44"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F506D5" w14:textId="77777777" w:rsidR="004F0BA3" w:rsidRDefault="00000000">
            <w:r>
              <w:rPr>
                <w:sz w:val="18"/>
                <w:szCs w:val="18"/>
              </w:rPr>
              <w:t>Total</w:t>
            </w:r>
          </w:p>
        </w:tc>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1415C2" w14:textId="77777777" w:rsidR="004F0BA3" w:rsidRDefault="00000000">
            <w:pPr>
              <w:jc w:val="center"/>
            </w:pPr>
            <w:r>
              <w:rPr>
                <w:sz w:val="18"/>
                <w:szCs w:val="18"/>
              </w:rPr>
              <w:t>7.043</w:t>
            </w:r>
          </w:p>
        </w:tc>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93A165" w14:textId="77777777" w:rsidR="004F0BA3" w:rsidRDefault="00000000">
            <w:pPr>
              <w:jc w:val="center"/>
            </w:pPr>
            <w:r>
              <w:rPr>
                <w:sz w:val="18"/>
                <w:szCs w:val="18"/>
              </w:rPr>
              <w:t>100,00</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A38B71" w14:textId="77777777" w:rsidR="004F0BA3" w:rsidRDefault="00000000">
            <w:pPr>
              <w:jc w:val="center"/>
            </w:pPr>
            <w:r>
              <w:rPr>
                <w:sz w:val="18"/>
                <w:szCs w:val="18"/>
              </w:rPr>
              <w:t>26,54</w:t>
            </w:r>
          </w:p>
        </w:tc>
        <w:tc>
          <w:tcPr>
            <w:tcW w:w="34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292951" w14:textId="77777777" w:rsidR="004F0BA3" w:rsidRDefault="00000000">
            <w:r>
              <w:rPr>
                <w:sz w:val="18"/>
                <w:szCs w:val="18"/>
              </w:rPr>
              <w:t>–</w:t>
            </w:r>
          </w:p>
        </w:tc>
      </w:tr>
    </w:tbl>
    <w:p w14:paraId="3B348F80" w14:textId="77777777" w:rsidR="004F0BA3" w:rsidRDefault="00000000">
      <w:pPr>
        <w:spacing w:before="60" w:after="240"/>
        <w:jc w:val="center"/>
      </w:pPr>
      <w:r>
        <w:rPr>
          <w:i/>
          <w:iCs/>
          <w:color w:val="555555"/>
          <w:sz w:val="18"/>
          <w:szCs w:val="18"/>
        </w:rPr>
        <w:t>Tabela 3 – Divisão estratificada dos dados</w:t>
      </w:r>
    </w:p>
    <w:p w14:paraId="6A71F053" w14:textId="77777777" w:rsidR="004F0BA3" w:rsidRDefault="00000000">
      <w:pPr>
        <w:pStyle w:val="Ttulo2"/>
      </w:pPr>
      <w:bookmarkStart w:id="11" w:name="_Toc242257687"/>
      <w:r>
        <w:t>Cuidados contra vazamento de dados</w:t>
      </w:r>
      <w:bookmarkEnd w:id="11"/>
    </w:p>
    <w:p w14:paraId="301D7D4A" w14:textId="77777777" w:rsidR="004F0BA3" w:rsidRPr="004B78C6" w:rsidRDefault="00000000">
      <w:pPr>
        <w:pStyle w:val="PargrafodaLista"/>
        <w:numPr>
          <w:ilvl w:val="0"/>
          <w:numId w:val="2"/>
        </w:numPr>
        <w:spacing w:after="80"/>
        <w:rPr>
          <w:lang w:val="pt-BR"/>
        </w:rPr>
      </w:pPr>
      <w:r>
        <w:rPr>
          <w:lang w:val="pt-BR"/>
        </w:rPr>
        <w:t>Divisão feita antes de qualquer transformação aprendida dos dados.</w:t>
      </w:r>
    </w:p>
    <w:p w14:paraId="765C5140" w14:textId="77777777" w:rsidR="004F0BA3" w:rsidRPr="004B78C6" w:rsidRDefault="00000000">
      <w:pPr>
        <w:pStyle w:val="PargrafodaLista"/>
        <w:numPr>
          <w:ilvl w:val="0"/>
          <w:numId w:val="2"/>
        </w:numPr>
        <w:spacing w:after="80"/>
        <w:rPr>
          <w:lang w:val="pt-BR"/>
        </w:rPr>
      </w:pPr>
      <w:r>
        <w:rPr>
          <w:lang w:val="pt-BR"/>
        </w:rPr>
        <w:t>StandardScaler e OneHotEncoder ajustados somente no treino; pesos de classe calculados somente com y_train.</w:t>
      </w:r>
    </w:p>
    <w:p w14:paraId="4EA60E7E" w14:textId="77777777" w:rsidR="004F0BA3" w:rsidRPr="004B78C6" w:rsidRDefault="00000000">
      <w:pPr>
        <w:pStyle w:val="PargrafodaLista"/>
        <w:numPr>
          <w:ilvl w:val="0"/>
          <w:numId w:val="2"/>
        </w:numPr>
        <w:spacing w:after="80"/>
        <w:rPr>
          <w:lang w:val="pt-BR"/>
        </w:rPr>
      </w:pPr>
      <w:r>
        <w:rPr>
          <w:lang w:val="pt-BR"/>
        </w:rPr>
        <w:t>Conjunto de teste isolado após a divisão e não usado em nenhuma decisão de modelagem (escolha de arquitetura, número de neurônios, ativação ou parâmetros de treino).</w:t>
      </w:r>
    </w:p>
    <w:p w14:paraId="5386D68F" w14:textId="77777777" w:rsidR="004F0BA3" w:rsidRPr="004B78C6" w:rsidRDefault="00000000">
      <w:pPr>
        <w:pStyle w:val="PargrafodaLista"/>
        <w:numPr>
          <w:ilvl w:val="0"/>
          <w:numId w:val="2"/>
        </w:numPr>
        <w:spacing w:after="80"/>
        <w:rPr>
          <w:lang w:val="pt-BR"/>
        </w:rPr>
      </w:pPr>
      <w:r>
        <w:rPr>
          <w:lang w:val="pt-BR"/>
        </w:rPr>
        <w:t>Identificador customerID removido antes da modelagem.</w:t>
      </w:r>
    </w:p>
    <w:p w14:paraId="76E1FD2B" w14:textId="77777777" w:rsidR="004F0BA3" w:rsidRPr="004B78C6" w:rsidRDefault="00000000">
      <w:pPr>
        <w:pStyle w:val="Ttulo2"/>
        <w:rPr>
          <w:lang w:val="pt-BR"/>
        </w:rPr>
      </w:pPr>
      <w:bookmarkStart w:id="12" w:name="_Toc242257688"/>
      <w:r>
        <w:rPr>
          <w:lang w:val="pt-BR"/>
        </w:rPr>
        <w:t>Reprodutibilidade</w:t>
      </w:r>
      <w:bookmarkEnd w:id="12"/>
    </w:p>
    <w:p w14:paraId="56BA56ED" w14:textId="77777777" w:rsidR="004F0BA3" w:rsidRPr="004B78C6" w:rsidRDefault="00000000">
      <w:pPr>
        <w:spacing w:after="120" w:line="276" w:lineRule="auto"/>
        <w:jc w:val="both"/>
        <w:rPr>
          <w:lang w:val="pt-BR"/>
        </w:rPr>
      </w:pPr>
      <w:r>
        <w:rPr>
          <w:lang w:val="pt-BR"/>
        </w:rPr>
        <w:t>Foi usada a semente fixa SEED = 42 na divisão dos dados e no TensorFlow (keras.utils.set_random_seed, chamada no início de cada experimento, e tf.config.experimental.enable_op_determinism). Assim, todas as arquiteturas partem do mesmo estado aleatório e recebem os batches na mesma ordem. Os experimentos foram executados no Google Colab com pandas 2.2.3, numpy 2.1.3, scikit-learn 1.6.1, TensorFlow 2.21.0 e Keras 3.13.2.</w:t>
      </w:r>
    </w:p>
    <w:p w14:paraId="45A5A920" w14:textId="77777777" w:rsidR="004F0BA3" w:rsidRPr="004B78C6" w:rsidRDefault="00000000">
      <w:pPr>
        <w:pStyle w:val="Ttulo2"/>
        <w:rPr>
          <w:lang w:val="pt-BR"/>
        </w:rPr>
      </w:pPr>
      <w:bookmarkStart w:id="13" w:name="_Toc242257689"/>
      <w:r>
        <w:rPr>
          <w:lang w:val="pt-BR"/>
        </w:rPr>
        <w:t>Configuração de treinamento</w:t>
      </w:r>
      <w:bookmarkEnd w:id="13"/>
    </w:p>
    <w:p w14:paraId="7F560118" w14:textId="77777777" w:rsidR="004F0BA3" w:rsidRPr="004B78C6" w:rsidRDefault="00000000">
      <w:pPr>
        <w:spacing w:after="120" w:line="276" w:lineRule="auto"/>
        <w:jc w:val="both"/>
        <w:rPr>
          <w:lang w:val="pt-BR"/>
        </w:rPr>
      </w:pPr>
      <w:r>
        <w:rPr>
          <w:lang w:val="pt-BR"/>
        </w:rPr>
        <w:t>Todos os experimentos usaram a mesma configuração, de modo que as diferenças de desempenho venham apenas da arquitetura. O treino foi feito com uma única função, chamada com uma configuração diferente para cada arquitetura.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F0BA3" w14:paraId="22DD1E74"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2174F912" w14:textId="77777777" w:rsidR="004F0BA3" w:rsidRDefault="00000000">
            <w:r>
              <w:rPr>
                <w:b/>
                <w:bCs/>
                <w:color w:val="FFFFFF"/>
                <w:sz w:val="18"/>
                <w:szCs w:val="18"/>
              </w:rPr>
              <w:t>Parâmetro</w:t>
            </w:r>
          </w:p>
        </w:tc>
        <w:tc>
          <w:tcPr>
            <w:tcW w:w="5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1F83EB0D" w14:textId="77777777" w:rsidR="004F0BA3" w:rsidRDefault="00000000">
            <w:r>
              <w:rPr>
                <w:b/>
                <w:bCs/>
                <w:color w:val="FFFFFF"/>
                <w:sz w:val="18"/>
                <w:szCs w:val="18"/>
              </w:rPr>
              <w:t>Valor</w:t>
            </w:r>
          </w:p>
        </w:tc>
      </w:tr>
      <w:tr w:rsidR="004F0BA3" w:rsidRPr="005E46BF" w14:paraId="350CC1EE"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E5FB9E" w14:textId="77777777" w:rsidR="004F0BA3" w:rsidRPr="004B78C6" w:rsidRDefault="00000000">
            <w:pPr>
              <w:rPr>
                <w:lang w:val="pt-BR"/>
              </w:rPr>
            </w:pPr>
            <w:r>
              <w:rPr>
                <w:sz w:val="18"/>
                <w:szCs w:val="18"/>
                <w:lang w:val="pt-BR"/>
              </w:rPr>
              <w:t>Ativação da camada de saída</w:t>
            </w:r>
          </w:p>
        </w:tc>
        <w:tc>
          <w:tcPr>
            <w:tcW w:w="58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F2AE11" w14:textId="77777777" w:rsidR="004F0BA3" w:rsidRPr="004B78C6" w:rsidRDefault="00000000">
            <w:pPr>
              <w:rPr>
                <w:lang w:val="pt-BR"/>
              </w:rPr>
            </w:pPr>
            <w:r>
              <w:rPr>
                <w:sz w:val="18"/>
                <w:szCs w:val="18"/>
                <w:lang w:val="pt-BR"/>
              </w:rPr>
              <w:t>sigmoid (1 neurônio, probabilidade da classe positiva)</w:t>
            </w:r>
          </w:p>
        </w:tc>
      </w:tr>
      <w:tr w:rsidR="004F0BA3" w14:paraId="73B8582A"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7895C3" w14:textId="77777777" w:rsidR="004F0BA3" w:rsidRDefault="00000000">
            <w:proofErr w:type="spellStart"/>
            <w:r>
              <w:rPr>
                <w:sz w:val="18"/>
                <w:szCs w:val="18"/>
              </w:rPr>
              <w:t>Função</w:t>
            </w:r>
            <w:proofErr w:type="spellEnd"/>
            <w:r>
              <w:rPr>
                <w:sz w:val="18"/>
                <w:szCs w:val="18"/>
              </w:rPr>
              <w:t xml:space="preserve"> de </w:t>
            </w:r>
            <w:proofErr w:type="spellStart"/>
            <w:r>
              <w:rPr>
                <w:sz w:val="18"/>
                <w:szCs w:val="18"/>
              </w:rPr>
              <w:t>perda</w:t>
            </w:r>
            <w:proofErr w:type="spellEnd"/>
          </w:p>
        </w:tc>
        <w:tc>
          <w:tcPr>
            <w:tcW w:w="58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162C90" w14:textId="77777777" w:rsidR="004F0BA3" w:rsidRDefault="00000000">
            <w:r>
              <w:rPr>
                <w:sz w:val="18"/>
                <w:szCs w:val="18"/>
              </w:rPr>
              <w:t>binary_crossentropy</w:t>
            </w:r>
          </w:p>
        </w:tc>
      </w:tr>
      <w:tr w:rsidR="004F0BA3" w14:paraId="66555571"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1B4AE2" w14:textId="77777777" w:rsidR="004F0BA3" w:rsidRDefault="00000000">
            <w:r>
              <w:rPr>
                <w:sz w:val="18"/>
                <w:szCs w:val="18"/>
              </w:rPr>
              <w:t>Otimizador</w:t>
            </w:r>
          </w:p>
        </w:tc>
        <w:tc>
          <w:tcPr>
            <w:tcW w:w="58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146AE2" w14:textId="77777777" w:rsidR="004F0BA3" w:rsidRDefault="00000000">
            <w:r>
              <w:rPr>
                <w:sz w:val="18"/>
                <w:szCs w:val="18"/>
              </w:rPr>
              <w:t>Adam</w:t>
            </w:r>
          </w:p>
        </w:tc>
      </w:tr>
      <w:tr w:rsidR="004F0BA3" w14:paraId="5FDD060C"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BBABD6" w14:textId="77777777" w:rsidR="004F0BA3" w:rsidRDefault="00000000">
            <w:r>
              <w:rPr>
                <w:sz w:val="18"/>
                <w:szCs w:val="18"/>
              </w:rPr>
              <w:t>Taxa de aprendizado</w:t>
            </w:r>
          </w:p>
        </w:tc>
        <w:tc>
          <w:tcPr>
            <w:tcW w:w="58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BC1E24" w14:textId="77777777" w:rsidR="004F0BA3" w:rsidRDefault="00000000">
            <w:r>
              <w:rPr>
                <w:sz w:val="18"/>
                <w:szCs w:val="18"/>
              </w:rPr>
              <w:t>0,001</w:t>
            </w:r>
          </w:p>
        </w:tc>
      </w:tr>
      <w:tr w:rsidR="004F0BA3" w14:paraId="1D3678A7"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3DD253" w14:textId="77777777" w:rsidR="004F0BA3" w:rsidRDefault="00000000">
            <w:r>
              <w:rPr>
                <w:sz w:val="18"/>
                <w:szCs w:val="18"/>
              </w:rPr>
              <w:t>Número máximo de épocas</w:t>
            </w:r>
          </w:p>
        </w:tc>
        <w:tc>
          <w:tcPr>
            <w:tcW w:w="58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BA9D70" w14:textId="77777777" w:rsidR="004F0BA3" w:rsidRDefault="00000000">
            <w:r>
              <w:rPr>
                <w:sz w:val="18"/>
                <w:szCs w:val="18"/>
              </w:rPr>
              <w:t>100</w:t>
            </w:r>
          </w:p>
        </w:tc>
      </w:tr>
      <w:tr w:rsidR="004F0BA3" w14:paraId="131C5390"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BF6387" w14:textId="77777777" w:rsidR="004F0BA3" w:rsidRDefault="00000000">
            <w:r>
              <w:rPr>
                <w:sz w:val="18"/>
                <w:szCs w:val="18"/>
              </w:rPr>
              <w:t>Tamanho do batch</w:t>
            </w:r>
          </w:p>
        </w:tc>
        <w:tc>
          <w:tcPr>
            <w:tcW w:w="58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5A091C" w14:textId="77777777" w:rsidR="004F0BA3" w:rsidRDefault="00000000">
            <w:r>
              <w:rPr>
                <w:sz w:val="18"/>
                <w:szCs w:val="18"/>
              </w:rPr>
              <w:t>32</w:t>
            </w:r>
          </w:p>
        </w:tc>
      </w:tr>
      <w:tr w:rsidR="004F0BA3" w:rsidRPr="005E46BF" w14:paraId="2EA0CF8E"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BE6D5D" w14:textId="77777777" w:rsidR="004F0BA3" w:rsidRDefault="00000000">
            <w:r>
              <w:rPr>
                <w:sz w:val="18"/>
                <w:szCs w:val="18"/>
              </w:rPr>
              <w:lastRenderedPageBreak/>
              <w:t>Early stopping</w:t>
            </w:r>
          </w:p>
        </w:tc>
        <w:tc>
          <w:tcPr>
            <w:tcW w:w="58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766F83" w14:textId="77777777" w:rsidR="004F0BA3" w:rsidRPr="004B78C6" w:rsidRDefault="00000000">
            <w:pPr>
              <w:rPr>
                <w:lang w:val="pt-BR"/>
              </w:rPr>
            </w:pPr>
            <w:r>
              <w:rPr>
                <w:sz w:val="18"/>
                <w:szCs w:val="18"/>
                <w:lang w:val="pt-BR"/>
              </w:rPr>
              <w:t>Monitora val_loss, paciência de 10 épocas, restaura os pesos da melhor época</w:t>
            </w:r>
          </w:p>
        </w:tc>
      </w:tr>
      <w:tr w:rsidR="004F0BA3" w14:paraId="5EB9E6CA"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4741B1" w14:textId="77777777" w:rsidR="004F0BA3" w:rsidRDefault="00000000">
            <w:r>
              <w:rPr>
                <w:sz w:val="18"/>
                <w:szCs w:val="18"/>
              </w:rPr>
              <w:t xml:space="preserve">Pesos de </w:t>
            </w:r>
            <w:proofErr w:type="spellStart"/>
            <w:r>
              <w:rPr>
                <w:sz w:val="18"/>
                <w:szCs w:val="18"/>
              </w:rPr>
              <w:t>classe</w:t>
            </w:r>
            <w:proofErr w:type="spellEnd"/>
          </w:p>
        </w:tc>
        <w:tc>
          <w:tcPr>
            <w:tcW w:w="58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B00B9A" w14:textId="77777777" w:rsidR="004F0BA3" w:rsidRDefault="00000000">
            <w:r>
              <w:rPr>
                <w:sz w:val="18"/>
                <w:szCs w:val="18"/>
              </w:rPr>
              <w:t>{0: 0,681; 1: 1,885}, calculados no treino</w:t>
            </w:r>
          </w:p>
        </w:tc>
      </w:tr>
      <w:tr w:rsidR="004F0BA3" w14:paraId="7E9DD34D"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D7B70A" w14:textId="77777777" w:rsidR="004F0BA3" w:rsidRDefault="00000000">
            <w:r>
              <w:rPr>
                <w:sz w:val="18"/>
                <w:szCs w:val="18"/>
              </w:rPr>
              <w:t>Limiar de decisão</w:t>
            </w:r>
          </w:p>
        </w:tc>
        <w:tc>
          <w:tcPr>
            <w:tcW w:w="58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95C471" w14:textId="77777777" w:rsidR="004F0BA3" w:rsidRDefault="00000000">
            <w:r>
              <w:rPr>
                <w:sz w:val="18"/>
                <w:szCs w:val="18"/>
              </w:rPr>
              <w:t>0,5</w:t>
            </w:r>
          </w:p>
        </w:tc>
      </w:tr>
      <w:tr w:rsidR="004F0BA3" w:rsidRPr="005E46BF" w14:paraId="36524B64"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C03048" w14:textId="77777777" w:rsidR="004F0BA3" w:rsidRDefault="00000000">
            <w:r>
              <w:rPr>
                <w:sz w:val="18"/>
                <w:szCs w:val="18"/>
              </w:rPr>
              <w:t>Inicialização dos pesos</w:t>
            </w:r>
          </w:p>
        </w:tc>
        <w:tc>
          <w:tcPr>
            <w:tcW w:w="58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08DEA5" w14:textId="77777777" w:rsidR="004F0BA3" w:rsidRPr="004B78C6" w:rsidRDefault="00000000">
            <w:pPr>
              <w:rPr>
                <w:lang w:val="pt-BR"/>
              </w:rPr>
            </w:pPr>
            <w:r>
              <w:rPr>
                <w:sz w:val="18"/>
                <w:szCs w:val="18"/>
                <w:lang w:val="pt-BR"/>
              </w:rPr>
              <w:t>glorot_uniform (padrão do Keras)</w:t>
            </w:r>
          </w:p>
        </w:tc>
      </w:tr>
      <w:tr w:rsidR="004F0BA3" w14:paraId="065F0FF1"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230117" w14:textId="77777777" w:rsidR="004F0BA3" w:rsidRDefault="00000000">
            <w:r>
              <w:rPr>
                <w:sz w:val="18"/>
                <w:szCs w:val="18"/>
              </w:rPr>
              <w:t>Semente</w:t>
            </w:r>
          </w:p>
        </w:tc>
        <w:tc>
          <w:tcPr>
            <w:tcW w:w="58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ED86F3" w14:textId="77777777" w:rsidR="004F0BA3" w:rsidRDefault="00000000">
            <w:r>
              <w:rPr>
                <w:sz w:val="18"/>
                <w:szCs w:val="18"/>
              </w:rPr>
              <w:t>42</w:t>
            </w:r>
          </w:p>
        </w:tc>
      </w:tr>
    </w:tbl>
    <w:p w14:paraId="07F3472D" w14:textId="77777777" w:rsidR="004F0BA3" w:rsidRDefault="00000000">
      <w:pPr>
        <w:spacing w:before="60" w:after="240"/>
        <w:jc w:val="center"/>
      </w:pPr>
      <w:r>
        <w:rPr>
          <w:i/>
          <w:iCs/>
          <w:color w:val="555555"/>
          <w:sz w:val="18"/>
          <w:szCs w:val="18"/>
        </w:rPr>
        <w:t>Tabela 4 – Configuração fixa de treinamento</w:t>
      </w:r>
    </w:p>
    <w:p w14:paraId="1AFE4CC9" w14:textId="77777777" w:rsidR="004F0BA3" w:rsidRPr="004B78C6" w:rsidRDefault="00000000">
      <w:pPr>
        <w:spacing w:after="120" w:line="276" w:lineRule="auto"/>
        <w:jc w:val="both"/>
        <w:rPr>
          <w:lang w:val="pt-BR"/>
        </w:rPr>
      </w:pPr>
      <w:r>
        <w:rPr>
          <w:lang w:val="pt-BR"/>
        </w:rPr>
        <w:t>O early stopping usa a validação apenas para decidir quando parar o treino, o que é uma decisão de modelagem permitida; o teste continua intocado. Como o número de épocas varia entre os experimentos, as épocas efetivamente treinadas e a melhor época de cada um estão registradas na seção 13.8.</w:t>
      </w:r>
    </w:p>
    <w:p w14:paraId="28D480C8" w14:textId="77777777" w:rsidR="004F0BA3" w:rsidRPr="004B78C6" w:rsidRDefault="00000000">
      <w:pPr>
        <w:spacing w:after="120" w:line="276" w:lineRule="auto"/>
        <w:jc w:val="both"/>
        <w:rPr>
          <w:lang w:val="pt-BR"/>
        </w:rPr>
      </w:pPr>
      <w:r>
        <w:rPr>
          <w:b/>
          <w:bCs/>
          <w:lang w:val="pt-BR"/>
        </w:rPr>
        <w:t xml:space="preserve">Observação sobre as losses: </w:t>
      </w:r>
      <w:r>
        <w:rPr>
          <w:lang w:val="pt-BR"/>
        </w:rPr>
        <w:t>com pesos de classe, a loss de treino que o Keras exibe durante o fit é ponderada, enquanto a loss de validação não é. Para comparar treino e validação de forma justa, a loss de treino reportada nas tabelas foi recalculada sem pesos com model.evaluate.</w:t>
      </w:r>
    </w:p>
    <w:p w14:paraId="7B5D3040" w14:textId="77777777" w:rsidR="004F0BA3" w:rsidRPr="004B78C6" w:rsidRDefault="00000000">
      <w:pPr>
        <w:spacing w:after="120" w:line="276" w:lineRule="auto"/>
        <w:jc w:val="both"/>
        <w:rPr>
          <w:lang w:val="pt-BR"/>
        </w:rPr>
      </w:pPr>
      <w:r>
        <w:rPr>
          <w:lang w:val="pt-BR"/>
        </w:rPr>
        <w:t>Cada arquitetura foi avaliada no treino e na validação com loss, acurácia, precisão, recall e F1 da classe positiva e matriz de confusão.</w:t>
      </w:r>
    </w:p>
    <w:p w14:paraId="4110FEE9" w14:textId="77777777" w:rsidR="004F0BA3" w:rsidRPr="004B78C6" w:rsidRDefault="00000000">
      <w:pPr>
        <w:pStyle w:val="Ttulo1"/>
        <w:rPr>
          <w:lang w:val="pt-BR"/>
        </w:rPr>
      </w:pPr>
      <w:bookmarkStart w:id="14" w:name="_Toc242257690"/>
      <w:r>
        <w:rPr>
          <w:lang w:val="pt-BR"/>
        </w:rPr>
        <w:t>13.7 Arquiteturas de MLP avaliadas</w:t>
      </w:r>
      <w:bookmarkEnd w:id="14"/>
    </w:p>
    <w:p w14:paraId="44100DA1" w14:textId="77777777" w:rsidR="004F0BA3" w:rsidRPr="004B78C6" w:rsidRDefault="00000000">
      <w:pPr>
        <w:spacing w:after="120" w:line="276" w:lineRule="auto"/>
        <w:jc w:val="both"/>
        <w:rPr>
          <w:lang w:val="pt-BR"/>
        </w:rPr>
      </w:pPr>
      <w:r>
        <w:rPr>
          <w:lang w:val="pt-BR"/>
        </w:rPr>
        <w:t>Foram avaliadas 9 arquiteturas: os 7 experimentos do plano mínimo do enunciado (E1 a E7) e dois extras (E8 e E9). Todas têm entrada com 40 features e saída com 1 neurônio sigmoid. E4 e E5 mudam a profundidade e também a largura das camadas; E8 e E9 mantêm 32 neurônios por camada, como E2, e mudam apenas o número de camadas, isolando o efeito da profundidade.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1400"/>
        <w:gridCol w:w="1900"/>
        <w:gridCol w:w="1426"/>
        <w:gridCol w:w="1400"/>
      </w:tblGrid>
      <w:tr w:rsidR="004F0BA3" w14:paraId="53A84CC1"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36E7C34A" w14:textId="77777777" w:rsidR="004F0BA3" w:rsidRDefault="00000000">
            <w:r>
              <w:rPr>
                <w:b/>
                <w:bCs/>
                <w:color w:val="FFFFFF"/>
                <w:sz w:val="18"/>
                <w:szCs w:val="18"/>
              </w:rPr>
              <w:t>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743BB3A3" w14:textId="77777777" w:rsidR="004F0BA3" w:rsidRDefault="00000000">
            <w:r>
              <w:rPr>
                <w:b/>
                <w:bCs/>
                <w:color w:val="FFFFFF"/>
                <w:sz w:val="18"/>
                <w:szCs w:val="18"/>
              </w:rPr>
              <w:t>Objetivo</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3167788A" w14:textId="77777777" w:rsidR="004F0BA3" w:rsidRDefault="00000000">
            <w:pPr>
              <w:jc w:val="center"/>
            </w:pPr>
            <w:r>
              <w:rPr>
                <w:b/>
                <w:bCs/>
                <w:color w:val="FFFFFF"/>
                <w:sz w:val="18"/>
                <w:szCs w:val="18"/>
              </w:rPr>
              <w:t>Camadas ocultas</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69881794" w14:textId="77777777" w:rsidR="004F0BA3" w:rsidRDefault="00000000">
            <w:pPr>
              <w:jc w:val="center"/>
            </w:pPr>
            <w:r>
              <w:rPr>
                <w:b/>
                <w:bCs/>
                <w:color w:val="FFFFFF"/>
                <w:sz w:val="18"/>
                <w:szCs w:val="18"/>
              </w:rPr>
              <w:t>Neurônios por camada</w:t>
            </w:r>
          </w:p>
        </w:tc>
        <w:tc>
          <w:tcPr>
            <w:tcW w:w="1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24FD739E" w14:textId="77777777" w:rsidR="004F0BA3" w:rsidRDefault="00000000">
            <w:pPr>
              <w:jc w:val="center"/>
            </w:pPr>
            <w:r>
              <w:rPr>
                <w:b/>
                <w:bCs/>
                <w:color w:val="FFFFFF"/>
                <w:sz w:val="18"/>
                <w:szCs w:val="18"/>
              </w:rPr>
              <w:t>Ativação oculta</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2A4928A0" w14:textId="77777777" w:rsidR="004F0BA3" w:rsidRDefault="00000000">
            <w:pPr>
              <w:jc w:val="center"/>
            </w:pPr>
            <w:r>
              <w:rPr>
                <w:b/>
                <w:bCs/>
                <w:color w:val="FFFFFF"/>
                <w:sz w:val="18"/>
                <w:szCs w:val="18"/>
              </w:rPr>
              <w:t>Parâmetros</w:t>
            </w:r>
          </w:p>
        </w:tc>
      </w:tr>
      <w:tr w:rsidR="004F0BA3" w14:paraId="3D748104"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955EA7" w14:textId="77777777" w:rsidR="004F0BA3" w:rsidRDefault="00000000">
            <w:r>
              <w:rPr>
                <w:sz w:val="18"/>
                <w:szCs w:val="18"/>
              </w:rPr>
              <w:t>E1</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5D2501" w14:textId="77777777" w:rsidR="004F0BA3" w:rsidRDefault="00000000">
            <w:r>
              <w:rPr>
                <w:sz w:val="18"/>
                <w:szCs w:val="18"/>
              </w:rPr>
              <w:t>Referência</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61666A" w14:textId="77777777" w:rsidR="004F0BA3" w:rsidRDefault="00000000">
            <w:pPr>
              <w:jc w:val="center"/>
            </w:pPr>
            <w:r>
              <w:rPr>
                <w:sz w:val="18"/>
                <w:szCs w:val="18"/>
              </w:rPr>
              <w:t>1</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A2BC30" w14:textId="77777777" w:rsidR="004F0BA3" w:rsidRDefault="00000000">
            <w:pPr>
              <w:jc w:val="center"/>
            </w:pPr>
            <w:r>
              <w:rPr>
                <w:sz w:val="18"/>
                <w:szCs w:val="18"/>
              </w:rPr>
              <w:t>16</w:t>
            </w:r>
          </w:p>
        </w:tc>
        <w:tc>
          <w:tcPr>
            <w:tcW w:w="14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1A4273" w14:textId="77777777" w:rsidR="004F0BA3" w:rsidRDefault="00000000">
            <w:pPr>
              <w:jc w:val="center"/>
            </w:pPr>
            <w:r>
              <w:rPr>
                <w:sz w:val="18"/>
                <w:szCs w:val="18"/>
              </w:rPr>
              <w:t>ReLU</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73F46B" w14:textId="77777777" w:rsidR="004F0BA3" w:rsidRDefault="00000000">
            <w:pPr>
              <w:jc w:val="center"/>
            </w:pPr>
            <w:r>
              <w:rPr>
                <w:sz w:val="18"/>
                <w:szCs w:val="18"/>
              </w:rPr>
              <w:t>673</w:t>
            </w:r>
          </w:p>
        </w:tc>
      </w:tr>
      <w:tr w:rsidR="004F0BA3" w14:paraId="126FCDED"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864F9E" w14:textId="77777777" w:rsidR="004F0BA3" w:rsidRDefault="00000000">
            <w:r>
              <w:rPr>
                <w:sz w:val="18"/>
                <w:szCs w:val="18"/>
              </w:rPr>
              <w:t>E2</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A94014" w14:textId="77777777" w:rsidR="004F0BA3" w:rsidRDefault="00000000">
            <w:r>
              <w:rPr>
                <w:sz w:val="18"/>
                <w:szCs w:val="18"/>
              </w:rPr>
              <w:t>Largura</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0C3DBF" w14:textId="77777777" w:rsidR="004F0BA3" w:rsidRDefault="00000000">
            <w:pPr>
              <w:jc w:val="center"/>
            </w:pPr>
            <w:r>
              <w:rPr>
                <w:sz w:val="18"/>
                <w:szCs w:val="18"/>
              </w:rPr>
              <w:t>1</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A9933D" w14:textId="77777777" w:rsidR="004F0BA3" w:rsidRDefault="00000000">
            <w:pPr>
              <w:jc w:val="center"/>
            </w:pPr>
            <w:r>
              <w:rPr>
                <w:sz w:val="18"/>
                <w:szCs w:val="18"/>
              </w:rPr>
              <w:t>32</w:t>
            </w:r>
          </w:p>
        </w:tc>
        <w:tc>
          <w:tcPr>
            <w:tcW w:w="14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82769C" w14:textId="77777777" w:rsidR="004F0BA3" w:rsidRDefault="00000000">
            <w:pPr>
              <w:jc w:val="center"/>
            </w:pPr>
            <w:r>
              <w:rPr>
                <w:sz w:val="18"/>
                <w:szCs w:val="18"/>
              </w:rPr>
              <w:t>ReLU</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0D046E" w14:textId="77777777" w:rsidR="004F0BA3" w:rsidRDefault="00000000">
            <w:pPr>
              <w:jc w:val="center"/>
            </w:pPr>
            <w:r>
              <w:rPr>
                <w:sz w:val="18"/>
                <w:szCs w:val="18"/>
              </w:rPr>
              <w:t>1.345</w:t>
            </w:r>
          </w:p>
        </w:tc>
      </w:tr>
      <w:tr w:rsidR="004F0BA3" w14:paraId="384304DD"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3BA808" w14:textId="77777777" w:rsidR="004F0BA3" w:rsidRDefault="00000000">
            <w:r>
              <w:rPr>
                <w:sz w:val="18"/>
                <w:szCs w:val="18"/>
              </w:rPr>
              <w:t>E3</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AA17D2" w14:textId="77777777" w:rsidR="004F0BA3" w:rsidRDefault="00000000">
            <w:r>
              <w:rPr>
                <w:sz w:val="18"/>
                <w:szCs w:val="18"/>
              </w:rPr>
              <w:t>Largura</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608FC2" w14:textId="77777777" w:rsidR="004F0BA3" w:rsidRDefault="00000000">
            <w:pPr>
              <w:jc w:val="center"/>
            </w:pPr>
            <w:r>
              <w:rPr>
                <w:sz w:val="18"/>
                <w:szCs w:val="18"/>
              </w:rPr>
              <w:t>1</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77CF5A" w14:textId="77777777" w:rsidR="004F0BA3" w:rsidRDefault="00000000">
            <w:pPr>
              <w:jc w:val="center"/>
            </w:pPr>
            <w:r>
              <w:rPr>
                <w:sz w:val="18"/>
                <w:szCs w:val="18"/>
              </w:rPr>
              <w:t>64</w:t>
            </w:r>
          </w:p>
        </w:tc>
        <w:tc>
          <w:tcPr>
            <w:tcW w:w="14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5AB3A5" w14:textId="77777777" w:rsidR="004F0BA3" w:rsidRDefault="00000000">
            <w:pPr>
              <w:jc w:val="center"/>
            </w:pPr>
            <w:r>
              <w:rPr>
                <w:sz w:val="18"/>
                <w:szCs w:val="18"/>
              </w:rPr>
              <w:t>ReLU</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AA95D5" w14:textId="77777777" w:rsidR="004F0BA3" w:rsidRDefault="00000000">
            <w:pPr>
              <w:jc w:val="center"/>
            </w:pPr>
            <w:r>
              <w:rPr>
                <w:sz w:val="18"/>
                <w:szCs w:val="18"/>
              </w:rPr>
              <w:t>2.689</w:t>
            </w:r>
          </w:p>
        </w:tc>
      </w:tr>
      <w:tr w:rsidR="004F0BA3" w14:paraId="2D119C7E"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1E6F1E" w14:textId="77777777" w:rsidR="004F0BA3" w:rsidRDefault="00000000">
            <w:r>
              <w:rPr>
                <w:sz w:val="18"/>
                <w:szCs w:val="18"/>
              </w:rPr>
              <w:t>E4</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99D41F" w14:textId="77777777" w:rsidR="004F0BA3" w:rsidRDefault="00000000">
            <w:r>
              <w:rPr>
                <w:sz w:val="18"/>
                <w:szCs w:val="18"/>
              </w:rPr>
              <w:t>Profundidade</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6B9DC6" w14:textId="77777777" w:rsidR="004F0BA3" w:rsidRDefault="00000000">
            <w:pPr>
              <w:jc w:val="center"/>
            </w:pPr>
            <w:r>
              <w:rPr>
                <w:sz w:val="18"/>
                <w:szCs w:val="18"/>
              </w:rPr>
              <w:t>2</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90A027" w14:textId="77777777" w:rsidR="004F0BA3" w:rsidRDefault="00000000">
            <w:pPr>
              <w:jc w:val="center"/>
            </w:pPr>
            <w:r>
              <w:rPr>
                <w:sz w:val="18"/>
                <w:szCs w:val="18"/>
              </w:rPr>
              <w:t>32-16</w:t>
            </w:r>
          </w:p>
        </w:tc>
        <w:tc>
          <w:tcPr>
            <w:tcW w:w="14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5CCF3C" w14:textId="77777777" w:rsidR="004F0BA3" w:rsidRDefault="00000000">
            <w:pPr>
              <w:jc w:val="center"/>
            </w:pPr>
            <w:r>
              <w:rPr>
                <w:sz w:val="18"/>
                <w:szCs w:val="18"/>
              </w:rPr>
              <w:t>ReLU</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870D2F" w14:textId="77777777" w:rsidR="004F0BA3" w:rsidRDefault="00000000">
            <w:pPr>
              <w:jc w:val="center"/>
            </w:pPr>
            <w:r>
              <w:rPr>
                <w:sz w:val="18"/>
                <w:szCs w:val="18"/>
              </w:rPr>
              <w:t>1.857</w:t>
            </w:r>
          </w:p>
        </w:tc>
      </w:tr>
      <w:tr w:rsidR="004F0BA3" w14:paraId="5C3FD243"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AD4E24" w14:textId="77777777" w:rsidR="004F0BA3" w:rsidRDefault="00000000">
            <w:r>
              <w:rPr>
                <w:sz w:val="18"/>
                <w:szCs w:val="18"/>
              </w:rPr>
              <w:t>E5</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9B6FAD" w14:textId="77777777" w:rsidR="004F0BA3" w:rsidRDefault="00000000">
            <w:r>
              <w:rPr>
                <w:sz w:val="18"/>
                <w:szCs w:val="18"/>
              </w:rPr>
              <w:t>Profundidade</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182D51" w14:textId="77777777" w:rsidR="004F0BA3" w:rsidRDefault="00000000">
            <w:pPr>
              <w:jc w:val="center"/>
            </w:pPr>
            <w:r>
              <w:rPr>
                <w:sz w:val="18"/>
                <w:szCs w:val="18"/>
              </w:rPr>
              <w:t>3</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8F64CE" w14:textId="77777777" w:rsidR="004F0BA3" w:rsidRDefault="00000000">
            <w:pPr>
              <w:jc w:val="center"/>
            </w:pPr>
            <w:r>
              <w:rPr>
                <w:sz w:val="18"/>
                <w:szCs w:val="18"/>
              </w:rPr>
              <w:t>64-32-16</w:t>
            </w:r>
          </w:p>
        </w:tc>
        <w:tc>
          <w:tcPr>
            <w:tcW w:w="14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1AE749" w14:textId="77777777" w:rsidR="004F0BA3" w:rsidRDefault="00000000">
            <w:pPr>
              <w:jc w:val="center"/>
            </w:pPr>
            <w:r>
              <w:rPr>
                <w:sz w:val="18"/>
                <w:szCs w:val="18"/>
              </w:rPr>
              <w:t>ReLU</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27BB0E" w14:textId="77777777" w:rsidR="004F0BA3" w:rsidRDefault="00000000">
            <w:pPr>
              <w:jc w:val="center"/>
            </w:pPr>
            <w:r>
              <w:rPr>
                <w:sz w:val="18"/>
                <w:szCs w:val="18"/>
              </w:rPr>
              <w:t>5.249</w:t>
            </w:r>
          </w:p>
        </w:tc>
      </w:tr>
      <w:tr w:rsidR="004F0BA3" w14:paraId="4599ABEB"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724DCD" w14:textId="77777777" w:rsidR="004F0BA3" w:rsidRDefault="00000000">
            <w:r>
              <w:rPr>
                <w:sz w:val="18"/>
                <w:szCs w:val="18"/>
              </w:rPr>
              <w:t>E6</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1F75CF" w14:textId="77777777" w:rsidR="004F0BA3" w:rsidRDefault="00000000">
            <w:r>
              <w:rPr>
                <w:sz w:val="18"/>
                <w:szCs w:val="18"/>
              </w:rPr>
              <w:t>Ativação</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F752DA" w14:textId="77777777" w:rsidR="004F0BA3" w:rsidRDefault="00000000">
            <w:pPr>
              <w:jc w:val="center"/>
            </w:pPr>
            <w:r>
              <w:rPr>
                <w:sz w:val="18"/>
                <w:szCs w:val="18"/>
              </w:rPr>
              <w:t>1</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324811" w14:textId="77777777" w:rsidR="004F0BA3" w:rsidRDefault="00000000">
            <w:pPr>
              <w:jc w:val="center"/>
            </w:pPr>
            <w:r>
              <w:rPr>
                <w:sz w:val="18"/>
                <w:szCs w:val="18"/>
              </w:rPr>
              <w:t>32</w:t>
            </w:r>
          </w:p>
        </w:tc>
        <w:tc>
          <w:tcPr>
            <w:tcW w:w="14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0389F8" w14:textId="77777777" w:rsidR="004F0BA3" w:rsidRDefault="00000000">
            <w:pPr>
              <w:jc w:val="center"/>
            </w:pPr>
            <w:r>
              <w:rPr>
                <w:sz w:val="18"/>
                <w:szCs w:val="18"/>
              </w:rPr>
              <w:t>tanh</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D0C81C" w14:textId="77777777" w:rsidR="004F0BA3" w:rsidRDefault="00000000">
            <w:pPr>
              <w:jc w:val="center"/>
            </w:pPr>
            <w:r>
              <w:rPr>
                <w:sz w:val="18"/>
                <w:szCs w:val="18"/>
              </w:rPr>
              <w:t>1.345</w:t>
            </w:r>
          </w:p>
        </w:tc>
      </w:tr>
      <w:tr w:rsidR="004F0BA3" w14:paraId="4FFBEAF5"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6536BB" w14:textId="77777777" w:rsidR="004F0BA3" w:rsidRDefault="00000000">
            <w:r>
              <w:rPr>
                <w:sz w:val="18"/>
                <w:szCs w:val="18"/>
              </w:rPr>
              <w:t>E7</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F16E0A" w14:textId="77777777" w:rsidR="004F0BA3" w:rsidRDefault="00000000">
            <w:r>
              <w:rPr>
                <w:sz w:val="18"/>
                <w:szCs w:val="18"/>
              </w:rPr>
              <w:t>Ativação</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1741C2" w14:textId="77777777" w:rsidR="004F0BA3" w:rsidRDefault="00000000">
            <w:pPr>
              <w:jc w:val="center"/>
            </w:pPr>
            <w:r>
              <w:rPr>
                <w:sz w:val="18"/>
                <w:szCs w:val="18"/>
              </w:rPr>
              <w:t>1</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429E4C" w14:textId="77777777" w:rsidR="004F0BA3" w:rsidRDefault="00000000">
            <w:pPr>
              <w:jc w:val="center"/>
            </w:pPr>
            <w:r>
              <w:rPr>
                <w:sz w:val="18"/>
                <w:szCs w:val="18"/>
              </w:rPr>
              <w:t>32</w:t>
            </w:r>
          </w:p>
        </w:tc>
        <w:tc>
          <w:tcPr>
            <w:tcW w:w="14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BF95E3" w14:textId="77777777" w:rsidR="004F0BA3" w:rsidRDefault="00000000">
            <w:pPr>
              <w:jc w:val="center"/>
            </w:pPr>
            <w:r>
              <w:rPr>
                <w:sz w:val="18"/>
                <w:szCs w:val="18"/>
              </w:rPr>
              <w:t>sigmoid</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E5FBDB" w14:textId="77777777" w:rsidR="004F0BA3" w:rsidRDefault="00000000">
            <w:pPr>
              <w:jc w:val="center"/>
            </w:pPr>
            <w:r>
              <w:rPr>
                <w:sz w:val="18"/>
                <w:szCs w:val="18"/>
              </w:rPr>
              <w:t>1.345</w:t>
            </w:r>
          </w:p>
        </w:tc>
      </w:tr>
      <w:tr w:rsidR="004F0BA3" w14:paraId="7786D9C7"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719026" w14:textId="77777777" w:rsidR="004F0BA3" w:rsidRDefault="00000000">
            <w:r>
              <w:rPr>
                <w:sz w:val="18"/>
                <w:szCs w:val="18"/>
              </w:rPr>
              <w:t>E8</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B3BECC" w14:textId="77777777" w:rsidR="004F0BA3" w:rsidRDefault="00000000">
            <w:r>
              <w:rPr>
                <w:sz w:val="18"/>
                <w:szCs w:val="18"/>
              </w:rPr>
              <w:t>Profundidade isolada</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AB6C67" w14:textId="77777777" w:rsidR="004F0BA3" w:rsidRDefault="00000000">
            <w:pPr>
              <w:jc w:val="center"/>
            </w:pPr>
            <w:r>
              <w:rPr>
                <w:sz w:val="18"/>
                <w:szCs w:val="18"/>
              </w:rPr>
              <w:t>2</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6A9286" w14:textId="77777777" w:rsidR="004F0BA3" w:rsidRDefault="00000000">
            <w:pPr>
              <w:jc w:val="center"/>
            </w:pPr>
            <w:r>
              <w:rPr>
                <w:sz w:val="18"/>
                <w:szCs w:val="18"/>
              </w:rPr>
              <w:t>32-32</w:t>
            </w:r>
          </w:p>
        </w:tc>
        <w:tc>
          <w:tcPr>
            <w:tcW w:w="14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83CFC2" w14:textId="77777777" w:rsidR="004F0BA3" w:rsidRDefault="00000000">
            <w:pPr>
              <w:jc w:val="center"/>
            </w:pPr>
            <w:r>
              <w:rPr>
                <w:sz w:val="18"/>
                <w:szCs w:val="18"/>
              </w:rPr>
              <w:t>ReLU</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C61E58" w14:textId="77777777" w:rsidR="004F0BA3" w:rsidRDefault="00000000">
            <w:pPr>
              <w:jc w:val="center"/>
            </w:pPr>
            <w:r>
              <w:rPr>
                <w:sz w:val="18"/>
                <w:szCs w:val="18"/>
              </w:rPr>
              <w:t>2.401</w:t>
            </w:r>
          </w:p>
        </w:tc>
      </w:tr>
      <w:tr w:rsidR="004F0BA3" w14:paraId="268222FF"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5D8FE5" w14:textId="77777777" w:rsidR="004F0BA3" w:rsidRDefault="00000000">
            <w:r>
              <w:rPr>
                <w:sz w:val="18"/>
                <w:szCs w:val="18"/>
              </w:rPr>
              <w:t>E9</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660D8C" w14:textId="77777777" w:rsidR="004F0BA3" w:rsidRDefault="00000000">
            <w:r>
              <w:rPr>
                <w:sz w:val="18"/>
                <w:szCs w:val="18"/>
              </w:rPr>
              <w:t>Profundidade isolada</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228708" w14:textId="77777777" w:rsidR="004F0BA3" w:rsidRDefault="00000000">
            <w:pPr>
              <w:jc w:val="center"/>
            </w:pPr>
            <w:r>
              <w:rPr>
                <w:sz w:val="18"/>
                <w:szCs w:val="18"/>
              </w:rPr>
              <w:t>3</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A30936" w14:textId="77777777" w:rsidR="004F0BA3" w:rsidRDefault="00000000">
            <w:pPr>
              <w:jc w:val="center"/>
            </w:pPr>
            <w:r>
              <w:rPr>
                <w:sz w:val="18"/>
                <w:szCs w:val="18"/>
              </w:rPr>
              <w:t>32-32-32</w:t>
            </w:r>
          </w:p>
        </w:tc>
        <w:tc>
          <w:tcPr>
            <w:tcW w:w="14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A52527" w14:textId="77777777" w:rsidR="004F0BA3" w:rsidRDefault="00000000">
            <w:pPr>
              <w:jc w:val="center"/>
            </w:pPr>
            <w:r>
              <w:rPr>
                <w:sz w:val="18"/>
                <w:szCs w:val="18"/>
              </w:rPr>
              <w:t>ReLU</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8EF60D" w14:textId="77777777" w:rsidR="004F0BA3" w:rsidRDefault="00000000">
            <w:pPr>
              <w:jc w:val="center"/>
            </w:pPr>
            <w:r>
              <w:rPr>
                <w:sz w:val="18"/>
                <w:szCs w:val="18"/>
              </w:rPr>
              <w:t>3.457</w:t>
            </w:r>
          </w:p>
        </w:tc>
      </w:tr>
    </w:tbl>
    <w:p w14:paraId="6985550B" w14:textId="77777777" w:rsidR="004F0BA3" w:rsidRDefault="00000000">
      <w:pPr>
        <w:spacing w:before="60" w:after="240"/>
        <w:jc w:val="center"/>
      </w:pPr>
      <w:r>
        <w:rPr>
          <w:i/>
          <w:iCs/>
          <w:color w:val="555555"/>
          <w:sz w:val="18"/>
          <w:szCs w:val="18"/>
        </w:rPr>
        <w:t>Tabela 5 – Arquiteturas avaliadas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00"/>
        <w:gridCol w:w="4026"/>
      </w:tblGrid>
      <w:tr w:rsidR="004F0BA3" w14:paraId="08A6B6C5"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3B1C80FB" w14:textId="77777777" w:rsidR="004F0BA3" w:rsidRDefault="00000000">
            <w:r>
              <w:rPr>
                <w:b/>
                <w:bCs/>
                <w:color w:val="FFFFFF"/>
                <w:sz w:val="18"/>
                <w:szCs w:val="18"/>
              </w:rPr>
              <w:t>Comparação</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4F8CEBEF" w14:textId="77777777" w:rsidR="004F0BA3" w:rsidRDefault="00000000">
            <w:pPr>
              <w:jc w:val="center"/>
            </w:pPr>
            <w:r>
              <w:rPr>
                <w:b/>
                <w:bCs/>
                <w:color w:val="FFFFFF"/>
                <w:sz w:val="18"/>
                <w:szCs w:val="18"/>
              </w:rPr>
              <w:t>Experimentos</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6C4405FD" w14:textId="77777777" w:rsidR="004F0BA3" w:rsidRDefault="00000000">
            <w:r>
              <w:rPr>
                <w:b/>
                <w:bCs/>
                <w:color w:val="FFFFFF"/>
                <w:sz w:val="18"/>
                <w:szCs w:val="18"/>
              </w:rPr>
              <w:t>O que muda</w:t>
            </w:r>
          </w:p>
        </w:tc>
      </w:tr>
      <w:tr w:rsidR="004F0BA3" w14:paraId="72B7412C"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BE60C8" w14:textId="77777777" w:rsidR="004F0BA3" w:rsidRDefault="00000000">
            <w:r>
              <w:rPr>
                <w:sz w:val="18"/>
                <w:szCs w:val="18"/>
              </w:rPr>
              <w:t>Largura</w:t>
            </w:r>
          </w:p>
        </w:tc>
        <w:tc>
          <w:tcPr>
            <w:tcW w:w="2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93C1DA" w14:textId="77777777" w:rsidR="004F0BA3" w:rsidRDefault="00000000">
            <w:pPr>
              <w:jc w:val="center"/>
            </w:pPr>
            <w:r>
              <w:rPr>
                <w:sz w:val="18"/>
                <w:szCs w:val="18"/>
              </w:rPr>
              <w:t>E1 → E2 → E3</w:t>
            </w:r>
          </w:p>
        </w:tc>
        <w:tc>
          <w:tcPr>
            <w:tcW w:w="40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80C94D" w14:textId="77777777" w:rsidR="004F0BA3" w:rsidRDefault="00000000">
            <w:r>
              <w:rPr>
                <w:sz w:val="18"/>
                <w:szCs w:val="18"/>
              </w:rPr>
              <w:t>16, 32 e 64 neurônios em 1 camada</w:t>
            </w:r>
          </w:p>
        </w:tc>
      </w:tr>
      <w:tr w:rsidR="004F0BA3" w:rsidRPr="005E46BF" w14:paraId="5128D012"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4C29A5" w14:textId="77777777" w:rsidR="004F0BA3" w:rsidRDefault="00000000">
            <w:r>
              <w:rPr>
                <w:sz w:val="18"/>
                <w:szCs w:val="18"/>
              </w:rPr>
              <w:t>Profundidade (enunciado)</w:t>
            </w:r>
          </w:p>
        </w:tc>
        <w:tc>
          <w:tcPr>
            <w:tcW w:w="2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E6981A" w14:textId="77777777" w:rsidR="004F0BA3" w:rsidRDefault="00000000">
            <w:pPr>
              <w:jc w:val="center"/>
            </w:pPr>
            <w:r>
              <w:rPr>
                <w:sz w:val="18"/>
                <w:szCs w:val="18"/>
              </w:rPr>
              <w:t>E2 → E4 → E5</w:t>
            </w:r>
          </w:p>
        </w:tc>
        <w:tc>
          <w:tcPr>
            <w:tcW w:w="40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65EC59" w14:textId="77777777" w:rsidR="004F0BA3" w:rsidRPr="004B78C6" w:rsidRDefault="00000000">
            <w:pPr>
              <w:rPr>
                <w:lang w:val="pt-BR"/>
              </w:rPr>
            </w:pPr>
            <w:r>
              <w:rPr>
                <w:sz w:val="18"/>
                <w:szCs w:val="18"/>
                <w:lang w:val="pt-BR"/>
              </w:rPr>
              <w:t>1, 2 e 3 camadas (a largura também muda)</w:t>
            </w:r>
          </w:p>
        </w:tc>
      </w:tr>
      <w:tr w:rsidR="004F0BA3" w14:paraId="5FA7573F"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C33628" w14:textId="77777777" w:rsidR="004F0BA3" w:rsidRDefault="00000000">
            <w:proofErr w:type="spellStart"/>
            <w:r>
              <w:rPr>
                <w:sz w:val="18"/>
                <w:szCs w:val="18"/>
              </w:rPr>
              <w:t>Profundidade</w:t>
            </w:r>
            <w:proofErr w:type="spellEnd"/>
            <w:r>
              <w:rPr>
                <w:sz w:val="18"/>
                <w:szCs w:val="18"/>
              </w:rPr>
              <w:t xml:space="preserve"> </w:t>
            </w:r>
            <w:proofErr w:type="spellStart"/>
            <w:r>
              <w:rPr>
                <w:sz w:val="18"/>
                <w:szCs w:val="18"/>
              </w:rPr>
              <w:t>isolada</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015A6C" w14:textId="77777777" w:rsidR="004F0BA3" w:rsidRDefault="00000000">
            <w:pPr>
              <w:jc w:val="center"/>
            </w:pPr>
            <w:r>
              <w:rPr>
                <w:sz w:val="18"/>
                <w:szCs w:val="18"/>
              </w:rPr>
              <w:t>E2 → E8 → E9</w:t>
            </w:r>
          </w:p>
        </w:tc>
        <w:tc>
          <w:tcPr>
            <w:tcW w:w="40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F6BC6C" w14:textId="77777777" w:rsidR="004F0BA3" w:rsidRDefault="00000000">
            <w:r>
              <w:rPr>
                <w:sz w:val="18"/>
                <w:szCs w:val="18"/>
              </w:rPr>
              <w:t>1, 2 e 3 camadas de 32 neurônios</w:t>
            </w:r>
          </w:p>
        </w:tc>
      </w:tr>
      <w:tr w:rsidR="004F0BA3" w:rsidRPr="005E46BF" w14:paraId="3F43CDE9"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CAE7D3" w14:textId="77777777" w:rsidR="004F0BA3" w:rsidRDefault="00000000">
            <w:r>
              <w:rPr>
                <w:sz w:val="18"/>
                <w:szCs w:val="18"/>
              </w:rPr>
              <w:lastRenderedPageBreak/>
              <w:t>Ativação</w:t>
            </w:r>
          </w:p>
        </w:tc>
        <w:tc>
          <w:tcPr>
            <w:tcW w:w="2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2C5E9F" w14:textId="77777777" w:rsidR="004F0BA3" w:rsidRDefault="00000000">
            <w:pPr>
              <w:jc w:val="center"/>
            </w:pPr>
            <w:r>
              <w:rPr>
                <w:sz w:val="18"/>
                <w:szCs w:val="18"/>
              </w:rPr>
              <w:t>E2 → E6 → E7</w:t>
            </w:r>
          </w:p>
        </w:tc>
        <w:tc>
          <w:tcPr>
            <w:tcW w:w="40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36D2DA" w14:textId="77777777" w:rsidR="004F0BA3" w:rsidRPr="004B78C6" w:rsidRDefault="00000000">
            <w:pPr>
              <w:rPr>
                <w:lang w:val="pt-BR"/>
              </w:rPr>
            </w:pPr>
            <w:r>
              <w:rPr>
                <w:sz w:val="18"/>
                <w:szCs w:val="18"/>
                <w:lang w:val="pt-BR"/>
              </w:rPr>
              <w:t>ReLU, tanh e sigmoid com a mesma arquitetura</w:t>
            </w:r>
          </w:p>
        </w:tc>
      </w:tr>
    </w:tbl>
    <w:p w14:paraId="273F3FE2" w14:textId="77777777" w:rsidR="004F0BA3" w:rsidRPr="004B78C6" w:rsidRDefault="00000000">
      <w:pPr>
        <w:spacing w:before="60" w:after="240"/>
        <w:jc w:val="center"/>
        <w:rPr>
          <w:lang w:val="pt-BR"/>
        </w:rPr>
      </w:pPr>
      <w:r>
        <w:rPr>
          <w:i/>
          <w:iCs/>
          <w:color w:val="555555"/>
          <w:sz w:val="18"/>
          <w:szCs w:val="18"/>
          <w:lang w:val="pt-BR"/>
        </w:rPr>
        <w:t>Tabela 6 – Comparações controladas</w:t>
      </w:r>
    </w:p>
    <w:p w14:paraId="40828B95" w14:textId="77777777" w:rsidR="004F0BA3" w:rsidRPr="004B78C6" w:rsidRDefault="00000000">
      <w:pPr>
        <w:pStyle w:val="Ttulo1"/>
        <w:rPr>
          <w:lang w:val="pt-BR"/>
        </w:rPr>
      </w:pPr>
      <w:bookmarkStart w:id="15" w:name="_Toc242257691"/>
      <w:r>
        <w:rPr>
          <w:lang w:val="pt-BR"/>
        </w:rPr>
        <w:t>13.8 Resultados</w:t>
      </w:r>
      <w:bookmarkEnd w:id="15"/>
    </w:p>
    <w:p w14:paraId="6B319BBB" w14:textId="77777777" w:rsidR="004F0BA3" w:rsidRPr="004B78C6" w:rsidRDefault="00000000">
      <w:pPr>
        <w:pStyle w:val="Ttulo2"/>
        <w:rPr>
          <w:lang w:val="pt-BR"/>
        </w:rPr>
      </w:pPr>
      <w:bookmarkStart w:id="16" w:name="_Toc242257692"/>
      <w:r>
        <w:rPr>
          <w:lang w:val="pt-BR"/>
        </w:rPr>
        <w:t>Registro do treinamento</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26"/>
        <w:gridCol w:w="1500"/>
        <w:gridCol w:w="1400"/>
        <w:gridCol w:w="1400"/>
        <w:gridCol w:w="1400"/>
      </w:tblGrid>
      <w:tr w:rsidR="004F0BA3" w14:paraId="322D93BC"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69305582" w14:textId="77777777" w:rsidR="004F0BA3" w:rsidRDefault="00000000">
            <w:r>
              <w:rPr>
                <w:b/>
                <w:bCs/>
                <w:color w:val="FFFFFF"/>
                <w:sz w:val="18"/>
                <w:szCs w:val="18"/>
              </w:rPr>
              <w:t>ID</w:t>
            </w:r>
          </w:p>
        </w:tc>
        <w:tc>
          <w:tcPr>
            <w:tcW w:w="2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7E4D50BD" w14:textId="77777777" w:rsidR="004F0BA3" w:rsidRDefault="00000000">
            <w:pPr>
              <w:jc w:val="center"/>
            </w:pPr>
            <w:r>
              <w:rPr>
                <w:b/>
                <w:bCs/>
                <w:color w:val="FFFFFF"/>
                <w:sz w:val="18"/>
                <w:szCs w:val="18"/>
              </w:rPr>
              <w:t>Arquitetura</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771F4DCE" w14:textId="77777777" w:rsidR="004F0BA3" w:rsidRDefault="00000000">
            <w:pPr>
              <w:jc w:val="center"/>
            </w:pPr>
            <w:r>
              <w:rPr>
                <w:b/>
                <w:bCs/>
                <w:color w:val="FFFFFF"/>
                <w:sz w:val="18"/>
                <w:szCs w:val="18"/>
              </w:rPr>
              <w:t>Épocas treinadas</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06F8CE74" w14:textId="77777777" w:rsidR="004F0BA3" w:rsidRDefault="00000000">
            <w:pPr>
              <w:jc w:val="center"/>
            </w:pPr>
            <w:r>
              <w:rPr>
                <w:b/>
                <w:bCs/>
                <w:color w:val="FFFFFF"/>
                <w:sz w:val="18"/>
                <w:szCs w:val="18"/>
              </w:rPr>
              <w:t>Melhor época</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1214D9F0" w14:textId="77777777" w:rsidR="004F0BA3" w:rsidRDefault="00000000">
            <w:pPr>
              <w:jc w:val="center"/>
            </w:pPr>
            <w:r>
              <w:rPr>
                <w:b/>
                <w:bCs/>
                <w:color w:val="FFFFFF"/>
                <w:sz w:val="18"/>
                <w:szCs w:val="18"/>
              </w:rPr>
              <w:t>Loss treino</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44F97C97" w14:textId="77777777" w:rsidR="004F0BA3" w:rsidRDefault="00000000">
            <w:pPr>
              <w:jc w:val="center"/>
            </w:pPr>
            <w:r>
              <w:rPr>
                <w:b/>
                <w:bCs/>
                <w:color w:val="FFFFFF"/>
                <w:sz w:val="18"/>
                <w:szCs w:val="18"/>
              </w:rPr>
              <w:t>Loss val.</w:t>
            </w:r>
          </w:p>
        </w:tc>
      </w:tr>
      <w:tr w:rsidR="004F0BA3" w14:paraId="522B1A84" w14:textId="77777777">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8955D6" w14:textId="77777777" w:rsidR="004F0BA3" w:rsidRDefault="00000000">
            <w:r>
              <w:rPr>
                <w:sz w:val="18"/>
                <w:szCs w:val="18"/>
              </w:rPr>
              <w:t>E1</w:t>
            </w:r>
          </w:p>
        </w:tc>
        <w:tc>
          <w:tcPr>
            <w:tcW w:w="25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AEB19B" w14:textId="77777777" w:rsidR="004F0BA3" w:rsidRDefault="00000000">
            <w:pPr>
              <w:jc w:val="center"/>
            </w:pPr>
            <w:r>
              <w:rPr>
                <w:sz w:val="18"/>
                <w:szCs w:val="18"/>
              </w:rPr>
              <w:t>16 ReLU</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E0705B" w14:textId="77777777" w:rsidR="004F0BA3" w:rsidRDefault="00000000">
            <w:pPr>
              <w:jc w:val="center"/>
            </w:pPr>
            <w:r>
              <w:rPr>
                <w:sz w:val="18"/>
                <w:szCs w:val="18"/>
              </w:rPr>
              <w:t>32</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434639" w14:textId="77777777" w:rsidR="004F0BA3" w:rsidRDefault="00000000">
            <w:pPr>
              <w:jc w:val="center"/>
            </w:pPr>
            <w:r>
              <w:rPr>
                <w:sz w:val="18"/>
                <w:szCs w:val="18"/>
              </w:rPr>
              <w:t>22</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E9D997" w14:textId="77777777" w:rsidR="004F0BA3" w:rsidRDefault="00000000">
            <w:pPr>
              <w:jc w:val="center"/>
            </w:pPr>
            <w:r>
              <w:rPr>
                <w:sz w:val="18"/>
                <w:szCs w:val="18"/>
              </w:rPr>
              <w:t>0,483</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4D4A61" w14:textId="77777777" w:rsidR="004F0BA3" w:rsidRDefault="00000000">
            <w:pPr>
              <w:jc w:val="center"/>
            </w:pPr>
            <w:r>
              <w:rPr>
                <w:sz w:val="18"/>
                <w:szCs w:val="18"/>
              </w:rPr>
              <w:t>0,512</w:t>
            </w:r>
          </w:p>
        </w:tc>
      </w:tr>
      <w:tr w:rsidR="004F0BA3" w14:paraId="250C1778" w14:textId="77777777">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A52B65" w14:textId="77777777" w:rsidR="004F0BA3" w:rsidRDefault="00000000">
            <w:r>
              <w:rPr>
                <w:sz w:val="18"/>
                <w:szCs w:val="18"/>
              </w:rPr>
              <w:t>E2</w:t>
            </w:r>
          </w:p>
        </w:tc>
        <w:tc>
          <w:tcPr>
            <w:tcW w:w="25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7E9BAF" w14:textId="77777777" w:rsidR="004F0BA3" w:rsidRDefault="00000000">
            <w:pPr>
              <w:jc w:val="center"/>
            </w:pPr>
            <w:r>
              <w:rPr>
                <w:sz w:val="18"/>
                <w:szCs w:val="18"/>
              </w:rPr>
              <w:t>32 ReLU</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2741D2" w14:textId="77777777" w:rsidR="004F0BA3" w:rsidRDefault="00000000">
            <w:pPr>
              <w:jc w:val="center"/>
            </w:pPr>
            <w:r>
              <w:rPr>
                <w:sz w:val="18"/>
                <w:szCs w:val="18"/>
              </w:rPr>
              <w:t>43</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14E66F" w14:textId="77777777" w:rsidR="004F0BA3" w:rsidRDefault="00000000">
            <w:pPr>
              <w:jc w:val="center"/>
            </w:pPr>
            <w:r>
              <w:rPr>
                <w:sz w:val="18"/>
                <w:szCs w:val="18"/>
              </w:rPr>
              <w:t>33</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D925AA" w14:textId="77777777" w:rsidR="004F0BA3" w:rsidRDefault="00000000">
            <w:pPr>
              <w:jc w:val="center"/>
            </w:pPr>
            <w:r>
              <w:rPr>
                <w:sz w:val="18"/>
                <w:szCs w:val="18"/>
              </w:rPr>
              <w:t>0,460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86AF9F" w14:textId="77777777" w:rsidR="004F0BA3" w:rsidRDefault="00000000">
            <w:pPr>
              <w:jc w:val="center"/>
            </w:pPr>
            <w:r>
              <w:rPr>
                <w:sz w:val="18"/>
                <w:szCs w:val="18"/>
              </w:rPr>
              <w:t>0,507</w:t>
            </w:r>
          </w:p>
        </w:tc>
      </w:tr>
      <w:tr w:rsidR="004F0BA3" w14:paraId="2A432942" w14:textId="77777777">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ED0C9E" w14:textId="77777777" w:rsidR="004F0BA3" w:rsidRDefault="00000000">
            <w:r>
              <w:rPr>
                <w:sz w:val="18"/>
                <w:szCs w:val="18"/>
              </w:rPr>
              <w:t>E3</w:t>
            </w:r>
          </w:p>
        </w:tc>
        <w:tc>
          <w:tcPr>
            <w:tcW w:w="25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09E1D1" w14:textId="77777777" w:rsidR="004F0BA3" w:rsidRDefault="00000000">
            <w:pPr>
              <w:jc w:val="center"/>
            </w:pPr>
            <w:r>
              <w:rPr>
                <w:sz w:val="18"/>
                <w:szCs w:val="18"/>
              </w:rPr>
              <w:t>64 ReLU</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28CF4B" w14:textId="77777777" w:rsidR="004F0BA3" w:rsidRDefault="00000000">
            <w:pPr>
              <w:jc w:val="center"/>
            </w:pPr>
            <w:r>
              <w:rPr>
                <w:sz w:val="18"/>
                <w:szCs w:val="18"/>
              </w:rPr>
              <w:t>28</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A524D8" w14:textId="77777777" w:rsidR="004F0BA3" w:rsidRDefault="00000000">
            <w:pPr>
              <w:jc w:val="center"/>
            </w:pPr>
            <w:r>
              <w:rPr>
                <w:sz w:val="18"/>
                <w:szCs w:val="18"/>
              </w:rPr>
              <w:t>18</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835FF0" w14:textId="77777777" w:rsidR="004F0BA3" w:rsidRDefault="00000000">
            <w:pPr>
              <w:jc w:val="center"/>
            </w:pPr>
            <w:r>
              <w:rPr>
                <w:sz w:val="18"/>
                <w:szCs w:val="18"/>
              </w:rPr>
              <w:t>0,454</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04627E" w14:textId="77777777" w:rsidR="004F0BA3" w:rsidRDefault="00000000">
            <w:pPr>
              <w:jc w:val="center"/>
            </w:pPr>
            <w:r>
              <w:rPr>
                <w:sz w:val="18"/>
                <w:szCs w:val="18"/>
              </w:rPr>
              <w:t>0,498</w:t>
            </w:r>
          </w:p>
        </w:tc>
      </w:tr>
      <w:tr w:rsidR="004F0BA3" w14:paraId="7EC29B2D" w14:textId="77777777">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928644" w14:textId="77777777" w:rsidR="004F0BA3" w:rsidRDefault="00000000">
            <w:r>
              <w:rPr>
                <w:sz w:val="18"/>
                <w:szCs w:val="18"/>
              </w:rPr>
              <w:t>E4</w:t>
            </w:r>
          </w:p>
        </w:tc>
        <w:tc>
          <w:tcPr>
            <w:tcW w:w="25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35CEDF" w14:textId="77777777" w:rsidR="004F0BA3" w:rsidRDefault="00000000">
            <w:pPr>
              <w:jc w:val="center"/>
            </w:pPr>
            <w:r>
              <w:rPr>
                <w:sz w:val="18"/>
                <w:szCs w:val="18"/>
              </w:rPr>
              <w:t>32-16 ReLU</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4E17B5" w14:textId="77777777" w:rsidR="004F0BA3" w:rsidRDefault="00000000">
            <w:pPr>
              <w:jc w:val="center"/>
            </w:pPr>
            <w:r>
              <w:rPr>
                <w:sz w:val="18"/>
                <w:szCs w:val="18"/>
              </w:rPr>
              <w:t>37</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F0344D" w14:textId="77777777" w:rsidR="004F0BA3" w:rsidRDefault="00000000">
            <w:pPr>
              <w:jc w:val="center"/>
            </w:pPr>
            <w:r>
              <w:rPr>
                <w:sz w:val="18"/>
                <w:szCs w:val="18"/>
              </w:rPr>
              <w:t>27</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1334A2" w14:textId="77777777" w:rsidR="004F0BA3" w:rsidRDefault="00000000">
            <w:pPr>
              <w:jc w:val="center"/>
            </w:pPr>
            <w:r>
              <w:rPr>
                <w:sz w:val="18"/>
                <w:szCs w:val="18"/>
              </w:rPr>
              <w:t>0,433</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D6E957" w14:textId="77777777" w:rsidR="004F0BA3" w:rsidRDefault="00000000">
            <w:pPr>
              <w:jc w:val="center"/>
            </w:pPr>
            <w:r>
              <w:rPr>
                <w:sz w:val="18"/>
                <w:szCs w:val="18"/>
              </w:rPr>
              <w:t>0,502</w:t>
            </w:r>
          </w:p>
        </w:tc>
      </w:tr>
      <w:tr w:rsidR="004F0BA3" w14:paraId="548B0AB4" w14:textId="77777777">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C7FC78" w14:textId="77777777" w:rsidR="004F0BA3" w:rsidRDefault="00000000">
            <w:r>
              <w:rPr>
                <w:sz w:val="18"/>
                <w:szCs w:val="18"/>
              </w:rPr>
              <w:t>E5</w:t>
            </w:r>
          </w:p>
        </w:tc>
        <w:tc>
          <w:tcPr>
            <w:tcW w:w="25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2D4975" w14:textId="77777777" w:rsidR="004F0BA3" w:rsidRDefault="00000000">
            <w:pPr>
              <w:jc w:val="center"/>
            </w:pPr>
            <w:r>
              <w:rPr>
                <w:sz w:val="18"/>
                <w:szCs w:val="18"/>
              </w:rPr>
              <w:t>64-32-16 ReLU</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67DA62" w14:textId="77777777" w:rsidR="004F0BA3" w:rsidRDefault="00000000">
            <w:pPr>
              <w:jc w:val="center"/>
            </w:pPr>
            <w:r>
              <w:rPr>
                <w:sz w:val="18"/>
                <w:szCs w:val="18"/>
              </w:rPr>
              <w:t>18</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31A304" w14:textId="77777777" w:rsidR="004F0BA3" w:rsidRDefault="00000000">
            <w:pPr>
              <w:jc w:val="center"/>
            </w:pPr>
            <w:r>
              <w:rPr>
                <w:sz w:val="18"/>
                <w:szCs w:val="18"/>
              </w:rPr>
              <w:t>8</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4799E2" w14:textId="77777777" w:rsidR="004F0BA3" w:rsidRDefault="00000000">
            <w:pPr>
              <w:jc w:val="center"/>
            </w:pPr>
            <w:r>
              <w:rPr>
                <w:sz w:val="18"/>
                <w:szCs w:val="18"/>
              </w:rPr>
              <w:t>0,462</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E74D3D" w14:textId="77777777" w:rsidR="004F0BA3" w:rsidRDefault="00000000">
            <w:pPr>
              <w:jc w:val="center"/>
            </w:pPr>
            <w:r>
              <w:rPr>
                <w:sz w:val="18"/>
                <w:szCs w:val="18"/>
              </w:rPr>
              <w:t>0,501</w:t>
            </w:r>
          </w:p>
        </w:tc>
      </w:tr>
      <w:tr w:rsidR="004F0BA3" w14:paraId="48AA172F" w14:textId="77777777">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268AA8" w14:textId="77777777" w:rsidR="004F0BA3" w:rsidRDefault="00000000">
            <w:r>
              <w:rPr>
                <w:sz w:val="18"/>
                <w:szCs w:val="18"/>
              </w:rPr>
              <w:t>E6</w:t>
            </w:r>
          </w:p>
        </w:tc>
        <w:tc>
          <w:tcPr>
            <w:tcW w:w="25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A2451E" w14:textId="77777777" w:rsidR="004F0BA3" w:rsidRDefault="00000000">
            <w:pPr>
              <w:jc w:val="center"/>
            </w:pPr>
            <w:r>
              <w:rPr>
                <w:sz w:val="18"/>
                <w:szCs w:val="18"/>
              </w:rPr>
              <w:t>32 tanh</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4273EE" w14:textId="77777777" w:rsidR="004F0BA3" w:rsidRDefault="00000000">
            <w:pPr>
              <w:jc w:val="center"/>
            </w:pPr>
            <w:r>
              <w:rPr>
                <w:sz w:val="18"/>
                <w:szCs w:val="18"/>
              </w:rPr>
              <w:t>78</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6637BE" w14:textId="77777777" w:rsidR="004F0BA3" w:rsidRDefault="00000000">
            <w:pPr>
              <w:jc w:val="center"/>
            </w:pPr>
            <w:r>
              <w:rPr>
                <w:sz w:val="18"/>
                <w:szCs w:val="18"/>
              </w:rPr>
              <w:t>68</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755C65" w14:textId="77777777" w:rsidR="004F0BA3" w:rsidRDefault="00000000">
            <w:pPr>
              <w:jc w:val="center"/>
            </w:pPr>
            <w:r>
              <w:rPr>
                <w:sz w:val="18"/>
                <w:szCs w:val="18"/>
              </w:rPr>
              <w:t>0,453</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668FDF" w14:textId="77777777" w:rsidR="004F0BA3" w:rsidRDefault="00000000">
            <w:pPr>
              <w:jc w:val="center"/>
            </w:pPr>
            <w:r>
              <w:rPr>
                <w:sz w:val="18"/>
                <w:szCs w:val="18"/>
              </w:rPr>
              <w:t>0,500</w:t>
            </w:r>
          </w:p>
        </w:tc>
      </w:tr>
      <w:tr w:rsidR="004F0BA3" w14:paraId="5776458E" w14:textId="77777777">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483041" w14:textId="77777777" w:rsidR="004F0BA3" w:rsidRDefault="00000000">
            <w:r>
              <w:rPr>
                <w:sz w:val="18"/>
                <w:szCs w:val="18"/>
              </w:rPr>
              <w:t>E7</w:t>
            </w:r>
          </w:p>
        </w:tc>
        <w:tc>
          <w:tcPr>
            <w:tcW w:w="25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7000B6" w14:textId="77777777" w:rsidR="004F0BA3" w:rsidRDefault="00000000">
            <w:pPr>
              <w:jc w:val="center"/>
            </w:pPr>
            <w:r>
              <w:rPr>
                <w:sz w:val="18"/>
                <w:szCs w:val="18"/>
              </w:rPr>
              <w:t>32 sigmoid</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D80A73" w14:textId="77777777" w:rsidR="004F0BA3"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15D0CA" w14:textId="77777777" w:rsidR="004F0BA3"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F7CE9E" w14:textId="77777777" w:rsidR="004F0BA3" w:rsidRDefault="00000000">
            <w:pPr>
              <w:jc w:val="center"/>
            </w:pPr>
            <w:r>
              <w:rPr>
                <w:sz w:val="18"/>
                <w:szCs w:val="18"/>
              </w:rPr>
              <w:t>0,478</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BE5958" w14:textId="77777777" w:rsidR="004F0BA3" w:rsidRDefault="00000000">
            <w:pPr>
              <w:jc w:val="center"/>
            </w:pPr>
            <w:r>
              <w:rPr>
                <w:sz w:val="18"/>
                <w:szCs w:val="18"/>
              </w:rPr>
              <w:t>0,504</w:t>
            </w:r>
          </w:p>
        </w:tc>
      </w:tr>
      <w:tr w:rsidR="004F0BA3" w14:paraId="7D6DBD84" w14:textId="77777777">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574874" w14:textId="77777777" w:rsidR="004F0BA3" w:rsidRDefault="00000000">
            <w:r>
              <w:rPr>
                <w:sz w:val="18"/>
                <w:szCs w:val="18"/>
              </w:rPr>
              <w:t>E8</w:t>
            </w:r>
          </w:p>
        </w:tc>
        <w:tc>
          <w:tcPr>
            <w:tcW w:w="25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836B40" w14:textId="77777777" w:rsidR="004F0BA3" w:rsidRDefault="00000000">
            <w:pPr>
              <w:jc w:val="center"/>
            </w:pPr>
            <w:r>
              <w:rPr>
                <w:sz w:val="18"/>
                <w:szCs w:val="18"/>
              </w:rPr>
              <w:t>32-32 ReLU</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B63951" w14:textId="77777777" w:rsidR="004F0BA3" w:rsidRDefault="00000000">
            <w:pPr>
              <w:jc w:val="center"/>
            </w:pPr>
            <w:r>
              <w:rPr>
                <w:sz w:val="18"/>
                <w:szCs w:val="18"/>
              </w:rPr>
              <w:t>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C17B59" w14:textId="77777777" w:rsidR="004F0BA3" w:rsidRDefault="00000000">
            <w:pPr>
              <w:jc w:val="center"/>
            </w:pPr>
            <w:r>
              <w:rPr>
                <w:sz w:val="18"/>
                <w:szCs w:val="18"/>
              </w:rPr>
              <w:t>10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A5C229" w14:textId="77777777" w:rsidR="004F0BA3" w:rsidRDefault="00000000">
            <w:pPr>
              <w:jc w:val="center"/>
            </w:pPr>
            <w:r>
              <w:rPr>
                <w:sz w:val="18"/>
                <w:szCs w:val="18"/>
              </w:rPr>
              <w:t>0,462</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16A2BC" w14:textId="77777777" w:rsidR="004F0BA3" w:rsidRDefault="00000000">
            <w:pPr>
              <w:jc w:val="center"/>
            </w:pPr>
            <w:r>
              <w:rPr>
                <w:sz w:val="18"/>
                <w:szCs w:val="18"/>
              </w:rPr>
              <w:t>0,501</w:t>
            </w:r>
          </w:p>
        </w:tc>
      </w:tr>
      <w:tr w:rsidR="004F0BA3" w14:paraId="48F5222C" w14:textId="77777777">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0C6C22" w14:textId="77777777" w:rsidR="004F0BA3" w:rsidRDefault="00000000">
            <w:r>
              <w:rPr>
                <w:sz w:val="18"/>
                <w:szCs w:val="18"/>
              </w:rPr>
              <w:t>E9</w:t>
            </w:r>
          </w:p>
        </w:tc>
        <w:tc>
          <w:tcPr>
            <w:tcW w:w="25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9D45DE" w14:textId="77777777" w:rsidR="004F0BA3" w:rsidRDefault="00000000">
            <w:pPr>
              <w:jc w:val="center"/>
            </w:pPr>
            <w:r>
              <w:rPr>
                <w:sz w:val="18"/>
                <w:szCs w:val="18"/>
              </w:rPr>
              <w:t>32-32-32 ReLU</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8E36AF" w14:textId="77777777" w:rsidR="004F0BA3" w:rsidRDefault="00000000">
            <w:pPr>
              <w:jc w:val="center"/>
            </w:pPr>
            <w:r>
              <w:rPr>
                <w:sz w:val="18"/>
                <w:szCs w:val="18"/>
              </w:rPr>
              <w:t>21</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D493AB" w14:textId="77777777" w:rsidR="004F0BA3" w:rsidRDefault="00000000">
            <w:pPr>
              <w:jc w:val="center"/>
            </w:pPr>
            <w:r>
              <w:rPr>
                <w:sz w:val="18"/>
                <w:szCs w:val="18"/>
              </w:rPr>
              <w:t>11</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31D486" w14:textId="77777777" w:rsidR="004F0BA3" w:rsidRDefault="00000000">
            <w:pPr>
              <w:jc w:val="center"/>
            </w:pPr>
            <w:r>
              <w:rPr>
                <w:sz w:val="18"/>
                <w:szCs w:val="18"/>
              </w:rPr>
              <w:t>0,444</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B2E481" w14:textId="77777777" w:rsidR="004F0BA3" w:rsidRDefault="00000000">
            <w:pPr>
              <w:jc w:val="center"/>
            </w:pPr>
            <w:r>
              <w:rPr>
                <w:sz w:val="18"/>
                <w:szCs w:val="18"/>
              </w:rPr>
              <w:t>0,494</w:t>
            </w:r>
          </w:p>
        </w:tc>
      </w:tr>
    </w:tbl>
    <w:p w14:paraId="7F2CCED1" w14:textId="77777777" w:rsidR="004F0BA3" w:rsidRPr="004B78C6" w:rsidRDefault="00000000">
      <w:pPr>
        <w:spacing w:before="60" w:after="240"/>
        <w:jc w:val="center"/>
        <w:rPr>
          <w:lang w:val="pt-BR"/>
        </w:rPr>
      </w:pPr>
      <w:r>
        <w:rPr>
          <w:i/>
          <w:iCs/>
          <w:color w:val="555555"/>
          <w:sz w:val="18"/>
          <w:szCs w:val="18"/>
          <w:lang w:val="pt-BR"/>
        </w:rPr>
        <w:t>Tabela 7 – Épocas e losses (loss de treino recalculada sem pesos de classe)</w:t>
      </w:r>
    </w:p>
    <w:p w14:paraId="75072A26" w14:textId="77777777" w:rsidR="004F0BA3" w:rsidRDefault="00000000">
      <w:pPr>
        <w:pStyle w:val="Ttulo2"/>
      </w:pPr>
      <w:bookmarkStart w:id="17" w:name="_Toc242257693"/>
      <w:r>
        <w:t>Tabela comparativa (validação)</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200"/>
        <w:gridCol w:w="900"/>
        <w:gridCol w:w="900"/>
        <w:gridCol w:w="900"/>
        <w:gridCol w:w="900"/>
        <w:gridCol w:w="850"/>
        <w:gridCol w:w="850"/>
        <w:gridCol w:w="950"/>
        <w:gridCol w:w="976"/>
      </w:tblGrid>
      <w:tr w:rsidR="004F0BA3" w14:paraId="498ED52D"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2EE8E852" w14:textId="77777777" w:rsidR="004F0BA3" w:rsidRDefault="00000000">
            <w:r>
              <w:rPr>
                <w:b/>
                <w:bCs/>
                <w:color w:val="FFFFFF"/>
                <w:sz w:val="17"/>
                <w:szCs w:val="17"/>
              </w:rPr>
              <w:t>ID</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382556A6" w14:textId="77777777" w:rsidR="004F0BA3" w:rsidRDefault="00000000">
            <w:pPr>
              <w:jc w:val="center"/>
            </w:pPr>
            <w:r>
              <w:rPr>
                <w:b/>
                <w:bCs/>
                <w:color w:val="FFFFFF"/>
                <w:sz w:val="17"/>
                <w:szCs w:val="17"/>
              </w:rPr>
              <w:t>Camadas</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0B79F560" w14:textId="77777777" w:rsidR="004F0BA3" w:rsidRDefault="00000000">
            <w:pPr>
              <w:jc w:val="center"/>
            </w:pPr>
            <w:r>
              <w:rPr>
                <w:b/>
                <w:bCs/>
                <w:color w:val="FFFFFF"/>
                <w:sz w:val="17"/>
                <w:szCs w:val="17"/>
              </w:rPr>
              <w:t>Ativação</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60C719E6" w14:textId="77777777" w:rsidR="004F0BA3" w:rsidRDefault="00000000">
            <w:pPr>
              <w:jc w:val="center"/>
            </w:pPr>
            <w:r>
              <w:rPr>
                <w:b/>
                <w:bCs/>
                <w:color w:val="FFFFFF"/>
                <w:sz w:val="17"/>
                <w:szCs w:val="17"/>
              </w:rPr>
              <w:t>Loss val.</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513964F8" w14:textId="77777777" w:rsidR="004F0BA3" w:rsidRDefault="00000000">
            <w:pPr>
              <w:jc w:val="center"/>
            </w:pPr>
            <w:r>
              <w:rPr>
                <w:b/>
                <w:bCs/>
                <w:color w:val="FFFFFF"/>
                <w:sz w:val="17"/>
                <w:szCs w:val="17"/>
              </w:rPr>
              <w:t>Acurácia</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21E364D3" w14:textId="77777777" w:rsidR="004F0BA3" w:rsidRDefault="00000000">
            <w:pPr>
              <w:jc w:val="center"/>
            </w:pPr>
            <w:r>
              <w:rPr>
                <w:b/>
                <w:bCs/>
                <w:color w:val="FFFFFF"/>
                <w:sz w:val="17"/>
                <w:szCs w:val="17"/>
              </w:rPr>
              <w:t>Precisão</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2B9FA741" w14:textId="77777777" w:rsidR="004F0BA3" w:rsidRDefault="00000000">
            <w:pPr>
              <w:jc w:val="center"/>
            </w:pPr>
            <w:r>
              <w:rPr>
                <w:b/>
                <w:bCs/>
                <w:color w:val="FFFFFF"/>
                <w:sz w:val="17"/>
                <w:szCs w:val="17"/>
              </w:rPr>
              <w:t>Recall</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26E02FB9" w14:textId="77777777" w:rsidR="004F0BA3" w:rsidRDefault="00000000">
            <w:pPr>
              <w:jc w:val="center"/>
            </w:pPr>
            <w:r>
              <w:rPr>
                <w:b/>
                <w:bCs/>
                <w:color w:val="FFFFFF"/>
                <w:sz w:val="17"/>
                <w:szCs w:val="17"/>
              </w:rPr>
              <w:t>F1</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01938E26" w14:textId="77777777" w:rsidR="004F0BA3" w:rsidRDefault="00000000">
            <w:pPr>
              <w:jc w:val="center"/>
            </w:pPr>
            <w:r>
              <w:rPr>
                <w:b/>
                <w:bCs/>
                <w:color w:val="FFFFFF"/>
                <w:sz w:val="17"/>
                <w:szCs w:val="17"/>
              </w:rPr>
              <w:t>F1 treino</w:t>
            </w:r>
          </w:p>
        </w:tc>
        <w:tc>
          <w:tcPr>
            <w:tcW w:w="9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14C0F54A" w14:textId="77777777" w:rsidR="004F0BA3" w:rsidRDefault="00000000">
            <w:pPr>
              <w:jc w:val="center"/>
            </w:pPr>
            <w:r>
              <w:rPr>
                <w:b/>
                <w:bCs/>
                <w:color w:val="FFFFFF"/>
                <w:sz w:val="17"/>
                <w:szCs w:val="17"/>
              </w:rPr>
              <w:t>Gap F1</w:t>
            </w:r>
          </w:p>
        </w:tc>
      </w:tr>
      <w:tr w:rsidR="004F0BA3" w14:paraId="7F212546" w14:textId="77777777">
        <w:tc>
          <w:tcPr>
            <w:tcW w:w="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94F4A8" w14:textId="77777777" w:rsidR="004F0BA3" w:rsidRDefault="00000000">
            <w:r>
              <w:rPr>
                <w:sz w:val="17"/>
                <w:szCs w:val="17"/>
              </w:rPr>
              <w:t>E1</w:t>
            </w:r>
          </w:p>
        </w:tc>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7A8FF8" w14:textId="77777777" w:rsidR="004F0BA3" w:rsidRDefault="00000000">
            <w:pPr>
              <w:jc w:val="center"/>
            </w:pPr>
            <w:r>
              <w:rPr>
                <w:sz w:val="17"/>
                <w:szCs w:val="17"/>
              </w:rPr>
              <w:t>16</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F20D1D" w14:textId="77777777" w:rsidR="004F0BA3" w:rsidRDefault="00000000">
            <w:pPr>
              <w:jc w:val="center"/>
            </w:pPr>
            <w:r>
              <w:rPr>
                <w:sz w:val="17"/>
                <w:szCs w:val="17"/>
              </w:rPr>
              <w:t>ReLU</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EDDA4B" w14:textId="77777777" w:rsidR="004F0BA3" w:rsidRDefault="00000000">
            <w:pPr>
              <w:jc w:val="center"/>
            </w:pPr>
            <w:r>
              <w:rPr>
                <w:sz w:val="17"/>
                <w:szCs w:val="17"/>
              </w:rPr>
              <w:t>0,512</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DC3109" w14:textId="77777777" w:rsidR="004F0BA3" w:rsidRDefault="00000000">
            <w:pPr>
              <w:jc w:val="center"/>
            </w:pPr>
            <w:r>
              <w:rPr>
                <w:sz w:val="17"/>
                <w:szCs w:val="17"/>
              </w:rPr>
              <w:t>0,735</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51EC2E" w14:textId="77777777" w:rsidR="004F0BA3" w:rsidRDefault="00000000">
            <w:pPr>
              <w:jc w:val="center"/>
            </w:pPr>
            <w:r>
              <w:rPr>
                <w:sz w:val="17"/>
                <w:szCs w:val="17"/>
              </w:rPr>
              <w:t>0,500</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DE663F" w14:textId="77777777" w:rsidR="004F0BA3" w:rsidRDefault="00000000">
            <w:pPr>
              <w:jc w:val="center"/>
            </w:pPr>
            <w:r>
              <w:rPr>
                <w:sz w:val="17"/>
                <w:szCs w:val="17"/>
              </w:rPr>
              <w:t>0,829</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0547F2" w14:textId="77777777" w:rsidR="004F0BA3" w:rsidRDefault="00000000">
            <w:pPr>
              <w:jc w:val="center"/>
            </w:pPr>
            <w:r>
              <w:rPr>
                <w:sz w:val="17"/>
                <w:szCs w:val="17"/>
              </w:rPr>
              <w:t>0,624</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A5C636" w14:textId="77777777" w:rsidR="004F0BA3" w:rsidRDefault="00000000">
            <w:pPr>
              <w:jc w:val="center"/>
            </w:pPr>
            <w:r>
              <w:rPr>
                <w:sz w:val="17"/>
                <w:szCs w:val="17"/>
              </w:rPr>
              <w:t>0,638</w:t>
            </w:r>
          </w:p>
        </w:tc>
        <w:tc>
          <w:tcPr>
            <w:tcW w:w="97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B1E167" w14:textId="77777777" w:rsidR="004F0BA3" w:rsidRDefault="00000000">
            <w:pPr>
              <w:jc w:val="center"/>
            </w:pPr>
            <w:r>
              <w:rPr>
                <w:sz w:val="17"/>
                <w:szCs w:val="17"/>
              </w:rPr>
              <w:t>0,014</w:t>
            </w:r>
          </w:p>
        </w:tc>
      </w:tr>
      <w:tr w:rsidR="004F0BA3" w14:paraId="7907E4C5" w14:textId="77777777">
        <w:tc>
          <w:tcPr>
            <w:tcW w:w="6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80" w:type="dxa"/>
              <w:bottom w:w="60" w:type="dxa"/>
              <w:right w:w="80" w:type="dxa"/>
            </w:tcMar>
          </w:tcPr>
          <w:p w14:paraId="359FEE2F" w14:textId="77777777" w:rsidR="004F0BA3" w:rsidRDefault="00000000">
            <w:r>
              <w:rPr>
                <w:b/>
                <w:bCs/>
                <w:sz w:val="17"/>
                <w:szCs w:val="17"/>
              </w:rPr>
              <w:t>E2</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80" w:type="dxa"/>
              <w:bottom w:w="60" w:type="dxa"/>
              <w:right w:w="80" w:type="dxa"/>
            </w:tcMar>
          </w:tcPr>
          <w:p w14:paraId="53814F60" w14:textId="77777777" w:rsidR="004F0BA3" w:rsidRDefault="00000000">
            <w:pPr>
              <w:jc w:val="center"/>
            </w:pPr>
            <w:r>
              <w:rPr>
                <w:b/>
                <w:bCs/>
                <w:sz w:val="17"/>
                <w:szCs w:val="17"/>
              </w:rPr>
              <w:t>32</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80" w:type="dxa"/>
              <w:bottom w:w="60" w:type="dxa"/>
              <w:right w:w="80" w:type="dxa"/>
            </w:tcMar>
          </w:tcPr>
          <w:p w14:paraId="22CEE899" w14:textId="77777777" w:rsidR="004F0BA3" w:rsidRDefault="00000000">
            <w:pPr>
              <w:jc w:val="center"/>
            </w:pPr>
            <w:r>
              <w:rPr>
                <w:b/>
                <w:bCs/>
                <w:sz w:val="17"/>
                <w:szCs w:val="17"/>
              </w:rPr>
              <w:t>ReLU</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80" w:type="dxa"/>
              <w:bottom w:w="60" w:type="dxa"/>
              <w:right w:w="80" w:type="dxa"/>
            </w:tcMar>
          </w:tcPr>
          <w:p w14:paraId="76BDFD6F" w14:textId="77777777" w:rsidR="004F0BA3" w:rsidRDefault="00000000">
            <w:pPr>
              <w:jc w:val="center"/>
            </w:pPr>
            <w:r>
              <w:rPr>
                <w:b/>
                <w:bCs/>
                <w:sz w:val="17"/>
                <w:szCs w:val="17"/>
              </w:rPr>
              <w:t>0,507</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80" w:type="dxa"/>
              <w:bottom w:w="60" w:type="dxa"/>
              <w:right w:w="80" w:type="dxa"/>
            </w:tcMar>
          </w:tcPr>
          <w:p w14:paraId="71B092F1" w14:textId="77777777" w:rsidR="004F0BA3" w:rsidRDefault="00000000">
            <w:pPr>
              <w:jc w:val="center"/>
            </w:pPr>
            <w:r>
              <w:rPr>
                <w:b/>
                <w:bCs/>
                <w:sz w:val="17"/>
                <w:szCs w:val="17"/>
              </w:rPr>
              <w:t>0,752</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80" w:type="dxa"/>
              <w:bottom w:w="60" w:type="dxa"/>
              <w:right w:w="80" w:type="dxa"/>
            </w:tcMar>
          </w:tcPr>
          <w:p w14:paraId="1E021F10" w14:textId="77777777" w:rsidR="004F0BA3" w:rsidRDefault="00000000">
            <w:pPr>
              <w:jc w:val="center"/>
            </w:pPr>
            <w:r>
              <w:rPr>
                <w:b/>
                <w:bCs/>
                <w:sz w:val="17"/>
                <w:szCs w:val="17"/>
              </w:rPr>
              <w:t>0,520</w:t>
            </w: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80" w:type="dxa"/>
              <w:bottom w:w="60" w:type="dxa"/>
              <w:right w:w="80" w:type="dxa"/>
            </w:tcMar>
          </w:tcPr>
          <w:p w14:paraId="526E77DC" w14:textId="77777777" w:rsidR="004F0BA3" w:rsidRDefault="00000000">
            <w:pPr>
              <w:jc w:val="center"/>
            </w:pPr>
            <w:r>
              <w:rPr>
                <w:b/>
                <w:bCs/>
                <w:sz w:val="17"/>
                <w:szCs w:val="17"/>
              </w:rPr>
              <w:t>0,818</w:t>
            </w: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80" w:type="dxa"/>
              <w:bottom w:w="60" w:type="dxa"/>
              <w:right w:w="80" w:type="dxa"/>
            </w:tcMar>
          </w:tcPr>
          <w:p w14:paraId="72F924F6" w14:textId="77777777" w:rsidR="004F0BA3" w:rsidRDefault="00000000">
            <w:pPr>
              <w:jc w:val="center"/>
            </w:pPr>
            <w:r>
              <w:rPr>
                <w:b/>
                <w:bCs/>
                <w:sz w:val="17"/>
                <w:szCs w:val="17"/>
              </w:rPr>
              <w:t>0,636</w:t>
            </w:r>
          </w:p>
        </w:tc>
        <w:tc>
          <w:tcPr>
            <w:tcW w:w="9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80" w:type="dxa"/>
              <w:bottom w:w="60" w:type="dxa"/>
              <w:right w:w="80" w:type="dxa"/>
            </w:tcMar>
          </w:tcPr>
          <w:p w14:paraId="5B0BDCBD" w14:textId="77777777" w:rsidR="004F0BA3" w:rsidRDefault="00000000">
            <w:pPr>
              <w:jc w:val="center"/>
            </w:pPr>
            <w:r>
              <w:rPr>
                <w:b/>
                <w:bCs/>
                <w:sz w:val="17"/>
                <w:szCs w:val="17"/>
              </w:rPr>
              <w:t>0,654</w:t>
            </w:r>
          </w:p>
        </w:tc>
        <w:tc>
          <w:tcPr>
            <w:tcW w:w="976" w:type="dxa"/>
            <w:tcBorders>
              <w:top w:val="single" w:sz="4" w:space="0" w:color="BFBFBF"/>
              <w:left w:val="single" w:sz="4" w:space="0" w:color="BFBFBF"/>
              <w:bottom w:val="single" w:sz="4" w:space="0" w:color="BFBFBF"/>
              <w:right w:val="single" w:sz="4" w:space="0" w:color="BFBFBF"/>
            </w:tcBorders>
            <w:shd w:val="clear" w:color="auto" w:fill="E2EFDA"/>
            <w:tcMar>
              <w:top w:w="60" w:type="dxa"/>
              <w:left w:w="80" w:type="dxa"/>
              <w:bottom w:w="60" w:type="dxa"/>
              <w:right w:w="80" w:type="dxa"/>
            </w:tcMar>
          </w:tcPr>
          <w:p w14:paraId="712023BC" w14:textId="77777777" w:rsidR="004F0BA3" w:rsidRDefault="00000000">
            <w:pPr>
              <w:jc w:val="center"/>
            </w:pPr>
            <w:r>
              <w:rPr>
                <w:b/>
                <w:bCs/>
                <w:sz w:val="17"/>
                <w:szCs w:val="17"/>
              </w:rPr>
              <w:t>0,018</w:t>
            </w:r>
          </w:p>
        </w:tc>
      </w:tr>
      <w:tr w:rsidR="004F0BA3" w14:paraId="12DBA7B9" w14:textId="77777777">
        <w:tc>
          <w:tcPr>
            <w:tcW w:w="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E054F9" w14:textId="77777777" w:rsidR="004F0BA3" w:rsidRDefault="00000000">
            <w:r>
              <w:rPr>
                <w:sz w:val="17"/>
                <w:szCs w:val="17"/>
              </w:rPr>
              <w:t>E3</w:t>
            </w:r>
          </w:p>
        </w:tc>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28B497" w14:textId="77777777" w:rsidR="004F0BA3" w:rsidRDefault="00000000">
            <w:pPr>
              <w:jc w:val="center"/>
            </w:pPr>
            <w:r>
              <w:rPr>
                <w:sz w:val="17"/>
                <w:szCs w:val="17"/>
              </w:rPr>
              <w:t>64</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A4E06C" w14:textId="77777777" w:rsidR="004F0BA3" w:rsidRDefault="00000000">
            <w:pPr>
              <w:jc w:val="center"/>
            </w:pPr>
            <w:r>
              <w:rPr>
                <w:sz w:val="17"/>
                <w:szCs w:val="17"/>
              </w:rPr>
              <w:t>ReLU</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42415D" w14:textId="77777777" w:rsidR="004F0BA3" w:rsidRDefault="00000000">
            <w:pPr>
              <w:jc w:val="center"/>
            </w:pPr>
            <w:r>
              <w:rPr>
                <w:sz w:val="17"/>
                <w:szCs w:val="17"/>
              </w:rPr>
              <w:t>0,498</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D2541E" w14:textId="77777777" w:rsidR="004F0BA3" w:rsidRDefault="00000000">
            <w:pPr>
              <w:jc w:val="center"/>
            </w:pPr>
            <w:r>
              <w:rPr>
                <w:sz w:val="17"/>
                <w:szCs w:val="17"/>
              </w:rPr>
              <w:t>0,736</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F1D9BD" w14:textId="77777777" w:rsidR="004F0BA3" w:rsidRDefault="00000000">
            <w:pPr>
              <w:jc w:val="center"/>
            </w:pPr>
            <w:r>
              <w:rPr>
                <w:sz w:val="17"/>
                <w:szCs w:val="17"/>
              </w:rPr>
              <w:t>0,501</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3B1581" w14:textId="77777777" w:rsidR="004F0BA3" w:rsidRDefault="00000000">
            <w:pPr>
              <w:jc w:val="center"/>
            </w:pPr>
            <w:r>
              <w:rPr>
                <w:sz w:val="17"/>
                <w:szCs w:val="17"/>
              </w:rPr>
              <w:t>0,807</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B4DAA4" w14:textId="77777777" w:rsidR="004F0BA3" w:rsidRDefault="00000000">
            <w:pPr>
              <w:jc w:val="center"/>
            </w:pPr>
            <w:r>
              <w:rPr>
                <w:sz w:val="17"/>
                <w:szCs w:val="17"/>
              </w:rPr>
              <w:t>0,618</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34AB2F" w14:textId="77777777" w:rsidR="004F0BA3" w:rsidRDefault="00000000">
            <w:pPr>
              <w:jc w:val="center"/>
            </w:pPr>
            <w:r>
              <w:rPr>
                <w:sz w:val="17"/>
                <w:szCs w:val="17"/>
              </w:rPr>
              <w:t>0,651</w:t>
            </w:r>
          </w:p>
        </w:tc>
        <w:tc>
          <w:tcPr>
            <w:tcW w:w="97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97E93D" w14:textId="77777777" w:rsidR="004F0BA3" w:rsidRDefault="00000000">
            <w:pPr>
              <w:jc w:val="center"/>
            </w:pPr>
            <w:r>
              <w:rPr>
                <w:sz w:val="17"/>
                <w:szCs w:val="17"/>
              </w:rPr>
              <w:t>0,033</w:t>
            </w:r>
          </w:p>
        </w:tc>
      </w:tr>
      <w:tr w:rsidR="004F0BA3" w14:paraId="79916E4B" w14:textId="77777777">
        <w:tc>
          <w:tcPr>
            <w:tcW w:w="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BE2087" w14:textId="77777777" w:rsidR="004F0BA3" w:rsidRDefault="00000000">
            <w:r>
              <w:rPr>
                <w:sz w:val="17"/>
                <w:szCs w:val="17"/>
              </w:rPr>
              <w:t>E4</w:t>
            </w:r>
          </w:p>
        </w:tc>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F296FD" w14:textId="77777777" w:rsidR="004F0BA3" w:rsidRDefault="00000000">
            <w:pPr>
              <w:jc w:val="center"/>
            </w:pPr>
            <w:r>
              <w:rPr>
                <w:sz w:val="17"/>
                <w:szCs w:val="17"/>
              </w:rPr>
              <w:t>32-16</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97275F" w14:textId="77777777" w:rsidR="004F0BA3" w:rsidRDefault="00000000">
            <w:pPr>
              <w:jc w:val="center"/>
            </w:pPr>
            <w:r>
              <w:rPr>
                <w:sz w:val="17"/>
                <w:szCs w:val="17"/>
              </w:rPr>
              <w:t>ReLU</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CE61F1" w14:textId="77777777" w:rsidR="004F0BA3" w:rsidRDefault="00000000">
            <w:pPr>
              <w:jc w:val="center"/>
            </w:pPr>
            <w:r>
              <w:rPr>
                <w:sz w:val="17"/>
                <w:szCs w:val="17"/>
              </w:rPr>
              <w:t>0,502</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905343" w14:textId="77777777" w:rsidR="004F0BA3" w:rsidRDefault="00000000">
            <w:pPr>
              <w:jc w:val="center"/>
            </w:pPr>
            <w:r>
              <w:rPr>
                <w:sz w:val="17"/>
                <w:szCs w:val="17"/>
              </w:rPr>
              <w:t>0,746</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D6FCB7" w14:textId="77777777" w:rsidR="004F0BA3" w:rsidRDefault="00000000">
            <w:pPr>
              <w:jc w:val="center"/>
            </w:pPr>
            <w:r>
              <w:rPr>
                <w:sz w:val="17"/>
                <w:szCs w:val="17"/>
              </w:rPr>
              <w:t>0,514</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A9EE59" w14:textId="77777777" w:rsidR="004F0BA3" w:rsidRDefault="00000000">
            <w:pPr>
              <w:jc w:val="center"/>
            </w:pPr>
            <w:r>
              <w:rPr>
                <w:sz w:val="17"/>
                <w:szCs w:val="17"/>
              </w:rPr>
              <w:t>0,764</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29752B" w14:textId="77777777" w:rsidR="004F0BA3" w:rsidRDefault="00000000">
            <w:pPr>
              <w:jc w:val="center"/>
            </w:pPr>
            <w:r>
              <w:rPr>
                <w:sz w:val="17"/>
                <w:szCs w:val="17"/>
              </w:rPr>
              <w:t>0,615</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80CC3C" w14:textId="77777777" w:rsidR="004F0BA3" w:rsidRDefault="00000000">
            <w:pPr>
              <w:jc w:val="center"/>
            </w:pPr>
            <w:r>
              <w:rPr>
                <w:sz w:val="17"/>
                <w:szCs w:val="17"/>
              </w:rPr>
              <w:t>0,660</w:t>
            </w:r>
          </w:p>
        </w:tc>
        <w:tc>
          <w:tcPr>
            <w:tcW w:w="97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2813EF" w14:textId="77777777" w:rsidR="004F0BA3" w:rsidRDefault="00000000">
            <w:pPr>
              <w:jc w:val="center"/>
            </w:pPr>
            <w:r>
              <w:rPr>
                <w:sz w:val="17"/>
                <w:szCs w:val="17"/>
              </w:rPr>
              <w:t>0,045</w:t>
            </w:r>
          </w:p>
        </w:tc>
      </w:tr>
      <w:tr w:rsidR="004F0BA3" w14:paraId="40E32399" w14:textId="77777777">
        <w:tc>
          <w:tcPr>
            <w:tcW w:w="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413579" w14:textId="77777777" w:rsidR="004F0BA3" w:rsidRDefault="00000000">
            <w:r>
              <w:rPr>
                <w:sz w:val="17"/>
                <w:szCs w:val="17"/>
              </w:rPr>
              <w:t>E5</w:t>
            </w:r>
          </w:p>
        </w:tc>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AD3C7E" w14:textId="77777777" w:rsidR="004F0BA3" w:rsidRDefault="00000000">
            <w:pPr>
              <w:jc w:val="center"/>
            </w:pPr>
            <w:r>
              <w:rPr>
                <w:sz w:val="17"/>
                <w:szCs w:val="17"/>
              </w:rPr>
              <w:t>64-32-16</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F6B04C" w14:textId="77777777" w:rsidR="004F0BA3" w:rsidRDefault="00000000">
            <w:pPr>
              <w:jc w:val="center"/>
            </w:pPr>
            <w:r>
              <w:rPr>
                <w:sz w:val="17"/>
                <w:szCs w:val="17"/>
              </w:rPr>
              <w:t>ReLU</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D63DA3" w14:textId="77777777" w:rsidR="004F0BA3" w:rsidRDefault="00000000">
            <w:pPr>
              <w:jc w:val="center"/>
            </w:pPr>
            <w:r>
              <w:rPr>
                <w:sz w:val="17"/>
                <w:szCs w:val="17"/>
              </w:rPr>
              <w:t>0,501</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074A83" w14:textId="77777777" w:rsidR="004F0BA3" w:rsidRDefault="00000000">
            <w:pPr>
              <w:jc w:val="center"/>
            </w:pPr>
            <w:r>
              <w:rPr>
                <w:sz w:val="17"/>
                <w:szCs w:val="17"/>
              </w:rPr>
              <w:t>0,737</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C27B8C" w14:textId="77777777" w:rsidR="004F0BA3" w:rsidRDefault="00000000">
            <w:pPr>
              <w:jc w:val="center"/>
            </w:pPr>
            <w:r>
              <w:rPr>
                <w:sz w:val="17"/>
                <w:szCs w:val="17"/>
              </w:rPr>
              <w:t>0,502</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0AA2B7" w14:textId="77777777" w:rsidR="004F0BA3" w:rsidRDefault="00000000">
            <w:pPr>
              <w:jc w:val="center"/>
            </w:pPr>
            <w:r>
              <w:rPr>
                <w:sz w:val="17"/>
                <w:szCs w:val="17"/>
              </w:rPr>
              <w:t>0,807</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114629" w14:textId="77777777" w:rsidR="004F0BA3" w:rsidRDefault="00000000">
            <w:pPr>
              <w:jc w:val="center"/>
            </w:pPr>
            <w:r>
              <w:rPr>
                <w:sz w:val="17"/>
                <w:szCs w:val="17"/>
              </w:rPr>
              <w:t>0,619</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BD5A26" w14:textId="77777777" w:rsidR="004F0BA3" w:rsidRDefault="00000000">
            <w:pPr>
              <w:jc w:val="center"/>
            </w:pPr>
            <w:r>
              <w:rPr>
                <w:sz w:val="17"/>
                <w:szCs w:val="17"/>
              </w:rPr>
              <w:t>0,652</w:t>
            </w:r>
          </w:p>
        </w:tc>
        <w:tc>
          <w:tcPr>
            <w:tcW w:w="97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385A0B" w14:textId="77777777" w:rsidR="004F0BA3" w:rsidRDefault="00000000">
            <w:pPr>
              <w:jc w:val="center"/>
            </w:pPr>
            <w:r>
              <w:rPr>
                <w:sz w:val="17"/>
                <w:szCs w:val="17"/>
              </w:rPr>
              <w:t>0,033</w:t>
            </w:r>
          </w:p>
        </w:tc>
      </w:tr>
      <w:tr w:rsidR="004F0BA3" w14:paraId="0840AF01" w14:textId="77777777">
        <w:tc>
          <w:tcPr>
            <w:tcW w:w="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D988FC" w14:textId="77777777" w:rsidR="004F0BA3" w:rsidRDefault="00000000">
            <w:r>
              <w:rPr>
                <w:sz w:val="17"/>
                <w:szCs w:val="17"/>
              </w:rPr>
              <w:t>E6</w:t>
            </w:r>
          </w:p>
        </w:tc>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6914AD" w14:textId="77777777" w:rsidR="004F0BA3" w:rsidRDefault="00000000">
            <w:pPr>
              <w:jc w:val="center"/>
            </w:pPr>
            <w:r>
              <w:rPr>
                <w:sz w:val="17"/>
                <w:szCs w:val="17"/>
              </w:rPr>
              <w:t>32</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4ADE41" w14:textId="77777777" w:rsidR="004F0BA3" w:rsidRDefault="00000000">
            <w:pPr>
              <w:jc w:val="center"/>
            </w:pPr>
            <w:r>
              <w:rPr>
                <w:sz w:val="17"/>
                <w:szCs w:val="17"/>
              </w:rPr>
              <w:t>tanh</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3D404D" w14:textId="77777777" w:rsidR="004F0BA3" w:rsidRDefault="00000000">
            <w:pPr>
              <w:jc w:val="center"/>
            </w:pPr>
            <w:r>
              <w:rPr>
                <w:sz w:val="17"/>
                <w:szCs w:val="17"/>
              </w:rPr>
              <w:t>0,500</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D897E6" w14:textId="77777777" w:rsidR="004F0BA3" w:rsidRDefault="00000000">
            <w:pPr>
              <w:jc w:val="center"/>
            </w:pPr>
            <w:r>
              <w:rPr>
                <w:sz w:val="17"/>
                <w:szCs w:val="17"/>
              </w:rPr>
              <w:t>0,750</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4828CC" w14:textId="77777777" w:rsidR="004F0BA3" w:rsidRDefault="00000000">
            <w:pPr>
              <w:jc w:val="center"/>
            </w:pPr>
            <w:r>
              <w:rPr>
                <w:sz w:val="17"/>
                <w:szCs w:val="17"/>
              </w:rPr>
              <w:t>0,518</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51F692" w14:textId="77777777" w:rsidR="004F0BA3" w:rsidRDefault="00000000">
            <w:pPr>
              <w:jc w:val="center"/>
            </w:pPr>
            <w:r>
              <w:rPr>
                <w:sz w:val="17"/>
                <w:szCs w:val="17"/>
              </w:rPr>
              <w:t>0,811</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6D1E6D" w14:textId="77777777" w:rsidR="004F0BA3" w:rsidRDefault="00000000">
            <w:pPr>
              <w:jc w:val="center"/>
            </w:pPr>
            <w:r>
              <w:rPr>
                <w:sz w:val="17"/>
                <w:szCs w:val="17"/>
              </w:rPr>
              <w:t>0,632</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34F7D7" w14:textId="77777777" w:rsidR="004F0BA3" w:rsidRDefault="00000000">
            <w:pPr>
              <w:jc w:val="center"/>
            </w:pPr>
            <w:r>
              <w:rPr>
                <w:sz w:val="17"/>
                <w:szCs w:val="17"/>
              </w:rPr>
              <w:t>0,658</w:t>
            </w:r>
          </w:p>
        </w:tc>
        <w:tc>
          <w:tcPr>
            <w:tcW w:w="97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14CE72" w14:textId="77777777" w:rsidR="004F0BA3" w:rsidRDefault="00000000">
            <w:pPr>
              <w:jc w:val="center"/>
            </w:pPr>
            <w:r>
              <w:rPr>
                <w:sz w:val="17"/>
                <w:szCs w:val="17"/>
              </w:rPr>
              <w:t>0,026</w:t>
            </w:r>
          </w:p>
        </w:tc>
      </w:tr>
      <w:tr w:rsidR="004F0BA3" w14:paraId="1FDB353F" w14:textId="77777777">
        <w:tc>
          <w:tcPr>
            <w:tcW w:w="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8666B2" w14:textId="77777777" w:rsidR="004F0BA3" w:rsidRDefault="00000000">
            <w:r>
              <w:rPr>
                <w:sz w:val="17"/>
                <w:szCs w:val="17"/>
              </w:rPr>
              <w:t>E7</w:t>
            </w:r>
          </w:p>
        </w:tc>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1E9062" w14:textId="77777777" w:rsidR="004F0BA3" w:rsidRDefault="00000000">
            <w:pPr>
              <w:jc w:val="center"/>
            </w:pPr>
            <w:r>
              <w:rPr>
                <w:sz w:val="17"/>
                <w:szCs w:val="17"/>
              </w:rPr>
              <w:t>32</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95D1A5" w14:textId="77777777" w:rsidR="004F0BA3" w:rsidRDefault="00000000">
            <w:pPr>
              <w:jc w:val="center"/>
            </w:pPr>
            <w:r>
              <w:rPr>
                <w:sz w:val="17"/>
                <w:szCs w:val="17"/>
              </w:rPr>
              <w:t>sigmoid</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98A32D" w14:textId="77777777" w:rsidR="004F0BA3" w:rsidRDefault="00000000">
            <w:pPr>
              <w:jc w:val="center"/>
            </w:pPr>
            <w:r>
              <w:rPr>
                <w:sz w:val="17"/>
                <w:szCs w:val="17"/>
              </w:rPr>
              <w:t>0,504</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B8AEF8" w14:textId="77777777" w:rsidR="004F0BA3" w:rsidRDefault="00000000">
            <w:pPr>
              <w:jc w:val="center"/>
            </w:pPr>
            <w:r>
              <w:rPr>
                <w:sz w:val="17"/>
                <w:szCs w:val="17"/>
              </w:rPr>
              <w:t>0,737</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1D2DB9" w14:textId="77777777" w:rsidR="004F0BA3" w:rsidRDefault="00000000">
            <w:pPr>
              <w:jc w:val="center"/>
            </w:pPr>
            <w:r>
              <w:rPr>
                <w:sz w:val="17"/>
                <w:szCs w:val="17"/>
              </w:rPr>
              <w:t>0,502</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6FCC93" w14:textId="77777777" w:rsidR="004F0BA3" w:rsidRDefault="00000000">
            <w:pPr>
              <w:jc w:val="center"/>
            </w:pPr>
            <w:r>
              <w:rPr>
                <w:sz w:val="17"/>
                <w:szCs w:val="17"/>
              </w:rPr>
              <w:t>0,829</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081058" w14:textId="77777777" w:rsidR="004F0BA3" w:rsidRDefault="00000000">
            <w:pPr>
              <w:jc w:val="center"/>
            </w:pPr>
            <w:r>
              <w:rPr>
                <w:sz w:val="17"/>
                <w:szCs w:val="17"/>
              </w:rPr>
              <w:t>0,625</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68045D" w14:textId="77777777" w:rsidR="004F0BA3" w:rsidRDefault="00000000">
            <w:pPr>
              <w:jc w:val="center"/>
            </w:pPr>
            <w:r>
              <w:rPr>
                <w:sz w:val="17"/>
                <w:szCs w:val="17"/>
              </w:rPr>
              <w:t>0,640</w:t>
            </w:r>
          </w:p>
        </w:tc>
        <w:tc>
          <w:tcPr>
            <w:tcW w:w="97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7C627D" w14:textId="77777777" w:rsidR="004F0BA3" w:rsidRDefault="00000000">
            <w:pPr>
              <w:jc w:val="center"/>
            </w:pPr>
            <w:r>
              <w:rPr>
                <w:sz w:val="17"/>
                <w:szCs w:val="17"/>
              </w:rPr>
              <w:t>0,014</w:t>
            </w:r>
          </w:p>
        </w:tc>
      </w:tr>
      <w:tr w:rsidR="004F0BA3" w14:paraId="0A86C0B0" w14:textId="77777777">
        <w:tc>
          <w:tcPr>
            <w:tcW w:w="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967194" w14:textId="77777777" w:rsidR="004F0BA3" w:rsidRDefault="00000000">
            <w:r>
              <w:rPr>
                <w:sz w:val="17"/>
                <w:szCs w:val="17"/>
              </w:rPr>
              <w:t>E8</w:t>
            </w:r>
          </w:p>
        </w:tc>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8FFD61" w14:textId="77777777" w:rsidR="004F0BA3" w:rsidRDefault="00000000">
            <w:pPr>
              <w:jc w:val="center"/>
            </w:pPr>
            <w:r>
              <w:rPr>
                <w:sz w:val="17"/>
                <w:szCs w:val="17"/>
              </w:rPr>
              <w:t>32-32</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F83813" w14:textId="77777777" w:rsidR="004F0BA3" w:rsidRDefault="00000000">
            <w:pPr>
              <w:jc w:val="center"/>
            </w:pPr>
            <w:r>
              <w:rPr>
                <w:sz w:val="17"/>
                <w:szCs w:val="17"/>
              </w:rPr>
              <w:t>ReLU</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8BEF77" w14:textId="77777777" w:rsidR="004F0BA3" w:rsidRDefault="00000000">
            <w:pPr>
              <w:jc w:val="center"/>
            </w:pPr>
            <w:r>
              <w:rPr>
                <w:sz w:val="17"/>
                <w:szCs w:val="17"/>
              </w:rPr>
              <w:t>0,501</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6E9BC5" w14:textId="77777777" w:rsidR="004F0BA3" w:rsidRDefault="00000000">
            <w:pPr>
              <w:jc w:val="center"/>
            </w:pPr>
            <w:r>
              <w:rPr>
                <w:sz w:val="17"/>
                <w:szCs w:val="17"/>
              </w:rPr>
              <w:t>0,751</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5AB200" w14:textId="77777777" w:rsidR="004F0BA3" w:rsidRDefault="00000000">
            <w:pPr>
              <w:jc w:val="center"/>
            </w:pPr>
            <w:r>
              <w:rPr>
                <w:sz w:val="17"/>
                <w:szCs w:val="17"/>
              </w:rPr>
              <w:t>0,519</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6B973E" w14:textId="77777777" w:rsidR="004F0BA3" w:rsidRDefault="00000000">
            <w:pPr>
              <w:jc w:val="center"/>
            </w:pPr>
            <w:r>
              <w:rPr>
                <w:sz w:val="17"/>
                <w:szCs w:val="17"/>
              </w:rPr>
              <w:t>0,821</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961F49" w14:textId="77777777" w:rsidR="004F0BA3" w:rsidRDefault="00000000">
            <w:pPr>
              <w:jc w:val="center"/>
            </w:pPr>
            <w:r>
              <w:rPr>
                <w:sz w:val="17"/>
                <w:szCs w:val="17"/>
              </w:rPr>
              <w:t>0,636</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3AED70" w14:textId="77777777" w:rsidR="004F0BA3" w:rsidRDefault="00000000">
            <w:pPr>
              <w:jc w:val="center"/>
            </w:pPr>
            <w:r>
              <w:rPr>
                <w:sz w:val="17"/>
                <w:szCs w:val="17"/>
              </w:rPr>
              <w:t>0,650</w:t>
            </w:r>
          </w:p>
        </w:tc>
        <w:tc>
          <w:tcPr>
            <w:tcW w:w="97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B3CB30" w14:textId="77777777" w:rsidR="004F0BA3" w:rsidRDefault="00000000">
            <w:pPr>
              <w:jc w:val="center"/>
            </w:pPr>
            <w:r>
              <w:rPr>
                <w:sz w:val="17"/>
                <w:szCs w:val="17"/>
              </w:rPr>
              <w:t>0,014</w:t>
            </w:r>
          </w:p>
        </w:tc>
      </w:tr>
      <w:tr w:rsidR="004F0BA3" w14:paraId="324721CD" w14:textId="77777777">
        <w:tc>
          <w:tcPr>
            <w:tcW w:w="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9AE804" w14:textId="77777777" w:rsidR="004F0BA3" w:rsidRDefault="00000000">
            <w:r>
              <w:rPr>
                <w:sz w:val="17"/>
                <w:szCs w:val="17"/>
              </w:rPr>
              <w:t>E9</w:t>
            </w:r>
          </w:p>
        </w:tc>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C3D79D" w14:textId="77777777" w:rsidR="004F0BA3" w:rsidRDefault="00000000">
            <w:pPr>
              <w:jc w:val="center"/>
            </w:pPr>
            <w:r>
              <w:rPr>
                <w:sz w:val="17"/>
                <w:szCs w:val="17"/>
              </w:rPr>
              <w:t>32-32-32</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338D1C" w14:textId="77777777" w:rsidR="004F0BA3" w:rsidRDefault="00000000">
            <w:pPr>
              <w:jc w:val="center"/>
            </w:pPr>
            <w:r>
              <w:rPr>
                <w:sz w:val="17"/>
                <w:szCs w:val="17"/>
              </w:rPr>
              <w:t>ReLU</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B9344D" w14:textId="77777777" w:rsidR="004F0BA3" w:rsidRDefault="00000000">
            <w:pPr>
              <w:jc w:val="center"/>
            </w:pPr>
            <w:r>
              <w:rPr>
                <w:sz w:val="17"/>
                <w:szCs w:val="17"/>
              </w:rPr>
              <w:t>0,494</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18529A" w14:textId="77777777" w:rsidR="004F0BA3" w:rsidRDefault="00000000">
            <w:pPr>
              <w:jc w:val="center"/>
            </w:pPr>
            <w:r>
              <w:rPr>
                <w:sz w:val="17"/>
                <w:szCs w:val="17"/>
              </w:rPr>
              <w:t>0,743</w:t>
            </w:r>
          </w:p>
        </w:tc>
        <w:tc>
          <w:tcPr>
            <w:tcW w:w="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25B59C" w14:textId="77777777" w:rsidR="004F0BA3" w:rsidRDefault="00000000">
            <w:pPr>
              <w:jc w:val="center"/>
            </w:pPr>
            <w:r>
              <w:rPr>
                <w:sz w:val="17"/>
                <w:szCs w:val="17"/>
              </w:rPr>
              <w:t>0,510</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B50F71" w14:textId="77777777" w:rsidR="004F0BA3" w:rsidRDefault="00000000">
            <w:pPr>
              <w:jc w:val="center"/>
            </w:pPr>
            <w:r>
              <w:rPr>
                <w:sz w:val="17"/>
                <w:szCs w:val="17"/>
              </w:rPr>
              <w:t>0,782</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1E3FDC" w14:textId="77777777" w:rsidR="004F0BA3" w:rsidRDefault="00000000">
            <w:pPr>
              <w:jc w:val="center"/>
            </w:pPr>
            <w:r>
              <w:rPr>
                <w:sz w:val="17"/>
                <w:szCs w:val="17"/>
              </w:rPr>
              <w:t>0,618</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84C4A6" w14:textId="77777777" w:rsidR="004F0BA3" w:rsidRDefault="00000000">
            <w:pPr>
              <w:jc w:val="center"/>
            </w:pPr>
            <w:r>
              <w:rPr>
                <w:sz w:val="17"/>
                <w:szCs w:val="17"/>
              </w:rPr>
              <w:t>0,655</w:t>
            </w:r>
          </w:p>
        </w:tc>
        <w:tc>
          <w:tcPr>
            <w:tcW w:w="97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78D319" w14:textId="77777777" w:rsidR="004F0BA3" w:rsidRDefault="00000000">
            <w:pPr>
              <w:jc w:val="center"/>
            </w:pPr>
            <w:r>
              <w:rPr>
                <w:sz w:val="17"/>
                <w:szCs w:val="17"/>
              </w:rPr>
              <w:t>0,038</w:t>
            </w:r>
          </w:p>
        </w:tc>
      </w:tr>
    </w:tbl>
    <w:p w14:paraId="6DE88665" w14:textId="77777777" w:rsidR="004F0BA3" w:rsidRPr="004B78C6" w:rsidRDefault="00000000">
      <w:pPr>
        <w:spacing w:before="60" w:after="240"/>
        <w:jc w:val="center"/>
        <w:rPr>
          <w:lang w:val="pt-BR"/>
        </w:rPr>
      </w:pPr>
      <w:r>
        <w:rPr>
          <w:i/>
          <w:iCs/>
          <w:color w:val="555555"/>
          <w:sz w:val="18"/>
          <w:szCs w:val="18"/>
          <w:lang w:val="pt-BR"/>
        </w:rPr>
        <w:t>Tabela 8 – Tabela comparativa obrigatória; métricas da classe positiva (churn) na validação. Em destaque, a arquitetura escolhida</w:t>
      </w:r>
    </w:p>
    <w:p w14:paraId="0C78B121" w14:textId="77777777" w:rsidR="004F0BA3" w:rsidRPr="004B78C6" w:rsidRDefault="00000000">
      <w:pPr>
        <w:pStyle w:val="Ttulo2"/>
        <w:rPr>
          <w:lang w:val="pt-BR"/>
        </w:rPr>
      </w:pPr>
      <w:bookmarkStart w:id="18" w:name="_Toc242257694"/>
      <w:r>
        <w:rPr>
          <w:lang w:val="pt-BR"/>
        </w:rPr>
        <w:t>Matrizes de confusão (validação)</w:t>
      </w:r>
      <w:bookmarkEnd w:id="18"/>
    </w:p>
    <w:p w14:paraId="0D2FE9C7" w14:textId="77777777" w:rsidR="004F0BA3" w:rsidRPr="004B78C6" w:rsidRDefault="00000000">
      <w:pPr>
        <w:spacing w:after="120" w:line="276" w:lineRule="auto"/>
        <w:jc w:val="both"/>
        <w:rPr>
          <w:lang w:val="pt-BR"/>
        </w:rPr>
      </w:pPr>
      <w:r>
        <w:rPr>
          <w:lang w:val="pt-BR"/>
        </w:rPr>
        <w:t>Na validação há 776 clientes que permaneceram e 280 que cancelaram.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26"/>
        <w:gridCol w:w="1100"/>
        <w:gridCol w:w="1100"/>
        <w:gridCol w:w="1100"/>
        <w:gridCol w:w="1100"/>
        <w:gridCol w:w="1600"/>
      </w:tblGrid>
      <w:tr w:rsidR="004F0BA3" w14:paraId="51888668"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02281FE9" w14:textId="77777777" w:rsidR="004F0BA3" w:rsidRDefault="00000000">
            <w:r>
              <w:rPr>
                <w:b/>
                <w:bCs/>
                <w:color w:val="FFFFFF"/>
                <w:sz w:val="18"/>
                <w:szCs w:val="18"/>
              </w:rPr>
              <w:t>ID</w:t>
            </w:r>
          </w:p>
        </w:tc>
        <w:tc>
          <w:tcPr>
            <w:tcW w:w="2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585CCBFD" w14:textId="77777777" w:rsidR="004F0BA3" w:rsidRDefault="00000000">
            <w:pPr>
              <w:jc w:val="center"/>
            </w:pPr>
            <w:r>
              <w:rPr>
                <w:b/>
                <w:bCs/>
                <w:color w:val="FFFFFF"/>
                <w:sz w:val="18"/>
                <w:szCs w:val="18"/>
              </w:rPr>
              <w:t>Arquitetura</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7B0A9867" w14:textId="77777777" w:rsidR="004F0BA3" w:rsidRDefault="00000000">
            <w:pPr>
              <w:jc w:val="center"/>
            </w:pPr>
            <w:r>
              <w:rPr>
                <w:b/>
                <w:bCs/>
                <w:color w:val="FFFFFF"/>
                <w:sz w:val="18"/>
                <w:szCs w:val="18"/>
              </w:rPr>
              <w:t>VN</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6085A30C" w14:textId="77777777" w:rsidR="004F0BA3" w:rsidRDefault="00000000">
            <w:pPr>
              <w:jc w:val="center"/>
            </w:pPr>
            <w:r>
              <w:rPr>
                <w:b/>
                <w:bCs/>
                <w:color w:val="FFFFFF"/>
                <w:sz w:val="18"/>
                <w:szCs w:val="18"/>
              </w:rPr>
              <w:t>FP</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01CCF87A" w14:textId="77777777" w:rsidR="004F0BA3" w:rsidRDefault="00000000">
            <w:pPr>
              <w:jc w:val="center"/>
            </w:pPr>
            <w:r>
              <w:rPr>
                <w:b/>
                <w:bCs/>
                <w:color w:val="FFFFFF"/>
                <w:sz w:val="18"/>
                <w:szCs w:val="18"/>
              </w:rPr>
              <w:t>FN</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2F651020" w14:textId="77777777" w:rsidR="004F0BA3" w:rsidRDefault="00000000">
            <w:pPr>
              <w:jc w:val="center"/>
            </w:pPr>
            <w:r>
              <w:rPr>
                <w:b/>
                <w:bCs/>
                <w:color w:val="FFFFFF"/>
                <w:sz w:val="18"/>
                <w:szCs w:val="18"/>
              </w:rPr>
              <w:t>VP</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5328711F" w14:textId="77777777" w:rsidR="004F0BA3" w:rsidRDefault="00000000">
            <w:pPr>
              <w:jc w:val="center"/>
            </w:pPr>
            <w:r>
              <w:rPr>
                <w:b/>
                <w:bCs/>
                <w:color w:val="FFFFFF"/>
                <w:sz w:val="18"/>
                <w:szCs w:val="18"/>
              </w:rPr>
              <w:t>Churn identificados</w:t>
            </w:r>
          </w:p>
        </w:tc>
      </w:tr>
      <w:tr w:rsidR="004F0BA3" w14:paraId="599DB291"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991CF1" w14:textId="77777777" w:rsidR="004F0BA3" w:rsidRDefault="00000000">
            <w:r>
              <w:rPr>
                <w:sz w:val="18"/>
                <w:szCs w:val="18"/>
              </w:rPr>
              <w:t>E1</w:t>
            </w:r>
          </w:p>
        </w:tc>
        <w:tc>
          <w:tcPr>
            <w:tcW w:w="23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F84F98" w14:textId="77777777" w:rsidR="004F0BA3" w:rsidRDefault="00000000">
            <w:pPr>
              <w:jc w:val="center"/>
            </w:pPr>
            <w:r>
              <w:rPr>
                <w:sz w:val="18"/>
                <w:szCs w:val="18"/>
              </w:rPr>
              <w:t>16 ReLU</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1278C6" w14:textId="77777777" w:rsidR="004F0BA3" w:rsidRDefault="00000000">
            <w:pPr>
              <w:jc w:val="center"/>
            </w:pPr>
            <w:r>
              <w:rPr>
                <w:sz w:val="18"/>
                <w:szCs w:val="18"/>
              </w:rPr>
              <w:t>544</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B015D4" w14:textId="77777777" w:rsidR="004F0BA3" w:rsidRDefault="00000000">
            <w:pPr>
              <w:jc w:val="center"/>
            </w:pPr>
            <w:r>
              <w:rPr>
                <w:sz w:val="18"/>
                <w:szCs w:val="18"/>
              </w:rPr>
              <w:t>232</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422DF2" w14:textId="77777777" w:rsidR="004F0BA3" w:rsidRDefault="00000000">
            <w:pPr>
              <w:jc w:val="center"/>
            </w:pPr>
            <w:r>
              <w:rPr>
                <w:sz w:val="18"/>
                <w:szCs w:val="18"/>
              </w:rPr>
              <w:t>48</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E98523" w14:textId="77777777" w:rsidR="004F0BA3" w:rsidRDefault="00000000">
            <w:pPr>
              <w:jc w:val="center"/>
            </w:pPr>
            <w:r>
              <w:rPr>
                <w:sz w:val="18"/>
                <w:szCs w:val="18"/>
              </w:rPr>
              <w:t>232</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A582F5" w14:textId="77777777" w:rsidR="004F0BA3" w:rsidRDefault="00000000">
            <w:pPr>
              <w:jc w:val="center"/>
            </w:pPr>
            <w:r>
              <w:rPr>
                <w:sz w:val="18"/>
                <w:szCs w:val="18"/>
              </w:rPr>
              <w:t>232 de 280</w:t>
            </w:r>
          </w:p>
        </w:tc>
      </w:tr>
      <w:tr w:rsidR="004F0BA3" w14:paraId="79C22AC7" w14:textId="77777777">
        <w:tc>
          <w:tcPr>
            <w:tcW w:w="7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80" w:type="dxa"/>
              <w:bottom w:w="60" w:type="dxa"/>
              <w:right w:w="80" w:type="dxa"/>
            </w:tcMar>
          </w:tcPr>
          <w:p w14:paraId="11D83C0C" w14:textId="77777777" w:rsidR="004F0BA3" w:rsidRDefault="00000000">
            <w:r>
              <w:rPr>
                <w:b/>
                <w:bCs/>
                <w:sz w:val="18"/>
                <w:szCs w:val="18"/>
              </w:rPr>
              <w:t>E2</w:t>
            </w:r>
          </w:p>
        </w:tc>
        <w:tc>
          <w:tcPr>
            <w:tcW w:w="2326" w:type="dxa"/>
            <w:tcBorders>
              <w:top w:val="single" w:sz="4" w:space="0" w:color="BFBFBF"/>
              <w:left w:val="single" w:sz="4" w:space="0" w:color="BFBFBF"/>
              <w:bottom w:val="single" w:sz="4" w:space="0" w:color="BFBFBF"/>
              <w:right w:val="single" w:sz="4" w:space="0" w:color="BFBFBF"/>
            </w:tcBorders>
            <w:shd w:val="clear" w:color="auto" w:fill="E2EFDA"/>
            <w:tcMar>
              <w:top w:w="60" w:type="dxa"/>
              <w:left w:w="80" w:type="dxa"/>
              <w:bottom w:w="60" w:type="dxa"/>
              <w:right w:w="80" w:type="dxa"/>
            </w:tcMar>
          </w:tcPr>
          <w:p w14:paraId="2F8443E5" w14:textId="77777777" w:rsidR="004F0BA3" w:rsidRDefault="00000000">
            <w:pPr>
              <w:jc w:val="center"/>
            </w:pPr>
            <w:r>
              <w:rPr>
                <w:b/>
                <w:bCs/>
                <w:sz w:val="18"/>
                <w:szCs w:val="18"/>
              </w:rPr>
              <w:t>32 ReLU</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80" w:type="dxa"/>
              <w:bottom w:w="60" w:type="dxa"/>
              <w:right w:w="80" w:type="dxa"/>
            </w:tcMar>
          </w:tcPr>
          <w:p w14:paraId="002D7020" w14:textId="77777777" w:rsidR="004F0BA3" w:rsidRDefault="00000000">
            <w:pPr>
              <w:jc w:val="center"/>
            </w:pPr>
            <w:r>
              <w:rPr>
                <w:b/>
                <w:bCs/>
                <w:sz w:val="18"/>
                <w:szCs w:val="18"/>
              </w:rPr>
              <w:t>565</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80" w:type="dxa"/>
              <w:bottom w:w="60" w:type="dxa"/>
              <w:right w:w="80" w:type="dxa"/>
            </w:tcMar>
          </w:tcPr>
          <w:p w14:paraId="6A333D7C" w14:textId="77777777" w:rsidR="004F0BA3" w:rsidRDefault="00000000">
            <w:pPr>
              <w:jc w:val="center"/>
            </w:pPr>
            <w:r>
              <w:rPr>
                <w:b/>
                <w:bCs/>
                <w:sz w:val="18"/>
                <w:szCs w:val="18"/>
              </w:rPr>
              <w:t>211</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80" w:type="dxa"/>
              <w:bottom w:w="60" w:type="dxa"/>
              <w:right w:w="80" w:type="dxa"/>
            </w:tcMar>
          </w:tcPr>
          <w:p w14:paraId="4ACAB14A" w14:textId="77777777" w:rsidR="004F0BA3" w:rsidRDefault="00000000">
            <w:pPr>
              <w:jc w:val="center"/>
            </w:pPr>
            <w:r>
              <w:rPr>
                <w:b/>
                <w:bCs/>
                <w:sz w:val="18"/>
                <w:szCs w:val="18"/>
              </w:rPr>
              <w:t>51</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80" w:type="dxa"/>
              <w:bottom w:w="60" w:type="dxa"/>
              <w:right w:w="80" w:type="dxa"/>
            </w:tcMar>
          </w:tcPr>
          <w:p w14:paraId="5D0033AE" w14:textId="77777777" w:rsidR="004F0BA3" w:rsidRDefault="00000000">
            <w:pPr>
              <w:jc w:val="center"/>
            </w:pPr>
            <w:r>
              <w:rPr>
                <w:b/>
                <w:bCs/>
                <w:sz w:val="18"/>
                <w:szCs w:val="18"/>
              </w:rPr>
              <w:t>229</w:t>
            </w:r>
          </w:p>
        </w:tc>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80" w:type="dxa"/>
              <w:bottom w:w="60" w:type="dxa"/>
              <w:right w:w="80" w:type="dxa"/>
            </w:tcMar>
          </w:tcPr>
          <w:p w14:paraId="6BCB8535" w14:textId="77777777" w:rsidR="004F0BA3" w:rsidRDefault="00000000">
            <w:pPr>
              <w:jc w:val="center"/>
            </w:pPr>
            <w:r>
              <w:rPr>
                <w:b/>
                <w:bCs/>
                <w:sz w:val="18"/>
                <w:szCs w:val="18"/>
              </w:rPr>
              <w:t>229 de 280</w:t>
            </w:r>
          </w:p>
        </w:tc>
      </w:tr>
      <w:tr w:rsidR="004F0BA3" w14:paraId="626F0CF8"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EFFD1F" w14:textId="77777777" w:rsidR="004F0BA3" w:rsidRDefault="00000000">
            <w:r>
              <w:rPr>
                <w:sz w:val="18"/>
                <w:szCs w:val="18"/>
              </w:rPr>
              <w:t>E3</w:t>
            </w:r>
          </w:p>
        </w:tc>
        <w:tc>
          <w:tcPr>
            <w:tcW w:w="23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CE463C" w14:textId="77777777" w:rsidR="004F0BA3" w:rsidRDefault="00000000">
            <w:pPr>
              <w:jc w:val="center"/>
            </w:pPr>
            <w:r>
              <w:rPr>
                <w:sz w:val="18"/>
                <w:szCs w:val="18"/>
              </w:rPr>
              <w:t>64 ReLU</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693993" w14:textId="77777777" w:rsidR="004F0BA3" w:rsidRDefault="00000000">
            <w:pPr>
              <w:jc w:val="center"/>
            </w:pPr>
            <w:r>
              <w:rPr>
                <w:sz w:val="18"/>
                <w:szCs w:val="18"/>
              </w:rPr>
              <w:t>551</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D284B5" w14:textId="77777777" w:rsidR="004F0BA3" w:rsidRDefault="00000000">
            <w:pPr>
              <w:jc w:val="center"/>
            </w:pPr>
            <w:r>
              <w:rPr>
                <w:sz w:val="18"/>
                <w:szCs w:val="18"/>
              </w:rPr>
              <w:t>225</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39F875" w14:textId="77777777" w:rsidR="004F0BA3" w:rsidRDefault="00000000">
            <w:pPr>
              <w:jc w:val="center"/>
            </w:pPr>
            <w:r>
              <w:rPr>
                <w:sz w:val="18"/>
                <w:szCs w:val="18"/>
              </w:rPr>
              <w:t>54</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FD7F24" w14:textId="77777777" w:rsidR="004F0BA3" w:rsidRDefault="00000000">
            <w:pPr>
              <w:jc w:val="center"/>
            </w:pPr>
            <w:r>
              <w:rPr>
                <w:sz w:val="18"/>
                <w:szCs w:val="18"/>
              </w:rPr>
              <w:t>226</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034B5D" w14:textId="77777777" w:rsidR="004F0BA3" w:rsidRDefault="00000000">
            <w:pPr>
              <w:jc w:val="center"/>
            </w:pPr>
            <w:r>
              <w:rPr>
                <w:sz w:val="18"/>
                <w:szCs w:val="18"/>
              </w:rPr>
              <w:t>226 de 280</w:t>
            </w:r>
          </w:p>
        </w:tc>
      </w:tr>
      <w:tr w:rsidR="004F0BA3" w14:paraId="69D52131"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516C4B" w14:textId="77777777" w:rsidR="004F0BA3" w:rsidRDefault="00000000">
            <w:r>
              <w:rPr>
                <w:sz w:val="18"/>
                <w:szCs w:val="18"/>
              </w:rPr>
              <w:t>E4</w:t>
            </w:r>
          </w:p>
        </w:tc>
        <w:tc>
          <w:tcPr>
            <w:tcW w:w="23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B47029" w14:textId="77777777" w:rsidR="004F0BA3" w:rsidRDefault="00000000">
            <w:pPr>
              <w:jc w:val="center"/>
            </w:pPr>
            <w:r>
              <w:rPr>
                <w:sz w:val="18"/>
                <w:szCs w:val="18"/>
              </w:rPr>
              <w:t>32-16 ReLU</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3F927C" w14:textId="77777777" w:rsidR="004F0BA3" w:rsidRDefault="00000000">
            <w:pPr>
              <w:jc w:val="center"/>
            </w:pPr>
            <w:r>
              <w:rPr>
                <w:sz w:val="18"/>
                <w:szCs w:val="18"/>
              </w:rPr>
              <w:t>574</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E384BA" w14:textId="77777777" w:rsidR="004F0BA3" w:rsidRDefault="00000000">
            <w:pPr>
              <w:jc w:val="center"/>
            </w:pPr>
            <w:r>
              <w:rPr>
                <w:sz w:val="18"/>
                <w:szCs w:val="18"/>
              </w:rPr>
              <w:t>202</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6799B3" w14:textId="77777777" w:rsidR="004F0BA3" w:rsidRDefault="00000000">
            <w:pPr>
              <w:jc w:val="center"/>
            </w:pPr>
            <w:r>
              <w:rPr>
                <w:sz w:val="18"/>
                <w:szCs w:val="18"/>
              </w:rPr>
              <w:t>66</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8068D4" w14:textId="77777777" w:rsidR="004F0BA3" w:rsidRDefault="00000000">
            <w:pPr>
              <w:jc w:val="center"/>
            </w:pPr>
            <w:r>
              <w:rPr>
                <w:sz w:val="18"/>
                <w:szCs w:val="18"/>
              </w:rPr>
              <w:t>214</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427026" w14:textId="77777777" w:rsidR="004F0BA3" w:rsidRDefault="00000000">
            <w:pPr>
              <w:jc w:val="center"/>
            </w:pPr>
            <w:r>
              <w:rPr>
                <w:sz w:val="18"/>
                <w:szCs w:val="18"/>
              </w:rPr>
              <w:t>214 de 280</w:t>
            </w:r>
          </w:p>
        </w:tc>
      </w:tr>
      <w:tr w:rsidR="004F0BA3" w14:paraId="75030A73"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674844" w14:textId="77777777" w:rsidR="004F0BA3" w:rsidRDefault="00000000">
            <w:r>
              <w:rPr>
                <w:sz w:val="18"/>
                <w:szCs w:val="18"/>
              </w:rPr>
              <w:t>E5</w:t>
            </w:r>
          </w:p>
        </w:tc>
        <w:tc>
          <w:tcPr>
            <w:tcW w:w="23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4C2F06" w14:textId="77777777" w:rsidR="004F0BA3" w:rsidRDefault="00000000">
            <w:pPr>
              <w:jc w:val="center"/>
            </w:pPr>
            <w:r>
              <w:rPr>
                <w:sz w:val="18"/>
                <w:szCs w:val="18"/>
              </w:rPr>
              <w:t>64-32-16 ReLU</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B4B63F" w14:textId="77777777" w:rsidR="004F0BA3" w:rsidRDefault="00000000">
            <w:pPr>
              <w:jc w:val="center"/>
            </w:pPr>
            <w:r>
              <w:rPr>
                <w:sz w:val="18"/>
                <w:szCs w:val="18"/>
              </w:rPr>
              <w:t>552</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C06A26" w14:textId="77777777" w:rsidR="004F0BA3" w:rsidRDefault="00000000">
            <w:pPr>
              <w:jc w:val="center"/>
            </w:pPr>
            <w:r>
              <w:rPr>
                <w:sz w:val="18"/>
                <w:szCs w:val="18"/>
              </w:rPr>
              <w:t>224</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B516CA" w14:textId="77777777" w:rsidR="004F0BA3" w:rsidRDefault="00000000">
            <w:pPr>
              <w:jc w:val="center"/>
            </w:pPr>
            <w:r>
              <w:rPr>
                <w:sz w:val="18"/>
                <w:szCs w:val="18"/>
              </w:rPr>
              <w:t>54</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37F4EA" w14:textId="77777777" w:rsidR="004F0BA3" w:rsidRDefault="00000000">
            <w:pPr>
              <w:jc w:val="center"/>
            </w:pPr>
            <w:r>
              <w:rPr>
                <w:sz w:val="18"/>
                <w:szCs w:val="18"/>
              </w:rPr>
              <w:t>226</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BB6AF6" w14:textId="77777777" w:rsidR="004F0BA3" w:rsidRDefault="00000000">
            <w:pPr>
              <w:jc w:val="center"/>
            </w:pPr>
            <w:r>
              <w:rPr>
                <w:sz w:val="18"/>
                <w:szCs w:val="18"/>
              </w:rPr>
              <w:t>226 de 280</w:t>
            </w:r>
          </w:p>
        </w:tc>
      </w:tr>
      <w:tr w:rsidR="004F0BA3" w14:paraId="2B80C4AA"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B4DFA2" w14:textId="77777777" w:rsidR="004F0BA3" w:rsidRDefault="00000000">
            <w:r>
              <w:rPr>
                <w:sz w:val="18"/>
                <w:szCs w:val="18"/>
              </w:rPr>
              <w:lastRenderedPageBreak/>
              <w:t>E6</w:t>
            </w:r>
          </w:p>
        </w:tc>
        <w:tc>
          <w:tcPr>
            <w:tcW w:w="23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F3F517" w14:textId="77777777" w:rsidR="004F0BA3" w:rsidRDefault="00000000">
            <w:pPr>
              <w:jc w:val="center"/>
            </w:pPr>
            <w:r>
              <w:rPr>
                <w:sz w:val="18"/>
                <w:szCs w:val="18"/>
              </w:rPr>
              <w:t>32 tanh</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0E1F69" w14:textId="77777777" w:rsidR="004F0BA3" w:rsidRDefault="00000000">
            <w:pPr>
              <w:jc w:val="center"/>
            </w:pPr>
            <w:r>
              <w:rPr>
                <w:sz w:val="18"/>
                <w:szCs w:val="18"/>
              </w:rPr>
              <w:t>565</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D7F7DA" w14:textId="77777777" w:rsidR="004F0BA3" w:rsidRDefault="00000000">
            <w:pPr>
              <w:jc w:val="center"/>
            </w:pPr>
            <w:r>
              <w:rPr>
                <w:sz w:val="18"/>
                <w:szCs w:val="18"/>
              </w:rPr>
              <w:t>211</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4C5802" w14:textId="77777777" w:rsidR="004F0BA3" w:rsidRDefault="00000000">
            <w:pPr>
              <w:jc w:val="center"/>
            </w:pPr>
            <w:r>
              <w:rPr>
                <w:sz w:val="18"/>
                <w:szCs w:val="18"/>
              </w:rPr>
              <w:t>53</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D94190" w14:textId="77777777" w:rsidR="004F0BA3" w:rsidRDefault="00000000">
            <w:pPr>
              <w:jc w:val="center"/>
            </w:pPr>
            <w:r>
              <w:rPr>
                <w:sz w:val="18"/>
                <w:szCs w:val="18"/>
              </w:rPr>
              <w:t>227</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B4D5F3" w14:textId="77777777" w:rsidR="004F0BA3" w:rsidRDefault="00000000">
            <w:pPr>
              <w:jc w:val="center"/>
            </w:pPr>
            <w:r>
              <w:rPr>
                <w:sz w:val="18"/>
                <w:szCs w:val="18"/>
              </w:rPr>
              <w:t>227 de 280</w:t>
            </w:r>
          </w:p>
        </w:tc>
      </w:tr>
      <w:tr w:rsidR="004F0BA3" w14:paraId="73471470"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058222" w14:textId="77777777" w:rsidR="004F0BA3" w:rsidRDefault="00000000">
            <w:r>
              <w:rPr>
                <w:sz w:val="18"/>
                <w:szCs w:val="18"/>
              </w:rPr>
              <w:t>E7</w:t>
            </w:r>
          </w:p>
        </w:tc>
        <w:tc>
          <w:tcPr>
            <w:tcW w:w="23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5DF3B2" w14:textId="77777777" w:rsidR="004F0BA3" w:rsidRDefault="00000000">
            <w:pPr>
              <w:jc w:val="center"/>
            </w:pPr>
            <w:r>
              <w:rPr>
                <w:sz w:val="18"/>
                <w:szCs w:val="18"/>
              </w:rPr>
              <w:t>32 sigmoid</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5AC6FC" w14:textId="77777777" w:rsidR="004F0BA3" w:rsidRDefault="00000000">
            <w:pPr>
              <w:jc w:val="center"/>
            </w:pPr>
            <w:r>
              <w:rPr>
                <w:sz w:val="18"/>
                <w:szCs w:val="18"/>
              </w:rPr>
              <w:t>546</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908AC9" w14:textId="77777777" w:rsidR="004F0BA3" w:rsidRDefault="00000000">
            <w:pPr>
              <w:jc w:val="center"/>
            </w:pPr>
            <w:r>
              <w:rPr>
                <w:sz w:val="18"/>
                <w:szCs w:val="18"/>
              </w:rPr>
              <w:t>230</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2927AB" w14:textId="77777777" w:rsidR="004F0BA3" w:rsidRDefault="00000000">
            <w:pPr>
              <w:jc w:val="center"/>
            </w:pPr>
            <w:r>
              <w:rPr>
                <w:sz w:val="18"/>
                <w:szCs w:val="18"/>
              </w:rPr>
              <w:t>48</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E3C57A" w14:textId="77777777" w:rsidR="004F0BA3" w:rsidRDefault="00000000">
            <w:pPr>
              <w:jc w:val="center"/>
            </w:pPr>
            <w:r>
              <w:rPr>
                <w:sz w:val="18"/>
                <w:szCs w:val="18"/>
              </w:rPr>
              <w:t>232</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1BCAFE" w14:textId="77777777" w:rsidR="004F0BA3" w:rsidRDefault="00000000">
            <w:pPr>
              <w:jc w:val="center"/>
            </w:pPr>
            <w:r>
              <w:rPr>
                <w:sz w:val="18"/>
                <w:szCs w:val="18"/>
              </w:rPr>
              <w:t>232 de 280</w:t>
            </w:r>
          </w:p>
        </w:tc>
      </w:tr>
      <w:tr w:rsidR="004F0BA3" w14:paraId="54A7C6E6"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E8064D" w14:textId="77777777" w:rsidR="004F0BA3" w:rsidRDefault="00000000">
            <w:r>
              <w:rPr>
                <w:sz w:val="18"/>
                <w:szCs w:val="18"/>
              </w:rPr>
              <w:t>E8</w:t>
            </w:r>
          </w:p>
        </w:tc>
        <w:tc>
          <w:tcPr>
            <w:tcW w:w="23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4663F5" w14:textId="77777777" w:rsidR="004F0BA3" w:rsidRDefault="00000000">
            <w:pPr>
              <w:jc w:val="center"/>
            </w:pPr>
            <w:r>
              <w:rPr>
                <w:sz w:val="18"/>
                <w:szCs w:val="18"/>
              </w:rPr>
              <w:t>32-32 ReLU</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757962" w14:textId="77777777" w:rsidR="004F0BA3" w:rsidRDefault="00000000">
            <w:pPr>
              <w:jc w:val="center"/>
            </w:pPr>
            <w:r>
              <w:rPr>
                <w:sz w:val="18"/>
                <w:szCs w:val="18"/>
              </w:rPr>
              <w:t>563</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BE7419" w14:textId="77777777" w:rsidR="004F0BA3" w:rsidRDefault="00000000">
            <w:pPr>
              <w:jc w:val="center"/>
            </w:pPr>
            <w:r>
              <w:rPr>
                <w:sz w:val="18"/>
                <w:szCs w:val="18"/>
              </w:rPr>
              <w:t>213</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78D891" w14:textId="77777777" w:rsidR="004F0BA3" w:rsidRDefault="00000000">
            <w:pPr>
              <w:jc w:val="center"/>
            </w:pPr>
            <w:r>
              <w:rPr>
                <w:sz w:val="18"/>
                <w:szCs w:val="18"/>
              </w:rPr>
              <w:t>50</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192BAF" w14:textId="77777777" w:rsidR="004F0BA3" w:rsidRDefault="00000000">
            <w:pPr>
              <w:jc w:val="center"/>
            </w:pPr>
            <w:r>
              <w:rPr>
                <w:sz w:val="18"/>
                <w:szCs w:val="18"/>
              </w:rPr>
              <w:t>230</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ADBFE6" w14:textId="77777777" w:rsidR="004F0BA3" w:rsidRDefault="00000000">
            <w:pPr>
              <w:jc w:val="center"/>
            </w:pPr>
            <w:r>
              <w:rPr>
                <w:sz w:val="18"/>
                <w:szCs w:val="18"/>
              </w:rPr>
              <w:t>230 de 280</w:t>
            </w:r>
          </w:p>
        </w:tc>
      </w:tr>
      <w:tr w:rsidR="004F0BA3" w14:paraId="359681DB" w14:textId="77777777">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865892" w14:textId="77777777" w:rsidR="004F0BA3" w:rsidRDefault="00000000">
            <w:r>
              <w:rPr>
                <w:sz w:val="18"/>
                <w:szCs w:val="18"/>
              </w:rPr>
              <w:t>E9</w:t>
            </w:r>
          </w:p>
        </w:tc>
        <w:tc>
          <w:tcPr>
            <w:tcW w:w="23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00ABEA" w14:textId="77777777" w:rsidR="004F0BA3" w:rsidRDefault="00000000">
            <w:pPr>
              <w:jc w:val="center"/>
            </w:pPr>
            <w:r>
              <w:rPr>
                <w:sz w:val="18"/>
                <w:szCs w:val="18"/>
              </w:rPr>
              <w:t>32-32-32 ReLU</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CFDF6F" w14:textId="77777777" w:rsidR="004F0BA3" w:rsidRDefault="00000000">
            <w:pPr>
              <w:jc w:val="center"/>
            </w:pPr>
            <w:r>
              <w:rPr>
                <w:sz w:val="18"/>
                <w:szCs w:val="18"/>
              </w:rPr>
              <w:t>566</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BBA4B3" w14:textId="77777777" w:rsidR="004F0BA3" w:rsidRDefault="00000000">
            <w:pPr>
              <w:jc w:val="center"/>
            </w:pPr>
            <w:r>
              <w:rPr>
                <w:sz w:val="18"/>
                <w:szCs w:val="18"/>
              </w:rPr>
              <w:t>210</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AA5F24" w14:textId="77777777" w:rsidR="004F0BA3" w:rsidRDefault="00000000">
            <w:pPr>
              <w:jc w:val="center"/>
            </w:pPr>
            <w:r>
              <w:rPr>
                <w:sz w:val="18"/>
                <w:szCs w:val="18"/>
              </w:rPr>
              <w:t>61</w:t>
            </w:r>
          </w:p>
        </w:tc>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10A213" w14:textId="77777777" w:rsidR="004F0BA3" w:rsidRDefault="00000000">
            <w:pPr>
              <w:jc w:val="center"/>
            </w:pPr>
            <w:r>
              <w:rPr>
                <w:sz w:val="18"/>
                <w:szCs w:val="18"/>
              </w:rPr>
              <w:t>219</w:t>
            </w:r>
          </w:p>
        </w:tc>
        <w:tc>
          <w:tcPr>
            <w:tcW w:w="1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267D02" w14:textId="77777777" w:rsidR="004F0BA3" w:rsidRDefault="00000000">
            <w:pPr>
              <w:jc w:val="center"/>
            </w:pPr>
            <w:r>
              <w:rPr>
                <w:sz w:val="18"/>
                <w:szCs w:val="18"/>
              </w:rPr>
              <w:t>219 de 280</w:t>
            </w:r>
          </w:p>
        </w:tc>
      </w:tr>
    </w:tbl>
    <w:p w14:paraId="6A007703" w14:textId="77777777" w:rsidR="004F0BA3" w:rsidRPr="004B78C6" w:rsidRDefault="00000000">
      <w:pPr>
        <w:spacing w:before="60" w:after="240"/>
        <w:jc w:val="center"/>
        <w:rPr>
          <w:lang w:val="pt-BR"/>
        </w:rPr>
      </w:pPr>
      <w:r>
        <w:rPr>
          <w:i/>
          <w:iCs/>
          <w:color w:val="555555"/>
          <w:sz w:val="18"/>
          <w:szCs w:val="18"/>
          <w:lang w:val="pt-BR"/>
        </w:rPr>
        <w:t>Tabela 9 – Matrizes de confusão na validação (VN, FP, FN e VP)</w:t>
      </w:r>
    </w:p>
    <w:p w14:paraId="2EE2A0BB" w14:textId="77777777" w:rsidR="004F0BA3" w:rsidRDefault="00000000">
      <w:pPr>
        <w:jc w:val="center"/>
      </w:pPr>
      <w:r>
        <w:rPr>
          <w:noProof/>
        </w:rPr>
        <w:drawing>
          <wp:inline distT="0" distB="0" distL="0" distR="0" wp14:anchorId="51E83EF9" wp14:editId="55C4B0D2">
            <wp:extent cx="5334000" cy="448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486275"/>
                    </a:xfrm>
                    <a:prstGeom prst="rect">
                      <a:avLst/>
                    </a:prstGeom>
                  </pic:spPr>
                </pic:pic>
              </a:graphicData>
            </a:graphic>
          </wp:inline>
        </w:drawing>
      </w:r>
    </w:p>
    <w:p w14:paraId="473CFC53" w14:textId="77777777" w:rsidR="004F0BA3" w:rsidRPr="004B78C6" w:rsidRDefault="00000000">
      <w:pPr>
        <w:spacing w:before="60" w:after="240"/>
        <w:jc w:val="center"/>
        <w:rPr>
          <w:lang w:val="pt-BR"/>
        </w:rPr>
      </w:pPr>
      <w:r>
        <w:rPr>
          <w:i/>
          <w:iCs/>
          <w:color w:val="555555"/>
          <w:sz w:val="18"/>
          <w:szCs w:val="18"/>
          <w:lang w:val="pt-BR"/>
        </w:rPr>
        <w:t>Figura 1 – Matrizes de confusão na validação</w:t>
      </w:r>
    </w:p>
    <w:p w14:paraId="09A8E68E" w14:textId="77777777" w:rsidR="004F0BA3" w:rsidRDefault="00000000">
      <w:pPr>
        <w:pStyle w:val="Ttulo2"/>
      </w:pPr>
      <w:bookmarkStart w:id="19" w:name="_Toc242257695"/>
      <w:r>
        <w:t>Curvas de aprendizado</w:t>
      </w:r>
      <w:bookmarkEnd w:id="19"/>
    </w:p>
    <w:p w14:paraId="2FA1865E" w14:textId="77777777" w:rsidR="004F0BA3" w:rsidRDefault="00000000">
      <w:pPr>
        <w:jc w:val="center"/>
      </w:pPr>
      <w:r>
        <w:rPr>
          <w:noProof/>
        </w:rPr>
        <w:lastRenderedPageBreak/>
        <w:drawing>
          <wp:inline distT="0" distB="0" distL="0" distR="0" wp14:anchorId="75C0445F" wp14:editId="6C0BF9C7">
            <wp:extent cx="5715000" cy="4248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248150"/>
                    </a:xfrm>
                    <a:prstGeom prst="rect">
                      <a:avLst/>
                    </a:prstGeom>
                  </pic:spPr>
                </pic:pic>
              </a:graphicData>
            </a:graphic>
          </wp:inline>
        </w:drawing>
      </w:r>
    </w:p>
    <w:p w14:paraId="62AC8123" w14:textId="77777777" w:rsidR="004F0BA3" w:rsidRPr="004B78C6" w:rsidRDefault="00000000">
      <w:pPr>
        <w:spacing w:before="60" w:after="240"/>
        <w:jc w:val="center"/>
        <w:rPr>
          <w:lang w:val="pt-BR"/>
        </w:rPr>
      </w:pPr>
      <w:r>
        <w:rPr>
          <w:i/>
          <w:iCs/>
          <w:color w:val="555555"/>
          <w:sz w:val="18"/>
          <w:szCs w:val="18"/>
          <w:lang w:val="pt-BR"/>
        </w:rPr>
        <w:t>Figura 2 – Loss de treino (ponderada) e de validação por época; a linha tracejada marca a melhor época</w:t>
      </w:r>
    </w:p>
    <w:p w14:paraId="0EE31660" w14:textId="77777777" w:rsidR="004F0BA3" w:rsidRDefault="00000000">
      <w:pPr>
        <w:pStyle w:val="Ttulo2"/>
      </w:pPr>
      <w:bookmarkStart w:id="20" w:name="_Toc242257696"/>
      <w:r>
        <w:t>Comparações controladas</w:t>
      </w:r>
      <w:bookmarkEnd w:id="20"/>
    </w:p>
    <w:p w14:paraId="38DE219D" w14:textId="77777777" w:rsidR="004F0BA3" w:rsidRDefault="00000000">
      <w:pPr>
        <w:jc w:val="center"/>
      </w:pPr>
      <w:r>
        <w:rPr>
          <w:noProof/>
        </w:rPr>
        <w:drawing>
          <wp:inline distT="0" distB="0" distL="0" distR="0" wp14:anchorId="227A3E82" wp14:editId="46BCB467">
            <wp:extent cx="5715000" cy="1285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285875"/>
                    </a:xfrm>
                    <a:prstGeom prst="rect">
                      <a:avLst/>
                    </a:prstGeom>
                  </pic:spPr>
                </pic:pic>
              </a:graphicData>
            </a:graphic>
          </wp:inline>
        </w:drawing>
      </w:r>
    </w:p>
    <w:p w14:paraId="3CBC5B7A" w14:textId="77777777" w:rsidR="004F0BA3" w:rsidRPr="004B78C6" w:rsidRDefault="00000000">
      <w:pPr>
        <w:spacing w:before="60" w:after="240"/>
        <w:jc w:val="center"/>
        <w:rPr>
          <w:lang w:val="pt-BR"/>
        </w:rPr>
      </w:pPr>
      <w:r>
        <w:rPr>
          <w:i/>
          <w:iCs/>
          <w:color w:val="555555"/>
          <w:sz w:val="18"/>
          <w:szCs w:val="18"/>
          <w:lang w:val="pt-BR"/>
        </w:rPr>
        <w:t>Figura 3 – F1 de treino e F1, recall e precisão na validação por grupo de comparação</w:t>
      </w:r>
    </w:p>
    <w:p w14:paraId="210E3030" w14:textId="77777777" w:rsidR="004F0BA3" w:rsidRDefault="00000000">
      <w:pPr>
        <w:jc w:val="center"/>
      </w:pPr>
      <w:r>
        <w:rPr>
          <w:noProof/>
        </w:rPr>
        <w:lastRenderedPageBreak/>
        <w:drawing>
          <wp:inline distT="0" distB="0" distL="0" distR="0" wp14:anchorId="5061AF94" wp14:editId="4E99AAA4">
            <wp:extent cx="4095750" cy="2724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724150"/>
                    </a:xfrm>
                    <a:prstGeom prst="rect">
                      <a:avLst/>
                    </a:prstGeom>
                  </pic:spPr>
                </pic:pic>
              </a:graphicData>
            </a:graphic>
          </wp:inline>
        </w:drawing>
      </w:r>
    </w:p>
    <w:p w14:paraId="385B6540" w14:textId="77777777" w:rsidR="004F0BA3" w:rsidRPr="004B78C6" w:rsidRDefault="00000000">
      <w:pPr>
        <w:spacing w:before="60" w:after="240"/>
        <w:jc w:val="center"/>
        <w:rPr>
          <w:lang w:val="pt-BR"/>
        </w:rPr>
      </w:pPr>
      <w:r>
        <w:rPr>
          <w:i/>
          <w:iCs/>
          <w:color w:val="555555"/>
          <w:sz w:val="18"/>
          <w:szCs w:val="18"/>
          <w:lang w:val="pt-BR"/>
        </w:rPr>
        <w:t>Figura 4 – Complexidade da arquitetura × F1 na validação</w:t>
      </w:r>
    </w:p>
    <w:p w14:paraId="25480A7D" w14:textId="77777777" w:rsidR="004F0BA3" w:rsidRPr="004B78C6" w:rsidRDefault="00000000">
      <w:pPr>
        <w:pStyle w:val="Ttulo1"/>
        <w:rPr>
          <w:lang w:val="pt-BR"/>
        </w:rPr>
      </w:pPr>
      <w:bookmarkStart w:id="21" w:name="_Toc242257697"/>
      <w:r>
        <w:rPr>
          <w:lang w:val="pt-BR"/>
        </w:rPr>
        <w:t>13.9 Análise comparativa e seleção da arquitetura</w:t>
      </w:r>
      <w:bookmarkEnd w:id="21"/>
    </w:p>
    <w:p w14:paraId="57C726C4" w14:textId="77777777" w:rsidR="004F0BA3" w:rsidRPr="004B78C6" w:rsidRDefault="00000000">
      <w:pPr>
        <w:pStyle w:val="Ttulo2"/>
        <w:rPr>
          <w:lang w:val="pt-BR"/>
        </w:rPr>
      </w:pPr>
      <w:bookmarkStart w:id="22" w:name="_Toc242257698"/>
      <w:r>
        <w:rPr>
          <w:lang w:val="pt-BR"/>
        </w:rPr>
        <w:t>Efeito da largura (Questão 5)</w:t>
      </w:r>
      <w:bookmarkEnd w:id="22"/>
    </w:p>
    <w:p w14:paraId="0E270060" w14:textId="77777777" w:rsidR="004F0BA3" w:rsidRPr="004B78C6" w:rsidRDefault="00000000">
      <w:pPr>
        <w:spacing w:after="120" w:line="276" w:lineRule="auto"/>
        <w:jc w:val="both"/>
        <w:rPr>
          <w:lang w:val="pt-BR"/>
        </w:rPr>
      </w:pPr>
      <w:r>
        <w:rPr>
          <w:lang w:val="pt-BR"/>
        </w:rPr>
        <w:t>Passar de 16 para 32 neurônios aumentou o F1 de validação de 0,624 para 0,636. Dobrar para 64 não trouxe ganho (F1 0,618) e aumentou a diferença entre treino e validação: o gap de F1 subiu de 0,015 (E1) para 0,018 (E2) e 0,033 (E3), um sinal de que a capacidade extra passou a ser usada para memorizar o treino. A loss de validação caiu levemente com a largura (0,513 → 0,498), mas essa melhora nas probabilidades não se converteu em melhor classificação no limiar de 0,5.</w:t>
      </w:r>
    </w:p>
    <w:p w14:paraId="09462E2E" w14:textId="77777777" w:rsidR="004F0BA3" w:rsidRPr="004B78C6" w:rsidRDefault="00000000">
      <w:pPr>
        <w:pStyle w:val="Ttulo2"/>
        <w:rPr>
          <w:lang w:val="pt-BR"/>
        </w:rPr>
      </w:pPr>
      <w:bookmarkStart w:id="23" w:name="_Toc242257699"/>
      <w:r>
        <w:rPr>
          <w:lang w:val="pt-BR"/>
        </w:rPr>
        <w:t>Efeito da profundidade (Questão 6)</w:t>
      </w:r>
      <w:bookmarkEnd w:id="23"/>
    </w:p>
    <w:p w14:paraId="6466633D" w14:textId="77777777" w:rsidR="004F0BA3" w:rsidRPr="004B78C6" w:rsidRDefault="00000000">
      <w:pPr>
        <w:spacing w:after="120" w:line="276" w:lineRule="auto"/>
        <w:jc w:val="both"/>
        <w:rPr>
          <w:lang w:val="pt-BR"/>
        </w:rPr>
      </w:pPr>
      <w:r>
        <w:rPr>
          <w:lang w:val="pt-BR"/>
        </w:rPr>
        <w:t>Mais camadas não melhoraram o desempenho. Com largura fixa em 32 neurônios (comparação isolada), 2 camadas empataram com 1 camada (F1 0,636 nos dois casos) usando quase o dobro de parâmetros, e 3 camadas pioraram (F1 0,618, com recall de 0,782 contra 0,818). Nas arquiteturas do enunciado, E4 (F1 0,615) e E5 (F1 0,619) também ficaram abaixo de E2.</w:t>
      </w:r>
    </w:p>
    <w:p w14:paraId="46FA14C5" w14:textId="77777777" w:rsidR="004F0BA3" w:rsidRPr="004B78C6" w:rsidRDefault="00000000">
      <w:pPr>
        <w:spacing w:after="120" w:line="276" w:lineRule="auto"/>
        <w:jc w:val="both"/>
        <w:rPr>
          <w:lang w:val="pt-BR"/>
        </w:rPr>
      </w:pPr>
      <w:r>
        <w:rPr>
          <w:lang w:val="pt-BR"/>
        </w:rPr>
        <w:t>As curvas de aprendizado (Figura 2) mostram que as redes mais profundas atingiram a melhor época muito cedo (8 épocas em E5, 10 em E8 e 11 em E9) e que, depois disso, a loss de validação voltou a subir enquanto a de treino continuava caindo. Essas redes também tiveram os maiores gaps de F1 (0,045 em E4 e 0,038 em E9).</w:t>
      </w:r>
    </w:p>
    <w:p w14:paraId="02FB9BD7" w14:textId="77777777" w:rsidR="004F0BA3" w:rsidRPr="004B78C6" w:rsidRDefault="00000000">
      <w:pPr>
        <w:pStyle w:val="Ttulo2"/>
        <w:rPr>
          <w:lang w:val="pt-BR"/>
        </w:rPr>
      </w:pPr>
      <w:bookmarkStart w:id="24" w:name="_Toc242257700"/>
      <w:r>
        <w:rPr>
          <w:lang w:val="pt-BR"/>
        </w:rPr>
        <w:t>Efeito da função de ativação (Questão 7)</w:t>
      </w:r>
      <w:bookmarkEnd w:id="24"/>
    </w:p>
    <w:p w14:paraId="09964B85" w14:textId="77777777" w:rsidR="004F0BA3" w:rsidRPr="004B78C6" w:rsidRDefault="00000000">
      <w:pPr>
        <w:spacing w:after="120" w:line="276" w:lineRule="auto"/>
        <w:jc w:val="both"/>
        <w:rPr>
          <w:lang w:val="pt-BR"/>
        </w:rPr>
      </w:pPr>
      <w:r>
        <w:rPr>
          <w:lang w:val="pt-BR"/>
        </w:rPr>
        <w:t>ReLU (F1 0,636) e tanh (0,632) ficaram praticamente empatadas, mas a tanh precisou de 78 épocas contra 43 da ReLU. A sigmoid ficou abaixo (0,625) e chegou às 100 épocas ainda melhorando, sem acionar o early stopping. Isso é coerente com a saturação da sigmoid nas camadas ocultas: os gradientes ficam pequenos e o aprendizado fica mais lento.</w:t>
      </w:r>
    </w:p>
    <w:p w14:paraId="65DBDA93" w14:textId="77777777" w:rsidR="004F0BA3" w:rsidRPr="004B78C6" w:rsidRDefault="00000000">
      <w:pPr>
        <w:pStyle w:val="Ttulo2"/>
        <w:rPr>
          <w:lang w:val="pt-BR"/>
        </w:rPr>
      </w:pPr>
      <w:bookmarkStart w:id="25" w:name="_Toc242257701"/>
      <w:r>
        <w:rPr>
          <w:lang w:val="pt-BR"/>
        </w:rPr>
        <w:t>Indícios de underfitting e overfitting (Questão 8)</w:t>
      </w:r>
      <w:bookmarkEnd w:id="25"/>
    </w:p>
    <w:p w14:paraId="3E5D1F25" w14:textId="77777777" w:rsidR="004F0BA3" w:rsidRPr="004B78C6" w:rsidRDefault="00000000">
      <w:pPr>
        <w:spacing w:after="120" w:line="276" w:lineRule="auto"/>
        <w:jc w:val="both"/>
        <w:rPr>
          <w:lang w:val="pt-BR"/>
        </w:rPr>
      </w:pPr>
      <w:r>
        <w:rPr>
          <w:lang w:val="pt-BR"/>
        </w:rPr>
        <w:lastRenderedPageBreak/>
        <w:t>Nenhum modelo apresentou overfitting forte: os gaps de F1 ficaram abaixo de 0,05 e o early stopping restaurou os pesos da melhor época de validação. Os sinais mais claros de sobreajuste aparecem nas redes mais profundas (E4, E5, E8 e E9), cuja loss de validação sobe após poucas épocas. E7 mostra o caso oposto: com o limite de 100 épocas, a rede sigmoid ainda não havia convergido, um indício de underfitting por convergência lenta. Como todas as arquiteturas ficaram entre 0,61 e 0,64 de F1, o limite de desempenho parece estar mais nas informações disponíveis na base do que na capacidade da rede.</w:t>
      </w:r>
    </w:p>
    <w:p w14:paraId="1580B2A0" w14:textId="77777777" w:rsidR="004F0BA3" w:rsidRPr="004B78C6" w:rsidRDefault="00000000">
      <w:pPr>
        <w:pStyle w:val="Ttulo2"/>
        <w:rPr>
          <w:lang w:val="pt-BR"/>
        </w:rPr>
      </w:pPr>
      <w:bookmarkStart w:id="26" w:name="_Toc242257702"/>
      <w:r>
        <w:rPr>
          <w:lang w:val="pt-BR"/>
        </w:rPr>
        <w:t>Complexidade em relação ao ganho</w:t>
      </w:r>
      <w:bookmarkEnd w:id="26"/>
    </w:p>
    <w:p w14:paraId="055151FC" w14:textId="77777777" w:rsidR="004F0BA3" w:rsidRPr="004B78C6" w:rsidRDefault="00000000">
      <w:pPr>
        <w:spacing w:after="120" w:line="276" w:lineRule="auto"/>
        <w:jc w:val="both"/>
        <w:rPr>
          <w:lang w:val="pt-BR"/>
        </w:rPr>
      </w:pPr>
      <w:r>
        <w:rPr>
          <w:lang w:val="pt-BR"/>
        </w:rPr>
        <w:t>O modelo com mais parâmetros (E5, 5.249) não superou o E2 (1.345), e o E8, com 2.401 parâmetros, apenas empatou com ele (Figura 4). Aumentar a complexidade não trouxe ganho que justificasse o custo.</w:t>
      </w:r>
    </w:p>
    <w:p w14:paraId="1BC2EA52" w14:textId="77777777" w:rsidR="004F0BA3" w:rsidRPr="004B78C6" w:rsidRDefault="00000000">
      <w:pPr>
        <w:pStyle w:val="Ttulo2"/>
        <w:rPr>
          <w:lang w:val="pt-BR"/>
        </w:rPr>
      </w:pPr>
      <w:bookmarkStart w:id="27" w:name="_Toc242257703"/>
      <w:r>
        <w:rPr>
          <w:lang w:val="pt-BR"/>
        </w:rPr>
        <w:t>Tipo de erro mais importante e critério de seleção</w:t>
      </w:r>
      <w:bookmarkEnd w:id="27"/>
    </w:p>
    <w:p w14:paraId="1FA400FE" w14:textId="77777777" w:rsidR="004F0BA3" w:rsidRPr="004B78C6" w:rsidRDefault="00000000">
      <w:pPr>
        <w:spacing w:after="120" w:line="276" w:lineRule="auto"/>
        <w:jc w:val="both"/>
        <w:rPr>
          <w:lang w:val="pt-BR"/>
        </w:rPr>
      </w:pPr>
      <w:r>
        <w:rPr>
          <w:lang w:val="pt-BR"/>
        </w:rPr>
        <w:t>O erro mais grave neste problema é o falso negativo: um cliente que vai cancelar e não é identificado, sem chance de ação de retenção. Um falso positivo custa menos, pois representa uma ação de retenção para um cliente que ficaria de qualquer forma. Por isso a acurácia não foi usada como critério: um modelo que prevê "não cancela" para todos teria 73,5% de acurácia e recall zero.</w:t>
      </w:r>
    </w:p>
    <w:p w14:paraId="71C6C266" w14:textId="77777777" w:rsidR="004F0BA3" w:rsidRPr="004B78C6" w:rsidRDefault="00000000">
      <w:pPr>
        <w:spacing w:after="120" w:line="276" w:lineRule="auto"/>
        <w:jc w:val="both"/>
        <w:rPr>
          <w:lang w:val="pt-BR"/>
        </w:rPr>
      </w:pPr>
      <w:r>
        <w:rPr>
          <w:lang w:val="pt-BR"/>
        </w:rPr>
        <w:t>A regra de seleção foi definida antes de olhar o conjunto de teste:</w:t>
      </w:r>
    </w:p>
    <w:p w14:paraId="711CB0BF" w14:textId="77777777" w:rsidR="004F0BA3" w:rsidRPr="004B78C6" w:rsidRDefault="00000000">
      <w:pPr>
        <w:pStyle w:val="PargrafodaLista"/>
        <w:numPr>
          <w:ilvl w:val="0"/>
          <w:numId w:val="2"/>
        </w:numPr>
        <w:spacing w:after="80"/>
        <w:rPr>
          <w:lang w:val="pt-BR"/>
        </w:rPr>
      </w:pPr>
      <w:r>
        <w:rPr>
          <w:b/>
          <w:bCs/>
          <w:lang w:val="pt-BR"/>
        </w:rPr>
        <w:t xml:space="preserve">Métrica principal: </w:t>
      </w:r>
      <w:r>
        <w:rPr>
          <w:lang w:val="pt-BR"/>
        </w:rPr>
        <w:t>F1 da classe positiva na validação, que equilibra recall e precisão.</w:t>
      </w:r>
    </w:p>
    <w:p w14:paraId="74B58C97" w14:textId="77777777" w:rsidR="004F0BA3" w:rsidRPr="004B78C6" w:rsidRDefault="00000000">
      <w:pPr>
        <w:pStyle w:val="PargrafodaLista"/>
        <w:numPr>
          <w:ilvl w:val="0"/>
          <w:numId w:val="2"/>
        </w:numPr>
        <w:spacing w:after="80"/>
        <w:rPr>
          <w:lang w:val="pt-BR"/>
        </w:rPr>
      </w:pPr>
      <w:r>
        <w:rPr>
          <w:b/>
          <w:bCs/>
          <w:lang w:val="pt-BR"/>
        </w:rPr>
        <w:t xml:space="preserve">Empate: </w:t>
      </w:r>
      <w:r>
        <w:rPr>
          <w:lang w:val="pt-BR"/>
        </w:rPr>
        <w:t>diferenças menores que 0,01 no F1 são tratadas como empate, por estarem dentro da variação esperada entre treinos.</w:t>
      </w:r>
    </w:p>
    <w:p w14:paraId="73DF6AC6" w14:textId="77777777" w:rsidR="004F0BA3" w:rsidRPr="004B78C6" w:rsidRDefault="00000000">
      <w:pPr>
        <w:pStyle w:val="PargrafodaLista"/>
        <w:numPr>
          <w:ilvl w:val="0"/>
          <w:numId w:val="2"/>
        </w:numPr>
        <w:spacing w:after="80"/>
        <w:rPr>
          <w:lang w:val="pt-BR"/>
        </w:rPr>
      </w:pPr>
      <w:r>
        <w:rPr>
          <w:b/>
          <w:bCs/>
          <w:lang w:val="pt-BR"/>
        </w:rPr>
        <w:t xml:space="preserve">Desempate: </w:t>
      </w:r>
      <w:r>
        <w:rPr>
          <w:lang w:val="pt-BR"/>
        </w:rPr>
        <w:t>entre os empatados, vence a arquitetura com menos parâmetros.</w:t>
      </w:r>
    </w:p>
    <w:p w14:paraId="5D1019C0" w14:textId="77777777" w:rsidR="004F0BA3" w:rsidRPr="004B78C6" w:rsidRDefault="00000000">
      <w:pPr>
        <w:spacing w:after="120" w:line="276" w:lineRule="auto"/>
        <w:jc w:val="both"/>
        <w:rPr>
          <w:lang w:val="pt-BR"/>
        </w:rPr>
      </w:pPr>
      <w:r>
        <w:rPr>
          <w:lang w:val="pt-BR"/>
        </w:rPr>
        <w:t>Ficaram dentro da margem de empate E8 (F1 0,6362), E2 (0,6361) e E6 (0,6323).</w:t>
      </w:r>
    </w:p>
    <w:p w14:paraId="4DB8C346" w14:textId="77777777" w:rsidR="004F0BA3" w:rsidRPr="004B78C6" w:rsidRDefault="00000000">
      <w:pPr>
        <w:pStyle w:val="Ttulo2"/>
        <w:rPr>
          <w:lang w:val="pt-BR"/>
        </w:rPr>
      </w:pPr>
      <w:bookmarkStart w:id="28" w:name="_Toc242257704"/>
      <w:r>
        <w:rPr>
          <w:lang w:val="pt-BR"/>
        </w:rPr>
        <w:t>Arquitetura selecionada (Questão 9)</w:t>
      </w:r>
      <w:bookmarkEnd w:id="28"/>
    </w:p>
    <w:p w14:paraId="44283D2E" w14:textId="77777777" w:rsidR="004F0BA3" w:rsidRPr="004B78C6" w:rsidRDefault="00000000">
      <w:pPr>
        <w:spacing w:after="120" w:line="276" w:lineRule="auto"/>
        <w:jc w:val="both"/>
        <w:rPr>
          <w:lang w:val="pt-BR"/>
        </w:rPr>
      </w:pPr>
      <w:r>
        <w:rPr>
          <w:b/>
          <w:bCs/>
          <w:lang w:val="pt-BR"/>
        </w:rPr>
        <w:t xml:space="preserve">A arquitetura escolhida é a E2: 1 camada oculta com 32 neurônios e ativação ReLU. </w:t>
      </w:r>
      <w:r>
        <w:rPr>
          <w:lang w:val="pt-BR"/>
        </w:rPr>
        <w:t>E2 e E8 empataram no maior F1 de validação, e E2 é o mais simples (1.345 parâmetros, contra 2.401 do E8). E6 tem o mesmo número de parâmetros, mas F1 menor. Além disso, E2 tem gap baixo entre treino e validação (0,018) e recall alto para a classe positiva (0,818): dos 280 clientes que cancelaram na validação, identificou 229. O custo é uma precisão de 0,52, ou seja, cerca de metade dos clientes sinalizados não cancelaria. Para uma ação de retenção, essa troca é aceitável, porque perder um cliente é mais caro do que contatar um cliente que ficaria.</w:t>
      </w:r>
    </w:p>
    <w:p w14:paraId="56BFE500" w14:textId="77777777" w:rsidR="004F0BA3" w:rsidRDefault="00000000">
      <w:pPr>
        <w:pStyle w:val="Ttulo1"/>
        <w:rPr>
          <w:lang w:val="pt-BR"/>
        </w:rPr>
      </w:pPr>
      <w:bookmarkStart w:id="29" w:name="_Toc242257705"/>
      <w:r>
        <w:rPr>
          <w:lang w:val="pt-BR"/>
        </w:rPr>
        <w:t>13.10 Avaliação final no conjunto de test</w:t>
      </w:r>
      <w:bookmarkEnd w:id="29"/>
      <w:r>
        <w:rPr>
          <w:lang w:val="pt-BR"/>
        </w:rPr>
        <w:t>e</w:t>
      </w:r>
    </w:p>
    <w:p w14:paraId="1AC1224B" w14:textId="77777777" w:rsidR="004B78C6" w:rsidRPr="004B78C6" w:rsidRDefault="004B78C6" w:rsidP="004B78C6">
      <w:pPr>
        <w:pStyle w:val="Ttulo1"/>
        <w:rPr>
          <w:b w:val="0"/>
          <w:bCs w:val="0"/>
          <w:color w:val="000000" w:themeColor="text1"/>
          <w:sz w:val="22"/>
          <w:szCs w:val="22"/>
          <w:lang w:val="pt-BR"/>
        </w:rPr>
      </w:pPr>
      <w:r>
        <w:rPr>
          <w:b w:val="0"/>
          <w:bCs w:val="0"/>
          <w:color w:val="000000" w:themeColor="text1"/>
          <w:sz w:val="22"/>
          <w:szCs w:val="22"/>
          <w:lang w:val="pt-BR"/>
        </w:rPr>
        <w:t>A arquitetura E2 (1 camada oculta com 32 neurônios, ReLU), escolhida exclusivamente com a validação, foi avaliada no conjunto de teste uma única vez, sem retreino e com o mesmo limiar de 0,5 usado na validação.</w:t>
      </w:r>
    </w:p>
    <w:p w14:paraId="7E4D634B" w14:textId="77777777" w:rsidR="004B78C6" w:rsidRPr="004B78C6" w:rsidRDefault="004B78C6" w:rsidP="004B78C6">
      <w:pPr>
        <w:pStyle w:val="Ttulo1"/>
        <w:rPr>
          <w:b w:val="0"/>
          <w:bCs w:val="0"/>
          <w:color w:val="000000" w:themeColor="text1"/>
          <w:sz w:val="22"/>
          <w:szCs w:val="22"/>
          <w:lang w:val="pt-BR"/>
        </w:rPr>
      </w:pPr>
    </w:p>
    <w:p w14:paraId="79E74275" w14:textId="77777777" w:rsidR="004B78C6" w:rsidRDefault="004B78C6" w:rsidP="004B78C6">
      <w:pPr>
        <w:pStyle w:val="Ttulo1"/>
        <w:rPr>
          <w:b w:val="0"/>
          <w:bCs w:val="0"/>
          <w:color w:val="000000" w:themeColor="text1"/>
          <w:sz w:val="22"/>
          <w:szCs w:val="22"/>
          <w:lang w:val="pt-BR"/>
        </w:rPr>
      </w:pPr>
      <w:r>
        <w:rPr>
          <w:b w:val="0"/>
          <w:bCs w:val="0"/>
          <w:color w:val="000000" w:themeColor="text1"/>
          <w:sz w:val="22"/>
          <w:szCs w:val="22"/>
          <w:lang w:val="pt-BR"/>
        </w:rPr>
        <w:lastRenderedPageBreak/>
        <w:t>Tabela 10 – Desempenho da E2 na validação e no teste</w:t>
      </w:r>
    </w:p>
    <w:p w14:paraId="37ED796A" w14:textId="77777777" w:rsidR="009E7440" w:rsidRPr="004B78C6" w:rsidRDefault="009E7440" w:rsidP="004B78C6">
      <w:pPr>
        <w:pStyle w:val="Ttulo1"/>
        <w:rPr>
          <w:b w:val="0"/>
          <w:bCs w:val="0"/>
          <w:color w:val="000000" w:themeColor="text1"/>
          <w:sz w:val="22"/>
          <w:szCs w:val="22"/>
          <w:lang w:val="pt-BR"/>
        </w:rPr>
      </w:pPr>
      <w:r>
        <w:rPr>
          <w:b w:val="0"/>
          <w:bCs w:val="0"/>
          <w:noProof/>
          <w:color w:val="000000" w:themeColor="text1"/>
          <w:sz w:val="22"/>
          <w:szCs w:val="22"/>
          <w:lang w:val="pt-BR"/>
        </w:rPr>
        <w:drawing>
          <wp:inline distT="0" distB="0" distL="0" distR="0" wp14:anchorId="5C1F1487" wp14:editId="2F63652C">
            <wp:extent cx="2381582" cy="13527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81582" cy="1352739"/>
                    </a:xfrm>
                    <a:prstGeom prst="rect">
                      <a:avLst/>
                    </a:prstGeom>
                  </pic:spPr>
                </pic:pic>
              </a:graphicData>
            </a:graphic>
          </wp:inline>
        </w:drawing>
      </w:r>
    </w:p>
    <w:p w14:paraId="2C57BB8A" w14:textId="77777777" w:rsidR="004B78C6" w:rsidRPr="004B78C6" w:rsidRDefault="004B78C6" w:rsidP="004B78C6">
      <w:pPr>
        <w:pStyle w:val="Ttulo1"/>
        <w:rPr>
          <w:b w:val="0"/>
          <w:bCs w:val="0"/>
          <w:color w:val="000000" w:themeColor="text1"/>
          <w:sz w:val="22"/>
          <w:szCs w:val="22"/>
          <w:lang w:val="pt-BR"/>
        </w:rPr>
      </w:pPr>
      <w:r>
        <w:rPr>
          <w:b w:val="0"/>
          <w:bCs w:val="0"/>
          <w:color w:val="000000" w:themeColor="text1"/>
          <w:sz w:val="22"/>
          <w:szCs w:val="22"/>
          <w:lang w:val="pt-BR"/>
        </w:rPr>
        <w:t>Figura 5 – Matrizes de confusão da E2 na validação e no teste</w:t>
      </w:r>
    </w:p>
    <w:p w14:paraId="3CC2636B" w14:textId="77777777" w:rsidR="004B78C6" w:rsidRPr="004B78C6" w:rsidRDefault="004B78C6" w:rsidP="004B78C6">
      <w:pPr>
        <w:pStyle w:val="Ttulo1"/>
        <w:rPr>
          <w:b w:val="0"/>
          <w:bCs w:val="0"/>
          <w:color w:val="000000" w:themeColor="text1"/>
          <w:sz w:val="22"/>
          <w:szCs w:val="22"/>
          <w:lang w:val="pt-BR"/>
        </w:rPr>
      </w:pPr>
      <w:r>
        <w:rPr>
          <w:b w:val="0"/>
          <w:bCs w:val="0"/>
          <w:noProof/>
          <w:color w:val="000000" w:themeColor="text1"/>
          <w:sz w:val="22"/>
          <w:szCs w:val="22"/>
          <w:lang w:val="pt-BR"/>
        </w:rPr>
        <w:drawing>
          <wp:inline distT="0" distB="0" distL="0" distR="0" wp14:anchorId="3C52ED1C" wp14:editId="6619F44E">
            <wp:extent cx="5731510" cy="22586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58695"/>
                    </a:xfrm>
                    <a:prstGeom prst="rect">
                      <a:avLst/>
                    </a:prstGeom>
                  </pic:spPr>
                </pic:pic>
              </a:graphicData>
            </a:graphic>
          </wp:inline>
        </w:drawing>
      </w:r>
    </w:p>
    <w:p w14:paraId="086CC1E3" w14:textId="77777777" w:rsidR="004B78C6" w:rsidRPr="004B78C6" w:rsidRDefault="004B78C6" w:rsidP="004B78C6">
      <w:pPr>
        <w:pStyle w:val="Ttulo1"/>
        <w:rPr>
          <w:b w:val="0"/>
          <w:bCs w:val="0"/>
          <w:color w:val="000000" w:themeColor="text1"/>
          <w:sz w:val="22"/>
          <w:szCs w:val="22"/>
          <w:lang w:val="pt-BR"/>
        </w:rPr>
      </w:pPr>
      <w:r>
        <w:rPr>
          <w:b w:val="0"/>
          <w:bCs w:val="0"/>
          <w:color w:val="000000" w:themeColor="text1"/>
          <w:sz w:val="22"/>
          <w:szCs w:val="22"/>
          <w:lang w:val="pt-BR"/>
        </w:rPr>
        <w:t>No teste, a matriz de confusão foi: VN = 566, FP = 210, FN = 66, VP = 215.</w:t>
      </w:r>
    </w:p>
    <w:p w14:paraId="4F56D5EA" w14:textId="77777777" w:rsidR="004B78C6" w:rsidRPr="004B78C6" w:rsidRDefault="004B78C6" w:rsidP="004B78C6">
      <w:pPr>
        <w:pStyle w:val="Ttulo1"/>
        <w:rPr>
          <w:b w:val="0"/>
          <w:bCs w:val="0"/>
          <w:color w:val="000000" w:themeColor="text1"/>
          <w:sz w:val="22"/>
          <w:szCs w:val="22"/>
          <w:lang w:val="pt-BR"/>
        </w:rPr>
      </w:pPr>
      <w:r>
        <w:rPr>
          <w:b w:val="0"/>
          <w:bCs w:val="0"/>
          <w:color w:val="000000" w:themeColor="text1"/>
          <w:sz w:val="22"/>
          <w:szCs w:val="22"/>
          <w:lang w:val="pt-BR"/>
        </w:rPr>
        <w:t>Como a arquitetura escolhida se comportou no conjunto de teste? O resultado foi consistente com a validação? (Questão 10)</w:t>
      </w:r>
    </w:p>
    <w:p w14:paraId="5159518A" w14:textId="77777777" w:rsidR="004B78C6" w:rsidRPr="004B78C6" w:rsidRDefault="004B78C6" w:rsidP="004B78C6">
      <w:pPr>
        <w:pStyle w:val="Ttulo1"/>
        <w:rPr>
          <w:b w:val="0"/>
          <w:bCs w:val="0"/>
          <w:color w:val="000000" w:themeColor="text1"/>
          <w:sz w:val="22"/>
          <w:szCs w:val="22"/>
          <w:lang w:val="pt-BR"/>
        </w:rPr>
      </w:pPr>
      <w:r>
        <w:rPr>
          <w:b w:val="0"/>
          <w:bCs w:val="0"/>
          <w:color w:val="000000" w:themeColor="text1"/>
          <w:sz w:val="22"/>
          <w:szCs w:val="22"/>
          <w:lang w:val="pt-BR"/>
        </w:rPr>
        <w:t>Sim, o resultado foi consistente. As diferenças foram pequenas: a acurácia caiu 1,3 ponto percentual, a precisão 1,5 e o F1 2,7 (de 0,636 para 0,609). A loss no teste (0,481) ficou até abaixo da de validação (0,507), então as probabilidades previstas não pioraram em dados novos. Isso indica boa generalização e sugere que a escolha da E2 não ficou ajustada demais à validação. A queda mais visível foi no recall, de 0,818 para 0,765, com os falsos negativos passando de 51 para 66. Como cada conjunto tem cerca de 280 clientes que cancelaram, uma diferença dessa ordem (cerca de 15 clientes) é compatível com a variação esperada entre amostras diferentes, mas é o ponto mais sensível do resultado. Não houve troca de modelo após ver o teste, e este é o resultado final.</w:t>
      </w:r>
    </w:p>
    <w:p w14:paraId="6A9A0BAC" w14:textId="77777777" w:rsidR="004B78C6" w:rsidRPr="004B78C6" w:rsidRDefault="004B78C6" w:rsidP="004B78C6">
      <w:pPr>
        <w:pStyle w:val="Ttulo1"/>
        <w:rPr>
          <w:b w:val="0"/>
          <w:bCs w:val="0"/>
          <w:color w:val="000000" w:themeColor="text1"/>
          <w:sz w:val="22"/>
          <w:szCs w:val="22"/>
          <w:lang w:val="pt-BR"/>
        </w:rPr>
      </w:pPr>
      <w:r>
        <w:rPr>
          <w:b w:val="0"/>
          <w:bCs w:val="0"/>
          <w:color w:val="000000" w:themeColor="text1"/>
          <w:sz w:val="22"/>
          <w:szCs w:val="22"/>
          <w:lang w:val="pt-BR"/>
        </w:rPr>
        <w:t>Leitura no contexto do problema. No teste havia 281 clientes que cancelaram e 776 que permaneceram. De 100 clientes que cancelaram, o modelo identificou cerca de 77 (215 de 281; recall = 76,5%); os outros 66 não foram detectados, que é o erro mais grave, pois o cliente é perdido sem chance de ação de retenção. O modelo sinalizou 425 clientes como risco de cancelamento e 215 realmente cancelaram (precisão = 50,6%); os outros 210 eram clientes que ficariam, o que gera custo de contato desnecessário, mas é um erro menos grave. Dos 776 clientes que permaneceram, 566 foram corretamente reconhecidos (72,9%).</w:t>
      </w:r>
    </w:p>
    <w:p w14:paraId="32BEBEF2" w14:textId="77777777" w:rsidR="004F0BA3" w:rsidRDefault="00000000">
      <w:pPr>
        <w:pStyle w:val="Ttulo1"/>
        <w:rPr>
          <w:lang w:val="pt-BR"/>
        </w:rPr>
      </w:pPr>
      <w:bookmarkStart w:id="30" w:name="_Toc242257706"/>
      <w:r>
        <w:rPr>
          <w:lang w:val="pt-BR"/>
        </w:rPr>
        <w:lastRenderedPageBreak/>
        <w:t>13.11 Conclusão</w:t>
      </w:r>
      <w:bookmarkEnd w:id="30"/>
    </w:p>
    <w:p w14:paraId="5AB00E3F" w14:textId="77777777" w:rsidR="009E7440" w:rsidRPr="009E7440" w:rsidRDefault="009E7440" w:rsidP="009E7440">
      <w:pPr>
        <w:pStyle w:val="Ttulo1"/>
        <w:rPr>
          <w:b w:val="0"/>
          <w:bCs w:val="0"/>
          <w:color w:val="000000" w:themeColor="text1"/>
          <w:sz w:val="22"/>
          <w:szCs w:val="22"/>
          <w:lang w:val="pt-BR"/>
        </w:rPr>
      </w:pPr>
      <w:r>
        <w:rPr>
          <w:b w:val="0"/>
          <w:bCs w:val="0"/>
          <w:color w:val="000000" w:themeColor="text1"/>
          <w:sz w:val="22"/>
          <w:szCs w:val="22"/>
          <w:lang w:val="pt-BR"/>
        </w:rPr>
        <w:t>Foram comparadas 9 arquiteturas de MLP para prever o cancelamento de clientes na base Telco Customer Churn (classe positiva: Churn = Yes), com os mesmos conjuntos de treino e validação, a mesma configuração de treino e a mesma semente. O F1 de validação ficou entre 0,615 e 0,636 nas nove arquiteturas. A E2 (1 camada, 32 neurônios, ReLU) foi escolhida por empatar no maior F1 com a menor complexidade entre as empatadas e por manter recall alto (0,818). No teste, obteve F1 de 0,609 e recall de 0,765: identificou cerca de 77 de cada 100 clientes que cancelaram, resultado consistente com a validação. O objetivo foi atendido, pois foi possível identificar a configuração com melhor equilíbrio entre desempenho, estabilidade e generalização. Também se observou que largura, profundidade e função de ativação tiveram efeito pequeno, e que mais camadas e mais neurônios não trouxeram ganho.</w:t>
      </w:r>
    </w:p>
    <w:p w14:paraId="2F1F79E7" w14:textId="77777777" w:rsidR="009E7440" w:rsidRPr="009E7440" w:rsidRDefault="009E7440" w:rsidP="009E7440">
      <w:pPr>
        <w:pStyle w:val="Ttulo1"/>
        <w:rPr>
          <w:b w:val="0"/>
          <w:bCs w:val="0"/>
          <w:color w:val="000000" w:themeColor="text1"/>
          <w:sz w:val="22"/>
          <w:szCs w:val="22"/>
          <w:lang w:val="pt-BR"/>
        </w:rPr>
      </w:pPr>
      <w:r>
        <w:rPr>
          <w:b w:val="0"/>
          <w:bCs w:val="0"/>
          <w:color w:val="000000" w:themeColor="text1"/>
          <w:sz w:val="22"/>
          <w:szCs w:val="22"/>
          <w:lang w:val="pt-BR"/>
        </w:rPr>
        <w:t>Limitações. O experimento usou uma única divisão dos dados, sem validação cruzada, e uma única semente, de modo que diferenças de cerca de 0,01 a 0,02 no F1 entre arquiteturas estão dentro da variação esperada. O limiar de decisão ficou fixo em 0,5, sem otimização. A precisão em torno de 0,5 significa que metade das ações de retenção iria para clientes que não cancelariam. Por fim, há redundância entre variáveis após o one-hot e entre TotalCharges, tenure e MonthlyCharges.</w:t>
      </w:r>
    </w:p>
    <w:p w14:paraId="659465C9" w14:textId="77777777" w:rsidR="009E7440" w:rsidRPr="009E7440" w:rsidRDefault="009E7440" w:rsidP="009E7440">
      <w:pPr>
        <w:pStyle w:val="Ttulo1"/>
        <w:rPr>
          <w:b w:val="0"/>
          <w:bCs w:val="0"/>
          <w:color w:val="000000" w:themeColor="text1"/>
          <w:sz w:val="22"/>
          <w:szCs w:val="22"/>
          <w:lang w:val="pt-BR"/>
        </w:rPr>
      </w:pPr>
      <w:r>
        <w:rPr>
          <w:b w:val="0"/>
          <w:bCs w:val="0"/>
          <w:color w:val="000000" w:themeColor="text1"/>
          <w:sz w:val="22"/>
          <w:szCs w:val="22"/>
          <w:lang w:val="pt-BR"/>
        </w:rPr>
        <w:t>Principais aprendizados. A comparação entre modelos só é válida com condições controladas. A divisão dos dados deve vir antes de qualquer transformação aprendida, para evitar vazamento. A acurácia sozinha engana em bases desbalanceadas, e é preciso olhar precisão, recall e F1 da classe positiva. Arquiteturas maiores nem sempre generalizam melhor.</w:t>
      </w:r>
    </w:p>
    <w:p w14:paraId="0911CC2E" w14:textId="77777777" w:rsidR="004F0BA3" w:rsidRDefault="00000000">
      <w:pPr>
        <w:pStyle w:val="Ttulo1"/>
      </w:pPr>
      <w:bookmarkStart w:id="31" w:name="_Toc242257707"/>
      <w:r>
        <w:t xml:space="preserve">13.12 </w:t>
      </w:r>
      <w:proofErr w:type="spellStart"/>
      <w:r>
        <w:t>Referências</w:t>
      </w:r>
      <w:bookmarkEnd w:id="31"/>
      <w:proofErr w:type="spellEnd"/>
    </w:p>
    <w:p w14:paraId="0AD2B35E" w14:textId="77777777" w:rsidR="004F0BA3" w:rsidRPr="004B78C6" w:rsidRDefault="00000000">
      <w:pPr>
        <w:pStyle w:val="PargrafodaLista"/>
        <w:numPr>
          <w:ilvl w:val="0"/>
          <w:numId w:val="2"/>
        </w:numPr>
        <w:spacing w:after="80"/>
        <w:rPr>
          <w:lang w:val="pt-BR"/>
        </w:rPr>
      </w:pPr>
      <w:r>
        <w:rPr>
          <w:lang w:val="pt-BR"/>
        </w:rPr>
        <w:t>IBM. Telco Customer Churn (base de exemplo). Disponível em: https://github.com/IBM/telco-customer-churn-on-icp4d.</w:t>
      </w:r>
    </w:p>
    <w:p w14:paraId="5037C888" w14:textId="77777777" w:rsidR="004F0BA3" w:rsidRPr="004B78C6" w:rsidRDefault="00000000">
      <w:pPr>
        <w:pStyle w:val="PargrafodaLista"/>
        <w:numPr>
          <w:ilvl w:val="0"/>
          <w:numId w:val="2"/>
        </w:numPr>
        <w:spacing w:after="80"/>
        <w:rPr>
          <w:lang w:val="pt-BR"/>
        </w:rPr>
      </w:pPr>
      <w:r>
        <w:t xml:space="preserve">BLASTCHAR. Telco Customer Churn. Kaggle. </w:t>
      </w:r>
      <w:r>
        <w:rPr>
          <w:lang w:val="pt-BR"/>
        </w:rPr>
        <w:t>Disponível em: https://www.kaggle.com/datasets/blastchar/telco-customer-churn.</w:t>
      </w:r>
    </w:p>
    <w:p w14:paraId="0714E9C5" w14:textId="77777777" w:rsidR="004F0BA3" w:rsidRDefault="00000000">
      <w:pPr>
        <w:pStyle w:val="PargrafodaLista"/>
        <w:numPr>
          <w:ilvl w:val="0"/>
          <w:numId w:val="2"/>
        </w:numPr>
        <w:spacing w:after="80"/>
      </w:pPr>
      <w:r>
        <w:t>PEDREGOSA, F. et al. Scikit-learn: Machine Learning in Python. Journal of Machine Learning Research, v. 12, p. 2825–2830, 2011. Documentação: https://scikit-learn.org.</w:t>
      </w:r>
    </w:p>
    <w:p w14:paraId="4858CE4F" w14:textId="77777777" w:rsidR="004F0BA3" w:rsidRPr="004B78C6" w:rsidRDefault="00000000">
      <w:pPr>
        <w:pStyle w:val="PargrafodaLista"/>
        <w:numPr>
          <w:ilvl w:val="0"/>
          <w:numId w:val="2"/>
        </w:numPr>
        <w:spacing w:after="80"/>
        <w:rPr>
          <w:lang w:val="pt-BR"/>
        </w:rPr>
      </w:pPr>
      <w:r w:rsidRPr="005E46BF">
        <w:t xml:space="preserve">CHOLLET, F. et al. </w:t>
      </w:r>
      <w:proofErr w:type="spellStart"/>
      <w:r w:rsidRPr="005E46BF">
        <w:t>Keras</w:t>
      </w:r>
      <w:proofErr w:type="spellEnd"/>
      <w:r w:rsidRPr="005E46BF">
        <w:t xml:space="preserve">. </w:t>
      </w:r>
      <w:r>
        <w:rPr>
          <w:lang w:val="pt-BR"/>
        </w:rPr>
        <w:t>Documentação: https://keras.io.</w:t>
      </w:r>
    </w:p>
    <w:p w14:paraId="11EF78D4" w14:textId="77777777" w:rsidR="004F0BA3" w:rsidRDefault="00000000" w:rsidP="009E7440">
      <w:pPr>
        <w:pStyle w:val="PargrafodaLista"/>
        <w:numPr>
          <w:ilvl w:val="0"/>
          <w:numId w:val="2"/>
        </w:numPr>
        <w:spacing w:after="80"/>
      </w:pPr>
      <w:r>
        <w:t xml:space="preserve">ABADI, M. et al. TensorFlow: Large-scale machine learning on heterogeneous systems. Documentação: </w:t>
      </w:r>
      <w:hyperlink r:id="rId13" w:history="1">
        <w:r w:rsidR="004F0BA3">
          <w:rPr>
            <w:rStyle w:val="Hyperlink"/>
          </w:rPr>
          <w:t>https://www.tensorflow.org</w:t>
        </w:r>
      </w:hyperlink>
      <w:r>
        <w:t>.</w:t>
      </w:r>
    </w:p>
    <w:p w14:paraId="2AFB2579" w14:textId="77777777" w:rsidR="009E7440" w:rsidRDefault="009E7440" w:rsidP="009E7440">
      <w:pPr>
        <w:pStyle w:val="PargrafodaLista"/>
        <w:spacing w:after="80"/>
        <w:ind w:left="720"/>
        <w:rPr>
          <w:lang w:val="pt-BR"/>
        </w:rPr>
      </w:pPr>
    </w:p>
    <w:p w14:paraId="7FD95F3B" w14:textId="3DBA8A29" w:rsidR="009E7440" w:rsidRPr="00506102" w:rsidRDefault="00506102" w:rsidP="009E7440">
      <w:pPr>
        <w:pStyle w:val="PargrafodaLista"/>
        <w:spacing w:after="80"/>
        <w:ind w:left="720"/>
        <w:rPr>
          <w:lang w:val="pt-BR"/>
        </w:rPr>
      </w:pPr>
      <w:r>
        <w:rPr>
          <w:lang w:val="pt-BR"/>
        </w:rPr>
        <w:t>D, Rogerio. Aprendizado Profundo Com Redes Neurais – slides e notebooks das aulas. FIAP, 2026.</w:t>
      </w:r>
    </w:p>
    <w:sectPr w:rsidR="009E7440" w:rsidRPr="00506102">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23984" w14:textId="77777777" w:rsidR="00ED5C69" w:rsidRDefault="00ED5C69">
      <w:r>
        <w:separator/>
      </w:r>
    </w:p>
  </w:endnote>
  <w:endnote w:type="continuationSeparator" w:id="0">
    <w:p w14:paraId="20C9E730" w14:textId="77777777" w:rsidR="00ED5C69" w:rsidRDefault="00ED5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1D667" w14:textId="77777777" w:rsidR="004F0BA3" w:rsidRDefault="00000000">
    <w:pPr>
      <w:jc w:val="center"/>
    </w:pPr>
    <w:r>
      <w:rPr>
        <w:color w:val="777777"/>
        <w:sz w:val="18"/>
        <w:szCs w:val="18"/>
      </w:rPr>
      <w:fldChar w:fldCharType="begin"/>
    </w:r>
    <w:r>
      <w:rPr>
        <w:color w:val="777777"/>
        <w:sz w:val="18"/>
        <w:szCs w:val="18"/>
      </w:rPr>
      <w:instrText>PAGE</w:instrText>
    </w:r>
    <w:r>
      <w:rPr>
        <w:color w:val="777777"/>
        <w:sz w:val="18"/>
        <w:szCs w:val="18"/>
      </w:rPr>
      <w:fldChar w:fldCharType="separate"/>
    </w:r>
    <w:r w:rsidR="004B78C6">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4CD0A" w14:textId="77777777" w:rsidR="00ED5C69" w:rsidRDefault="00ED5C69">
      <w:r>
        <w:separator/>
      </w:r>
    </w:p>
  </w:footnote>
  <w:footnote w:type="continuationSeparator" w:id="0">
    <w:p w14:paraId="32592713" w14:textId="77777777" w:rsidR="00ED5C69" w:rsidRDefault="00ED5C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43C4C"/>
    <w:multiLevelType w:val="hybridMultilevel"/>
    <w:tmpl w:val="D2FA5BFC"/>
    <w:lvl w:ilvl="0" w:tplc="6B2CFD54">
      <w:start w:val="1"/>
      <w:numFmt w:val="bullet"/>
      <w:lvlText w:val="•"/>
      <w:lvlJc w:val="left"/>
      <w:pPr>
        <w:ind w:left="720" w:hanging="360"/>
      </w:pPr>
    </w:lvl>
    <w:lvl w:ilvl="1" w:tplc="2B0CF98C">
      <w:numFmt w:val="decimal"/>
      <w:lvlText w:val=""/>
      <w:lvlJc w:val="left"/>
    </w:lvl>
    <w:lvl w:ilvl="2" w:tplc="01B6FBDC">
      <w:numFmt w:val="decimal"/>
      <w:lvlText w:val=""/>
      <w:lvlJc w:val="left"/>
    </w:lvl>
    <w:lvl w:ilvl="3" w:tplc="EC7CEC96">
      <w:numFmt w:val="decimal"/>
      <w:lvlText w:val=""/>
      <w:lvlJc w:val="left"/>
    </w:lvl>
    <w:lvl w:ilvl="4" w:tplc="E36C3204">
      <w:numFmt w:val="decimal"/>
      <w:lvlText w:val=""/>
      <w:lvlJc w:val="left"/>
    </w:lvl>
    <w:lvl w:ilvl="5" w:tplc="10561824">
      <w:numFmt w:val="decimal"/>
      <w:lvlText w:val=""/>
      <w:lvlJc w:val="left"/>
    </w:lvl>
    <w:lvl w:ilvl="6" w:tplc="7DF8F468">
      <w:numFmt w:val="decimal"/>
      <w:lvlText w:val=""/>
      <w:lvlJc w:val="left"/>
    </w:lvl>
    <w:lvl w:ilvl="7" w:tplc="C55E56D2">
      <w:numFmt w:val="decimal"/>
      <w:lvlText w:val=""/>
      <w:lvlJc w:val="left"/>
    </w:lvl>
    <w:lvl w:ilvl="8" w:tplc="15A24228">
      <w:numFmt w:val="decimal"/>
      <w:lvlText w:val=""/>
      <w:lvlJc w:val="left"/>
    </w:lvl>
  </w:abstractNum>
  <w:abstractNum w:abstractNumId="1" w15:restartNumberingAfterBreak="0">
    <w:nsid w:val="67101588"/>
    <w:multiLevelType w:val="hybridMultilevel"/>
    <w:tmpl w:val="8EEA190A"/>
    <w:lvl w:ilvl="0" w:tplc="DCFE8626">
      <w:start w:val="1"/>
      <w:numFmt w:val="bullet"/>
      <w:lvlText w:val="●"/>
      <w:lvlJc w:val="left"/>
      <w:pPr>
        <w:ind w:left="720" w:hanging="360"/>
      </w:pPr>
    </w:lvl>
    <w:lvl w:ilvl="1" w:tplc="CBC60508">
      <w:start w:val="1"/>
      <w:numFmt w:val="bullet"/>
      <w:lvlText w:val="○"/>
      <w:lvlJc w:val="left"/>
      <w:pPr>
        <w:ind w:left="1440" w:hanging="360"/>
      </w:pPr>
    </w:lvl>
    <w:lvl w:ilvl="2" w:tplc="7D2C95F8">
      <w:start w:val="1"/>
      <w:numFmt w:val="bullet"/>
      <w:lvlText w:val="■"/>
      <w:lvlJc w:val="left"/>
      <w:pPr>
        <w:ind w:left="2160" w:hanging="360"/>
      </w:pPr>
    </w:lvl>
    <w:lvl w:ilvl="3" w:tplc="D5523EA6">
      <w:start w:val="1"/>
      <w:numFmt w:val="bullet"/>
      <w:lvlText w:val="●"/>
      <w:lvlJc w:val="left"/>
      <w:pPr>
        <w:ind w:left="2880" w:hanging="360"/>
      </w:pPr>
    </w:lvl>
    <w:lvl w:ilvl="4" w:tplc="B81C7F2A">
      <w:start w:val="1"/>
      <w:numFmt w:val="bullet"/>
      <w:lvlText w:val="○"/>
      <w:lvlJc w:val="left"/>
      <w:pPr>
        <w:ind w:left="3600" w:hanging="360"/>
      </w:pPr>
    </w:lvl>
    <w:lvl w:ilvl="5" w:tplc="ECC0026C">
      <w:start w:val="1"/>
      <w:numFmt w:val="bullet"/>
      <w:lvlText w:val="■"/>
      <w:lvlJc w:val="left"/>
      <w:pPr>
        <w:ind w:left="4320" w:hanging="360"/>
      </w:pPr>
    </w:lvl>
    <w:lvl w:ilvl="6" w:tplc="57EEB264">
      <w:start w:val="1"/>
      <w:numFmt w:val="bullet"/>
      <w:lvlText w:val="●"/>
      <w:lvlJc w:val="left"/>
      <w:pPr>
        <w:ind w:left="5040" w:hanging="360"/>
      </w:pPr>
    </w:lvl>
    <w:lvl w:ilvl="7" w:tplc="17741374">
      <w:start w:val="1"/>
      <w:numFmt w:val="bullet"/>
      <w:lvlText w:val="●"/>
      <w:lvlJc w:val="left"/>
      <w:pPr>
        <w:ind w:left="5760" w:hanging="360"/>
      </w:pPr>
    </w:lvl>
    <w:lvl w:ilvl="8" w:tplc="A9EAE594">
      <w:start w:val="1"/>
      <w:numFmt w:val="bullet"/>
      <w:lvlText w:val="●"/>
      <w:lvlJc w:val="left"/>
      <w:pPr>
        <w:ind w:left="6480" w:hanging="360"/>
      </w:pPr>
    </w:lvl>
  </w:abstractNum>
  <w:num w:numId="1" w16cid:durableId="1892886847">
    <w:abstractNumId w:val="1"/>
    <w:lvlOverride w:ilvl="0">
      <w:startOverride w:val="1"/>
    </w:lvlOverride>
  </w:num>
  <w:num w:numId="2" w16cid:durableId="1291595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BA3"/>
    <w:rsid w:val="000A3E6D"/>
    <w:rsid w:val="000E21D0"/>
    <w:rsid w:val="001D7360"/>
    <w:rsid w:val="004B78C6"/>
    <w:rsid w:val="004F0BA3"/>
    <w:rsid w:val="004F3D9F"/>
    <w:rsid w:val="00506102"/>
    <w:rsid w:val="005E46BF"/>
    <w:rsid w:val="007D3A15"/>
    <w:rsid w:val="009E7440"/>
    <w:rsid w:val="00C51FFF"/>
    <w:rsid w:val="00D31430"/>
    <w:rsid w:val="00ED5C69"/>
    <w:rsid w:val="00F97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B7786"/>
  <w15:docId w15:val="{2A07D85A-0859-48E3-92FE-22AA120D7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0"/>
      <w:szCs w:val="30"/>
    </w:rPr>
  </w:style>
  <w:style w:type="paragraph" w:styleId="Ttulo2">
    <w:name w:val="heading 2"/>
    <w:uiPriority w:val="9"/>
    <w:unhideWhenUsed/>
    <w:qFormat/>
    <w:pPr>
      <w:spacing w:before="240" w:after="120"/>
      <w:outlineLvl w:val="1"/>
    </w:pPr>
    <w:rPr>
      <w:b/>
      <w:bCs/>
      <w:color w:val="2E549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4B78C6"/>
    <w:pPr>
      <w:spacing w:after="100"/>
    </w:pPr>
  </w:style>
  <w:style w:type="paragraph" w:styleId="Sumrio2">
    <w:name w:val="toc 2"/>
    <w:basedOn w:val="Normal"/>
    <w:next w:val="Normal"/>
    <w:autoRedefine/>
    <w:uiPriority w:val="39"/>
    <w:unhideWhenUsed/>
    <w:rsid w:val="004B78C6"/>
    <w:pPr>
      <w:spacing w:after="100"/>
      <w:ind w:left="220"/>
    </w:pPr>
  </w:style>
  <w:style w:type="character" w:styleId="MenoPendente">
    <w:name w:val="Unresolved Mention"/>
    <w:basedOn w:val="Fontepargpadro"/>
    <w:uiPriority w:val="99"/>
    <w:semiHidden/>
    <w:unhideWhenUsed/>
    <w:rsid w:val="009E7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ensorflow.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4418</Words>
  <Characters>25187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EBOLI SILVESTRE</cp:lastModifiedBy>
  <cp:revision>3</cp:revision>
  <cp:lastPrinted>2026-10-07T22:21:00Z</cp:lastPrinted>
  <dcterms:created xsi:type="dcterms:W3CDTF">2026-10-07T22:23:00Z</dcterms:created>
  <dcterms:modified xsi:type="dcterms:W3CDTF">2026-10-07T22:28:00Z</dcterms:modified>
</cp:coreProperties>
</file>