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9DD" w:rsidRPr="00AB23BC" w:rsidRDefault="00876700" w:rsidP="00876700">
      <w:pPr>
        <w:pStyle w:val="ListParagraph"/>
        <w:numPr>
          <w:ilvl w:val="0"/>
          <w:numId w:val="1"/>
        </w:numPr>
        <w:rPr>
          <w:b/>
        </w:rPr>
      </w:pPr>
      <w:r w:rsidRPr="00AB23BC">
        <w:rPr>
          <w:b/>
        </w:rPr>
        <w:t>Luxury homes and apartment</w:t>
      </w:r>
    </w:p>
    <w:p w:rsidR="00876700" w:rsidRDefault="00876700" w:rsidP="00876700">
      <w:pPr>
        <w:pStyle w:val="ListParagraph"/>
      </w:pPr>
      <w:r>
        <w:t>We provide the best of luxurious homes and apartments located at high rise environments in different states of the federation for sale and short let. Your experience with us is next to none.</w:t>
      </w:r>
    </w:p>
    <w:p w:rsidR="00876700" w:rsidRPr="00AB23BC" w:rsidRDefault="00876700" w:rsidP="00876700">
      <w:pPr>
        <w:pStyle w:val="ListParagraph"/>
        <w:numPr>
          <w:ilvl w:val="0"/>
          <w:numId w:val="1"/>
        </w:numPr>
        <w:rPr>
          <w:b/>
        </w:rPr>
      </w:pPr>
      <w:r w:rsidRPr="00AB23BC">
        <w:rPr>
          <w:b/>
        </w:rPr>
        <w:t>Construction and architecture</w:t>
      </w:r>
    </w:p>
    <w:p w:rsidR="00876700" w:rsidRDefault="00876700" w:rsidP="00876700">
      <w:pPr>
        <w:pStyle w:val="ListParagraph"/>
      </w:pPr>
      <w:r>
        <w:t>Best detailed architectural designs and well laid construction services is delivered in time with our qualified network of engineers will bring your dreams to reality.</w:t>
      </w:r>
    </w:p>
    <w:p w:rsidR="00876700" w:rsidRPr="00AB23BC" w:rsidRDefault="00876700" w:rsidP="00876700">
      <w:pPr>
        <w:pStyle w:val="ListParagraph"/>
        <w:numPr>
          <w:ilvl w:val="0"/>
          <w:numId w:val="1"/>
        </w:numPr>
        <w:rPr>
          <w:b/>
        </w:rPr>
      </w:pPr>
      <w:r w:rsidRPr="00AB23BC">
        <w:rPr>
          <w:b/>
        </w:rPr>
        <w:t>Property development/management</w:t>
      </w:r>
    </w:p>
    <w:p w:rsidR="00876700" w:rsidRDefault="00876700" w:rsidP="00876700">
      <w:pPr>
        <w:pStyle w:val="ListParagraph"/>
      </w:pPr>
      <w:r>
        <w:t>Development of both commercial and residential properties is one of our strength at Kendra group. We deliver timely and timeless state of the art designs. We manage properties for individuals and corporate bodies.</w:t>
      </w:r>
    </w:p>
    <w:p w:rsidR="00876700" w:rsidRPr="00AB23BC" w:rsidRDefault="00876700" w:rsidP="00876700">
      <w:pPr>
        <w:pStyle w:val="ListParagraph"/>
        <w:numPr>
          <w:ilvl w:val="0"/>
          <w:numId w:val="1"/>
        </w:numPr>
        <w:rPr>
          <w:b/>
        </w:rPr>
      </w:pPr>
      <w:bookmarkStart w:id="0" w:name="_GoBack"/>
      <w:r w:rsidRPr="00AB23BC">
        <w:rPr>
          <w:b/>
        </w:rPr>
        <w:t>Real estate school of sales</w:t>
      </w:r>
    </w:p>
    <w:bookmarkEnd w:id="0"/>
    <w:p w:rsidR="00876700" w:rsidRDefault="00AB23BC" w:rsidP="00876700">
      <w:pPr>
        <w:pStyle w:val="ListParagraph"/>
      </w:pPr>
      <w:r>
        <w:t>With our wide range of real life professionals we bring to you both theoretical and practical sales school that affords you the edge you need in a very competitive market.</w:t>
      </w:r>
    </w:p>
    <w:sectPr w:rsidR="00876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6E202B"/>
    <w:multiLevelType w:val="hybridMultilevel"/>
    <w:tmpl w:val="082CB9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700"/>
    <w:rsid w:val="006629DD"/>
    <w:rsid w:val="00876700"/>
    <w:rsid w:val="00AB2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02370-ED59-4CF0-AF98-D38270D5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Rume</dc:creator>
  <cp:keywords/>
  <dc:description/>
  <cp:lastModifiedBy>Rume</cp:lastModifiedBy>
  <cp:revision>1</cp:revision>
  <dcterms:created xsi:type="dcterms:W3CDTF">2023-03-06T15:30:00Z</dcterms:created>
  <dcterms:modified xsi:type="dcterms:W3CDTF">2023-03-06T15:44:00Z</dcterms:modified>
</cp:coreProperties>
</file>