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FD8" w:rsidRPr="00243276" w:rsidRDefault="00F43563" w:rsidP="00DE7FD8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="Arial"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I</w:t>
      </w:r>
      <w:r w:rsidR="00DE7FD8" w:rsidRPr="00DE7FD8">
        <w:rPr>
          <w:rFonts w:ascii="Arial" w:hAnsi="Arial" w:cs="Arial"/>
          <w:b/>
          <w:bCs/>
          <w:color w:val="202122"/>
          <w:sz w:val="21"/>
          <w:szCs w:val="21"/>
        </w:rPr>
        <w:t>ntegrated development environment</w:t>
      </w:r>
      <w:r w:rsidR="00DE7FD8" w:rsidRPr="00DE7FD8">
        <w:rPr>
          <w:rFonts w:ascii="Arial" w:hAnsi="Arial" w:cs="Arial"/>
          <w:color w:val="202122"/>
          <w:sz w:val="21"/>
          <w:szCs w:val="21"/>
        </w:rPr>
        <w:t> (</w:t>
      </w:r>
      <w:r w:rsidR="00DE7FD8" w:rsidRPr="00DE7FD8">
        <w:rPr>
          <w:rFonts w:ascii="Arial" w:hAnsi="Arial" w:cs="Arial"/>
          <w:b/>
          <w:bCs/>
          <w:color w:val="202122"/>
          <w:sz w:val="21"/>
          <w:szCs w:val="21"/>
        </w:rPr>
        <w:t>IDE</w:t>
      </w:r>
      <w:proofErr w:type="gramStart"/>
      <w:r w:rsidR="00DE7FD8" w:rsidRPr="00DE7FD8">
        <w:rPr>
          <w:rFonts w:ascii="Arial" w:hAnsi="Arial" w:cs="Arial"/>
          <w:color w:val="202122"/>
          <w:sz w:val="21"/>
          <w:szCs w:val="21"/>
        </w:rPr>
        <w:t xml:space="preserve">)  </w:t>
      </w:r>
      <w:r w:rsidR="00DE7FD8" w:rsidRPr="00243276">
        <w:rPr>
          <w:rFonts w:asciiTheme="minorHAnsi" w:hAnsiTheme="minorHAnsi" w:cs="Arial"/>
          <w:color w:val="000000" w:themeColor="text1"/>
          <w:sz w:val="22"/>
          <w:szCs w:val="22"/>
        </w:rPr>
        <w:t>is</w:t>
      </w:r>
      <w:proofErr w:type="gramEnd"/>
      <w:r w:rsidR="00DE7FD8" w:rsidRPr="00243276">
        <w:rPr>
          <w:rFonts w:asciiTheme="minorHAnsi" w:hAnsiTheme="minorHAnsi" w:cs="Arial"/>
          <w:color w:val="000000" w:themeColor="text1"/>
          <w:sz w:val="22"/>
          <w:szCs w:val="22"/>
        </w:rPr>
        <w:t xml:space="preserve"> a </w:t>
      </w:r>
      <w:hyperlink r:id="rId6" w:tooltip="Application software" w:history="1">
        <w:r w:rsidR="00DE7FD8" w:rsidRPr="00243276">
          <w:rPr>
            <w:rStyle w:val="Hyperlink"/>
            <w:rFonts w:asciiTheme="minorHAnsi" w:hAnsiTheme="minorHAnsi" w:cs="Arial"/>
            <w:color w:val="000000" w:themeColor="text1"/>
            <w:sz w:val="22"/>
            <w:szCs w:val="22"/>
            <w:u w:val="none"/>
          </w:rPr>
          <w:t>software application</w:t>
        </w:r>
      </w:hyperlink>
      <w:r w:rsidR="00DE7FD8" w:rsidRPr="00243276">
        <w:rPr>
          <w:rFonts w:asciiTheme="minorHAnsi" w:hAnsiTheme="minorHAnsi" w:cs="Arial"/>
          <w:color w:val="000000" w:themeColor="text1"/>
          <w:sz w:val="22"/>
          <w:szCs w:val="22"/>
        </w:rPr>
        <w:t> that provides comprehensive facilities to </w:t>
      </w:r>
      <w:hyperlink r:id="rId7" w:tooltip="Computer programmer" w:history="1">
        <w:r w:rsidR="00DE7FD8" w:rsidRPr="00243276">
          <w:rPr>
            <w:rStyle w:val="Hyperlink"/>
            <w:rFonts w:asciiTheme="minorHAnsi" w:hAnsiTheme="minorHAnsi" w:cs="Arial"/>
            <w:color w:val="000000" w:themeColor="text1"/>
            <w:sz w:val="22"/>
            <w:szCs w:val="22"/>
            <w:u w:val="none"/>
          </w:rPr>
          <w:t>computer programmers</w:t>
        </w:r>
      </w:hyperlink>
      <w:r w:rsidR="00DE7FD8" w:rsidRPr="00243276">
        <w:rPr>
          <w:rFonts w:asciiTheme="minorHAnsi" w:hAnsiTheme="minorHAnsi" w:cs="Arial"/>
          <w:color w:val="000000" w:themeColor="text1"/>
          <w:sz w:val="22"/>
          <w:szCs w:val="22"/>
        </w:rPr>
        <w:t> for </w:t>
      </w:r>
      <w:hyperlink r:id="rId8" w:tooltip="Software development" w:history="1">
        <w:r w:rsidR="00DE7FD8" w:rsidRPr="00243276">
          <w:rPr>
            <w:rStyle w:val="Hyperlink"/>
            <w:rFonts w:asciiTheme="minorHAnsi" w:hAnsiTheme="minorHAnsi" w:cs="Arial"/>
            <w:color w:val="000000" w:themeColor="text1"/>
            <w:sz w:val="22"/>
            <w:szCs w:val="22"/>
            <w:u w:val="none"/>
          </w:rPr>
          <w:t>software development</w:t>
        </w:r>
      </w:hyperlink>
      <w:r w:rsidR="00DE7FD8" w:rsidRPr="00243276">
        <w:rPr>
          <w:rFonts w:asciiTheme="minorHAnsi" w:hAnsiTheme="minorHAnsi" w:cs="Arial"/>
          <w:color w:val="000000" w:themeColor="text1"/>
          <w:sz w:val="22"/>
          <w:szCs w:val="22"/>
        </w:rPr>
        <w:t>. An IDE normally consists of at least a </w:t>
      </w:r>
      <w:hyperlink r:id="rId9" w:tooltip="Source code editor" w:history="1">
        <w:r w:rsidR="00DE7FD8" w:rsidRPr="00243276">
          <w:rPr>
            <w:rStyle w:val="Hyperlink"/>
            <w:rFonts w:asciiTheme="minorHAnsi" w:hAnsiTheme="minorHAnsi" w:cs="Arial"/>
            <w:color w:val="000000" w:themeColor="text1"/>
            <w:sz w:val="22"/>
            <w:szCs w:val="22"/>
            <w:u w:val="none"/>
          </w:rPr>
          <w:t>source code editor</w:t>
        </w:r>
      </w:hyperlink>
      <w:r w:rsidR="00DE7FD8" w:rsidRPr="00243276">
        <w:rPr>
          <w:rFonts w:asciiTheme="minorHAnsi" w:hAnsiTheme="minorHAnsi" w:cs="Arial"/>
          <w:color w:val="000000" w:themeColor="text1"/>
          <w:sz w:val="22"/>
          <w:szCs w:val="22"/>
        </w:rPr>
        <w:t>, </w:t>
      </w:r>
      <w:hyperlink r:id="rId10" w:tooltip="Build automation" w:history="1">
        <w:r w:rsidR="00DE7FD8" w:rsidRPr="00243276">
          <w:rPr>
            <w:rStyle w:val="Hyperlink"/>
            <w:rFonts w:asciiTheme="minorHAnsi" w:hAnsiTheme="minorHAnsi" w:cs="Arial"/>
            <w:color w:val="000000" w:themeColor="text1"/>
            <w:sz w:val="22"/>
            <w:szCs w:val="22"/>
            <w:u w:val="none"/>
          </w:rPr>
          <w:t>build automation</w:t>
        </w:r>
      </w:hyperlink>
      <w:r w:rsidR="00DE7FD8" w:rsidRPr="00243276">
        <w:rPr>
          <w:rFonts w:asciiTheme="minorHAnsi" w:hAnsiTheme="minorHAnsi" w:cs="Arial"/>
          <w:color w:val="000000" w:themeColor="text1"/>
          <w:sz w:val="22"/>
          <w:szCs w:val="22"/>
        </w:rPr>
        <w:t> tools and a </w:t>
      </w:r>
      <w:hyperlink r:id="rId11" w:tooltip="Debugger" w:history="1">
        <w:r w:rsidR="00DE7FD8" w:rsidRPr="00243276">
          <w:rPr>
            <w:rStyle w:val="Hyperlink"/>
            <w:rFonts w:asciiTheme="minorHAnsi" w:hAnsiTheme="minorHAnsi" w:cs="Arial"/>
            <w:color w:val="000000" w:themeColor="text1"/>
            <w:sz w:val="22"/>
            <w:szCs w:val="22"/>
            <w:u w:val="none"/>
          </w:rPr>
          <w:t>debugger</w:t>
        </w:r>
      </w:hyperlink>
      <w:r w:rsidR="00DE7FD8" w:rsidRPr="00243276">
        <w:rPr>
          <w:rFonts w:asciiTheme="minorHAnsi" w:hAnsiTheme="minorHAnsi" w:cs="Arial"/>
          <w:color w:val="000000" w:themeColor="text1"/>
          <w:sz w:val="22"/>
          <w:szCs w:val="22"/>
        </w:rPr>
        <w:t>. Some IDEs, such as </w:t>
      </w:r>
      <w:hyperlink r:id="rId12" w:tooltip="NetBeans" w:history="1">
        <w:r w:rsidR="00DE7FD8" w:rsidRPr="00243276">
          <w:rPr>
            <w:rStyle w:val="Hyperlink"/>
            <w:rFonts w:asciiTheme="minorHAnsi" w:hAnsiTheme="minorHAnsi" w:cs="Arial"/>
            <w:color w:val="000000" w:themeColor="text1"/>
            <w:sz w:val="22"/>
            <w:szCs w:val="22"/>
            <w:u w:val="none"/>
          </w:rPr>
          <w:t>NetBeans</w:t>
        </w:r>
      </w:hyperlink>
      <w:r w:rsidR="00DE7FD8" w:rsidRPr="00243276">
        <w:rPr>
          <w:rFonts w:asciiTheme="minorHAnsi" w:hAnsiTheme="minorHAnsi" w:cs="Arial"/>
          <w:color w:val="000000" w:themeColor="text1"/>
          <w:sz w:val="22"/>
          <w:szCs w:val="22"/>
        </w:rPr>
        <w:t> and </w:t>
      </w:r>
      <w:hyperlink r:id="rId13" w:tooltip="Eclipse (software)" w:history="1">
        <w:r w:rsidR="00DE7FD8" w:rsidRPr="00243276">
          <w:rPr>
            <w:rStyle w:val="Hyperlink"/>
            <w:rFonts w:asciiTheme="minorHAnsi" w:hAnsiTheme="minorHAnsi" w:cs="Arial"/>
            <w:color w:val="000000" w:themeColor="text1"/>
            <w:sz w:val="22"/>
            <w:szCs w:val="22"/>
            <w:u w:val="none"/>
          </w:rPr>
          <w:t>Eclipse</w:t>
        </w:r>
      </w:hyperlink>
      <w:r w:rsidR="00DE7FD8" w:rsidRPr="00243276">
        <w:rPr>
          <w:rFonts w:asciiTheme="minorHAnsi" w:hAnsiTheme="minorHAnsi" w:cs="Arial"/>
          <w:color w:val="000000" w:themeColor="text1"/>
          <w:sz w:val="22"/>
          <w:szCs w:val="22"/>
        </w:rPr>
        <w:t>, contain the necessary </w:t>
      </w:r>
      <w:hyperlink r:id="rId14" w:tooltip="Compiler" w:history="1">
        <w:r w:rsidR="00DE7FD8" w:rsidRPr="00243276">
          <w:rPr>
            <w:rStyle w:val="Hyperlink"/>
            <w:rFonts w:asciiTheme="minorHAnsi" w:hAnsiTheme="minorHAnsi" w:cs="Arial"/>
            <w:color w:val="000000" w:themeColor="text1"/>
            <w:sz w:val="22"/>
            <w:szCs w:val="22"/>
            <w:u w:val="none"/>
          </w:rPr>
          <w:t>compiler</w:t>
        </w:r>
      </w:hyperlink>
      <w:r w:rsidR="00DE7FD8" w:rsidRPr="00243276">
        <w:rPr>
          <w:rFonts w:asciiTheme="minorHAnsi" w:hAnsiTheme="minorHAnsi" w:cs="Arial"/>
          <w:color w:val="000000" w:themeColor="text1"/>
          <w:sz w:val="22"/>
          <w:szCs w:val="22"/>
        </w:rPr>
        <w:t>, </w:t>
      </w:r>
      <w:hyperlink r:id="rId15" w:tooltip="Interpreter (computing)" w:history="1">
        <w:r w:rsidR="00DE7FD8" w:rsidRPr="00243276">
          <w:rPr>
            <w:rStyle w:val="Hyperlink"/>
            <w:rFonts w:asciiTheme="minorHAnsi" w:hAnsiTheme="minorHAnsi" w:cs="Arial"/>
            <w:color w:val="000000" w:themeColor="text1"/>
            <w:sz w:val="22"/>
            <w:szCs w:val="22"/>
            <w:u w:val="none"/>
          </w:rPr>
          <w:t>interpreter</w:t>
        </w:r>
      </w:hyperlink>
      <w:r w:rsidR="00DE7FD8" w:rsidRPr="00243276">
        <w:rPr>
          <w:rFonts w:asciiTheme="minorHAnsi" w:hAnsiTheme="minorHAnsi" w:cs="Arial"/>
          <w:color w:val="000000" w:themeColor="text1"/>
          <w:sz w:val="22"/>
          <w:szCs w:val="22"/>
        </w:rPr>
        <w:t>, or both; others, such as </w:t>
      </w:r>
      <w:hyperlink r:id="rId16" w:tooltip="SharpDevelop" w:history="1">
        <w:r w:rsidR="00DE7FD8" w:rsidRPr="00243276">
          <w:rPr>
            <w:rStyle w:val="Hyperlink"/>
            <w:rFonts w:asciiTheme="minorHAnsi" w:hAnsiTheme="minorHAnsi" w:cs="Arial"/>
            <w:color w:val="000000" w:themeColor="text1"/>
            <w:sz w:val="22"/>
            <w:szCs w:val="22"/>
            <w:u w:val="none"/>
          </w:rPr>
          <w:t>Sharp Develop</w:t>
        </w:r>
      </w:hyperlink>
      <w:r w:rsidR="00DE7FD8" w:rsidRPr="00243276">
        <w:rPr>
          <w:rFonts w:asciiTheme="minorHAnsi" w:hAnsiTheme="minorHAnsi" w:cs="Arial"/>
          <w:color w:val="000000" w:themeColor="text1"/>
          <w:sz w:val="22"/>
          <w:szCs w:val="22"/>
        </w:rPr>
        <w:t> and </w:t>
      </w:r>
      <w:hyperlink r:id="rId17" w:tooltip="Lazarus (IDE)" w:history="1">
        <w:r w:rsidR="00DE7FD8" w:rsidRPr="00243276">
          <w:rPr>
            <w:rStyle w:val="Hyperlink"/>
            <w:rFonts w:asciiTheme="minorHAnsi" w:hAnsiTheme="minorHAnsi" w:cs="Arial"/>
            <w:color w:val="000000" w:themeColor="text1"/>
            <w:sz w:val="22"/>
            <w:szCs w:val="22"/>
            <w:u w:val="none"/>
          </w:rPr>
          <w:t>Lazarus</w:t>
        </w:r>
      </w:hyperlink>
      <w:r w:rsidR="00DE7FD8" w:rsidRPr="00243276">
        <w:rPr>
          <w:rFonts w:asciiTheme="minorHAnsi" w:hAnsiTheme="minorHAnsi" w:cs="Arial"/>
          <w:color w:val="000000" w:themeColor="text1"/>
          <w:sz w:val="22"/>
          <w:szCs w:val="22"/>
        </w:rPr>
        <w:t>, do not.</w:t>
      </w:r>
    </w:p>
    <w:p w:rsidR="00DE7FD8" w:rsidRPr="00243276" w:rsidRDefault="00DE7FD8" w:rsidP="00DE7FD8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243276">
        <w:rPr>
          <w:rFonts w:asciiTheme="minorHAnsi" w:hAnsiTheme="minorHAnsi" w:cs="Arial"/>
          <w:color w:val="000000" w:themeColor="text1"/>
          <w:sz w:val="22"/>
          <w:szCs w:val="22"/>
        </w:rPr>
        <w:t>The boundary between an IDE and other parts of the broader software development environment is not well-defined; sometimes a </w:t>
      </w:r>
      <w:hyperlink r:id="rId18" w:tooltip="" w:history="1">
        <w:r w:rsidRPr="00243276">
          <w:rPr>
            <w:rStyle w:val="Hyperlink"/>
            <w:rFonts w:asciiTheme="minorHAnsi" w:hAnsiTheme="minorHAnsi" w:cs="Arial"/>
            <w:color w:val="000000" w:themeColor="text1"/>
            <w:sz w:val="22"/>
            <w:szCs w:val="22"/>
            <w:u w:val="none"/>
          </w:rPr>
          <w:t>version control system</w:t>
        </w:r>
      </w:hyperlink>
      <w:r w:rsidRPr="00243276">
        <w:rPr>
          <w:rFonts w:asciiTheme="minorHAnsi" w:hAnsiTheme="minorHAnsi" w:cs="Arial"/>
          <w:color w:val="000000" w:themeColor="text1"/>
          <w:sz w:val="22"/>
          <w:szCs w:val="22"/>
        </w:rPr>
        <w:t> or various tools to simplify the construction of a </w:t>
      </w:r>
      <w:hyperlink r:id="rId19" w:tooltip="Graphical user interface" w:history="1">
        <w:r w:rsidRPr="00243276">
          <w:rPr>
            <w:rStyle w:val="Hyperlink"/>
            <w:rFonts w:asciiTheme="minorHAnsi" w:hAnsiTheme="minorHAnsi" w:cs="Arial"/>
            <w:color w:val="000000" w:themeColor="text1"/>
            <w:sz w:val="22"/>
            <w:szCs w:val="22"/>
            <w:u w:val="none"/>
          </w:rPr>
          <w:t>graphical user interface</w:t>
        </w:r>
      </w:hyperlink>
      <w:r w:rsidRPr="00243276">
        <w:rPr>
          <w:rFonts w:asciiTheme="minorHAnsi" w:hAnsiTheme="minorHAnsi" w:cs="Arial"/>
          <w:color w:val="000000" w:themeColor="text1"/>
          <w:sz w:val="22"/>
          <w:szCs w:val="22"/>
        </w:rPr>
        <w:t> (GUI) are integrated. Many modern IDEs also have a </w:t>
      </w:r>
      <w:hyperlink r:id="rId20" w:tooltip="Class browser" w:history="1">
        <w:r w:rsidRPr="00243276">
          <w:rPr>
            <w:rStyle w:val="Hyperlink"/>
            <w:rFonts w:asciiTheme="minorHAnsi" w:hAnsiTheme="minorHAnsi" w:cs="Arial"/>
            <w:color w:val="000000" w:themeColor="text1"/>
            <w:sz w:val="22"/>
            <w:szCs w:val="22"/>
            <w:u w:val="none"/>
          </w:rPr>
          <w:t>class browser</w:t>
        </w:r>
      </w:hyperlink>
      <w:r w:rsidRPr="00243276">
        <w:rPr>
          <w:rFonts w:asciiTheme="minorHAnsi" w:hAnsiTheme="minorHAnsi" w:cs="Arial"/>
          <w:color w:val="000000" w:themeColor="text1"/>
          <w:sz w:val="22"/>
          <w:szCs w:val="22"/>
        </w:rPr>
        <w:t>, an </w:t>
      </w:r>
      <w:hyperlink r:id="rId21" w:tooltip="Object browser" w:history="1">
        <w:r w:rsidRPr="00243276">
          <w:rPr>
            <w:rStyle w:val="Hyperlink"/>
            <w:rFonts w:asciiTheme="minorHAnsi" w:hAnsiTheme="minorHAnsi" w:cs="Arial"/>
            <w:color w:val="000000" w:themeColor="text1"/>
            <w:sz w:val="22"/>
            <w:szCs w:val="22"/>
            <w:u w:val="none"/>
          </w:rPr>
          <w:t>object browser</w:t>
        </w:r>
      </w:hyperlink>
      <w:r w:rsidRPr="00243276">
        <w:rPr>
          <w:rFonts w:asciiTheme="minorHAnsi" w:hAnsiTheme="minorHAnsi" w:cs="Arial"/>
          <w:color w:val="000000" w:themeColor="text1"/>
          <w:sz w:val="22"/>
          <w:szCs w:val="22"/>
        </w:rPr>
        <w:t>, and a </w:t>
      </w:r>
      <w:hyperlink r:id="rId22" w:tooltip="Class diagram" w:history="1">
        <w:r w:rsidRPr="00243276">
          <w:rPr>
            <w:rStyle w:val="Hyperlink"/>
            <w:rFonts w:asciiTheme="minorHAnsi" w:hAnsiTheme="minorHAnsi" w:cs="Arial"/>
            <w:color w:val="000000" w:themeColor="text1"/>
            <w:sz w:val="22"/>
            <w:szCs w:val="22"/>
            <w:u w:val="none"/>
          </w:rPr>
          <w:t>class hierarchy diagram</w:t>
        </w:r>
      </w:hyperlink>
      <w:r w:rsidRPr="00243276">
        <w:rPr>
          <w:rFonts w:asciiTheme="minorHAnsi" w:hAnsiTheme="minorHAnsi" w:cs="Arial"/>
          <w:color w:val="000000" w:themeColor="text1"/>
          <w:sz w:val="22"/>
          <w:szCs w:val="22"/>
        </w:rPr>
        <w:t> for use in </w:t>
      </w:r>
      <w:hyperlink r:id="rId23" w:tooltip="Object-oriented programming" w:history="1">
        <w:r w:rsidRPr="00243276">
          <w:rPr>
            <w:rStyle w:val="Hyperlink"/>
            <w:rFonts w:asciiTheme="minorHAnsi" w:hAnsiTheme="minorHAnsi" w:cs="Arial"/>
            <w:color w:val="000000" w:themeColor="text1"/>
            <w:sz w:val="22"/>
            <w:szCs w:val="22"/>
            <w:u w:val="none"/>
          </w:rPr>
          <w:t>object-oriented software development</w:t>
        </w:r>
      </w:hyperlink>
      <w:r w:rsidRPr="00243276">
        <w:rPr>
          <w:rFonts w:asciiTheme="minorHAnsi" w:hAnsiTheme="minorHAnsi" w:cs="Arial"/>
          <w:color w:val="000000" w:themeColor="text1"/>
          <w:sz w:val="22"/>
          <w:szCs w:val="22"/>
        </w:rPr>
        <w:t>.</w:t>
      </w:r>
    </w:p>
    <w:p w:rsidR="00DE7FD8" w:rsidRPr="00DE7FD8" w:rsidRDefault="00DE7FD8" w:rsidP="00DE7FD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D24AC5" w:rsidRDefault="00DC24E8">
      <w:pPr>
        <w:rPr>
          <w:b/>
          <w:sz w:val="24"/>
        </w:rPr>
      </w:pPr>
      <w:r w:rsidRPr="00DC24E8">
        <w:rPr>
          <w:b/>
          <w:sz w:val="24"/>
        </w:rPr>
        <w:t xml:space="preserve">Testing </w:t>
      </w:r>
    </w:p>
    <w:p w:rsidR="00DC24E8" w:rsidRPr="00DC24E8" w:rsidRDefault="00DC24E8" w:rsidP="00DC24E8">
      <w:pPr>
        <w:pStyle w:val="ListParagraph"/>
        <w:numPr>
          <w:ilvl w:val="0"/>
          <w:numId w:val="1"/>
        </w:numPr>
        <w:rPr>
          <w:b/>
          <w:sz w:val="24"/>
        </w:rPr>
      </w:pPr>
      <w:r w:rsidRPr="00DC24E8">
        <w:rPr>
          <w:b/>
          <w:sz w:val="24"/>
        </w:rPr>
        <w:t xml:space="preserve">Manual </w:t>
      </w:r>
      <w:proofErr w:type="gramStart"/>
      <w:r w:rsidRPr="00DC24E8">
        <w:rPr>
          <w:b/>
          <w:sz w:val="24"/>
        </w:rPr>
        <w:t>Testing :</w:t>
      </w:r>
      <w:proofErr w:type="gramEnd"/>
      <w:r w:rsidRPr="00DC24E8">
        <w:rPr>
          <w:b/>
        </w:rPr>
        <w:t xml:space="preserve"> </w:t>
      </w:r>
      <w:r w:rsidRPr="00DC24E8">
        <w:rPr>
          <w:rFonts w:cs="Arial"/>
          <w:color w:val="000000" w:themeColor="text1"/>
          <w:shd w:val="clear" w:color="auto" w:fill="FFFFFF"/>
        </w:rPr>
        <w:t>Manual testing involves</w:t>
      </w:r>
      <w:r w:rsidRPr="00DC24E8">
        <w:rPr>
          <w:rStyle w:val="Strong"/>
          <w:rFonts w:cs="Arial"/>
          <w:color w:val="000000" w:themeColor="text1"/>
          <w:shd w:val="clear" w:color="auto" w:fill="FFFFFF"/>
        </w:rPr>
        <w:t> </w:t>
      </w:r>
      <w:r w:rsidRPr="00DC24E8">
        <w:rPr>
          <w:rStyle w:val="Strong"/>
          <w:rFonts w:cs="Arial"/>
          <w:b w:val="0"/>
          <w:color w:val="000000" w:themeColor="text1"/>
          <w:shd w:val="clear" w:color="auto" w:fill="FFFFFF"/>
        </w:rPr>
        <w:t>manually performing actions on a mobile app or website, looking for bugs or other user experience issues</w:t>
      </w:r>
      <w:r w:rsidRPr="00DC24E8">
        <w:rPr>
          <w:rFonts w:cs="Arial"/>
          <w:color w:val="000000" w:themeColor="text1"/>
          <w:shd w:val="clear" w:color="auto" w:fill="FFFFFF"/>
        </w:rPr>
        <w:t xml:space="preserve">. For example, let’s say that you wanted to test whether a login feature in an iOS app was working. With manual testing, you would. Manual </w:t>
      </w:r>
      <w:proofErr w:type="gramStart"/>
      <w:r w:rsidRPr="00DC24E8">
        <w:rPr>
          <w:rFonts w:cs="Arial"/>
          <w:color w:val="000000" w:themeColor="text1"/>
          <w:shd w:val="clear" w:color="auto" w:fill="FFFFFF"/>
        </w:rPr>
        <w:t xml:space="preserve">Testing  </w:t>
      </w:r>
      <w:r w:rsidRPr="00DC24E8">
        <w:rPr>
          <w:rFonts w:ascii="Arial" w:hAnsi="Arial" w:cs="Arial"/>
          <w:color w:val="202122"/>
          <w:shd w:val="clear" w:color="auto" w:fill="FFFFFF"/>
        </w:rPr>
        <w:t>is</w:t>
      </w:r>
      <w:proofErr w:type="gramEnd"/>
      <w:r w:rsidRPr="00DC24E8">
        <w:rPr>
          <w:rFonts w:ascii="Arial" w:hAnsi="Arial" w:cs="Arial"/>
          <w:color w:val="202122"/>
          <w:shd w:val="clear" w:color="auto" w:fill="FFFFFF"/>
        </w:rPr>
        <w:t xml:space="preserve"> the process of manually </w:t>
      </w:r>
      <w:hyperlink r:id="rId24" w:tooltip="Software testing" w:history="1">
        <w:r w:rsidRPr="00DC24E8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testing software</w:t>
        </w:r>
      </w:hyperlink>
      <w:r w:rsidRPr="00DC24E8">
        <w:rPr>
          <w:rFonts w:ascii="Arial" w:hAnsi="Arial" w:cs="Arial"/>
          <w:color w:val="000000" w:themeColor="text1"/>
          <w:shd w:val="clear" w:color="auto" w:fill="FFFFFF"/>
        </w:rPr>
        <w:t xml:space="preserve"> for defects. It requires a tester to play the role of an end user </w:t>
      </w:r>
      <w:proofErr w:type="spellStart"/>
      <w:r w:rsidRPr="00DC24E8">
        <w:rPr>
          <w:rFonts w:ascii="Arial" w:hAnsi="Arial" w:cs="Arial"/>
          <w:color w:val="000000" w:themeColor="text1"/>
          <w:shd w:val="clear" w:color="auto" w:fill="FFFFFF"/>
        </w:rPr>
        <w:t>where by</w:t>
      </w:r>
      <w:proofErr w:type="spellEnd"/>
      <w:r w:rsidRPr="00DC24E8">
        <w:rPr>
          <w:rFonts w:ascii="Arial" w:hAnsi="Arial" w:cs="Arial"/>
          <w:color w:val="000000" w:themeColor="text1"/>
          <w:shd w:val="clear" w:color="auto" w:fill="FFFFFF"/>
        </w:rPr>
        <w:t xml:space="preserve"> they use most of the application's features to ensure correct </w:t>
      </w:r>
      <w:r w:rsidR="00243276" w:rsidRPr="00DC24E8">
        <w:rPr>
          <w:rFonts w:ascii="Arial" w:hAnsi="Arial" w:cs="Arial"/>
          <w:color w:val="000000" w:themeColor="text1"/>
          <w:shd w:val="clear" w:color="auto" w:fill="FFFFFF"/>
        </w:rPr>
        <w:t>behavior</w:t>
      </w:r>
      <w:r w:rsidRPr="00DC24E8">
        <w:rPr>
          <w:rFonts w:ascii="Arial" w:hAnsi="Arial" w:cs="Arial"/>
          <w:color w:val="000000" w:themeColor="text1"/>
          <w:shd w:val="clear" w:color="auto" w:fill="FFFFFF"/>
        </w:rPr>
        <w:t>. To guarantee completeness of testing, the tester often follows a written </w:t>
      </w:r>
      <w:hyperlink r:id="rId25" w:tooltip="Test plan" w:history="1">
        <w:r w:rsidRPr="00DC24E8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test plan</w:t>
        </w:r>
      </w:hyperlink>
      <w:r w:rsidRPr="00DC24E8">
        <w:rPr>
          <w:rFonts w:ascii="Arial" w:hAnsi="Arial" w:cs="Arial"/>
          <w:color w:val="000000" w:themeColor="text1"/>
          <w:shd w:val="clear" w:color="auto" w:fill="FFFFFF"/>
        </w:rPr>
        <w:t> that leads them through a set of important </w:t>
      </w:r>
      <w:hyperlink r:id="rId26" w:tooltip="Test case" w:history="1">
        <w:r w:rsidRPr="00DC24E8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test cases</w:t>
        </w:r>
      </w:hyperlink>
      <w:r w:rsidRPr="00DC24E8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DC24E8" w:rsidRDefault="00DC24E8" w:rsidP="00DC24E8">
      <w:pPr>
        <w:pStyle w:val="ListParagraph"/>
        <w:numPr>
          <w:ilvl w:val="0"/>
          <w:numId w:val="1"/>
        </w:numPr>
        <w:rPr>
          <w:b/>
          <w:sz w:val="24"/>
        </w:rPr>
      </w:pPr>
      <w:r w:rsidRPr="00DC24E8">
        <w:rPr>
          <w:b/>
          <w:sz w:val="24"/>
        </w:rPr>
        <w:t xml:space="preserve">Automatic </w:t>
      </w:r>
      <w:r w:rsidR="00724473" w:rsidRPr="00DC24E8">
        <w:rPr>
          <w:b/>
          <w:sz w:val="24"/>
        </w:rPr>
        <w:t>Testing:</w:t>
      </w:r>
      <w:r>
        <w:rPr>
          <w:b/>
          <w:sz w:val="24"/>
        </w:rPr>
        <w:t xml:space="preserve"> </w:t>
      </w:r>
      <w:r w:rsidRPr="00243276">
        <w:rPr>
          <w:color w:val="000000" w:themeColor="text1"/>
          <w:sz w:val="24"/>
          <w:szCs w:val="24"/>
          <w:shd w:val="clear" w:color="auto" w:fill="FFFFFF"/>
        </w:rPr>
        <w:t>A website undergoes several modifications throughout the development cycle. After each unique release, the website needs to be tested across a number of hardware configurations and operating systems. Performing such comprehensive tests manually will be costly and time-consuming.</w:t>
      </w:r>
      <w:r w:rsidR="00243276" w:rsidRPr="00243276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243276" w:rsidRPr="00243276">
        <w:rPr>
          <w:color w:val="000000" w:themeColor="text1"/>
          <w:sz w:val="24"/>
          <w:szCs w:val="24"/>
          <w:shd w:val="clear" w:color="auto" w:fill="FFFFFF"/>
        </w:rPr>
        <w:br/>
        <w:t>With automated website testing, it is possible to reuse test scripts for repetitive testing. Teams can also run parallel tests across different browsers, platforms, and devices</w:t>
      </w:r>
      <w:r>
        <w:rPr>
          <w:rFonts w:ascii="Helvetica" w:hAnsi="Helvetica"/>
          <w:color w:val="333333"/>
          <w:shd w:val="clear" w:color="auto" w:fill="FFFFFF"/>
        </w:rPr>
        <w:br/>
      </w:r>
    </w:p>
    <w:p w:rsidR="00724473" w:rsidRDefault="00724473" w:rsidP="00724473">
      <w:pPr>
        <w:rPr>
          <w:b/>
          <w:sz w:val="24"/>
        </w:rPr>
      </w:pPr>
    </w:p>
    <w:p w:rsidR="00724473" w:rsidRDefault="00724473" w:rsidP="00724473">
      <w:pPr>
        <w:rPr>
          <w:b/>
          <w:sz w:val="24"/>
        </w:rPr>
      </w:pPr>
    </w:p>
    <w:p w:rsidR="00724473" w:rsidRDefault="00724473" w:rsidP="00724473">
      <w:pPr>
        <w:rPr>
          <w:b/>
          <w:sz w:val="24"/>
        </w:rPr>
      </w:pPr>
    </w:p>
    <w:p w:rsidR="00724473" w:rsidRDefault="00724473" w:rsidP="00724473">
      <w:pPr>
        <w:rPr>
          <w:b/>
          <w:sz w:val="24"/>
        </w:rPr>
      </w:pPr>
    </w:p>
    <w:p w:rsidR="00724473" w:rsidRDefault="00724473" w:rsidP="00724473">
      <w:pPr>
        <w:rPr>
          <w:b/>
          <w:sz w:val="24"/>
        </w:rPr>
      </w:pPr>
    </w:p>
    <w:p w:rsidR="00724473" w:rsidRDefault="00724473" w:rsidP="00724473">
      <w:pPr>
        <w:rPr>
          <w:b/>
          <w:sz w:val="24"/>
        </w:rPr>
      </w:pPr>
    </w:p>
    <w:p w:rsidR="00724473" w:rsidRDefault="00724473" w:rsidP="00724473">
      <w:pPr>
        <w:rPr>
          <w:b/>
          <w:sz w:val="24"/>
        </w:rPr>
      </w:pPr>
    </w:p>
    <w:p w:rsidR="00724473" w:rsidRDefault="00724473" w:rsidP="00724473">
      <w:pPr>
        <w:rPr>
          <w:b/>
          <w:sz w:val="24"/>
        </w:rPr>
      </w:pPr>
    </w:p>
    <w:p w:rsidR="00724473" w:rsidRDefault="00724473" w:rsidP="00724473">
      <w:pPr>
        <w:rPr>
          <w:b/>
          <w:sz w:val="24"/>
        </w:rPr>
      </w:pPr>
    </w:p>
    <w:p w:rsidR="00724473" w:rsidRPr="00724473" w:rsidRDefault="00724473" w:rsidP="00724473">
      <w:pPr>
        <w:rPr>
          <w:b/>
          <w:sz w:val="24"/>
        </w:rPr>
      </w:pPr>
    </w:p>
    <w:p w:rsidR="00B32D7D" w:rsidRDefault="00B32D7D" w:rsidP="00DC24E8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V MODEL TESTING</w:t>
      </w:r>
    </w:p>
    <w:p w:rsidR="00724473" w:rsidRDefault="00B32D7D" w:rsidP="00724473">
      <w:pPr>
        <w:pStyle w:val="ListParagraph"/>
        <w:rPr>
          <w:rFonts w:cs="Helvetica"/>
          <w:color w:val="000000" w:themeColor="text1"/>
          <w:sz w:val="24"/>
          <w:szCs w:val="24"/>
          <w:shd w:val="clear" w:color="auto" w:fill="FFFFFF"/>
        </w:rPr>
      </w:pPr>
      <w:r>
        <w:rPr>
          <w:b/>
          <w:sz w:val="24"/>
        </w:rPr>
        <w:t xml:space="preserve"> </w:t>
      </w:r>
      <w:r w:rsidRPr="00B32D7D">
        <w:rPr>
          <w:rFonts w:cs="Arial"/>
          <w:color w:val="000000" w:themeColor="text1"/>
          <w:sz w:val="24"/>
          <w:szCs w:val="24"/>
          <w:shd w:val="clear" w:color="auto" w:fill="FFFFFF"/>
        </w:rPr>
        <w:t>V model in software testing is highly specific model and movement to next only occur after completion of the first cycle. In the V model, the testing phase and development phase are des</w:t>
      </w:r>
      <w:r w:rsidR="00724473">
        <w:rPr>
          <w:rFonts w:cs="Arial"/>
          <w:color w:val="000000" w:themeColor="text1"/>
          <w:sz w:val="24"/>
          <w:szCs w:val="24"/>
          <w:shd w:val="clear" w:color="auto" w:fill="FFFFFF"/>
        </w:rPr>
        <w:t>igned in such a way that they are</w:t>
      </w:r>
      <w:r w:rsidR="00724473" w:rsidRPr="00724473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24473" w:rsidRPr="00B32D7D">
        <w:rPr>
          <w:rFonts w:cs="Arial"/>
          <w:color w:val="000000" w:themeColor="text1"/>
          <w:sz w:val="24"/>
          <w:szCs w:val="24"/>
          <w:shd w:val="clear" w:color="auto" w:fill="FFFFFF"/>
        </w:rPr>
        <w:t>planned parallel to each other.</w:t>
      </w:r>
      <w:r w:rsidR="00724473" w:rsidRPr="00B32D7D">
        <w:rPr>
          <w:rFonts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24473">
        <w:rPr>
          <w:rFonts w:cs="Helvetica"/>
          <w:color w:val="000000" w:themeColor="text1"/>
          <w:sz w:val="24"/>
          <w:szCs w:val="24"/>
          <w:shd w:val="clear" w:color="auto" w:fill="FFFFFF"/>
        </w:rPr>
        <w:t>T</w:t>
      </w:r>
      <w:r w:rsidR="00724473" w:rsidRPr="00B32D7D">
        <w:rPr>
          <w:rFonts w:cs="Helvetica"/>
          <w:color w:val="000000" w:themeColor="text1"/>
          <w:sz w:val="24"/>
          <w:szCs w:val="24"/>
          <w:shd w:val="clear" w:color="auto" w:fill="FFFFFF"/>
        </w:rPr>
        <w:t>he</w:t>
      </w:r>
      <w:r w:rsidR="00724473" w:rsidRPr="00B32D7D">
        <w:rPr>
          <w:rStyle w:val="Strong"/>
          <w:rFonts w:cs="Helvetica"/>
          <w:color w:val="000000" w:themeColor="text1"/>
          <w:sz w:val="24"/>
          <w:szCs w:val="24"/>
          <w:shd w:val="clear" w:color="auto" w:fill="FFFFFF"/>
        </w:rPr>
        <w:t> V-</w:t>
      </w:r>
      <w:r w:rsidR="00724473" w:rsidRPr="00724473">
        <w:rPr>
          <w:rStyle w:val="Strong"/>
          <w:rFonts w:cs="Helvetica"/>
          <w:b w:val="0"/>
          <w:color w:val="000000" w:themeColor="text1"/>
          <w:sz w:val="24"/>
          <w:szCs w:val="24"/>
          <w:shd w:val="clear" w:color="auto" w:fill="FFFFFF"/>
        </w:rPr>
        <w:t>model</w:t>
      </w:r>
      <w:r w:rsidR="00724473" w:rsidRPr="00724473">
        <w:rPr>
          <w:rFonts w:cs="Helvetica"/>
          <w:b/>
          <w:color w:val="000000" w:themeColor="text1"/>
          <w:sz w:val="24"/>
          <w:szCs w:val="24"/>
          <w:shd w:val="clear" w:color="auto" w:fill="FFFFFF"/>
        </w:rPr>
        <w:t> </w:t>
      </w:r>
      <w:r w:rsidR="00724473" w:rsidRPr="00B32D7D">
        <w:rPr>
          <w:rFonts w:cs="Helvetica"/>
          <w:color w:val="000000" w:themeColor="text1"/>
          <w:sz w:val="24"/>
          <w:szCs w:val="24"/>
          <w:shd w:val="clear" w:color="auto" w:fill="FFFFFF"/>
        </w:rPr>
        <w:t>is also called as Verification and Validation</w:t>
      </w:r>
      <w:r w:rsidR="00724473" w:rsidRPr="00B32D7D">
        <w:rPr>
          <w:rStyle w:val="Strong"/>
          <w:rFonts w:cs="Helvetica"/>
          <w:color w:val="000000" w:themeColor="text1"/>
          <w:sz w:val="24"/>
          <w:szCs w:val="24"/>
          <w:shd w:val="clear" w:color="auto" w:fill="FFFFFF"/>
        </w:rPr>
        <w:t> </w:t>
      </w:r>
      <w:r w:rsidR="00724473" w:rsidRPr="00B32D7D">
        <w:rPr>
          <w:rStyle w:val="Strong"/>
          <w:rFonts w:cs="Helvetica"/>
          <w:b w:val="0"/>
          <w:color w:val="000000" w:themeColor="text1"/>
          <w:sz w:val="24"/>
          <w:szCs w:val="24"/>
          <w:shd w:val="clear" w:color="auto" w:fill="FFFFFF"/>
        </w:rPr>
        <w:t>model.</w:t>
      </w:r>
      <w:r w:rsidR="00724473" w:rsidRPr="00B32D7D">
        <w:rPr>
          <w:rFonts w:cs="Helvetica"/>
          <w:color w:val="000000" w:themeColor="text1"/>
          <w:sz w:val="24"/>
          <w:szCs w:val="24"/>
          <w:shd w:val="clear" w:color="auto" w:fill="FFFFFF"/>
        </w:rPr>
        <w:t> The</w:t>
      </w:r>
      <w:r w:rsidR="00724473" w:rsidRPr="00B32D7D">
        <w:rPr>
          <w:rStyle w:val="Strong"/>
          <w:rFonts w:cs="Helvetica"/>
          <w:color w:val="000000" w:themeColor="text1"/>
          <w:sz w:val="24"/>
          <w:szCs w:val="24"/>
          <w:shd w:val="clear" w:color="auto" w:fill="FFFFFF"/>
        </w:rPr>
        <w:t> </w:t>
      </w:r>
      <w:r w:rsidR="00724473" w:rsidRPr="00724473">
        <w:rPr>
          <w:rStyle w:val="Strong"/>
          <w:rFonts w:cs="Helvetica"/>
          <w:b w:val="0"/>
          <w:color w:val="000000" w:themeColor="text1"/>
          <w:sz w:val="24"/>
          <w:szCs w:val="24"/>
          <w:shd w:val="clear" w:color="auto" w:fill="FFFFFF"/>
        </w:rPr>
        <w:t>testing</w:t>
      </w:r>
      <w:r w:rsidR="00724473" w:rsidRPr="00B32D7D">
        <w:rPr>
          <w:rFonts w:cs="Helvetica"/>
          <w:color w:val="000000" w:themeColor="text1"/>
          <w:sz w:val="24"/>
          <w:szCs w:val="24"/>
          <w:shd w:val="clear" w:color="auto" w:fill="FFFFFF"/>
        </w:rPr>
        <w:t> activity is perform in the each phase of Software</w:t>
      </w:r>
      <w:r w:rsidR="00724473" w:rsidRPr="00B32D7D">
        <w:rPr>
          <w:rStyle w:val="Strong"/>
          <w:rFonts w:cs="Helvetica"/>
          <w:color w:val="000000" w:themeColor="text1"/>
          <w:sz w:val="24"/>
          <w:szCs w:val="24"/>
          <w:shd w:val="clear" w:color="auto" w:fill="FFFFFF"/>
        </w:rPr>
        <w:t> </w:t>
      </w:r>
      <w:r w:rsidR="00724473" w:rsidRPr="00724473">
        <w:rPr>
          <w:rStyle w:val="Strong"/>
          <w:rFonts w:cs="Helvetica"/>
          <w:b w:val="0"/>
          <w:color w:val="000000" w:themeColor="text1"/>
          <w:sz w:val="24"/>
          <w:szCs w:val="24"/>
          <w:shd w:val="clear" w:color="auto" w:fill="FFFFFF"/>
        </w:rPr>
        <w:t>Testing</w:t>
      </w:r>
      <w:r w:rsidR="00724473" w:rsidRPr="00724473">
        <w:rPr>
          <w:rFonts w:cs="Helvetica"/>
          <w:b/>
          <w:color w:val="000000" w:themeColor="text1"/>
          <w:sz w:val="24"/>
          <w:szCs w:val="24"/>
          <w:shd w:val="clear" w:color="auto" w:fill="FFFFFF"/>
        </w:rPr>
        <w:t> </w:t>
      </w:r>
      <w:r w:rsidR="00724473" w:rsidRPr="00B32D7D">
        <w:rPr>
          <w:rFonts w:cs="Helvetica"/>
          <w:color w:val="000000" w:themeColor="text1"/>
          <w:sz w:val="24"/>
          <w:szCs w:val="24"/>
          <w:shd w:val="clear" w:color="auto" w:fill="FFFFFF"/>
        </w:rPr>
        <w:t>Life Cycle phase</w:t>
      </w:r>
    </w:p>
    <w:p w:rsidR="00724473" w:rsidRDefault="00724473" w:rsidP="00B32D7D">
      <w:pPr>
        <w:pStyle w:val="ListParagraph"/>
        <w:rPr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B8E9431" wp14:editId="37D80A05">
            <wp:extent cx="3600450" cy="270426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 model testing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bookmarkStart w:id="0" w:name="_GoBack"/>
      <w:bookmarkEnd w:id="0"/>
    </w:p>
    <w:p w:rsidR="00724473" w:rsidRPr="00B32D7D" w:rsidRDefault="00724473" w:rsidP="00B32D7D">
      <w:pPr>
        <w:pStyle w:val="ListParagraph"/>
        <w:rPr>
          <w:b/>
          <w:sz w:val="24"/>
          <w:szCs w:val="24"/>
        </w:rPr>
      </w:pPr>
    </w:p>
    <w:sectPr w:rsidR="00724473" w:rsidRPr="00B3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16C53"/>
    <w:multiLevelType w:val="hybridMultilevel"/>
    <w:tmpl w:val="1400A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FD8"/>
    <w:rsid w:val="000958D8"/>
    <w:rsid w:val="00243276"/>
    <w:rsid w:val="00663C33"/>
    <w:rsid w:val="00724473"/>
    <w:rsid w:val="007B364C"/>
    <w:rsid w:val="008404BD"/>
    <w:rsid w:val="00B32D7D"/>
    <w:rsid w:val="00D24AC5"/>
    <w:rsid w:val="00DC24E8"/>
    <w:rsid w:val="00DE7FD8"/>
    <w:rsid w:val="00F4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7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E7F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C24E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C24E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4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7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E7F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C24E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C24E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4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ftware_development" TargetMode="External"/><Relationship Id="rId13" Type="http://schemas.openxmlformats.org/officeDocument/2006/relationships/hyperlink" Target="https://en.wikipedia.org/wiki/Eclipse_(software)" TargetMode="External"/><Relationship Id="rId18" Type="http://schemas.openxmlformats.org/officeDocument/2006/relationships/hyperlink" Target="https://en.wikipedia.org/wiki/Version_control_system" TargetMode="External"/><Relationship Id="rId26" Type="http://schemas.openxmlformats.org/officeDocument/2006/relationships/hyperlink" Target="https://en.wikipedia.org/wiki/Test_cas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Object_browser" TargetMode="External"/><Relationship Id="rId7" Type="http://schemas.openxmlformats.org/officeDocument/2006/relationships/hyperlink" Target="https://en.wikipedia.org/wiki/Computer_programmer" TargetMode="External"/><Relationship Id="rId12" Type="http://schemas.openxmlformats.org/officeDocument/2006/relationships/hyperlink" Target="https://en.wikipedia.org/wiki/NetBeans" TargetMode="External"/><Relationship Id="rId17" Type="http://schemas.openxmlformats.org/officeDocument/2006/relationships/hyperlink" Target="https://en.wikipedia.org/wiki/Lazarus_(IDE)" TargetMode="External"/><Relationship Id="rId25" Type="http://schemas.openxmlformats.org/officeDocument/2006/relationships/hyperlink" Target="https://en.wikipedia.org/wiki/Test_plan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harpDevelop" TargetMode="External"/><Relationship Id="rId20" Type="http://schemas.openxmlformats.org/officeDocument/2006/relationships/hyperlink" Target="https://en.wikipedia.org/wiki/Class_browser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pplication_software" TargetMode="External"/><Relationship Id="rId11" Type="http://schemas.openxmlformats.org/officeDocument/2006/relationships/hyperlink" Target="https://en.wikipedia.org/wiki/Debugger" TargetMode="External"/><Relationship Id="rId24" Type="http://schemas.openxmlformats.org/officeDocument/2006/relationships/hyperlink" Target="https://en.wikipedia.org/wiki/Software_test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Interpreter_(computing)" TargetMode="External"/><Relationship Id="rId23" Type="http://schemas.openxmlformats.org/officeDocument/2006/relationships/hyperlink" Target="https://en.wikipedia.org/wiki/Object-oriented_programming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n.wikipedia.org/wiki/Build_automation" TargetMode="External"/><Relationship Id="rId19" Type="http://schemas.openxmlformats.org/officeDocument/2006/relationships/hyperlink" Target="https://en.wikipedia.org/wiki/Graphical_user_interfa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ource_code_editor" TargetMode="External"/><Relationship Id="rId14" Type="http://schemas.openxmlformats.org/officeDocument/2006/relationships/hyperlink" Target="https://en.wikipedia.org/wiki/Compiler" TargetMode="External"/><Relationship Id="rId22" Type="http://schemas.openxmlformats.org/officeDocument/2006/relationships/hyperlink" Target="https://en.wikipedia.org/wiki/Class_diagram" TargetMode="External"/><Relationship Id="rId2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2022-06-15T00:56:00Z</dcterms:created>
  <dcterms:modified xsi:type="dcterms:W3CDTF">2022-06-15T23:17:00Z</dcterms:modified>
</cp:coreProperties>
</file>