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E3F" w:rsidRDefault="002D642E" w:rsidP="002D642E">
      <w:pPr>
        <w:pStyle w:val="Title"/>
      </w:pPr>
      <w:r>
        <w:t>Parallel Gaussian Elimination Using MPI</w:t>
      </w:r>
    </w:p>
    <w:p w:rsidR="002D642E" w:rsidRDefault="002D642E" w:rsidP="002D642E">
      <w:pPr>
        <w:pStyle w:val="Subtitle"/>
      </w:pPr>
      <w:r>
        <w:t>Alessandro Febretti</w:t>
      </w:r>
    </w:p>
    <w:p w:rsidR="002D642E" w:rsidRDefault="002D642E" w:rsidP="001028EB">
      <w:pPr>
        <w:pStyle w:val="Heading1"/>
      </w:pPr>
      <w:r w:rsidRPr="001028EB">
        <w:t>Introduction</w:t>
      </w:r>
    </w:p>
    <w:p w:rsidR="002D642E" w:rsidRDefault="002D642E" w:rsidP="0084631D">
      <w:pPr>
        <w:jc w:val="both"/>
      </w:pPr>
      <w:r>
        <w:t xml:space="preserve">In this project, we had to implement a parallel solver for linear equation systems, using a technique known as </w:t>
      </w:r>
      <w:r>
        <w:rPr>
          <w:i/>
        </w:rPr>
        <w:t>Gaussian elimination (GE).</w:t>
      </w:r>
      <w:r>
        <w:t xml:space="preserve"> As with many other algorithms for solving linear equation systems, GE is performed on the matrix representation of the system, A</w:t>
      </w:r>
      <w:r w:rsidRPr="002D642E">
        <w:rPr>
          <w:b/>
        </w:rPr>
        <w:t>x</w:t>
      </w:r>
      <w:r>
        <w:t xml:space="preserve"> = </w:t>
      </w:r>
      <w:r w:rsidRPr="002D642E">
        <w:rPr>
          <w:b/>
        </w:rPr>
        <w:t>b</w:t>
      </w:r>
      <w:r>
        <w:t xml:space="preserve">, where A is the coefficient matrix and </w:t>
      </w:r>
      <w:r>
        <w:rPr>
          <w:b/>
        </w:rPr>
        <w:t>b</w:t>
      </w:r>
      <w:r>
        <w:t xml:space="preserve"> is the vector of known values. GE works by applying a set of elementary row operations (swapping rows, multiplying a row by a non-zero number, adding a multiple of one row to another) in order to turn the coefficient matrix into upper triangular form.</w:t>
      </w:r>
    </w:p>
    <w:p w:rsidR="003566B3" w:rsidRDefault="003566B3" w:rsidP="0084631D">
      <w:pPr>
        <w:jc w:val="both"/>
      </w:pPr>
      <w:r>
        <w:t xml:space="preserve">The matrix is turned into upper triangular form through an </w:t>
      </w:r>
      <w:proofErr w:type="spellStart"/>
      <w:r>
        <w:t>interative</w:t>
      </w:r>
      <w:proofErr w:type="spellEnd"/>
      <w:r>
        <w:t xml:space="preserve"> process called </w:t>
      </w:r>
      <w:r>
        <w:rPr>
          <w:i/>
        </w:rPr>
        <w:t>forward elimination:</w:t>
      </w:r>
      <w:r>
        <w:rPr>
          <w:b/>
          <w:i/>
        </w:rPr>
        <w:t xml:space="preserve"> </w:t>
      </w:r>
      <w:r>
        <w:t>on the first step of this process, we take the first row of the [</w:t>
      </w:r>
      <w:proofErr w:type="spellStart"/>
      <w:r>
        <w:t>A|b</w:t>
      </w:r>
      <w:proofErr w:type="spellEnd"/>
      <w:r>
        <w:t>] matrix and subtract a multiple of it from rows below it, in order to eliminate (i.e. set to zero)</w:t>
      </w:r>
      <w:r w:rsidR="00D907FB">
        <w:t xml:space="preserve"> all coefficients in column 1. We repeat the process on row 2 to eliminate column 2 coefficients, and so on. An important concern here is to guarantee numerical stability and correctness of the new coefficients on actual implementations with limited number precision. A solution for this is </w:t>
      </w:r>
      <w:r w:rsidR="00D907FB">
        <w:rPr>
          <w:i/>
        </w:rPr>
        <w:t>partial pivoting</w:t>
      </w:r>
      <w:r w:rsidR="00D907FB">
        <w:t xml:space="preserve">: </w:t>
      </w:r>
      <w:r w:rsidR="007F5F78">
        <w:t xml:space="preserve">in step </w:t>
      </w:r>
      <w:proofErr w:type="spellStart"/>
      <w:r w:rsidR="007F5F78">
        <w:t>i</w:t>
      </w:r>
      <w:proofErr w:type="spellEnd"/>
      <w:r w:rsidR="007F5F78">
        <w:t xml:space="preserve">, instead of using row </w:t>
      </w:r>
      <w:proofErr w:type="spellStart"/>
      <w:r w:rsidR="007F5F78">
        <w:t>i</w:t>
      </w:r>
      <w:proofErr w:type="spellEnd"/>
      <w:r w:rsidR="007F5F78">
        <w:t>, we choose a row j&gt;</w:t>
      </w:r>
      <w:proofErr w:type="spellStart"/>
      <w:r w:rsidR="007F5F78">
        <w:t>i</w:t>
      </w:r>
      <w:proofErr w:type="spellEnd"/>
      <w:r w:rsidR="007F5F78">
        <w:t xml:space="preserve"> whose element (</w:t>
      </w:r>
      <w:proofErr w:type="spellStart"/>
      <w:r w:rsidR="007F5F78">
        <w:t>j</w:t>
      </w:r>
      <w:proofErr w:type="gramStart"/>
      <w:r w:rsidR="007F5F78">
        <w:t>,i</w:t>
      </w:r>
      <w:proofErr w:type="spellEnd"/>
      <w:proofErr w:type="gramEnd"/>
      <w:r w:rsidR="007F5F78">
        <w:t xml:space="preserve">) is the biggest in the entire column </w:t>
      </w:r>
      <w:proofErr w:type="spellStart"/>
      <w:r w:rsidR="007F5F78">
        <w:t>i</w:t>
      </w:r>
      <w:proofErr w:type="spellEnd"/>
      <w:r w:rsidR="007F5F78">
        <w:t xml:space="preserve">. We then exchange rows </w:t>
      </w:r>
      <w:proofErr w:type="spellStart"/>
      <w:r w:rsidR="007F5F78">
        <w:t>i</w:t>
      </w:r>
      <w:proofErr w:type="spellEnd"/>
      <w:r w:rsidR="007F5F78">
        <w:t xml:space="preserve"> and j, and proceed with forward elimination. Partial pivoting guarantees </w:t>
      </w:r>
      <w:r w:rsidR="0084631D">
        <w:t>that coefficients used for row elimination are not too extreme. A discussion of the entire algorithm would take too much space here but can be easily found online (</w:t>
      </w:r>
      <w:hyperlink r:id="rId9" w:history="1">
        <w:r w:rsidR="0084631D" w:rsidRPr="003C64BE">
          <w:rPr>
            <w:rStyle w:val="Hyperlink"/>
          </w:rPr>
          <w:t>http://en.wikipedia.org/wiki/Gaussian_elimination</w:t>
        </w:r>
      </w:hyperlink>
      <w:r w:rsidR="0084631D">
        <w:t xml:space="preserve">). To recap, </w:t>
      </w:r>
      <w:proofErr w:type="spellStart"/>
      <w:r w:rsidR="0084631D">
        <w:t>pseudocode</w:t>
      </w:r>
      <w:proofErr w:type="spellEnd"/>
      <w:r w:rsidR="0084631D">
        <w:t xml:space="preserve"> for sequential forward elimination looks as follows:</w:t>
      </w:r>
    </w:p>
    <w:p w:rsidR="0084631D" w:rsidRDefault="0084631D" w:rsidP="0084631D">
      <w:pPr>
        <w:pStyle w:val="CodeBlock"/>
        <w:framePr w:wrap="auto" w:vAnchor="margin" w:yAlign="inline"/>
      </w:pPr>
      <w:proofErr w:type="gramStart"/>
      <w:r w:rsidRPr="0084631D">
        <w:rPr>
          <w:b/>
        </w:rPr>
        <w:t>for</w:t>
      </w:r>
      <w:proofErr w:type="gramEnd"/>
      <w:r>
        <w:t xml:space="preserve"> k = 1 ... m:</w:t>
      </w:r>
    </w:p>
    <w:p w:rsidR="0084631D" w:rsidRPr="0084631D" w:rsidRDefault="0084631D" w:rsidP="0084631D">
      <w:pPr>
        <w:pStyle w:val="CodeBlock"/>
        <w:framePr w:wrap="auto" w:vAnchor="margin" w:yAlign="inline"/>
        <w:rPr>
          <w:i/>
        </w:rPr>
      </w:pPr>
      <w:r>
        <w:t xml:space="preserve">   // </w:t>
      </w:r>
      <w:r w:rsidRPr="0084631D">
        <w:rPr>
          <w:i/>
        </w:rPr>
        <w:t>Find pivot for column k:</w:t>
      </w:r>
    </w:p>
    <w:p w:rsidR="0084631D" w:rsidRDefault="0084631D" w:rsidP="0084631D">
      <w:pPr>
        <w:pStyle w:val="CodeBlock"/>
        <w:framePr w:wrap="auto" w:vAnchor="margin" w:yAlign="inline"/>
      </w:pPr>
      <w:r>
        <w:t xml:space="preserve">   </w:t>
      </w:r>
      <w:proofErr w:type="spellStart"/>
      <w:r>
        <w:t>i_</w:t>
      </w:r>
      <w:proofErr w:type="gramStart"/>
      <w:r>
        <w:t>max</w:t>
      </w:r>
      <w:proofErr w:type="spellEnd"/>
      <w:r>
        <w:t xml:space="preserve"> :</w:t>
      </w:r>
      <w:proofErr w:type="gramEnd"/>
      <w:r>
        <w:t xml:space="preserve">= </w:t>
      </w:r>
      <w:proofErr w:type="spellStart"/>
      <w:r w:rsidRPr="0084631D">
        <w:rPr>
          <w:b/>
        </w:rPr>
        <w:t>argmax</w:t>
      </w:r>
      <w:proofErr w:type="spellEnd"/>
      <w:r>
        <w:t xml:space="preserve"> (</w:t>
      </w:r>
      <w:proofErr w:type="spellStart"/>
      <w:r>
        <w:t>i</w:t>
      </w:r>
      <w:proofErr w:type="spellEnd"/>
      <w:r>
        <w:t xml:space="preserve"> = k ... m, abs(A[</w:t>
      </w:r>
      <w:proofErr w:type="spellStart"/>
      <w:r>
        <w:t>i</w:t>
      </w:r>
      <w:proofErr w:type="spellEnd"/>
      <w:r>
        <w:t>, k]))</w:t>
      </w:r>
    </w:p>
    <w:p w:rsidR="0084631D" w:rsidRDefault="0084631D" w:rsidP="0084631D">
      <w:pPr>
        <w:pStyle w:val="CodeBlock"/>
        <w:framePr w:wrap="auto" w:vAnchor="margin" w:yAlign="inline"/>
      </w:pPr>
      <w:r>
        <w:t xml:space="preserve">   </w:t>
      </w:r>
      <w:proofErr w:type="gramStart"/>
      <w:r w:rsidRPr="0084631D">
        <w:rPr>
          <w:b/>
        </w:rPr>
        <w:t>if</w:t>
      </w:r>
      <w:proofErr w:type="gramEnd"/>
      <w:r>
        <w:t xml:space="preserve"> A[</w:t>
      </w:r>
      <w:proofErr w:type="spellStart"/>
      <w:r>
        <w:t>i_max</w:t>
      </w:r>
      <w:proofErr w:type="spellEnd"/>
      <w:r>
        <w:t>, k] = 0</w:t>
      </w:r>
    </w:p>
    <w:p w:rsidR="0084631D" w:rsidRDefault="0084631D" w:rsidP="0084631D">
      <w:pPr>
        <w:pStyle w:val="CodeBlock"/>
        <w:framePr w:wrap="auto" w:vAnchor="margin" w:yAlign="inline"/>
      </w:pPr>
      <w:r>
        <w:t xml:space="preserve">     </w:t>
      </w:r>
      <w:proofErr w:type="gramStart"/>
      <w:r>
        <w:t>error</w:t>
      </w:r>
      <w:proofErr w:type="gramEnd"/>
      <w:r>
        <w:t xml:space="preserve"> "Matrix is singular!"</w:t>
      </w:r>
    </w:p>
    <w:p w:rsidR="0084631D" w:rsidRDefault="0084631D" w:rsidP="0084631D">
      <w:pPr>
        <w:pStyle w:val="CodeBlock"/>
        <w:framePr w:wrap="auto" w:vAnchor="margin" w:yAlign="inline"/>
      </w:pPr>
      <w:r>
        <w:t xml:space="preserve">   </w:t>
      </w:r>
      <w:proofErr w:type="gramStart"/>
      <w:r w:rsidRPr="0084631D">
        <w:rPr>
          <w:b/>
        </w:rPr>
        <w:t>swap</w:t>
      </w:r>
      <w:proofErr w:type="gramEnd"/>
      <w:r w:rsidRPr="0084631D">
        <w:rPr>
          <w:b/>
        </w:rPr>
        <w:t xml:space="preserve"> rows</w:t>
      </w:r>
      <w:r>
        <w:t xml:space="preserve">(k, </w:t>
      </w:r>
      <w:proofErr w:type="spellStart"/>
      <w:r>
        <w:t>i_max</w:t>
      </w:r>
      <w:proofErr w:type="spellEnd"/>
      <w:r>
        <w:t>)</w:t>
      </w:r>
    </w:p>
    <w:p w:rsidR="0084631D" w:rsidRDefault="0084631D" w:rsidP="0084631D">
      <w:pPr>
        <w:pStyle w:val="CodeBlock"/>
        <w:framePr w:wrap="auto" w:vAnchor="margin" w:yAlign="inline"/>
      </w:pPr>
      <w:r>
        <w:t xml:space="preserve">   Do for all rows below pivot:</w:t>
      </w:r>
    </w:p>
    <w:p w:rsidR="0084631D" w:rsidRDefault="0084631D" w:rsidP="0084631D">
      <w:pPr>
        <w:pStyle w:val="CodeBlock"/>
        <w:framePr w:wrap="auto" w:vAnchor="margin" w:yAlign="inline"/>
      </w:pPr>
      <w:r>
        <w:t xml:space="preserve">   </w:t>
      </w:r>
      <w:proofErr w:type="gramStart"/>
      <w:r w:rsidRPr="0084631D">
        <w:rPr>
          <w:b/>
        </w:rPr>
        <w:t>for</w:t>
      </w:r>
      <w:proofErr w:type="gramEnd"/>
      <w:r>
        <w:t xml:space="preserve"> </w:t>
      </w:r>
      <w:proofErr w:type="spellStart"/>
      <w:r>
        <w:t>i</w:t>
      </w:r>
      <w:proofErr w:type="spellEnd"/>
      <w:r>
        <w:t xml:space="preserve"> = k + 1 ... m:</w:t>
      </w:r>
    </w:p>
    <w:p w:rsidR="0084631D" w:rsidRPr="0084631D" w:rsidRDefault="0084631D" w:rsidP="0084631D">
      <w:pPr>
        <w:pStyle w:val="CodeBlock"/>
        <w:framePr w:wrap="auto" w:vAnchor="margin" w:yAlign="inline"/>
        <w:rPr>
          <w:i/>
        </w:rPr>
      </w:pPr>
      <w:r w:rsidRPr="0084631D">
        <w:rPr>
          <w:i/>
        </w:rPr>
        <w:t xml:space="preserve">     // Do for all remaining elements in current row:</w:t>
      </w:r>
    </w:p>
    <w:p w:rsidR="0084631D" w:rsidRDefault="0084631D" w:rsidP="0084631D">
      <w:pPr>
        <w:pStyle w:val="CodeBlock"/>
        <w:framePr w:wrap="auto" w:vAnchor="margin" w:yAlign="inline"/>
      </w:pPr>
      <w:r>
        <w:t xml:space="preserve">     </w:t>
      </w:r>
      <w:proofErr w:type="gramStart"/>
      <w:r w:rsidRPr="0084631D">
        <w:rPr>
          <w:b/>
        </w:rPr>
        <w:t>for</w:t>
      </w:r>
      <w:proofErr w:type="gramEnd"/>
      <w:r>
        <w:t xml:space="preserve"> j = k + 1 ... n:</w:t>
      </w:r>
    </w:p>
    <w:p w:rsidR="0084631D" w:rsidRDefault="0084631D" w:rsidP="0084631D">
      <w:pPr>
        <w:pStyle w:val="CodeBlock"/>
        <w:framePr w:wrap="auto" w:vAnchor="margin" w:yAlign="inline"/>
      </w:pPr>
      <w:r>
        <w:t xml:space="preserve">       </w:t>
      </w:r>
      <w:proofErr w:type="gramStart"/>
      <w:r>
        <w:t>A[</w:t>
      </w:r>
      <w:proofErr w:type="spellStart"/>
      <w:proofErr w:type="gramEnd"/>
      <w:r>
        <w:t>i</w:t>
      </w:r>
      <w:proofErr w:type="spellEnd"/>
      <w:r>
        <w:t>, j] := A[</w:t>
      </w:r>
      <w:proofErr w:type="spellStart"/>
      <w:r>
        <w:t>i</w:t>
      </w:r>
      <w:proofErr w:type="spellEnd"/>
      <w:r>
        <w:t>, j] - A[k, j] * (A[</w:t>
      </w:r>
      <w:proofErr w:type="spellStart"/>
      <w:r>
        <w:t>i</w:t>
      </w:r>
      <w:proofErr w:type="spellEnd"/>
      <w:r>
        <w:t>, k] / A[k, k])</w:t>
      </w:r>
    </w:p>
    <w:p w:rsidR="0084631D" w:rsidRPr="0084631D" w:rsidRDefault="0084631D" w:rsidP="0084631D">
      <w:pPr>
        <w:pStyle w:val="CodeBlock"/>
        <w:framePr w:wrap="auto" w:vAnchor="margin" w:yAlign="inline"/>
        <w:rPr>
          <w:i/>
        </w:rPr>
      </w:pPr>
      <w:r w:rsidRPr="0084631D">
        <w:rPr>
          <w:i/>
        </w:rPr>
        <w:t xml:space="preserve">     // Fill lower triangular matrix with zeros:</w:t>
      </w:r>
    </w:p>
    <w:p w:rsidR="0084631D" w:rsidRPr="003566B3" w:rsidRDefault="0084631D" w:rsidP="0084631D">
      <w:pPr>
        <w:pStyle w:val="CodeBlock"/>
        <w:framePr w:wrap="auto" w:vAnchor="margin" w:yAlign="inline"/>
      </w:pPr>
      <w:r>
        <w:t xml:space="preserve">     </w:t>
      </w:r>
      <w:proofErr w:type="gramStart"/>
      <w:r>
        <w:t>A[</w:t>
      </w:r>
      <w:proofErr w:type="spellStart"/>
      <w:proofErr w:type="gramEnd"/>
      <w:r>
        <w:t>i</w:t>
      </w:r>
      <w:proofErr w:type="spellEnd"/>
      <w:r>
        <w:t>, k] := 0</w:t>
      </w:r>
    </w:p>
    <w:p w:rsidR="0084631D" w:rsidRDefault="0084631D" w:rsidP="0084631D">
      <w:pPr>
        <w:ind w:firstLine="0"/>
        <w:jc w:val="both"/>
      </w:pPr>
    </w:p>
    <w:p w:rsidR="0084631D" w:rsidRDefault="003566B3" w:rsidP="0084631D">
      <w:pPr>
        <w:ind w:firstLine="0"/>
        <w:jc w:val="both"/>
      </w:pPr>
      <w:r>
        <w:t>When</w:t>
      </w:r>
      <w:r w:rsidR="002D642E">
        <w:t xml:space="preserve"> the coefficient matrix is upper triangular, the </w:t>
      </w:r>
      <w:r>
        <w:t xml:space="preserve">equation in the last row is reduced to a single unknown, and can therefore be used to find the value of </w:t>
      </w:r>
      <w:proofErr w:type="spellStart"/>
      <w:r>
        <w:t>x</w:t>
      </w:r>
      <w:r>
        <w:rPr>
          <w:vertAlign w:val="subscript"/>
        </w:rPr>
        <w:t>n</w:t>
      </w:r>
      <w:proofErr w:type="spellEnd"/>
      <w:r>
        <w:t>, where n is the matrix size. This value can be used to solve row n-1 for x</w:t>
      </w:r>
      <w:r>
        <w:rPr>
          <w:vertAlign w:val="subscript"/>
        </w:rPr>
        <w:t>n-1</w:t>
      </w:r>
      <w:r>
        <w:t xml:space="preserve">, and so on, in a process called </w:t>
      </w:r>
      <w:r>
        <w:rPr>
          <w:i/>
        </w:rPr>
        <w:t>back substitution</w:t>
      </w:r>
      <w:r>
        <w:t>.</w:t>
      </w:r>
    </w:p>
    <w:p w:rsidR="0084631D" w:rsidRDefault="0084631D" w:rsidP="00A50448">
      <w:pPr>
        <w:pStyle w:val="Heading2"/>
        <w:numPr>
          <w:ilvl w:val="1"/>
          <w:numId w:val="6"/>
        </w:numPr>
      </w:pPr>
      <w:r>
        <w:t>Parallel Gaussian Elimination</w:t>
      </w:r>
      <w:r w:rsidRPr="003566B3">
        <w:t xml:space="preserve"> </w:t>
      </w:r>
    </w:p>
    <w:p w:rsidR="00A50448" w:rsidRDefault="00A50448" w:rsidP="006C1798">
      <w:pPr>
        <w:jc w:val="both"/>
      </w:pPr>
      <w:r>
        <w:t>The main part of GE that is suitable for parallel execution is forward elimination. If the augmented matrix [</w:t>
      </w:r>
      <w:proofErr w:type="spellStart"/>
      <w:r>
        <w:t>A|b</w:t>
      </w:r>
      <w:proofErr w:type="spellEnd"/>
      <w:r>
        <w:t xml:space="preserve">] is split between multiple processors, the processor owning the current pivot row can broadcast it to other processors, which then proceed to recalculate their local rows. If we distribute rows in a smart way (for instance, cyclically) we can also limit processor idling. </w:t>
      </w:r>
      <w:r w:rsidR="001A64DB">
        <w:t>Back substitution can be optimized following a similar principle. If present, r</w:t>
      </w:r>
      <w:r>
        <w:t>eading of the initial data can be optimized</w:t>
      </w:r>
      <w:r w:rsidR="001A64DB">
        <w:t xml:space="preserve"> too</w:t>
      </w:r>
      <w:r>
        <w:t>, since all nodes can read in parallel only the rows that they need to access. Pivot row identification is difficult to optimize, since the required message passing usually consumes more time than computing a maximum</w:t>
      </w:r>
      <w:r w:rsidR="001A64DB">
        <w:t xml:space="preserve"> over a set of elements (at least for systems with just a few hundred or thousand equations). </w:t>
      </w:r>
    </w:p>
    <w:p w:rsidR="001A64DB" w:rsidRDefault="001A64DB" w:rsidP="006C1798">
      <w:pPr>
        <w:jc w:val="both"/>
      </w:pPr>
      <w:r>
        <w:t>The general structure of the parallel GE can be similar to this:</w:t>
      </w:r>
    </w:p>
    <w:p w:rsidR="001A64DB" w:rsidRPr="001A64DB" w:rsidRDefault="001A64DB" w:rsidP="001A64DB">
      <w:pPr>
        <w:pStyle w:val="CodeBlock"/>
        <w:framePr w:wrap="notBeside"/>
        <w:rPr>
          <w:b/>
        </w:rPr>
      </w:pPr>
      <w:r w:rsidRPr="001A64DB">
        <w:rPr>
          <w:b/>
        </w:rPr>
        <w:lastRenderedPageBreak/>
        <w:t>All nodes:</w:t>
      </w:r>
    </w:p>
    <w:p w:rsidR="001A64DB" w:rsidRDefault="001A64DB" w:rsidP="001A64DB">
      <w:pPr>
        <w:pStyle w:val="CodeBlock"/>
        <w:framePr w:wrap="notBeside"/>
      </w:pPr>
      <w:r>
        <w:tab/>
        <w:t xml:space="preserve">Read </w:t>
      </w:r>
      <w:r w:rsidR="00F0397F">
        <w:t>a subset of input data, [</w:t>
      </w:r>
      <w:proofErr w:type="spellStart"/>
      <w:r w:rsidR="00F0397F">
        <w:t>A|b</w:t>
      </w:r>
      <w:proofErr w:type="spellEnd"/>
      <w:r w:rsidR="00F0397F">
        <w:t>], size N</w:t>
      </w:r>
    </w:p>
    <w:p w:rsidR="001A64DB" w:rsidRPr="00F0397F" w:rsidRDefault="001A64DB" w:rsidP="001A64DB">
      <w:pPr>
        <w:pStyle w:val="CodeBlock"/>
        <w:framePr w:wrap="notBeside"/>
        <w:rPr>
          <w:b/>
        </w:rPr>
      </w:pPr>
      <w:r w:rsidRPr="00F0397F">
        <w:rPr>
          <w:b/>
        </w:rPr>
        <w:t xml:space="preserve">Forward elimination: </w:t>
      </w:r>
    </w:p>
    <w:p w:rsidR="001A64DB" w:rsidRPr="00F0397F" w:rsidRDefault="001A64DB" w:rsidP="001A64DB">
      <w:pPr>
        <w:pStyle w:val="CodeBlock"/>
        <w:framePr w:wrap="notBeside"/>
        <w:rPr>
          <w:b/>
        </w:rPr>
      </w:pPr>
      <w:r w:rsidRPr="00F0397F">
        <w:rPr>
          <w:b/>
        </w:rPr>
        <w:tab/>
        <w:t>For each row r[j]</w:t>
      </w:r>
      <w:r w:rsidR="00F0397F">
        <w:rPr>
          <w:b/>
        </w:rPr>
        <w:t>, j in [1, N]</w:t>
      </w:r>
      <w:r w:rsidRPr="00F0397F">
        <w:rPr>
          <w:b/>
        </w:rPr>
        <w:t>:</w:t>
      </w:r>
    </w:p>
    <w:p w:rsidR="001A64DB" w:rsidRDefault="001A64DB" w:rsidP="001A64DB">
      <w:pPr>
        <w:pStyle w:val="CodeBlock"/>
        <w:framePr w:wrap="notBeside"/>
        <w:rPr>
          <w:i/>
        </w:rPr>
      </w:pPr>
      <w:r>
        <w:tab/>
      </w:r>
      <w:r>
        <w:tab/>
      </w:r>
      <w:r>
        <w:rPr>
          <w:i/>
        </w:rPr>
        <w:t>// Find pivot row</w:t>
      </w:r>
    </w:p>
    <w:p w:rsidR="001A64DB" w:rsidRDefault="001A64DB" w:rsidP="001A64DB">
      <w:pPr>
        <w:pStyle w:val="CodeBlock"/>
        <w:framePr w:wrap="notBeside"/>
      </w:pPr>
      <w:r>
        <w:rPr>
          <w:i/>
        </w:rPr>
        <w:tab/>
      </w:r>
      <w:r>
        <w:rPr>
          <w:i/>
        </w:rPr>
        <w:tab/>
      </w:r>
      <w:proofErr w:type="spellStart"/>
      <w:proofErr w:type="gramStart"/>
      <w:r w:rsidRPr="001A64DB">
        <w:t>rp</w:t>
      </w:r>
      <w:proofErr w:type="spellEnd"/>
      <w:proofErr w:type="gramEnd"/>
      <w:r w:rsidRPr="001A64DB">
        <w:t xml:space="preserve"> = </w:t>
      </w:r>
      <w:proofErr w:type="spellStart"/>
      <w:r w:rsidRPr="00F0397F">
        <w:t>find_pivot</w:t>
      </w:r>
      <w:proofErr w:type="spellEnd"/>
      <w:r w:rsidRPr="001A64DB">
        <w:t>(j)</w:t>
      </w:r>
    </w:p>
    <w:p w:rsidR="001A64DB" w:rsidRDefault="001A64DB" w:rsidP="001A64DB">
      <w:pPr>
        <w:pStyle w:val="CodeBlock"/>
        <w:framePr w:wrap="notBeside"/>
      </w:pPr>
      <w:r>
        <w:tab/>
      </w:r>
      <w:r>
        <w:tab/>
      </w:r>
      <w:proofErr w:type="spellStart"/>
      <w:r w:rsidRPr="00F0397F">
        <w:t>swap_</w:t>
      </w:r>
      <w:proofErr w:type="gramStart"/>
      <w:r w:rsidRPr="00F0397F">
        <w:t>rows</w:t>
      </w:r>
      <w:proofErr w:type="spellEnd"/>
      <w:r w:rsidRPr="001A64DB">
        <w:t>(</w:t>
      </w:r>
      <w:proofErr w:type="spellStart"/>
      <w:proofErr w:type="gramEnd"/>
      <w:r>
        <w:t>rp</w:t>
      </w:r>
      <w:proofErr w:type="spellEnd"/>
      <w:r>
        <w:t>, r[j])</w:t>
      </w:r>
    </w:p>
    <w:p w:rsidR="001A64DB" w:rsidRDefault="001A64DB" w:rsidP="001A64DB">
      <w:pPr>
        <w:pStyle w:val="CodeBlock"/>
        <w:framePr w:wrap="notBeside"/>
      </w:pPr>
    </w:p>
    <w:p w:rsidR="001A64DB" w:rsidRPr="001A64DB" w:rsidRDefault="001A64DB" w:rsidP="001A64DB">
      <w:pPr>
        <w:pStyle w:val="CodeBlock"/>
        <w:framePr w:wrap="notBeside"/>
        <w:rPr>
          <w:i/>
        </w:rPr>
      </w:pPr>
      <w:r>
        <w:tab/>
      </w:r>
      <w:r>
        <w:tab/>
      </w:r>
      <w:r>
        <w:rPr>
          <w:i/>
        </w:rPr>
        <w:t>// eliminate column j</w:t>
      </w:r>
    </w:p>
    <w:p w:rsidR="001A64DB" w:rsidRPr="00F0397F" w:rsidRDefault="001A64DB" w:rsidP="001A64DB">
      <w:pPr>
        <w:pStyle w:val="CodeBlock"/>
        <w:framePr w:wrap="notBeside"/>
        <w:rPr>
          <w:b/>
        </w:rPr>
      </w:pPr>
      <w:r>
        <w:tab/>
      </w:r>
      <w:r>
        <w:tab/>
      </w:r>
      <w:r w:rsidRPr="00F0397F">
        <w:rPr>
          <w:b/>
        </w:rPr>
        <w:t>Node owning r</w:t>
      </w:r>
      <w:r w:rsidR="00F0397F" w:rsidRPr="00F0397F">
        <w:rPr>
          <w:b/>
        </w:rPr>
        <w:t>[j]</w:t>
      </w:r>
      <w:r w:rsidRPr="00F0397F">
        <w:rPr>
          <w:b/>
        </w:rPr>
        <w:t>:</w:t>
      </w:r>
    </w:p>
    <w:p w:rsidR="001A64DB" w:rsidRDefault="001A64DB" w:rsidP="001A64DB">
      <w:pPr>
        <w:pStyle w:val="CodeBlock"/>
        <w:framePr w:wrap="notBeside"/>
      </w:pPr>
      <w:r>
        <w:tab/>
      </w:r>
      <w:r>
        <w:tab/>
      </w:r>
      <w:r>
        <w:tab/>
      </w:r>
      <w:r w:rsidR="00F0397F">
        <w:t>Broadcast r[j]:</w:t>
      </w:r>
    </w:p>
    <w:p w:rsidR="00F0397F" w:rsidRDefault="00F0397F" w:rsidP="001A64DB">
      <w:pPr>
        <w:pStyle w:val="CodeBlock"/>
        <w:framePr w:wrap="notBeside"/>
        <w:rPr>
          <w:b/>
        </w:rPr>
      </w:pPr>
      <w:r w:rsidRPr="00F0397F">
        <w:rPr>
          <w:b/>
        </w:rPr>
        <w:tab/>
      </w:r>
      <w:r w:rsidRPr="00F0397F">
        <w:rPr>
          <w:b/>
        </w:rPr>
        <w:tab/>
        <w:t>All nodes:</w:t>
      </w:r>
    </w:p>
    <w:p w:rsidR="00F0397F" w:rsidRPr="00F0397F" w:rsidRDefault="00F0397F" w:rsidP="001A64DB">
      <w:pPr>
        <w:pStyle w:val="CodeBlock"/>
        <w:framePr w:wrap="notBeside"/>
      </w:pPr>
      <w:r>
        <w:rPr>
          <w:b/>
        </w:rPr>
        <w:tab/>
      </w:r>
      <w:r>
        <w:rPr>
          <w:b/>
        </w:rPr>
        <w:tab/>
      </w:r>
      <w:r>
        <w:rPr>
          <w:b/>
        </w:rPr>
        <w:tab/>
      </w:r>
      <w:r>
        <w:t>Receive r[j]</w:t>
      </w:r>
    </w:p>
    <w:p w:rsidR="00F0397F" w:rsidRPr="00F0397F" w:rsidRDefault="00F0397F" w:rsidP="001A64DB">
      <w:pPr>
        <w:pStyle w:val="CodeBlock"/>
        <w:framePr w:wrap="notBeside"/>
        <w:rPr>
          <w:b/>
        </w:rPr>
      </w:pPr>
      <w:r>
        <w:tab/>
      </w:r>
      <w:r>
        <w:tab/>
      </w:r>
      <w:r>
        <w:tab/>
      </w:r>
      <w:r w:rsidRPr="00F0397F">
        <w:rPr>
          <w:b/>
        </w:rPr>
        <w:t>For each local row r[</w:t>
      </w:r>
      <w:proofErr w:type="spellStart"/>
      <w:r w:rsidRPr="00F0397F">
        <w:rPr>
          <w:b/>
        </w:rPr>
        <w:t>i</w:t>
      </w:r>
      <w:proofErr w:type="spellEnd"/>
      <w:r w:rsidRPr="00F0397F">
        <w:rPr>
          <w:b/>
        </w:rPr>
        <w:t xml:space="preserve">], </w:t>
      </w:r>
      <w:proofErr w:type="spellStart"/>
      <w:r w:rsidRPr="00F0397F">
        <w:rPr>
          <w:b/>
        </w:rPr>
        <w:t>i</w:t>
      </w:r>
      <w:proofErr w:type="spellEnd"/>
      <w:r w:rsidRPr="00F0397F">
        <w:rPr>
          <w:b/>
        </w:rPr>
        <w:t>&gt;j:</w:t>
      </w:r>
    </w:p>
    <w:p w:rsidR="00F0397F" w:rsidRDefault="00F0397F" w:rsidP="001A64DB">
      <w:pPr>
        <w:pStyle w:val="CodeBlock"/>
        <w:framePr w:wrap="notBeside"/>
      </w:pPr>
      <w:r>
        <w:tab/>
      </w:r>
      <w:r>
        <w:tab/>
      </w:r>
      <w:r>
        <w:tab/>
      </w:r>
      <w:r>
        <w:tab/>
      </w:r>
      <w:proofErr w:type="spellStart"/>
      <w:r>
        <w:t>Recompute</w:t>
      </w:r>
      <w:proofErr w:type="spellEnd"/>
      <w:r>
        <w:t xml:space="preserve"> row r[</w:t>
      </w:r>
      <w:proofErr w:type="spellStart"/>
      <w:r>
        <w:t>i</w:t>
      </w:r>
      <w:proofErr w:type="spellEnd"/>
      <w:r>
        <w:t>] using r[j] (</w:t>
      </w:r>
      <w:proofErr w:type="spellStart"/>
      <w:proofErr w:type="gramStart"/>
      <w:r>
        <w:t>elem</w:t>
      </w:r>
      <w:proofErr w:type="spellEnd"/>
      <w:r>
        <w:t>[</w:t>
      </w:r>
      <w:proofErr w:type="spellStart"/>
      <w:proofErr w:type="gramEnd"/>
      <w:r>
        <w:t>i</w:t>
      </w:r>
      <w:proofErr w:type="spellEnd"/>
      <w:r>
        <w:t>, j] will be 0 after this)</w:t>
      </w:r>
    </w:p>
    <w:p w:rsidR="001A64DB" w:rsidRDefault="00F0397F" w:rsidP="001A64DB">
      <w:pPr>
        <w:pStyle w:val="CodeBlock"/>
        <w:framePr w:wrap="notBeside"/>
        <w:rPr>
          <w:b/>
        </w:rPr>
      </w:pPr>
      <w:r w:rsidRPr="00F0397F">
        <w:rPr>
          <w:b/>
        </w:rPr>
        <w:t>Back substitution:</w:t>
      </w:r>
    </w:p>
    <w:p w:rsidR="00F0397F" w:rsidRDefault="00F0397F" w:rsidP="001A64DB">
      <w:pPr>
        <w:pStyle w:val="CodeBlock"/>
        <w:framePr w:wrap="notBeside"/>
        <w:rPr>
          <w:b/>
        </w:rPr>
      </w:pPr>
      <w:r>
        <w:rPr>
          <w:b/>
        </w:rPr>
        <w:tab/>
        <w:t>For each row r[j], j in [N, 1]:</w:t>
      </w:r>
    </w:p>
    <w:p w:rsidR="00F0397F" w:rsidRDefault="00F0397F" w:rsidP="001A64DB">
      <w:pPr>
        <w:pStyle w:val="CodeBlock"/>
        <w:framePr w:wrap="notBeside"/>
        <w:rPr>
          <w:b/>
        </w:rPr>
      </w:pPr>
      <w:r>
        <w:rPr>
          <w:b/>
        </w:rPr>
        <w:tab/>
      </w:r>
      <w:r>
        <w:rPr>
          <w:b/>
        </w:rPr>
        <w:tab/>
        <w:t>Node owning r[j]:</w:t>
      </w:r>
    </w:p>
    <w:p w:rsidR="00F0397F" w:rsidRDefault="00F0397F" w:rsidP="001A64DB">
      <w:pPr>
        <w:pStyle w:val="CodeBlock"/>
        <w:framePr w:wrap="notBeside"/>
      </w:pPr>
      <w:r>
        <w:rPr>
          <w:b/>
        </w:rPr>
        <w:tab/>
      </w:r>
      <w:r>
        <w:rPr>
          <w:b/>
        </w:rPr>
        <w:tab/>
      </w:r>
      <w:r>
        <w:rPr>
          <w:b/>
        </w:rPr>
        <w:tab/>
      </w:r>
      <w:r>
        <w:t>Compute x[j] using partial solution p[j]</w:t>
      </w:r>
    </w:p>
    <w:p w:rsidR="00F0397F" w:rsidRDefault="00F0397F" w:rsidP="001A64DB">
      <w:pPr>
        <w:pStyle w:val="CodeBlock"/>
        <w:framePr w:wrap="notBeside"/>
      </w:pPr>
      <w:r>
        <w:tab/>
      </w:r>
      <w:r>
        <w:tab/>
      </w:r>
      <w:r>
        <w:tab/>
        <w:t>Broadcast x[j]</w:t>
      </w:r>
    </w:p>
    <w:p w:rsidR="00F0397F" w:rsidRDefault="00F0397F" w:rsidP="001A64DB">
      <w:pPr>
        <w:pStyle w:val="CodeBlock"/>
        <w:framePr w:wrap="notBeside"/>
        <w:rPr>
          <w:b/>
        </w:rPr>
      </w:pPr>
      <w:r w:rsidRPr="00F0397F">
        <w:rPr>
          <w:b/>
        </w:rPr>
        <w:tab/>
      </w:r>
      <w:r w:rsidRPr="00F0397F">
        <w:rPr>
          <w:b/>
        </w:rPr>
        <w:tab/>
        <w:t>All nodes:</w:t>
      </w:r>
    </w:p>
    <w:p w:rsidR="00F0397F" w:rsidRDefault="00F0397F" w:rsidP="001A64DB">
      <w:pPr>
        <w:pStyle w:val="CodeBlock"/>
        <w:framePr w:wrap="notBeside"/>
      </w:pPr>
      <w:r>
        <w:rPr>
          <w:b/>
        </w:rPr>
        <w:tab/>
      </w:r>
      <w:r>
        <w:rPr>
          <w:b/>
        </w:rPr>
        <w:tab/>
      </w:r>
      <w:r>
        <w:rPr>
          <w:b/>
        </w:rPr>
        <w:tab/>
      </w:r>
      <w:r w:rsidRPr="00F0397F">
        <w:t>Receive</w:t>
      </w:r>
      <w:r>
        <w:t xml:space="preserve"> x[j]</w:t>
      </w:r>
    </w:p>
    <w:p w:rsidR="00F0397F" w:rsidRDefault="00F0397F" w:rsidP="001A64DB">
      <w:pPr>
        <w:pStyle w:val="CodeBlock"/>
        <w:framePr w:wrap="notBeside"/>
      </w:pPr>
      <w:r>
        <w:tab/>
      </w:r>
      <w:r>
        <w:tab/>
      </w:r>
      <w:r>
        <w:tab/>
        <w:t>Compute partial solution p[j] using x[j]…</w:t>
      </w:r>
      <w:proofErr w:type="gramStart"/>
      <w:r>
        <w:t>x[</w:t>
      </w:r>
      <w:proofErr w:type="gramEnd"/>
      <w:r>
        <w:t>N]</w:t>
      </w:r>
    </w:p>
    <w:p w:rsidR="00F0397F" w:rsidRDefault="00F0397F" w:rsidP="001A64DB">
      <w:pPr>
        <w:pStyle w:val="CodeBlock"/>
        <w:framePr w:wrap="notBeside"/>
        <w:rPr>
          <w:b/>
        </w:rPr>
      </w:pPr>
      <w:r>
        <w:rPr>
          <w:b/>
        </w:rPr>
        <w:t>End:</w:t>
      </w:r>
    </w:p>
    <w:p w:rsidR="00F0397F" w:rsidRDefault="00F0397F" w:rsidP="001A64DB">
      <w:pPr>
        <w:pStyle w:val="CodeBlock"/>
        <w:framePr w:wrap="notBeside"/>
        <w:rPr>
          <w:b/>
        </w:rPr>
      </w:pPr>
      <w:r>
        <w:tab/>
      </w:r>
      <w:r>
        <w:rPr>
          <w:b/>
        </w:rPr>
        <w:t>Root node:</w:t>
      </w:r>
    </w:p>
    <w:p w:rsidR="00F0397F" w:rsidRDefault="00F0397F" w:rsidP="001A64DB">
      <w:pPr>
        <w:pStyle w:val="CodeBlock"/>
        <w:framePr w:wrap="notBeside"/>
      </w:pPr>
      <w:r>
        <w:rPr>
          <w:b/>
        </w:rPr>
        <w:tab/>
      </w:r>
      <w:r>
        <w:rPr>
          <w:b/>
        </w:rPr>
        <w:tab/>
      </w:r>
      <w:r>
        <w:t xml:space="preserve">Receive x elements computed by each node, assemble solution vector </w:t>
      </w:r>
      <w:r>
        <w:rPr>
          <w:b/>
        </w:rPr>
        <w:t>x</w:t>
      </w:r>
      <w:r>
        <w:t>.</w:t>
      </w:r>
    </w:p>
    <w:p w:rsidR="00F0397F" w:rsidRDefault="00F0397F" w:rsidP="00F0397F"/>
    <w:p w:rsidR="00F0397F" w:rsidRDefault="00F0397F" w:rsidP="00F0397F">
      <w:r>
        <w:t xml:space="preserve">The </w:t>
      </w:r>
      <w:proofErr w:type="spellStart"/>
      <w:r>
        <w:t>find_pivot</w:t>
      </w:r>
      <w:proofErr w:type="spellEnd"/>
      <w:r>
        <w:t xml:space="preserve"> step</w:t>
      </w:r>
      <w:r w:rsidR="003D0E03">
        <w:t xml:space="preserve"> works as follows:</w:t>
      </w:r>
    </w:p>
    <w:p w:rsidR="003D0E03" w:rsidRDefault="003D0E03" w:rsidP="003D0E03">
      <w:pPr>
        <w:pStyle w:val="CodeBlock"/>
        <w:framePr w:wrap="notBeside"/>
        <w:rPr>
          <w:b/>
        </w:rPr>
      </w:pPr>
      <w:proofErr w:type="spellStart"/>
      <w:r>
        <w:rPr>
          <w:b/>
        </w:rPr>
        <w:t>Find_</w:t>
      </w:r>
      <w:proofErr w:type="gramStart"/>
      <w:r>
        <w:rPr>
          <w:b/>
        </w:rPr>
        <w:t>pivot</w:t>
      </w:r>
      <w:proofErr w:type="spellEnd"/>
      <w:r>
        <w:rPr>
          <w:b/>
        </w:rPr>
        <w:t>(</w:t>
      </w:r>
      <w:proofErr w:type="gramEnd"/>
      <w:r>
        <w:rPr>
          <w:b/>
        </w:rPr>
        <w:t>row j):</w:t>
      </w:r>
    </w:p>
    <w:p w:rsidR="003D0E03" w:rsidRDefault="003D0E03" w:rsidP="003D0E03">
      <w:pPr>
        <w:pStyle w:val="CodeBlock"/>
        <w:framePr w:wrap="notBeside"/>
        <w:rPr>
          <w:b/>
        </w:rPr>
      </w:pPr>
      <w:r>
        <w:rPr>
          <w:b/>
        </w:rPr>
        <w:tab/>
      </w:r>
      <w:proofErr w:type="spellStart"/>
      <w:r>
        <w:rPr>
          <w:b/>
        </w:rPr>
        <w:t>Pj</w:t>
      </w:r>
      <w:proofErr w:type="spellEnd"/>
      <w:r>
        <w:rPr>
          <w:b/>
        </w:rPr>
        <w:t xml:space="preserve"> = node owning row j</w:t>
      </w:r>
    </w:p>
    <w:p w:rsidR="003D0E03" w:rsidRDefault="003D0E03" w:rsidP="003D0E03">
      <w:pPr>
        <w:pStyle w:val="CodeBlock"/>
        <w:framePr w:wrap="notBeside"/>
        <w:rPr>
          <w:b/>
        </w:rPr>
      </w:pPr>
      <w:r>
        <w:rPr>
          <w:b/>
        </w:rPr>
        <w:tab/>
        <w:t>All nodes:</w:t>
      </w:r>
    </w:p>
    <w:p w:rsidR="003D0E03" w:rsidRDefault="003D0E03" w:rsidP="003D0E03">
      <w:pPr>
        <w:pStyle w:val="CodeBlock"/>
        <w:framePr w:wrap="notBeside"/>
      </w:pPr>
      <w:r>
        <w:rPr>
          <w:b/>
        </w:rPr>
        <w:tab/>
      </w:r>
      <w:r>
        <w:rPr>
          <w:b/>
        </w:rPr>
        <w:tab/>
      </w:r>
      <w:r>
        <w:t>Compute local maximum of column j</w:t>
      </w:r>
    </w:p>
    <w:p w:rsidR="003D0E03" w:rsidRDefault="003D0E03" w:rsidP="003D0E03">
      <w:pPr>
        <w:pStyle w:val="CodeBlock"/>
        <w:framePr w:wrap="notBeside"/>
      </w:pPr>
      <w:r>
        <w:tab/>
      </w:r>
      <w:r>
        <w:tab/>
        <w:t xml:space="preserve">Broadcast local maximum to </w:t>
      </w:r>
      <w:proofErr w:type="spellStart"/>
      <w:r>
        <w:t>Pj</w:t>
      </w:r>
      <w:proofErr w:type="spellEnd"/>
    </w:p>
    <w:p w:rsidR="003D0E03" w:rsidRDefault="003D0E03" w:rsidP="003D0E03">
      <w:pPr>
        <w:pStyle w:val="CodeBlock"/>
        <w:framePr w:wrap="notBeside"/>
        <w:ind w:firstLine="720"/>
        <w:rPr>
          <w:b/>
        </w:rPr>
      </w:pPr>
      <w:proofErr w:type="spellStart"/>
      <w:r>
        <w:rPr>
          <w:b/>
        </w:rPr>
        <w:t>Pj</w:t>
      </w:r>
      <w:proofErr w:type="spellEnd"/>
      <w:r>
        <w:rPr>
          <w:b/>
        </w:rPr>
        <w:t>:</w:t>
      </w:r>
    </w:p>
    <w:p w:rsidR="003D0E03" w:rsidRDefault="003D0E03" w:rsidP="003D0E03">
      <w:pPr>
        <w:pStyle w:val="CodeBlock"/>
        <w:framePr w:wrap="notBeside"/>
      </w:pPr>
      <w:r>
        <w:rPr>
          <w:b/>
        </w:rPr>
        <w:tab/>
      </w:r>
      <w:r>
        <w:rPr>
          <w:b/>
        </w:rPr>
        <w:tab/>
      </w:r>
      <w:r>
        <w:t>Gather local maximums of column j</w:t>
      </w:r>
    </w:p>
    <w:p w:rsidR="003D0E03" w:rsidRDefault="003D0E03" w:rsidP="003D0E03">
      <w:pPr>
        <w:pStyle w:val="CodeBlock"/>
        <w:framePr w:wrap="notBeside"/>
      </w:pPr>
      <w:r>
        <w:tab/>
      </w:r>
      <w:r>
        <w:tab/>
        <w:t>Compute global maximum of column j, MCJ</w:t>
      </w:r>
    </w:p>
    <w:p w:rsidR="003D0E03" w:rsidRDefault="003D0E03" w:rsidP="003D0E03">
      <w:pPr>
        <w:pStyle w:val="CodeBlock"/>
        <w:framePr w:wrap="notBeside"/>
      </w:pPr>
      <w:r>
        <w:tab/>
      </w:r>
      <w:r>
        <w:tab/>
        <w:t>Broadcast MCJ and row[j]</w:t>
      </w:r>
    </w:p>
    <w:p w:rsidR="003D0E03" w:rsidRDefault="003D0E03" w:rsidP="003D0E03">
      <w:pPr>
        <w:pStyle w:val="CodeBlock"/>
        <w:framePr w:wrap="notBeside"/>
      </w:pPr>
      <w:r>
        <w:tab/>
      </w:r>
      <w:r>
        <w:tab/>
        <w:t xml:space="preserve">Receive row </w:t>
      </w:r>
      <w:proofErr w:type="spellStart"/>
      <w:r>
        <w:t>rp</w:t>
      </w:r>
      <w:proofErr w:type="spellEnd"/>
      <w:r>
        <w:t>, containing MCJ</w:t>
      </w:r>
    </w:p>
    <w:p w:rsidR="003D0E03" w:rsidRDefault="003D0E03" w:rsidP="003D0E03">
      <w:pPr>
        <w:pStyle w:val="CodeBlock"/>
        <w:framePr w:wrap="notBeside"/>
      </w:pPr>
      <w:r>
        <w:tab/>
      </w:r>
      <w:r>
        <w:tab/>
      </w:r>
      <w:r>
        <w:rPr>
          <w:b/>
        </w:rPr>
        <w:t xml:space="preserve">Return </w:t>
      </w:r>
      <w:proofErr w:type="spellStart"/>
      <w:r>
        <w:t>rp</w:t>
      </w:r>
      <w:proofErr w:type="spellEnd"/>
    </w:p>
    <w:p w:rsidR="003D0E03" w:rsidRDefault="003D0E03" w:rsidP="003D0E03">
      <w:pPr>
        <w:pStyle w:val="CodeBlock"/>
        <w:framePr w:wrap="notBeside"/>
        <w:rPr>
          <w:b/>
        </w:rPr>
      </w:pPr>
      <w:r>
        <w:tab/>
      </w:r>
      <w:r>
        <w:rPr>
          <w:b/>
        </w:rPr>
        <w:t>All nodes:</w:t>
      </w:r>
    </w:p>
    <w:p w:rsidR="003D0E03" w:rsidRDefault="003D0E03" w:rsidP="003D0E03">
      <w:pPr>
        <w:pStyle w:val="CodeBlock"/>
        <w:framePr w:wrap="notBeside"/>
      </w:pPr>
      <w:r>
        <w:rPr>
          <w:b/>
        </w:rPr>
        <w:tab/>
      </w:r>
      <w:r>
        <w:rPr>
          <w:b/>
        </w:rPr>
        <w:tab/>
      </w:r>
      <w:r>
        <w:t>Receive MCJ, row[j]</w:t>
      </w:r>
    </w:p>
    <w:p w:rsidR="003D0E03" w:rsidRDefault="003D0E03" w:rsidP="003D0E03">
      <w:pPr>
        <w:pStyle w:val="CodeBlock"/>
        <w:framePr w:wrap="notBeside"/>
      </w:pPr>
      <w:r>
        <w:tab/>
      </w:r>
      <w:r>
        <w:tab/>
        <w:t>If MCJ == lo</w:t>
      </w:r>
      <w:r w:rsidR="008E3FCA">
        <w:t xml:space="preserve">cal maximum, send </w:t>
      </w:r>
      <w:proofErr w:type="spellStart"/>
      <w:r w:rsidR="008E3FCA">
        <w:t>local_maximum_</w:t>
      </w:r>
      <w:proofErr w:type="gramStart"/>
      <w:r>
        <w:t>row</w:t>
      </w:r>
      <w:proofErr w:type="spellEnd"/>
      <w:r w:rsidR="008E3FCA">
        <w:t>(</w:t>
      </w:r>
      <w:proofErr w:type="gramEnd"/>
      <w:r w:rsidR="008E3FCA">
        <w:t>j)</w:t>
      </w:r>
      <w:r>
        <w:t xml:space="preserve"> to </w:t>
      </w:r>
      <w:proofErr w:type="spellStart"/>
      <w:r>
        <w:t>Pj</w:t>
      </w:r>
      <w:proofErr w:type="spellEnd"/>
      <w:r>
        <w:t xml:space="preserve"> </w:t>
      </w:r>
    </w:p>
    <w:p w:rsidR="003D0E03" w:rsidRDefault="003D0E03" w:rsidP="003D0E03">
      <w:pPr>
        <w:pStyle w:val="CodeBlock"/>
        <w:framePr w:wrap="notBeside"/>
      </w:pPr>
      <w:r>
        <w:tab/>
      </w:r>
      <w:r>
        <w:tab/>
      </w:r>
      <w:proofErr w:type="spellStart"/>
      <w:r>
        <w:t>Swap_</w:t>
      </w:r>
      <w:proofErr w:type="gramStart"/>
      <w:r>
        <w:t>rows</w:t>
      </w:r>
      <w:proofErr w:type="spellEnd"/>
      <w:r>
        <w:t>(</w:t>
      </w:r>
      <w:proofErr w:type="spellStart"/>
      <w:proofErr w:type="gramEnd"/>
      <w:r w:rsidR="008E3FCA">
        <w:t>local_maximum_row</w:t>
      </w:r>
      <w:proofErr w:type="spellEnd"/>
      <w:r w:rsidR="008E3FCA">
        <w:t>(j), row[j])</w:t>
      </w:r>
    </w:p>
    <w:p w:rsidR="008E3FCA" w:rsidRDefault="008E3FCA" w:rsidP="00840D30">
      <w:pPr>
        <w:pStyle w:val="Heading1"/>
        <w:numPr>
          <w:ilvl w:val="0"/>
          <w:numId w:val="6"/>
        </w:numPr>
      </w:pPr>
      <w:r>
        <w:t>Implementation</w:t>
      </w:r>
    </w:p>
    <w:p w:rsidR="008E3FCA" w:rsidRDefault="008E3FCA" w:rsidP="006C1798">
      <w:pPr>
        <w:jc w:val="both"/>
      </w:pPr>
      <w:r>
        <w:t xml:space="preserve">The algorithm has been implemented in C, using the Message Passing Interface (MPI) API. Most of the code is a straightforward implementation of the previous </w:t>
      </w:r>
      <w:proofErr w:type="spellStart"/>
      <w:r>
        <w:t>pseudocode</w:t>
      </w:r>
      <w:proofErr w:type="spellEnd"/>
      <w:r>
        <w:t xml:space="preserve">, mapping communication parts to the MPI Send, </w:t>
      </w:r>
      <w:proofErr w:type="spellStart"/>
      <w:r>
        <w:t>Recv</w:t>
      </w:r>
      <w:proofErr w:type="spellEnd"/>
      <w:r>
        <w:t>, Broadcast and Gather primitives.</w:t>
      </w:r>
      <w:r w:rsidR="00497910">
        <w:t xml:space="preserve"> Here is a more detailed breakdown of communication calls (worst case scenario considered: some send/</w:t>
      </w:r>
      <w:proofErr w:type="spellStart"/>
      <w:r w:rsidR="00497910">
        <w:t>recv</w:t>
      </w:r>
      <w:proofErr w:type="spellEnd"/>
      <w:r w:rsidR="00497910">
        <w:t xml:space="preserve"> pairs are skipped during execution for local rows).</w:t>
      </w:r>
    </w:p>
    <w:p w:rsidR="00497910" w:rsidRDefault="00497910" w:rsidP="006C1798">
      <w:pPr>
        <w:pStyle w:val="ListParagraph"/>
        <w:numPr>
          <w:ilvl w:val="0"/>
          <w:numId w:val="7"/>
        </w:numPr>
        <w:jc w:val="both"/>
      </w:pPr>
      <w:r>
        <w:t xml:space="preserve">PV - find pivot and row swap (per row): 1 gather, </w:t>
      </w:r>
      <w:r w:rsidR="000D4058">
        <w:t>1 broadcast, 2</w:t>
      </w:r>
      <w:r>
        <w:t xml:space="preserve"> send/</w:t>
      </w:r>
      <w:proofErr w:type="spellStart"/>
      <w:r>
        <w:t>recv</w:t>
      </w:r>
      <w:proofErr w:type="spellEnd"/>
      <w:r>
        <w:t xml:space="preserve"> pair.</w:t>
      </w:r>
    </w:p>
    <w:p w:rsidR="00497910" w:rsidRDefault="00497910" w:rsidP="006C1798">
      <w:pPr>
        <w:pStyle w:val="ListParagraph"/>
        <w:numPr>
          <w:ilvl w:val="0"/>
          <w:numId w:val="7"/>
        </w:numPr>
        <w:jc w:val="both"/>
      </w:pPr>
      <w:r>
        <w:t>FE - forward elimination (per row): 1 broadcast</w:t>
      </w:r>
    </w:p>
    <w:p w:rsidR="00497910" w:rsidRDefault="00497910" w:rsidP="006C1798">
      <w:pPr>
        <w:pStyle w:val="ListParagraph"/>
        <w:numPr>
          <w:ilvl w:val="0"/>
          <w:numId w:val="7"/>
        </w:numPr>
        <w:jc w:val="both"/>
      </w:pPr>
      <w:r>
        <w:t>BS - back substitution (per row): 1 send/</w:t>
      </w:r>
      <w:proofErr w:type="spellStart"/>
      <w:r>
        <w:t>recv</w:t>
      </w:r>
      <w:proofErr w:type="spellEnd"/>
      <w:r>
        <w:t xml:space="preserve"> pair for each other node (number of messages equivalent to 1 broadcast).</w:t>
      </w:r>
    </w:p>
    <w:p w:rsidR="00497910" w:rsidRDefault="00497910" w:rsidP="006C1798">
      <w:pPr>
        <w:jc w:val="both"/>
      </w:pPr>
      <w:r>
        <w:t xml:space="preserve">Therefore, given a GE run for </w:t>
      </w:r>
      <w:proofErr w:type="gramStart"/>
      <w:r>
        <w:t>a</w:t>
      </w:r>
      <w:proofErr w:type="gramEnd"/>
      <w:r>
        <w:t xml:space="preserve"> </w:t>
      </w:r>
      <w:proofErr w:type="spellStart"/>
      <w:r>
        <w:t>NxN</w:t>
      </w:r>
      <w:proofErr w:type="spellEnd"/>
      <w:r>
        <w:t xml:space="preserve"> matrix on P nodes, the total number of messages passed </w:t>
      </w:r>
      <w:r w:rsidR="000D4058">
        <w:t xml:space="preserve">per phase </w:t>
      </w:r>
      <w:r>
        <w:t>is:</w:t>
      </w:r>
    </w:p>
    <w:p w:rsidR="00497910" w:rsidRDefault="00497910" w:rsidP="00497910">
      <w:pPr>
        <w:pStyle w:val="ListParagraph"/>
        <w:numPr>
          <w:ilvl w:val="0"/>
          <w:numId w:val="8"/>
        </w:numPr>
      </w:pPr>
      <w:r>
        <w:t>PV: 2(P – 1) + 2 = 2P</w:t>
      </w:r>
    </w:p>
    <w:p w:rsidR="00497910" w:rsidRDefault="00497910" w:rsidP="00497910">
      <w:pPr>
        <w:pStyle w:val="ListParagraph"/>
        <w:numPr>
          <w:ilvl w:val="0"/>
          <w:numId w:val="8"/>
        </w:numPr>
      </w:pPr>
      <w:r>
        <w:t>FE: P -1</w:t>
      </w:r>
    </w:p>
    <w:p w:rsidR="00497910" w:rsidRDefault="00497910" w:rsidP="00497910">
      <w:pPr>
        <w:pStyle w:val="ListParagraph"/>
        <w:numPr>
          <w:ilvl w:val="0"/>
          <w:numId w:val="8"/>
        </w:numPr>
      </w:pPr>
      <w:r>
        <w:t xml:space="preserve">BS: </w:t>
      </w:r>
      <w:r w:rsidR="000D4058">
        <w:t>P – 1</w:t>
      </w:r>
    </w:p>
    <w:p w:rsidR="000D4058" w:rsidRDefault="000D4058" w:rsidP="000D4058">
      <w:proofErr w:type="gramStart"/>
      <w:r>
        <w:lastRenderedPageBreak/>
        <w:t>giving</w:t>
      </w:r>
      <w:proofErr w:type="gramEnd"/>
      <w:r>
        <w:t xml:space="preserve"> a total number of N(4P -2) messages for the worst case scenario. </w:t>
      </w:r>
    </w:p>
    <w:p w:rsidR="000D4058" w:rsidRDefault="000D4058" w:rsidP="006C1798">
      <w:pPr>
        <w:jc w:val="both"/>
      </w:pPr>
      <w:r>
        <w:t xml:space="preserve">To improve parallel execution and avoid idling, parallel GE is implemented with support for block-cyclic distribution of rows: instead of just passing N/P rows to each node, </w:t>
      </w:r>
      <w:r w:rsidR="006C1798">
        <w:t>we split rows in smaller blocks and associate them cyclically to nodes. For instance, given a block cyclic factor R = 2, we can split the data into N/RP blocks. If P = 8, blocks would be distributed as follows:</w:t>
      </w:r>
    </w:p>
    <w:tbl>
      <w:tblPr>
        <w:tblStyle w:val="LightGrid"/>
        <w:tblW w:w="0" w:type="auto"/>
        <w:jc w:val="right"/>
        <w:tblLook w:val="04A0" w:firstRow="1" w:lastRow="0" w:firstColumn="1" w:lastColumn="0" w:noHBand="0" w:noVBand="1"/>
      </w:tblPr>
      <w:tblGrid>
        <w:gridCol w:w="973"/>
        <w:gridCol w:w="486"/>
        <w:gridCol w:w="487"/>
        <w:gridCol w:w="486"/>
        <w:gridCol w:w="550"/>
        <w:gridCol w:w="486"/>
        <w:gridCol w:w="550"/>
        <w:gridCol w:w="486"/>
        <w:gridCol w:w="550"/>
        <w:gridCol w:w="486"/>
        <w:gridCol w:w="550"/>
        <w:gridCol w:w="486"/>
        <w:gridCol w:w="550"/>
        <w:gridCol w:w="486"/>
        <w:gridCol w:w="550"/>
        <w:gridCol w:w="486"/>
        <w:gridCol w:w="550"/>
      </w:tblGrid>
      <w:tr w:rsidR="006C1798" w:rsidTr="006C1798">
        <w:trPr>
          <w:cnfStyle w:val="100000000000" w:firstRow="1" w:lastRow="0" w:firstColumn="0" w:lastColumn="0" w:oddVBand="0" w:evenVBand="0" w:oddHBand="0" w:evenHBand="0" w:firstRowFirstColumn="0" w:firstRowLastColumn="0" w:lastRowFirstColumn="0" w:lastRowLastColumn="0"/>
          <w:trHeight w:val="231"/>
          <w:jc w:val="right"/>
        </w:trPr>
        <w:tc>
          <w:tcPr>
            <w:cnfStyle w:val="001000000000" w:firstRow="0" w:lastRow="0" w:firstColumn="1" w:lastColumn="0" w:oddVBand="0" w:evenVBand="0" w:oddHBand="0" w:evenHBand="0" w:firstRowFirstColumn="0" w:firstRowLastColumn="0" w:lastRowFirstColumn="0" w:lastRowLastColumn="0"/>
            <w:tcW w:w="973" w:type="dxa"/>
          </w:tcPr>
          <w:p w:rsidR="006C1798" w:rsidRPr="006C1798" w:rsidRDefault="006C1798" w:rsidP="000D4058">
            <w:pPr>
              <w:ind w:firstLine="0"/>
            </w:pPr>
            <w:r w:rsidRPr="006C1798">
              <w:t>NODE</w:t>
            </w:r>
          </w:p>
        </w:tc>
        <w:tc>
          <w:tcPr>
            <w:tcW w:w="973" w:type="dxa"/>
            <w:gridSpan w:val="2"/>
          </w:tcPr>
          <w:p w:rsidR="006C1798" w:rsidRPr="006C1798" w:rsidRDefault="006C1798" w:rsidP="000D4058">
            <w:pPr>
              <w:ind w:firstLine="0"/>
              <w:cnfStyle w:val="100000000000" w:firstRow="1" w:lastRow="0" w:firstColumn="0" w:lastColumn="0" w:oddVBand="0" w:evenVBand="0" w:oddHBand="0" w:evenHBand="0" w:firstRowFirstColumn="0" w:firstRowLastColumn="0" w:lastRowFirstColumn="0" w:lastRowLastColumn="0"/>
              <w:rPr>
                <w:b w:val="0"/>
              </w:rPr>
            </w:pPr>
            <w:r w:rsidRPr="006C1798">
              <w:rPr>
                <w:b w:val="0"/>
              </w:rPr>
              <w:t>Node 1</w:t>
            </w:r>
          </w:p>
        </w:tc>
        <w:tc>
          <w:tcPr>
            <w:tcW w:w="1036" w:type="dxa"/>
            <w:gridSpan w:val="2"/>
          </w:tcPr>
          <w:p w:rsidR="006C1798" w:rsidRPr="006C1798" w:rsidRDefault="006C1798" w:rsidP="000D4058">
            <w:pPr>
              <w:ind w:firstLine="0"/>
              <w:cnfStyle w:val="100000000000" w:firstRow="1" w:lastRow="0" w:firstColumn="0" w:lastColumn="0" w:oddVBand="0" w:evenVBand="0" w:oddHBand="0" w:evenHBand="0" w:firstRowFirstColumn="0" w:firstRowLastColumn="0" w:lastRowFirstColumn="0" w:lastRowLastColumn="0"/>
              <w:rPr>
                <w:b w:val="0"/>
              </w:rPr>
            </w:pPr>
            <w:r w:rsidRPr="006C1798">
              <w:rPr>
                <w:b w:val="0"/>
              </w:rPr>
              <w:t>Node 2</w:t>
            </w:r>
          </w:p>
        </w:tc>
        <w:tc>
          <w:tcPr>
            <w:tcW w:w="1036" w:type="dxa"/>
            <w:gridSpan w:val="2"/>
          </w:tcPr>
          <w:p w:rsidR="006C1798" w:rsidRPr="006C1798" w:rsidRDefault="006C1798" w:rsidP="000D4058">
            <w:pPr>
              <w:ind w:firstLine="0"/>
              <w:cnfStyle w:val="100000000000" w:firstRow="1" w:lastRow="0" w:firstColumn="0" w:lastColumn="0" w:oddVBand="0" w:evenVBand="0" w:oddHBand="0" w:evenHBand="0" w:firstRowFirstColumn="0" w:firstRowLastColumn="0" w:lastRowFirstColumn="0" w:lastRowLastColumn="0"/>
              <w:rPr>
                <w:b w:val="0"/>
              </w:rPr>
            </w:pPr>
            <w:r w:rsidRPr="006C1798">
              <w:rPr>
                <w:b w:val="0"/>
              </w:rPr>
              <w:t>Node 3</w:t>
            </w:r>
          </w:p>
        </w:tc>
        <w:tc>
          <w:tcPr>
            <w:tcW w:w="1036" w:type="dxa"/>
            <w:gridSpan w:val="2"/>
          </w:tcPr>
          <w:p w:rsidR="006C1798" w:rsidRPr="006C1798" w:rsidRDefault="006C1798" w:rsidP="000D4058">
            <w:pPr>
              <w:ind w:firstLine="0"/>
              <w:cnfStyle w:val="100000000000" w:firstRow="1" w:lastRow="0" w:firstColumn="0" w:lastColumn="0" w:oddVBand="0" w:evenVBand="0" w:oddHBand="0" w:evenHBand="0" w:firstRowFirstColumn="0" w:firstRowLastColumn="0" w:lastRowFirstColumn="0" w:lastRowLastColumn="0"/>
              <w:rPr>
                <w:b w:val="0"/>
              </w:rPr>
            </w:pPr>
            <w:r w:rsidRPr="006C1798">
              <w:rPr>
                <w:b w:val="0"/>
              </w:rPr>
              <w:t>Node 4</w:t>
            </w:r>
          </w:p>
        </w:tc>
        <w:tc>
          <w:tcPr>
            <w:tcW w:w="1036" w:type="dxa"/>
            <w:gridSpan w:val="2"/>
          </w:tcPr>
          <w:p w:rsidR="006C1798" w:rsidRPr="006C1798" w:rsidRDefault="006C1798" w:rsidP="000D4058">
            <w:pPr>
              <w:ind w:firstLine="0"/>
              <w:cnfStyle w:val="100000000000" w:firstRow="1" w:lastRow="0" w:firstColumn="0" w:lastColumn="0" w:oddVBand="0" w:evenVBand="0" w:oddHBand="0" w:evenHBand="0" w:firstRowFirstColumn="0" w:firstRowLastColumn="0" w:lastRowFirstColumn="0" w:lastRowLastColumn="0"/>
              <w:rPr>
                <w:b w:val="0"/>
              </w:rPr>
            </w:pPr>
            <w:r w:rsidRPr="006C1798">
              <w:rPr>
                <w:b w:val="0"/>
              </w:rPr>
              <w:t>Node 5</w:t>
            </w:r>
          </w:p>
        </w:tc>
        <w:tc>
          <w:tcPr>
            <w:tcW w:w="1036" w:type="dxa"/>
            <w:gridSpan w:val="2"/>
          </w:tcPr>
          <w:p w:rsidR="006C1798" w:rsidRPr="006C1798" w:rsidRDefault="006C1798" w:rsidP="000D4058">
            <w:pPr>
              <w:ind w:firstLine="0"/>
              <w:cnfStyle w:val="100000000000" w:firstRow="1" w:lastRow="0" w:firstColumn="0" w:lastColumn="0" w:oddVBand="0" w:evenVBand="0" w:oddHBand="0" w:evenHBand="0" w:firstRowFirstColumn="0" w:firstRowLastColumn="0" w:lastRowFirstColumn="0" w:lastRowLastColumn="0"/>
              <w:rPr>
                <w:b w:val="0"/>
              </w:rPr>
            </w:pPr>
            <w:r w:rsidRPr="006C1798">
              <w:rPr>
                <w:b w:val="0"/>
              </w:rPr>
              <w:t>Node 6</w:t>
            </w:r>
          </w:p>
        </w:tc>
        <w:tc>
          <w:tcPr>
            <w:tcW w:w="1036" w:type="dxa"/>
            <w:gridSpan w:val="2"/>
          </w:tcPr>
          <w:p w:rsidR="006C1798" w:rsidRPr="006C1798" w:rsidRDefault="006C1798" w:rsidP="000D4058">
            <w:pPr>
              <w:ind w:firstLine="0"/>
              <w:cnfStyle w:val="100000000000" w:firstRow="1" w:lastRow="0" w:firstColumn="0" w:lastColumn="0" w:oddVBand="0" w:evenVBand="0" w:oddHBand="0" w:evenHBand="0" w:firstRowFirstColumn="0" w:firstRowLastColumn="0" w:lastRowFirstColumn="0" w:lastRowLastColumn="0"/>
              <w:rPr>
                <w:b w:val="0"/>
              </w:rPr>
            </w:pPr>
            <w:r w:rsidRPr="006C1798">
              <w:rPr>
                <w:b w:val="0"/>
              </w:rPr>
              <w:t>Node 7</w:t>
            </w:r>
          </w:p>
        </w:tc>
        <w:tc>
          <w:tcPr>
            <w:tcW w:w="1036" w:type="dxa"/>
            <w:gridSpan w:val="2"/>
          </w:tcPr>
          <w:p w:rsidR="006C1798" w:rsidRPr="006C1798" w:rsidRDefault="006C1798" w:rsidP="000D4058">
            <w:pPr>
              <w:ind w:firstLine="0"/>
              <w:cnfStyle w:val="100000000000" w:firstRow="1" w:lastRow="0" w:firstColumn="0" w:lastColumn="0" w:oddVBand="0" w:evenVBand="0" w:oddHBand="0" w:evenHBand="0" w:firstRowFirstColumn="0" w:firstRowLastColumn="0" w:lastRowFirstColumn="0" w:lastRowLastColumn="0"/>
              <w:rPr>
                <w:b w:val="0"/>
              </w:rPr>
            </w:pPr>
            <w:r w:rsidRPr="006C1798">
              <w:rPr>
                <w:b w:val="0"/>
              </w:rPr>
              <w:t>Node 8</w:t>
            </w:r>
          </w:p>
        </w:tc>
      </w:tr>
      <w:tr w:rsidR="006C1798" w:rsidTr="006C1798">
        <w:trPr>
          <w:cnfStyle w:val="000000100000" w:firstRow="0" w:lastRow="0" w:firstColumn="0" w:lastColumn="0" w:oddVBand="0" w:evenVBand="0" w:oddHBand="1" w:evenHBand="0" w:firstRowFirstColumn="0" w:firstRowLastColumn="0" w:lastRowFirstColumn="0" w:lastRowLastColumn="0"/>
          <w:trHeight w:val="231"/>
          <w:jc w:val="right"/>
        </w:trPr>
        <w:tc>
          <w:tcPr>
            <w:cnfStyle w:val="001000000000" w:firstRow="0" w:lastRow="0" w:firstColumn="1" w:lastColumn="0" w:oddVBand="0" w:evenVBand="0" w:oddHBand="0" w:evenHBand="0" w:firstRowFirstColumn="0" w:firstRowLastColumn="0" w:lastRowFirstColumn="0" w:lastRowLastColumn="0"/>
            <w:tcW w:w="973" w:type="dxa"/>
            <w:shd w:val="clear" w:color="auto" w:fill="FFFFFF" w:themeFill="background1"/>
          </w:tcPr>
          <w:p w:rsidR="006C1798" w:rsidRPr="006C1798" w:rsidRDefault="006C1798" w:rsidP="000D4058">
            <w:pPr>
              <w:ind w:firstLine="0"/>
            </w:pPr>
            <w:r w:rsidRPr="006C1798">
              <w:t>BLOCK</w:t>
            </w:r>
          </w:p>
        </w:tc>
        <w:tc>
          <w:tcPr>
            <w:tcW w:w="486" w:type="dxa"/>
          </w:tcPr>
          <w:p w:rsidR="006C1798" w:rsidRP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rsidRPr="006C1798">
              <w:t>B1</w:t>
            </w:r>
          </w:p>
        </w:tc>
        <w:tc>
          <w:tcPr>
            <w:tcW w:w="487"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B9</w:t>
            </w:r>
          </w:p>
        </w:tc>
        <w:tc>
          <w:tcPr>
            <w:tcW w:w="486"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B2</w:t>
            </w:r>
          </w:p>
        </w:tc>
        <w:tc>
          <w:tcPr>
            <w:tcW w:w="550"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B10</w:t>
            </w:r>
          </w:p>
        </w:tc>
        <w:tc>
          <w:tcPr>
            <w:tcW w:w="486"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B3</w:t>
            </w:r>
          </w:p>
        </w:tc>
        <w:tc>
          <w:tcPr>
            <w:tcW w:w="550"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B11</w:t>
            </w:r>
          </w:p>
        </w:tc>
        <w:tc>
          <w:tcPr>
            <w:tcW w:w="486"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B4</w:t>
            </w:r>
          </w:p>
        </w:tc>
        <w:tc>
          <w:tcPr>
            <w:tcW w:w="550"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B12</w:t>
            </w:r>
          </w:p>
        </w:tc>
        <w:tc>
          <w:tcPr>
            <w:tcW w:w="486"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B5</w:t>
            </w:r>
          </w:p>
        </w:tc>
        <w:tc>
          <w:tcPr>
            <w:tcW w:w="550"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B13</w:t>
            </w:r>
          </w:p>
        </w:tc>
        <w:tc>
          <w:tcPr>
            <w:tcW w:w="486"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B6</w:t>
            </w:r>
          </w:p>
        </w:tc>
        <w:tc>
          <w:tcPr>
            <w:tcW w:w="550"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B14</w:t>
            </w:r>
          </w:p>
        </w:tc>
        <w:tc>
          <w:tcPr>
            <w:tcW w:w="486"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B7</w:t>
            </w:r>
          </w:p>
        </w:tc>
        <w:tc>
          <w:tcPr>
            <w:tcW w:w="550"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B15</w:t>
            </w:r>
          </w:p>
        </w:tc>
        <w:tc>
          <w:tcPr>
            <w:tcW w:w="486"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B8</w:t>
            </w:r>
          </w:p>
        </w:tc>
        <w:tc>
          <w:tcPr>
            <w:tcW w:w="550"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B16</w:t>
            </w:r>
          </w:p>
        </w:tc>
      </w:tr>
    </w:tbl>
    <w:p w:rsidR="006C1798" w:rsidRDefault="006C1798" w:rsidP="006C1798"/>
    <w:p w:rsidR="000D4058" w:rsidRDefault="006C1798" w:rsidP="00840D30">
      <w:pPr>
        <w:jc w:val="both"/>
      </w:pPr>
      <w:r>
        <w:t xml:space="preserve">To simplify implementation of block cyclic distribution, I added </w:t>
      </w:r>
      <w:r w:rsidR="00306122">
        <w:t>three</w:t>
      </w:r>
      <w:r>
        <w:t xml:space="preserve"> helper functions to my code:</w:t>
      </w:r>
    </w:p>
    <w:p w:rsidR="006C1798" w:rsidRPr="006C1798" w:rsidRDefault="00306122" w:rsidP="00840D30">
      <w:pPr>
        <w:pStyle w:val="ListParagraph"/>
        <w:numPr>
          <w:ilvl w:val="0"/>
          <w:numId w:val="9"/>
        </w:numPr>
        <w:jc w:val="both"/>
        <w:rPr>
          <w:rFonts w:ascii="Courier New" w:hAnsi="Courier New" w:cs="Courier New"/>
          <w:b/>
        </w:rPr>
      </w:pP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w:t>
      </w:r>
      <w:proofErr w:type="spellStart"/>
      <w:r w:rsidR="006C1798" w:rsidRPr="006C1798">
        <w:rPr>
          <w:rFonts w:ascii="Courier New" w:hAnsi="Courier New" w:cs="Courier New"/>
          <w:b/>
        </w:rPr>
        <w:t>getRowPID</w:t>
      </w:r>
      <w:proofErr w:type="spellEnd"/>
      <w:r w:rsidR="006C1798" w:rsidRPr="006C1798">
        <w:rPr>
          <w:rFonts w:ascii="Courier New" w:hAnsi="Courier New" w:cs="Courier New"/>
          <w:b/>
        </w:rPr>
        <w:t>(j)</w:t>
      </w:r>
      <w:r w:rsidR="006C1798">
        <w:rPr>
          <w:rFonts w:cs="Times New Roman"/>
          <w:b/>
        </w:rPr>
        <w:t xml:space="preserve">: </w:t>
      </w:r>
      <w:r w:rsidR="006C1798">
        <w:rPr>
          <w:rFonts w:cs="Times New Roman"/>
        </w:rPr>
        <w:t>returns the id of the node ‘owning’ row j.</w:t>
      </w:r>
    </w:p>
    <w:p w:rsidR="006C1798" w:rsidRPr="00306122" w:rsidRDefault="00306122" w:rsidP="00840D30">
      <w:pPr>
        <w:pStyle w:val="ListParagraph"/>
        <w:numPr>
          <w:ilvl w:val="0"/>
          <w:numId w:val="9"/>
        </w:numPr>
        <w:jc w:val="both"/>
        <w:rPr>
          <w:rFonts w:ascii="Courier New" w:hAnsi="Courier New" w:cs="Courier New"/>
          <w:b/>
        </w:rPr>
      </w:pP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w:t>
      </w:r>
      <w:proofErr w:type="spellStart"/>
      <w:r>
        <w:rPr>
          <w:rFonts w:ascii="Courier New" w:hAnsi="Courier New" w:cs="Courier New"/>
          <w:b/>
        </w:rPr>
        <w:t>getLocalRowID</w:t>
      </w:r>
      <w:proofErr w:type="spellEnd"/>
      <w:r>
        <w:rPr>
          <w:rFonts w:ascii="Courier New" w:hAnsi="Courier New" w:cs="Courier New"/>
          <w:b/>
        </w:rPr>
        <w:t xml:space="preserve">(j) : </w:t>
      </w:r>
      <w:r w:rsidRPr="00306122">
        <w:rPr>
          <w:rFonts w:cs="Times New Roman"/>
        </w:rPr>
        <w:t>given</w:t>
      </w:r>
      <w:r>
        <w:rPr>
          <w:rFonts w:cs="Times New Roman"/>
        </w:rPr>
        <w:t xml:space="preserve"> the absolute index of a row, returns its index (or offset) from the local row buffer.</w:t>
      </w:r>
    </w:p>
    <w:p w:rsidR="00306122" w:rsidRPr="00306122" w:rsidRDefault="00306122" w:rsidP="00840D30">
      <w:pPr>
        <w:pStyle w:val="ListParagraph"/>
        <w:numPr>
          <w:ilvl w:val="0"/>
          <w:numId w:val="9"/>
        </w:numPr>
        <w:jc w:val="both"/>
        <w:rPr>
          <w:rFonts w:ascii="Courier New" w:hAnsi="Courier New" w:cs="Courier New"/>
          <w:b/>
        </w:rPr>
      </w:pPr>
      <w:proofErr w:type="gramStart"/>
      <w:r>
        <w:rPr>
          <w:rFonts w:ascii="Courier New" w:hAnsi="Courier New" w:cs="Courier New"/>
          <w:b/>
        </w:rPr>
        <w:t>double</w:t>
      </w:r>
      <w:proofErr w:type="gramEnd"/>
      <w:r>
        <w:rPr>
          <w:rFonts w:ascii="Courier New" w:hAnsi="Courier New" w:cs="Courier New"/>
          <w:b/>
        </w:rPr>
        <w:t xml:space="preserve">* </w:t>
      </w:r>
      <w:proofErr w:type="spellStart"/>
      <w:r>
        <w:rPr>
          <w:rFonts w:ascii="Courier New" w:hAnsi="Courier New" w:cs="Courier New"/>
          <w:b/>
        </w:rPr>
        <w:t>getLocalRow</w:t>
      </w:r>
      <w:proofErr w:type="spellEnd"/>
      <w:r>
        <w:rPr>
          <w:rFonts w:ascii="Courier New" w:hAnsi="Courier New" w:cs="Courier New"/>
          <w:b/>
        </w:rPr>
        <w:t xml:space="preserve">(j, </w:t>
      </w:r>
      <w:proofErr w:type="spellStart"/>
      <w:r>
        <w:rPr>
          <w:rFonts w:ascii="Courier New" w:hAnsi="Courier New" w:cs="Courier New"/>
          <w:b/>
        </w:rPr>
        <w:t>localRowBuffer</w:t>
      </w:r>
      <w:proofErr w:type="spellEnd"/>
      <w:r>
        <w:rPr>
          <w:rFonts w:ascii="Courier New" w:hAnsi="Courier New" w:cs="Courier New"/>
          <w:b/>
        </w:rPr>
        <w:t xml:space="preserve">): </w:t>
      </w:r>
      <w:r>
        <w:rPr>
          <w:rFonts w:cs="Times New Roman"/>
        </w:rPr>
        <w:t>using the previous two functions, retrieves row[j] from the local row buffer. If row j is not owned by this node, returns a NULL pointer.</w:t>
      </w:r>
    </w:p>
    <w:p w:rsidR="00306122" w:rsidRDefault="00306122" w:rsidP="00840D30">
      <w:pPr>
        <w:jc w:val="both"/>
      </w:pPr>
      <w:proofErr w:type="spellStart"/>
      <w:proofErr w:type="gramStart"/>
      <w:r>
        <w:rPr>
          <w:rFonts w:ascii="Courier New" w:hAnsi="Courier New" w:cs="Courier New"/>
          <w:b/>
        </w:rPr>
        <w:t>getRowPID</w:t>
      </w:r>
      <w:proofErr w:type="spellEnd"/>
      <w:proofErr w:type="gramEnd"/>
      <w:r>
        <w:rPr>
          <w:rFonts w:ascii="Courier New" w:hAnsi="Courier New" w:cs="Courier New"/>
          <w:b/>
        </w:rPr>
        <w:t xml:space="preserve"> </w:t>
      </w:r>
      <w:r>
        <w:t xml:space="preserve">and </w:t>
      </w:r>
      <w:proofErr w:type="spellStart"/>
      <w:r>
        <w:rPr>
          <w:rFonts w:ascii="Courier New" w:hAnsi="Courier New" w:cs="Courier New"/>
          <w:b/>
        </w:rPr>
        <w:t>getLocalRowID</w:t>
      </w:r>
      <w:proofErr w:type="spellEnd"/>
      <w:r>
        <w:rPr>
          <w:b/>
        </w:rPr>
        <w:t xml:space="preserve"> </w:t>
      </w:r>
      <w:r>
        <w:t>use the matrix size N, the number of nodes P, and the block cyclic factor to compute row and node indices as follows:</w:t>
      </w:r>
    </w:p>
    <w:p w:rsidR="00306122" w:rsidRPr="00306122" w:rsidRDefault="00306122" w:rsidP="00306122">
      <w:pPr>
        <w:pStyle w:val="CodeBlock"/>
        <w:framePr w:wrap="notBeside"/>
        <w:rPr>
          <w:b/>
        </w:rPr>
      </w:pPr>
      <w:proofErr w:type="spellStart"/>
      <w:proofErr w:type="gramStart"/>
      <w:r w:rsidRPr="00306122">
        <w:rPr>
          <w:b/>
        </w:rPr>
        <w:t>getRowPID</w:t>
      </w:r>
      <w:proofErr w:type="spellEnd"/>
      <w:r w:rsidRPr="00306122">
        <w:rPr>
          <w:b/>
        </w:rPr>
        <w:t>(</w:t>
      </w:r>
      <w:proofErr w:type="gramEnd"/>
      <w:r w:rsidRPr="00306122">
        <w:rPr>
          <w:b/>
        </w:rPr>
        <w:t>j):</w:t>
      </w:r>
    </w:p>
    <w:p w:rsidR="00306122" w:rsidRDefault="00306122" w:rsidP="00306122">
      <w:pPr>
        <w:pStyle w:val="CodeBlock"/>
        <w:framePr w:wrap="notBeside"/>
      </w:pPr>
      <w:r>
        <w:tab/>
        <w:t>// compute total number of blocks</w:t>
      </w:r>
    </w:p>
    <w:p w:rsidR="00306122" w:rsidRDefault="00306122" w:rsidP="00306122">
      <w:pPr>
        <w:pStyle w:val="CodeBlock"/>
        <w:framePr w:wrap="notBeside"/>
      </w:pPr>
      <w:r>
        <w:tab/>
        <w:t>b = RP</w:t>
      </w:r>
    </w:p>
    <w:p w:rsidR="00306122" w:rsidRDefault="00306122" w:rsidP="00306122">
      <w:pPr>
        <w:pStyle w:val="CodeBlock"/>
        <w:framePr w:wrap="notBeside"/>
      </w:pPr>
      <w:r>
        <w:tab/>
        <w:t>// compute rows per block</w:t>
      </w:r>
    </w:p>
    <w:p w:rsidR="00306122" w:rsidRDefault="00306122" w:rsidP="00306122">
      <w:pPr>
        <w:pStyle w:val="CodeBlock"/>
        <w:framePr w:wrap="notBeside"/>
      </w:pPr>
      <w:r>
        <w:tab/>
        <w:t>r = N / b</w:t>
      </w:r>
    </w:p>
    <w:p w:rsidR="00306122" w:rsidRDefault="00306122" w:rsidP="00306122">
      <w:pPr>
        <w:pStyle w:val="CodeBlock"/>
        <w:framePr w:wrap="notBeside"/>
      </w:pPr>
      <w:r>
        <w:tab/>
        <w:t>// find block containing row j</w:t>
      </w:r>
    </w:p>
    <w:p w:rsidR="00306122" w:rsidRDefault="00306122" w:rsidP="00306122">
      <w:pPr>
        <w:pStyle w:val="CodeBlock"/>
        <w:framePr w:wrap="notBeside"/>
      </w:pPr>
      <w:r>
        <w:tab/>
      </w:r>
      <w:proofErr w:type="spellStart"/>
      <w:proofErr w:type="gramStart"/>
      <w:r>
        <w:t>bj</w:t>
      </w:r>
      <w:proofErr w:type="spellEnd"/>
      <w:proofErr w:type="gramEnd"/>
      <w:r>
        <w:t xml:space="preserve"> = j / r</w:t>
      </w:r>
    </w:p>
    <w:p w:rsidR="00306122" w:rsidRDefault="00306122" w:rsidP="00306122">
      <w:pPr>
        <w:pStyle w:val="CodeBlock"/>
        <w:framePr w:wrap="notBeside"/>
      </w:pPr>
      <w:r>
        <w:tab/>
        <w:t xml:space="preserve">// returns the ID of node containing block </w:t>
      </w:r>
      <w:proofErr w:type="spellStart"/>
      <w:r>
        <w:t>bj</w:t>
      </w:r>
      <w:proofErr w:type="spellEnd"/>
    </w:p>
    <w:p w:rsidR="00306122" w:rsidRDefault="00306122" w:rsidP="00306122">
      <w:pPr>
        <w:pStyle w:val="CodeBlock"/>
        <w:framePr w:wrap="notBeside"/>
      </w:pPr>
      <w:r>
        <w:tab/>
        <w:t xml:space="preserve">Return </w:t>
      </w:r>
      <w:proofErr w:type="gramStart"/>
      <w:r>
        <w:rPr>
          <w:b/>
        </w:rPr>
        <w:t>mod</w:t>
      </w:r>
      <w:r>
        <w:t>(</w:t>
      </w:r>
      <w:proofErr w:type="spellStart"/>
      <w:proofErr w:type="gramEnd"/>
      <w:r>
        <w:t>bj</w:t>
      </w:r>
      <w:proofErr w:type="spellEnd"/>
      <w:r>
        <w:t>, P)</w:t>
      </w:r>
    </w:p>
    <w:p w:rsidR="00306122" w:rsidRDefault="00306122" w:rsidP="00306122">
      <w:pPr>
        <w:pStyle w:val="CodeBlock"/>
        <w:framePr w:wrap="notBeside"/>
      </w:pPr>
    </w:p>
    <w:p w:rsidR="00306122" w:rsidRDefault="00306122" w:rsidP="00306122">
      <w:pPr>
        <w:pStyle w:val="CodeBlock"/>
        <w:framePr w:wrap="notBeside"/>
        <w:rPr>
          <w:b/>
        </w:rPr>
      </w:pPr>
      <w:proofErr w:type="spellStart"/>
      <w:proofErr w:type="gramStart"/>
      <w:r w:rsidRPr="00306122">
        <w:rPr>
          <w:b/>
        </w:rPr>
        <w:t>getLocalRowId</w:t>
      </w:r>
      <w:proofErr w:type="spellEnd"/>
      <w:r w:rsidRPr="00306122">
        <w:rPr>
          <w:b/>
        </w:rPr>
        <w:t>(</w:t>
      </w:r>
      <w:proofErr w:type="gramEnd"/>
      <w:r w:rsidRPr="00306122">
        <w:rPr>
          <w:b/>
        </w:rPr>
        <w:t>j)</w:t>
      </w:r>
      <w:r>
        <w:rPr>
          <w:b/>
        </w:rPr>
        <w:t>:</w:t>
      </w:r>
    </w:p>
    <w:p w:rsidR="00306122" w:rsidRDefault="00306122" w:rsidP="00306122">
      <w:pPr>
        <w:pStyle w:val="CodeBlock"/>
        <w:framePr w:wrap="notBeside"/>
      </w:pPr>
      <w:r>
        <w:tab/>
        <w:t>// compute total number of blocks</w:t>
      </w:r>
    </w:p>
    <w:p w:rsidR="00306122" w:rsidRDefault="00306122" w:rsidP="00306122">
      <w:pPr>
        <w:pStyle w:val="CodeBlock"/>
        <w:framePr w:wrap="notBeside"/>
      </w:pPr>
      <w:r>
        <w:tab/>
        <w:t>b = RP</w:t>
      </w:r>
    </w:p>
    <w:p w:rsidR="00306122" w:rsidRDefault="00306122" w:rsidP="00306122">
      <w:pPr>
        <w:pStyle w:val="CodeBlock"/>
        <w:framePr w:wrap="notBeside"/>
      </w:pPr>
      <w:r>
        <w:tab/>
        <w:t>// compute rows per block</w:t>
      </w:r>
    </w:p>
    <w:p w:rsidR="00306122" w:rsidRDefault="00306122" w:rsidP="00306122">
      <w:pPr>
        <w:pStyle w:val="CodeBlock"/>
        <w:framePr w:wrap="notBeside"/>
      </w:pPr>
      <w:r>
        <w:tab/>
        <w:t>r = N / b</w:t>
      </w:r>
    </w:p>
    <w:p w:rsidR="00306122" w:rsidRDefault="00306122" w:rsidP="00306122">
      <w:pPr>
        <w:pStyle w:val="CodeBlock"/>
        <w:framePr w:wrap="notBeside"/>
      </w:pPr>
      <w:r>
        <w:tab/>
        <w:t>// find block containing row j</w:t>
      </w:r>
    </w:p>
    <w:p w:rsidR="00306122" w:rsidRDefault="00306122" w:rsidP="00306122">
      <w:pPr>
        <w:pStyle w:val="CodeBlock"/>
        <w:framePr w:wrap="notBeside"/>
      </w:pPr>
      <w:r>
        <w:tab/>
      </w:r>
      <w:proofErr w:type="spellStart"/>
      <w:proofErr w:type="gramStart"/>
      <w:r>
        <w:t>bj</w:t>
      </w:r>
      <w:proofErr w:type="spellEnd"/>
      <w:proofErr w:type="gramEnd"/>
      <w:r>
        <w:t xml:space="preserve"> = j / r</w:t>
      </w:r>
    </w:p>
    <w:p w:rsidR="00306122" w:rsidRDefault="00306122" w:rsidP="00306122">
      <w:pPr>
        <w:pStyle w:val="CodeBlock"/>
        <w:framePr w:wrap="notBeside"/>
      </w:pPr>
      <w:r>
        <w:rPr>
          <w:b/>
        </w:rPr>
        <w:tab/>
      </w:r>
      <w:r>
        <w:t>// find</w:t>
      </w:r>
      <w:r w:rsidR="001028EB">
        <w:t xml:space="preserve"> the offset of row j in block</w:t>
      </w:r>
    </w:p>
    <w:p w:rsidR="00306122" w:rsidRDefault="00306122" w:rsidP="00306122">
      <w:pPr>
        <w:pStyle w:val="CodeBlock"/>
        <w:framePr w:wrap="notBeside"/>
      </w:pPr>
      <w:r>
        <w:tab/>
      </w:r>
      <w:proofErr w:type="spellStart"/>
      <w:proofErr w:type="gramStart"/>
      <w:r>
        <w:t>rbj</w:t>
      </w:r>
      <w:proofErr w:type="spellEnd"/>
      <w:proofErr w:type="gramEnd"/>
      <w:r>
        <w:t xml:space="preserve"> = </w:t>
      </w:r>
      <w:r>
        <w:rPr>
          <w:b/>
        </w:rPr>
        <w:t>mod</w:t>
      </w:r>
      <w:r>
        <w:t xml:space="preserve">(j, </w:t>
      </w:r>
      <w:r w:rsidR="001028EB">
        <w:t>r)</w:t>
      </w:r>
    </w:p>
    <w:p w:rsidR="001028EB" w:rsidRDefault="001028EB" w:rsidP="00306122">
      <w:pPr>
        <w:pStyle w:val="CodeBlock"/>
        <w:framePr w:wrap="notBeside"/>
      </w:pPr>
      <w:r>
        <w:tab/>
        <w:t xml:space="preserve">// find the local index of block </w:t>
      </w:r>
      <w:proofErr w:type="spellStart"/>
      <w:r>
        <w:t>bj</w:t>
      </w:r>
      <w:proofErr w:type="spellEnd"/>
    </w:p>
    <w:p w:rsidR="001028EB" w:rsidRDefault="001028EB" w:rsidP="00306122">
      <w:pPr>
        <w:pStyle w:val="CodeBlock"/>
        <w:framePr w:wrap="notBeside"/>
      </w:pPr>
      <w:r>
        <w:tab/>
      </w:r>
      <w:proofErr w:type="spellStart"/>
      <w:proofErr w:type="gramStart"/>
      <w:r>
        <w:t>lbj</w:t>
      </w:r>
      <w:proofErr w:type="spellEnd"/>
      <w:proofErr w:type="gramEnd"/>
      <w:r>
        <w:t xml:space="preserve"> = </w:t>
      </w:r>
      <w:proofErr w:type="spellStart"/>
      <w:r>
        <w:t>bj</w:t>
      </w:r>
      <w:proofErr w:type="spellEnd"/>
      <w:r>
        <w:t xml:space="preserve"> / P</w:t>
      </w:r>
    </w:p>
    <w:p w:rsidR="001028EB" w:rsidRDefault="001028EB" w:rsidP="00306122">
      <w:pPr>
        <w:pStyle w:val="CodeBlock"/>
        <w:framePr w:wrap="notBeside"/>
      </w:pPr>
      <w:r>
        <w:tab/>
        <w:t>// return full row offset</w:t>
      </w:r>
    </w:p>
    <w:p w:rsidR="001028EB" w:rsidRPr="00306122" w:rsidRDefault="001028EB" w:rsidP="00306122">
      <w:pPr>
        <w:pStyle w:val="CodeBlock"/>
        <w:framePr w:wrap="notBeside"/>
      </w:pPr>
      <w:r>
        <w:tab/>
        <w:t xml:space="preserve">Return </w:t>
      </w:r>
      <w:proofErr w:type="spellStart"/>
      <w:r>
        <w:t>lbj</w:t>
      </w:r>
      <w:proofErr w:type="spellEnd"/>
      <w:r>
        <w:t xml:space="preserve"> * r + </w:t>
      </w:r>
      <w:proofErr w:type="spellStart"/>
      <w:r>
        <w:t>rbj</w:t>
      </w:r>
      <w:proofErr w:type="spellEnd"/>
    </w:p>
    <w:p w:rsidR="006C1798" w:rsidRDefault="006C1798" w:rsidP="001028EB">
      <w:pPr>
        <w:pStyle w:val="Heading2"/>
      </w:pPr>
    </w:p>
    <w:p w:rsidR="001028EB" w:rsidRDefault="001028EB" w:rsidP="001028EB">
      <w:pPr>
        <w:pStyle w:val="Heading2"/>
        <w:numPr>
          <w:ilvl w:val="1"/>
          <w:numId w:val="6"/>
        </w:numPr>
      </w:pPr>
      <w:r>
        <w:t>Data Access and Distribution</w:t>
      </w:r>
    </w:p>
    <w:p w:rsidR="001028EB" w:rsidRDefault="00840D30" w:rsidP="00840D30">
      <w:pPr>
        <w:jc w:val="both"/>
      </w:pPr>
      <w:r>
        <w:t>Initial data access (i.e. loading in the [</w:t>
      </w:r>
      <w:proofErr w:type="spellStart"/>
      <w:r>
        <w:t>A|b</w:t>
      </w:r>
      <w:proofErr w:type="spellEnd"/>
      <w:r>
        <w:t>] matrix) has been implemented in two ways:</w:t>
      </w:r>
    </w:p>
    <w:p w:rsidR="00840D30" w:rsidRPr="00840D30" w:rsidRDefault="00840D30" w:rsidP="00840D30">
      <w:pPr>
        <w:pStyle w:val="ListParagraph"/>
        <w:numPr>
          <w:ilvl w:val="0"/>
          <w:numId w:val="12"/>
        </w:numPr>
        <w:jc w:val="both"/>
      </w:pPr>
      <w:r>
        <w:t xml:space="preserve">Distributed read: all nodes open the input file and seek/read rows they own. </w:t>
      </w:r>
      <w:proofErr w:type="spellStart"/>
      <w:proofErr w:type="gramStart"/>
      <w:r>
        <w:rPr>
          <w:rFonts w:ascii="Courier New" w:hAnsi="Courier New" w:cs="Courier New"/>
          <w:b/>
        </w:rPr>
        <w:t>getRowPID</w:t>
      </w:r>
      <w:proofErr w:type="spellEnd"/>
      <w:proofErr w:type="gramEnd"/>
      <w:r>
        <w:rPr>
          <w:rFonts w:ascii="Courier New" w:hAnsi="Courier New" w:cs="Courier New"/>
          <w:b/>
        </w:rPr>
        <w:t xml:space="preserve"> </w:t>
      </w:r>
      <w:r>
        <w:t xml:space="preserve">and </w:t>
      </w:r>
      <w:proofErr w:type="spellStart"/>
      <w:r>
        <w:rPr>
          <w:rFonts w:ascii="Courier New" w:hAnsi="Courier New" w:cs="Courier New"/>
          <w:b/>
        </w:rPr>
        <w:t>getLocalRowID</w:t>
      </w:r>
      <w:proofErr w:type="spellEnd"/>
      <w:r>
        <w:rPr>
          <w:rFonts w:ascii="Courier New" w:hAnsi="Courier New" w:cs="Courier New"/>
          <w:b/>
        </w:rPr>
        <w:t xml:space="preserve"> </w:t>
      </w:r>
      <w:r>
        <w:rPr>
          <w:rFonts w:cs="Times New Roman"/>
        </w:rPr>
        <w:t>are used to implement the process efficiently.</w:t>
      </w:r>
    </w:p>
    <w:p w:rsidR="00840D30" w:rsidRPr="00840D30" w:rsidRDefault="00840D30" w:rsidP="00840D30">
      <w:pPr>
        <w:pStyle w:val="ListParagraph"/>
        <w:numPr>
          <w:ilvl w:val="0"/>
          <w:numId w:val="12"/>
        </w:numPr>
        <w:jc w:val="both"/>
      </w:pPr>
      <w:r>
        <w:rPr>
          <w:rFonts w:cs="Times New Roman"/>
        </w:rPr>
        <w:t>Read and scatter: the head node reads the entire [</w:t>
      </w:r>
      <w:proofErr w:type="spellStart"/>
      <w:r>
        <w:rPr>
          <w:rFonts w:cs="Times New Roman"/>
        </w:rPr>
        <w:t>A|b</w:t>
      </w:r>
      <w:proofErr w:type="spellEnd"/>
      <w:r>
        <w:rPr>
          <w:rFonts w:cs="Times New Roman"/>
        </w:rPr>
        <w:t xml:space="preserve">] matrix and distributes it to nodes. To deal with block cyclic row allocation and avoid useless message passing, the head node rearranges the matrix rows to reflect their distribution, before sending them to nodes. This rearrangement makes all rows assigned to a node </w:t>
      </w:r>
      <w:proofErr w:type="spellStart"/>
      <w:r>
        <w:rPr>
          <w:rFonts w:cs="Times New Roman"/>
        </w:rPr>
        <w:t>contigious</w:t>
      </w:r>
      <w:proofErr w:type="spellEnd"/>
      <w:r>
        <w:rPr>
          <w:rFonts w:cs="Times New Roman"/>
        </w:rPr>
        <w:t xml:space="preserve">, so the entire matrix can be distributed using a single </w:t>
      </w:r>
      <w:proofErr w:type="spellStart"/>
      <w:r w:rsidRPr="00840D30">
        <w:rPr>
          <w:rFonts w:ascii="Courier New" w:hAnsi="Courier New" w:cs="Courier New"/>
        </w:rPr>
        <w:t>MPI_Scatter</w:t>
      </w:r>
      <w:proofErr w:type="spellEnd"/>
      <w:r>
        <w:rPr>
          <w:rFonts w:cs="Times New Roman"/>
        </w:rPr>
        <w:t xml:space="preserve"> call.</w:t>
      </w:r>
    </w:p>
    <w:p w:rsidR="00840D30" w:rsidRDefault="00840D30" w:rsidP="00840D30">
      <w:pPr>
        <w:pStyle w:val="Heading1"/>
        <w:numPr>
          <w:ilvl w:val="0"/>
          <w:numId w:val="6"/>
        </w:numPr>
      </w:pPr>
      <w:r>
        <w:lastRenderedPageBreak/>
        <w:t>Data Collection</w:t>
      </w:r>
    </w:p>
    <w:p w:rsidR="00840D30" w:rsidRDefault="00840D30" w:rsidP="008E67B8">
      <w:pPr>
        <w:jc w:val="both"/>
      </w:pPr>
      <w:r>
        <w:t xml:space="preserve">The parallel GE program measured execution times for </w:t>
      </w:r>
      <w:proofErr w:type="gramStart"/>
      <w:r>
        <w:t>its</w:t>
      </w:r>
      <w:proofErr w:type="gramEnd"/>
      <w:r>
        <w:t xml:space="preserve"> for main components: data distribution (DD), Forward Elimination (FE), Pivot row identification (PV), Back substitution (BS). Note that PV is part of FE. Also, measured times for DD and BS </w:t>
      </w:r>
      <w:r>
        <w:rPr>
          <w:b/>
        </w:rPr>
        <w:t>include</w:t>
      </w:r>
      <w:r>
        <w:t xml:space="preserve"> the forward elimination time </w:t>
      </w:r>
      <w:r w:rsidR="00EB23E7">
        <w:t>FE. So the full breakdown of times is as follows:</w:t>
      </w:r>
    </w:p>
    <w:p w:rsidR="00EB23E7" w:rsidRDefault="00EB23E7" w:rsidP="008E67B8">
      <w:pPr>
        <w:pStyle w:val="ListParagraph"/>
        <w:numPr>
          <w:ilvl w:val="0"/>
          <w:numId w:val="14"/>
        </w:numPr>
        <w:jc w:val="both"/>
      </w:pPr>
      <w:r>
        <w:t>DD: measures time to read / scatter data and to perform forward elimination with pivoting</w:t>
      </w:r>
    </w:p>
    <w:p w:rsidR="00EB23E7" w:rsidRDefault="00EB23E7" w:rsidP="008E67B8">
      <w:pPr>
        <w:pStyle w:val="ListParagraph"/>
        <w:numPr>
          <w:ilvl w:val="0"/>
          <w:numId w:val="14"/>
        </w:numPr>
        <w:jc w:val="both"/>
      </w:pPr>
      <w:r>
        <w:t>FE: measures time to perform forward elimination with pivoting</w:t>
      </w:r>
    </w:p>
    <w:p w:rsidR="00EB23E7" w:rsidRDefault="00EB23E7" w:rsidP="008E67B8">
      <w:pPr>
        <w:pStyle w:val="ListParagraph"/>
        <w:numPr>
          <w:ilvl w:val="0"/>
          <w:numId w:val="14"/>
        </w:numPr>
        <w:jc w:val="both"/>
      </w:pPr>
      <w:r>
        <w:t>BS: measures time to perform forward elimination with pivoting, followed by back substitution</w:t>
      </w:r>
    </w:p>
    <w:p w:rsidR="00EB23E7" w:rsidRDefault="00EB23E7" w:rsidP="008E67B8">
      <w:pPr>
        <w:pStyle w:val="ListParagraph"/>
        <w:numPr>
          <w:ilvl w:val="0"/>
          <w:numId w:val="14"/>
        </w:numPr>
        <w:jc w:val="both"/>
      </w:pPr>
      <w:r>
        <w:t>PV: measures time to perform pivot row identification and exchange only.</w:t>
      </w:r>
    </w:p>
    <w:p w:rsidR="00EB23E7" w:rsidRDefault="00EB23E7" w:rsidP="008E67B8">
      <w:pPr>
        <w:ind w:left="360" w:firstLine="0"/>
        <w:jc w:val="both"/>
      </w:pPr>
      <w:r>
        <w:t>These times have been collected for sequential and parallel runs of the algorithm to generate corresponding speedups. The program has been run varying 4 major parameters: N, P, R and data distribution mode. For N, P, R, the following parameter values have been tested:</w:t>
      </w:r>
    </w:p>
    <w:p w:rsidR="00EB23E7" w:rsidRDefault="00EB23E7" w:rsidP="008E67B8">
      <w:pPr>
        <w:pStyle w:val="ListParagraph"/>
        <w:numPr>
          <w:ilvl w:val="0"/>
          <w:numId w:val="15"/>
        </w:numPr>
        <w:jc w:val="both"/>
      </w:pPr>
      <w:r>
        <w:t>N: 128, 256, 512, 1024, 2048. Matrices were composed of random floating point numbers and were checked for non-singularity.</w:t>
      </w:r>
    </w:p>
    <w:p w:rsidR="00EB23E7" w:rsidRDefault="00EB23E7" w:rsidP="008E67B8">
      <w:pPr>
        <w:pStyle w:val="ListParagraph"/>
        <w:numPr>
          <w:ilvl w:val="0"/>
          <w:numId w:val="15"/>
        </w:numPr>
        <w:jc w:val="both"/>
      </w:pPr>
      <w:r>
        <w:t>P: 1, 2, 4, 8, 16. Processes have been allocated using local cores when possible (up to 4 per machine)</w:t>
      </w:r>
    </w:p>
    <w:p w:rsidR="00EB23E7" w:rsidRDefault="00EB23E7" w:rsidP="008E67B8">
      <w:pPr>
        <w:pStyle w:val="ListParagraph"/>
        <w:numPr>
          <w:ilvl w:val="0"/>
          <w:numId w:val="15"/>
        </w:numPr>
        <w:jc w:val="both"/>
      </w:pPr>
      <w:r>
        <w:t>R: 1, 2, 4, 8, 16, 32, 64, 128. Since N needs to be divisible by RP, not all values of R have been tested for each matrix size.</w:t>
      </w:r>
    </w:p>
    <w:p w:rsidR="00EB23E7" w:rsidRDefault="00EB23E7" w:rsidP="008E67B8">
      <w:pPr>
        <w:jc w:val="both"/>
      </w:pPr>
      <w:r>
        <w:t>The data was output as separate files for each run, and as a global comma-separated values (</w:t>
      </w:r>
      <w:proofErr w:type="spellStart"/>
      <w:r>
        <w:t>csv</w:t>
      </w:r>
      <w:proofErr w:type="spellEnd"/>
      <w:r w:rsidR="008E67B8">
        <w:t xml:space="preserve">) </w:t>
      </w:r>
      <w:r>
        <w:t>file storing times and speedups for all runs. I collected data for 844 runs in total.</w:t>
      </w:r>
    </w:p>
    <w:p w:rsidR="00EB23E7" w:rsidRDefault="00EB23E7" w:rsidP="008E67B8">
      <w:pPr>
        <w:pStyle w:val="Heading2"/>
        <w:numPr>
          <w:ilvl w:val="1"/>
          <w:numId w:val="6"/>
        </w:numPr>
        <w:jc w:val="both"/>
      </w:pPr>
      <w:r>
        <w:t>Analysis</w:t>
      </w:r>
    </w:p>
    <w:p w:rsidR="00EB23E7" w:rsidRDefault="00EB23E7" w:rsidP="008E67B8">
      <w:pPr>
        <w:jc w:val="both"/>
      </w:pPr>
      <w:r>
        <w:t xml:space="preserve">The generated </w:t>
      </w:r>
      <w:proofErr w:type="spellStart"/>
      <w:r>
        <w:t>csv</w:t>
      </w:r>
      <w:proofErr w:type="spellEnd"/>
      <w:r>
        <w:t xml:space="preserve"> file</w:t>
      </w:r>
      <w:r w:rsidR="008E67B8">
        <w:t xml:space="preserve"> has been imported in Excel and used to generate a set of pivot charts to support data analysis. Pivot charts are particularly useful in this scenario since they allow to quickly aggregate </w:t>
      </w:r>
      <w:proofErr w:type="spellStart"/>
      <w:r w:rsidR="008E67B8">
        <w:t>datapoints</w:t>
      </w:r>
      <w:proofErr w:type="spellEnd"/>
      <w:r w:rsidR="008E67B8">
        <w:t xml:space="preserve"> using various functions (min, max, average, count), and to easily switch chart dimensions.</w:t>
      </w:r>
    </w:p>
    <w:p w:rsidR="00E65728" w:rsidRDefault="00E65728">
      <w:pPr>
        <w:spacing w:line="480" w:lineRule="auto"/>
        <w:rPr>
          <w:rFonts w:eastAsiaTheme="majorEastAsia" w:cstheme="majorBidi"/>
          <w:b/>
          <w:bCs/>
          <w:iCs/>
          <w:sz w:val="28"/>
          <w:szCs w:val="32"/>
        </w:rPr>
      </w:pPr>
      <w:r>
        <w:br w:type="page"/>
      </w:r>
    </w:p>
    <w:p w:rsidR="008E67B8" w:rsidRDefault="008E67B8" w:rsidP="008E67B8">
      <w:pPr>
        <w:pStyle w:val="Heading1"/>
        <w:numPr>
          <w:ilvl w:val="0"/>
          <w:numId w:val="6"/>
        </w:numPr>
      </w:pPr>
      <w:r>
        <w:lastRenderedPageBreak/>
        <w:t>Results</w:t>
      </w:r>
    </w:p>
    <w:p w:rsidR="008E67B8" w:rsidRDefault="00E65728" w:rsidP="00E65728">
      <w:pPr>
        <w:pStyle w:val="Heading2"/>
        <w:numPr>
          <w:ilvl w:val="1"/>
          <w:numId w:val="6"/>
        </w:numPr>
      </w:pPr>
      <w:r>
        <w:t>Global Speedup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2"/>
        <w:gridCol w:w="4686"/>
      </w:tblGrid>
      <w:tr w:rsidR="00E65728" w:rsidTr="006D00AC">
        <w:trPr>
          <w:trHeight w:val="3013"/>
        </w:trPr>
        <w:tc>
          <w:tcPr>
            <w:tcW w:w="0" w:type="auto"/>
            <w:vAlign w:val="center"/>
          </w:tcPr>
          <w:p w:rsidR="00E65728" w:rsidRDefault="00E65728" w:rsidP="006D00AC">
            <w:pPr>
              <w:ind w:firstLine="0"/>
              <w:jc w:val="center"/>
            </w:pPr>
            <w:r>
              <w:rPr>
                <w:noProof/>
              </w:rPr>
              <w:drawing>
                <wp:inline distT="0" distB="0" distL="0" distR="0">
                  <wp:extent cx="2727875"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7875" cy="1828800"/>
                          </a:xfrm>
                          <a:prstGeom prst="rect">
                            <a:avLst/>
                          </a:prstGeom>
                          <a:noFill/>
                        </pic:spPr>
                      </pic:pic>
                    </a:graphicData>
                  </a:graphic>
                </wp:inline>
              </w:drawing>
            </w:r>
          </w:p>
        </w:tc>
        <w:tc>
          <w:tcPr>
            <w:tcW w:w="0" w:type="auto"/>
            <w:vAlign w:val="center"/>
          </w:tcPr>
          <w:p w:rsidR="00E65728" w:rsidRDefault="00E65728" w:rsidP="006D00AC">
            <w:pPr>
              <w:ind w:firstLine="0"/>
              <w:jc w:val="center"/>
            </w:pPr>
            <w:r>
              <w:rPr>
                <w:noProof/>
              </w:rPr>
              <w:drawing>
                <wp:inline distT="0" distB="0" distL="0" distR="0">
                  <wp:extent cx="2838599"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8599" cy="1828800"/>
                          </a:xfrm>
                          <a:prstGeom prst="rect">
                            <a:avLst/>
                          </a:prstGeom>
                          <a:noFill/>
                        </pic:spPr>
                      </pic:pic>
                    </a:graphicData>
                  </a:graphic>
                </wp:inline>
              </w:drawing>
            </w:r>
          </w:p>
        </w:tc>
      </w:tr>
      <w:tr w:rsidR="00E65728" w:rsidTr="006D00AC">
        <w:trPr>
          <w:trHeight w:val="3013"/>
        </w:trPr>
        <w:tc>
          <w:tcPr>
            <w:tcW w:w="0" w:type="auto"/>
            <w:vAlign w:val="center"/>
          </w:tcPr>
          <w:p w:rsidR="00E65728" w:rsidRDefault="00F72598" w:rsidP="006D00AC">
            <w:pPr>
              <w:ind w:firstLine="0"/>
              <w:jc w:val="center"/>
            </w:pPr>
            <w:r>
              <w:rPr>
                <w:noProof/>
              </w:rPr>
              <w:drawing>
                <wp:inline distT="0" distB="0" distL="0" distR="0">
                  <wp:extent cx="2728481"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8481" cy="1828800"/>
                          </a:xfrm>
                          <a:prstGeom prst="rect">
                            <a:avLst/>
                          </a:prstGeom>
                          <a:noFill/>
                        </pic:spPr>
                      </pic:pic>
                    </a:graphicData>
                  </a:graphic>
                </wp:inline>
              </w:drawing>
            </w:r>
          </w:p>
        </w:tc>
        <w:tc>
          <w:tcPr>
            <w:tcW w:w="0" w:type="auto"/>
            <w:vAlign w:val="center"/>
          </w:tcPr>
          <w:p w:rsidR="00E65728" w:rsidRDefault="00F72598" w:rsidP="006D00AC">
            <w:pPr>
              <w:ind w:firstLine="0"/>
              <w:jc w:val="center"/>
            </w:pPr>
            <w:r>
              <w:rPr>
                <w:noProof/>
              </w:rPr>
              <w:drawing>
                <wp:inline distT="0" distB="0" distL="0" distR="0">
                  <wp:extent cx="272819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8190" cy="1828800"/>
                          </a:xfrm>
                          <a:prstGeom prst="rect">
                            <a:avLst/>
                          </a:prstGeom>
                          <a:noFill/>
                        </pic:spPr>
                      </pic:pic>
                    </a:graphicData>
                  </a:graphic>
                </wp:inline>
              </w:drawing>
            </w:r>
          </w:p>
        </w:tc>
      </w:tr>
    </w:tbl>
    <w:p w:rsidR="00F72598" w:rsidRDefault="0045303A" w:rsidP="0045303A">
      <w:pPr>
        <w:pStyle w:val="Caption"/>
        <w:rPr>
          <w:noProof/>
        </w:rPr>
      </w:pPr>
      <w:bookmarkStart w:id="0" w:name="_Ref353994233"/>
      <w:proofErr w:type="gramStart"/>
      <w:r>
        <w:t xml:space="preserve">Figure </w:t>
      </w:r>
      <w:proofErr w:type="gramEnd"/>
      <w:r>
        <w:fldChar w:fldCharType="begin"/>
      </w:r>
      <w:r>
        <w:instrText xml:space="preserve"> SEQ Figure \* ARABIC </w:instrText>
      </w:r>
      <w:r>
        <w:fldChar w:fldCharType="separate"/>
      </w:r>
      <w:r w:rsidR="004D5D38">
        <w:rPr>
          <w:noProof/>
        </w:rPr>
        <w:t>1</w:t>
      </w:r>
      <w:r>
        <w:fldChar w:fldCharType="end"/>
      </w:r>
      <w:bookmarkEnd w:id="0"/>
      <w:proofErr w:type="gramStart"/>
      <w:r>
        <w:rPr>
          <w:noProof/>
        </w:rPr>
        <w:t xml:space="preserve"> .</w:t>
      </w:r>
      <w:proofErr w:type="gramEnd"/>
      <w:r>
        <w:rPr>
          <w:noProof/>
        </w:rPr>
        <w:t xml:space="preserve"> Speedup trends for different input matrix sizes. Trends show maximum speedup achieved per datapoint (considering optimal R and dat adistribution mode).</w:t>
      </w:r>
    </w:p>
    <w:p w:rsidR="0045303A" w:rsidRDefault="0045303A" w:rsidP="00973A81">
      <w:pPr>
        <w:jc w:val="both"/>
      </w:pPr>
      <w:r>
        <w:fldChar w:fldCharType="begin"/>
      </w:r>
      <w:r>
        <w:instrText xml:space="preserve"> REF _Ref353994233 \h </w:instrText>
      </w:r>
      <w:r w:rsidR="00973A81">
        <w:instrText xml:space="preserve"> \* MERGEFORMAT </w:instrText>
      </w:r>
      <w:r>
        <w:fldChar w:fldCharType="separate"/>
      </w:r>
      <w:r>
        <w:t xml:space="preserve">Figure </w:t>
      </w:r>
      <w:r>
        <w:rPr>
          <w:noProof/>
        </w:rPr>
        <w:t>1</w:t>
      </w:r>
      <w:r>
        <w:fldChar w:fldCharType="end"/>
      </w:r>
      <w:r>
        <w:t xml:space="preserve"> shows speedup trends for different parts of the GE algorithm. For small N, message passing cost dominates computation: for N=</w:t>
      </w:r>
      <w:proofErr w:type="gramStart"/>
      <w:r>
        <w:t>128 parallelization</w:t>
      </w:r>
      <w:proofErr w:type="gramEnd"/>
      <w:r>
        <w:t xml:space="preserve"> seems to be always inconvenient, while with N=256 a positive speedup is achieved only for a 2 processor parallelization. Interestingly, N=512</w:t>
      </w:r>
      <w:proofErr w:type="gramStart"/>
      <w:r>
        <w:t>,1024,2048</w:t>
      </w:r>
      <w:proofErr w:type="gramEnd"/>
      <w:r w:rsidR="00973A81">
        <w:t xml:space="preserve"> show very similar speedups on P=2,4. This may be due to the tested cyclic distribution variations being more efficient on specific data sizes. For N=1024, speedup appear to reach an optimum at 8 processors, while for N=2048 speedup is still increasing at 16 processors, suggesting that increasing parallelization would still be advantageous. Data distribution speedup trends are pretty much consistent across data sizes and are quite big: </w:t>
      </w:r>
      <w:proofErr w:type="spellStart"/>
      <w:r w:rsidR="00973A81">
        <w:t>Altough</w:t>
      </w:r>
      <w:proofErr w:type="spellEnd"/>
      <w:r w:rsidR="00973A81">
        <w:t xml:space="preserve"> not shown in the graph, these speedups correspond to the distributed read version of the data read mode. With some minor variation, FE and BS speedups are consistent with the global trend.</w:t>
      </w:r>
    </w:p>
    <w:p w:rsidR="00BE18CA" w:rsidRDefault="00BE18CA">
      <w:pPr>
        <w:spacing w:line="480" w:lineRule="auto"/>
        <w:rPr>
          <w:b/>
          <w:bCs/>
          <w:iCs/>
          <w:sz w:val="24"/>
          <w:szCs w:val="28"/>
        </w:rPr>
      </w:pPr>
      <w:r>
        <w:br w:type="page"/>
      </w:r>
    </w:p>
    <w:p w:rsidR="00973A81" w:rsidRDefault="00973A81" w:rsidP="00973A81">
      <w:pPr>
        <w:pStyle w:val="Heading2"/>
        <w:numPr>
          <w:ilvl w:val="1"/>
          <w:numId w:val="6"/>
        </w:numPr>
      </w:pPr>
      <w:r>
        <w:lastRenderedPageBreak/>
        <w:t>Data distribution</w:t>
      </w:r>
    </w:p>
    <w:p w:rsidR="00BE18CA" w:rsidRDefault="00BE18CA" w:rsidP="00BE18CA">
      <w:pPr>
        <w:keepNext/>
        <w:ind w:firstLine="0"/>
        <w:jc w:val="center"/>
      </w:pPr>
      <w:r>
        <w:rPr>
          <w:noProof/>
        </w:rPr>
        <w:drawing>
          <wp:inline distT="0" distB="0" distL="0" distR="0" wp14:anchorId="51E53AF9" wp14:editId="62143F71">
            <wp:extent cx="2772508" cy="199036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2248" cy="1990181"/>
                    </a:xfrm>
                    <a:prstGeom prst="rect">
                      <a:avLst/>
                    </a:prstGeom>
                    <a:noFill/>
                  </pic:spPr>
                </pic:pic>
              </a:graphicData>
            </a:graphic>
          </wp:inline>
        </w:drawing>
      </w:r>
    </w:p>
    <w:p w:rsidR="00973A81" w:rsidRDefault="00BE18CA" w:rsidP="00BE18CA">
      <w:pPr>
        <w:pStyle w:val="Caption"/>
      </w:pPr>
      <w:bookmarkStart w:id="1" w:name="_Ref353995264"/>
      <w:proofErr w:type="gramStart"/>
      <w:r>
        <w:t xml:space="preserve">Figure </w:t>
      </w:r>
      <w:proofErr w:type="gramEnd"/>
      <w:r>
        <w:fldChar w:fldCharType="begin"/>
      </w:r>
      <w:r>
        <w:instrText xml:space="preserve"> SEQ Figure \* ARABIC </w:instrText>
      </w:r>
      <w:r>
        <w:fldChar w:fldCharType="separate"/>
      </w:r>
      <w:r w:rsidR="004D5D38">
        <w:rPr>
          <w:noProof/>
        </w:rPr>
        <w:t>2</w:t>
      </w:r>
      <w:r>
        <w:fldChar w:fldCharType="end"/>
      </w:r>
      <w:bookmarkEnd w:id="1"/>
      <w:proofErr w:type="gramStart"/>
      <w:r>
        <w:t>.</w:t>
      </w:r>
      <w:proofErr w:type="gramEnd"/>
      <w:r>
        <w:t xml:space="preserve"> Distributed data read speedup almost matches P.</w:t>
      </w:r>
    </w:p>
    <w:p w:rsidR="00BE18CA" w:rsidRDefault="00BE18CA" w:rsidP="00BE18CA">
      <w:r>
        <w:t xml:space="preserve">To confirm the DD speedup observations made in the previous section, we can plot the speedup trends for both data distribution modes. In </w:t>
      </w:r>
      <w:r>
        <w:fldChar w:fldCharType="begin"/>
      </w:r>
      <w:r>
        <w:instrText xml:space="preserve"> REF _Ref353995264 \h </w:instrText>
      </w:r>
      <w:r>
        <w:fldChar w:fldCharType="separate"/>
      </w:r>
      <w:r>
        <w:t xml:space="preserve">Figure </w:t>
      </w:r>
      <w:r>
        <w:rPr>
          <w:noProof/>
        </w:rPr>
        <w:t>2</w:t>
      </w:r>
      <w:r>
        <w:fldChar w:fldCharType="end"/>
      </w:r>
      <w:r>
        <w:t xml:space="preserve"> it is clear how distributing reads is much more efficient than doing a </w:t>
      </w:r>
      <w:proofErr w:type="spellStart"/>
      <w:r>
        <w:t>read</w:t>
      </w:r>
      <w:proofErr w:type="spellEnd"/>
      <w:r>
        <w:t>-and-scatter from a single node. In fact, the speedup of distributed read almost patches the number of processors, underscoring how data access is highly parallelizable (given enough bandwidth).</w:t>
      </w:r>
    </w:p>
    <w:p w:rsidR="00BE18CA" w:rsidRDefault="006D00AC" w:rsidP="006D00AC">
      <w:pPr>
        <w:pStyle w:val="Heading2"/>
        <w:numPr>
          <w:ilvl w:val="1"/>
          <w:numId w:val="6"/>
        </w:numPr>
      </w:pPr>
      <w:r>
        <w:t>Block Cyclic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D5D38" w:rsidTr="004D5D38">
        <w:tc>
          <w:tcPr>
            <w:tcW w:w="4788" w:type="dxa"/>
            <w:vAlign w:val="center"/>
          </w:tcPr>
          <w:p w:rsidR="004D5D38" w:rsidRDefault="004D5D38" w:rsidP="004D5D38">
            <w:pPr>
              <w:ind w:firstLine="0"/>
              <w:jc w:val="center"/>
            </w:pPr>
            <w:r>
              <w:rPr>
                <w:noProof/>
              </w:rPr>
              <w:drawing>
                <wp:inline distT="0" distB="0" distL="0" distR="0" wp14:anchorId="1C9FC3F0" wp14:editId="382C99DE">
                  <wp:extent cx="2854569" cy="1633418"/>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4328" cy="1633280"/>
                          </a:xfrm>
                          <a:prstGeom prst="rect">
                            <a:avLst/>
                          </a:prstGeom>
                          <a:noFill/>
                        </pic:spPr>
                      </pic:pic>
                    </a:graphicData>
                  </a:graphic>
                </wp:inline>
              </w:drawing>
            </w:r>
          </w:p>
        </w:tc>
        <w:tc>
          <w:tcPr>
            <w:tcW w:w="4788" w:type="dxa"/>
            <w:vAlign w:val="center"/>
          </w:tcPr>
          <w:p w:rsidR="004D5D38" w:rsidRDefault="004D5D38" w:rsidP="004D5D38">
            <w:pPr>
              <w:ind w:firstLine="0"/>
              <w:jc w:val="center"/>
            </w:pPr>
            <w:r>
              <w:rPr>
                <w:noProof/>
              </w:rPr>
              <w:drawing>
                <wp:inline distT="0" distB="0" distL="0" distR="0" wp14:anchorId="1B38EE21">
                  <wp:extent cx="2886786" cy="16470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01316" cy="1655382"/>
                          </a:xfrm>
                          <a:prstGeom prst="rect">
                            <a:avLst/>
                          </a:prstGeom>
                          <a:noFill/>
                        </pic:spPr>
                      </pic:pic>
                    </a:graphicData>
                  </a:graphic>
                </wp:inline>
              </w:drawing>
            </w:r>
          </w:p>
        </w:tc>
      </w:tr>
    </w:tbl>
    <w:p w:rsidR="006D00AC" w:rsidRPr="006D00AC" w:rsidRDefault="004D5D38" w:rsidP="004D5D38">
      <w:pPr>
        <w:pStyle w:val="Caption"/>
      </w:pPr>
      <w:proofErr w:type="gramStart"/>
      <w:r>
        <w:t xml:space="preserve">Figure </w:t>
      </w:r>
      <w:r>
        <w:fldChar w:fldCharType="begin"/>
      </w:r>
      <w:r>
        <w:instrText xml:space="preserve"> SEQ Figure \* ARABIC </w:instrText>
      </w:r>
      <w:r>
        <w:fldChar w:fldCharType="separate"/>
      </w:r>
      <w:r>
        <w:rPr>
          <w:noProof/>
        </w:rPr>
        <w:t>3</w:t>
      </w:r>
      <w:r>
        <w:fldChar w:fldCharType="end"/>
      </w:r>
      <w:r>
        <w:t>.</w:t>
      </w:r>
      <w:proofErr w:type="gramEnd"/>
      <w:r>
        <w:t xml:space="preserve"> Block cyclic factor speedup trends for Forward Elimination (FE) and Backward Substitution (BS).</w:t>
      </w:r>
    </w:p>
    <w:p w:rsidR="00973A81" w:rsidRDefault="00973A81" w:rsidP="0045303A">
      <w:bookmarkStart w:id="2" w:name="_GoBack"/>
      <w:bookmarkEnd w:id="2"/>
    </w:p>
    <w:p w:rsidR="00973A81" w:rsidRPr="0045303A" w:rsidRDefault="00973A81" w:rsidP="0045303A"/>
    <w:sectPr w:rsidR="00973A81" w:rsidRPr="004530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FF1" w:rsidRDefault="00044FF1" w:rsidP="00D907FB">
      <w:pPr>
        <w:spacing w:after="0"/>
      </w:pPr>
      <w:r>
        <w:separator/>
      </w:r>
    </w:p>
  </w:endnote>
  <w:endnote w:type="continuationSeparator" w:id="0">
    <w:p w:rsidR="00044FF1" w:rsidRDefault="00044FF1" w:rsidP="00D907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FF1" w:rsidRDefault="00044FF1" w:rsidP="00D907FB">
      <w:pPr>
        <w:spacing w:after="0"/>
      </w:pPr>
      <w:r>
        <w:separator/>
      </w:r>
    </w:p>
  </w:footnote>
  <w:footnote w:type="continuationSeparator" w:id="0">
    <w:p w:rsidR="00044FF1" w:rsidRDefault="00044FF1" w:rsidP="00D907F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5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5642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2D49D3"/>
    <w:multiLevelType w:val="hybridMultilevel"/>
    <w:tmpl w:val="EF58B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7072B9"/>
    <w:multiLevelType w:val="hybridMultilevel"/>
    <w:tmpl w:val="E7703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743889"/>
    <w:multiLevelType w:val="hybridMultilevel"/>
    <w:tmpl w:val="1FB6D8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0C7D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B940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104029"/>
    <w:multiLevelType w:val="hybridMultilevel"/>
    <w:tmpl w:val="3BE88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FF40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B6C3AE3"/>
    <w:multiLevelType w:val="hybridMultilevel"/>
    <w:tmpl w:val="B3624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B5F2760"/>
    <w:multiLevelType w:val="hybridMultilevel"/>
    <w:tmpl w:val="5D46BF74"/>
    <w:lvl w:ilvl="0" w:tplc="6672B6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CE1C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FCF4FD6"/>
    <w:multiLevelType w:val="hybridMultilevel"/>
    <w:tmpl w:val="3504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1CB65B5"/>
    <w:multiLevelType w:val="hybridMultilevel"/>
    <w:tmpl w:val="4674367E"/>
    <w:lvl w:ilvl="0" w:tplc="FCD0549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4514E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A562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0"/>
  </w:num>
  <w:num w:numId="3">
    <w:abstractNumId w:val="15"/>
  </w:num>
  <w:num w:numId="4">
    <w:abstractNumId w:val="14"/>
  </w:num>
  <w:num w:numId="5">
    <w:abstractNumId w:val="6"/>
  </w:num>
  <w:num w:numId="6">
    <w:abstractNumId w:val="5"/>
  </w:num>
  <w:num w:numId="7">
    <w:abstractNumId w:val="2"/>
  </w:num>
  <w:num w:numId="8">
    <w:abstractNumId w:val="3"/>
  </w:num>
  <w:num w:numId="9">
    <w:abstractNumId w:val="7"/>
  </w:num>
  <w:num w:numId="10">
    <w:abstractNumId w:val="11"/>
  </w:num>
  <w:num w:numId="11">
    <w:abstractNumId w:val="1"/>
  </w:num>
  <w:num w:numId="12">
    <w:abstractNumId w:val="4"/>
  </w:num>
  <w:num w:numId="13">
    <w:abstractNumId w:val="1"/>
    <w:lvlOverride w:ilvl="0">
      <w:startOverride w:val="1"/>
    </w:lvlOverride>
  </w:num>
  <w:num w:numId="14">
    <w:abstractNumId w:val="12"/>
  </w:num>
  <w:num w:numId="15">
    <w:abstractNumId w:val="9"/>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EBB"/>
    <w:rsid w:val="00044FF1"/>
    <w:rsid w:val="000D4058"/>
    <w:rsid w:val="001028EB"/>
    <w:rsid w:val="00114920"/>
    <w:rsid w:val="001A64DB"/>
    <w:rsid w:val="00267A42"/>
    <w:rsid w:val="002D642E"/>
    <w:rsid w:val="00306122"/>
    <w:rsid w:val="003566B3"/>
    <w:rsid w:val="003D0E03"/>
    <w:rsid w:val="003E3E3F"/>
    <w:rsid w:val="0045303A"/>
    <w:rsid w:val="00497910"/>
    <w:rsid w:val="004D5D38"/>
    <w:rsid w:val="004E7591"/>
    <w:rsid w:val="00531E63"/>
    <w:rsid w:val="005B2572"/>
    <w:rsid w:val="006C1798"/>
    <w:rsid w:val="006D00AC"/>
    <w:rsid w:val="00775675"/>
    <w:rsid w:val="007F5F78"/>
    <w:rsid w:val="00840D30"/>
    <w:rsid w:val="0084631D"/>
    <w:rsid w:val="008E3FCA"/>
    <w:rsid w:val="008E67B8"/>
    <w:rsid w:val="00973A81"/>
    <w:rsid w:val="00A50448"/>
    <w:rsid w:val="00AE5E95"/>
    <w:rsid w:val="00BE18CA"/>
    <w:rsid w:val="00D907FB"/>
    <w:rsid w:val="00E65728"/>
    <w:rsid w:val="00EB23E7"/>
    <w:rsid w:val="00F0397F"/>
    <w:rsid w:val="00F10EBB"/>
    <w:rsid w:val="00F72598"/>
    <w:rsid w:val="00FA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42E"/>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1028EB"/>
    <w:pPr>
      <w:spacing w:before="600" w:after="0" w:line="360" w:lineRule="auto"/>
      <w:ind w:firstLine="0"/>
      <w:outlineLvl w:val="0"/>
    </w:pPr>
    <w:rPr>
      <w:rFonts w:eastAsiaTheme="majorEastAsia" w:cstheme="majorBidi"/>
      <w:b/>
      <w:bCs/>
      <w:iCs/>
      <w:sz w:val="28"/>
      <w:szCs w:val="32"/>
    </w:rPr>
  </w:style>
  <w:style w:type="paragraph" w:styleId="Heading2">
    <w:name w:val="heading 2"/>
    <w:basedOn w:val="Normal"/>
    <w:next w:val="Normal"/>
    <w:link w:val="Heading2Char"/>
    <w:uiPriority w:val="9"/>
    <w:unhideWhenUsed/>
    <w:qFormat/>
    <w:rsid w:val="00A50448"/>
    <w:pPr>
      <w:spacing w:before="320" w:after="0" w:line="360" w:lineRule="auto"/>
      <w:ind w:firstLine="0"/>
      <w:outlineLvl w:val="1"/>
    </w:pPr>
    <w:rPr>
      <w:b/>
      <w:bCs/>
      <w:iCs/>
      <w:sz w:val="24"/>
      <w:szCs w:val="28"/>
    </w:rPr>
  </w:style>
  <w:style w:type="paragraph" w:styleId="Heading3">
    <w:name w:val="heading 3"/>
    <w:basedOn w:val="Normal"/>
    <w:next w:val="Normal"/>
    <w:link w:val="Heading3Char"/>
    <w:uiPriority w:val="9"/>
    <w:unhideWhenUsed/>
    <w:qFormat/>
    <w:rsid w:val="002D642E"/>
    <w:pPr>
      <w:spacing w:before="320" w:after="0" w:line="360" w:lineRule="auto"/>
      <w:ind w:firstLine="0"/>
      <w:outlineLvl w:val="2"/>
    </w:pPr>
    <w:rPr>
      <w:rFonts w:eastAsiaTheme="majorEastAsia" w:cstheme="majorBidi"/>
      <w:b/>
      <w:bCs/>
      <w:i/>
      <w:iCs/>
      <w:szCs w:val="26"/>
    </w:rPr>
  </w:style>
  <w:style w:type="paragraph" w:styleId="Heading4">
    <w:name w:val="heading 4"/>
    <w:basedOn w:val="Normal"/>
    <w:next w:val="Normal"/>
    <w:link w:val="Heading4Char"/>
    <w:uiPriority w:val="9"/>
    <w:unhideWhenUsed/>
    <w:rsid w:val="00AE5E9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2D642E"/>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rsid w:val="00AE5E9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D642E"/>
    <w:pPr>
      <w:spacing w:before="280" w:after="0" w:line="360" w:lineRule="auto"/>
      <w:ind w:firstLine="0"/>
      <w:outlineLvl w:val="6"/>
    </w:pPr>
    <w:rPr>
      <w:rFonts w:asciiTheme="majorHAnsi" w:eastAsiaTheme="majorEastAsia" w:hAnsiTheme="majorHAnsi" w:cstheme="majorBidi"/>
      <w:b/>
      <w:bCs/>
      <w:i/>
      <w:iCs/>
      <w:szCs w:val="20"/>
    </w:rPr>
  </w:style>
  <w:style w:type="paragraph" w:styleId="Heading8">
    <w:name w:val="heading 8"/>
    <w:basedOn w:val="Normal"/>
    <w:next w:val="Normal"/>
    <w:link w:val="Heading8Char"/>
    <w:uiPriority w:val="9"/>
    <w:semiHidden/>
    <w:unhideWhenUsed/>
    <w:qFormat/>
    <w:rsid w:val="002D642E"/>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D642E"/>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8EB"/>
    <w:rPr>
      <w:rFonts w:ascii="Times New Roman" w:eastAsiaTheme="majorEastAsia" w:hAnsi="Times New Roman" w:cstheme="majorBidi"/>
      <w:b/>
      <w:bCs/>
      <w:iCs/>
      <w:sz w:val="28"/>
      <w:szCs w:val="32"/>
    </w:rPr>
  </w:style>
  <w:style w:type="paragraph" w:styleId="Title">
    <w:name w:val="Title"/>
    <w:basedOn w:val="Normal"/>
    <w:next w:val="Normal"/>
    <w:link w:val="TitleChar"/>
    <w:uiPriority w:val="10"/>
    <w:qFormat/>
    <w:rsid w:val="002D642E"/>
    <w:pPr>
      <w:ind w:firstLine="0"/>
      <w:jc w:val="center"/>
    </w:pPr>
    <w:rPr>
      <w:rFonts w:eastAsiaTheme="majorEastAsia" w:cstheme="majorBidi"/>
      <w:b/>
      <w:bCs/>
      <w:iCs/>
      <w:spacing w:val="10"/>
      <w:sz w:val="32"/>
      <w:szCs w:val="60"/>
    </w:rPr>
  </w:style>
  <w:style w:type="character" w:customStyle="1" w:styleId="TitleChar">
    <w:name w:val="Title Char"/>
    <w:basedOn w:val="DefaultParagraphFont"/>
    <w:link w:val="Title"/>
    <w:uiPriority w:val="10"/>
    <w:rsid w:val="002D642E"/>
    <w:rPr>
      <w:rFonts w:ascii="Times New Roman" w:eastAsiaTheme="majorEastAsia" w:hAnsi="Times New Roman" w:cstheme="majorBidi"/>
      <w:b/>
      <w:bCs/>
      <w:iCs/>
      <w:spacing w:val="10"/>
      <w:sz w:val="32"/>
      <w:szCs w:val="60"/>
    </w:rPr>
  </w:style>
  <w:style w:type="paragraph" w:styleId="Subtitle">
    <w:name w:val="Subtitle"/>
    <w:basedOn w:val="Normal"/>
    <w:next w:val="Normal"/>
    <w:link w:val="SubtitleChar"/>
    <w:uiPriority w:val="11"/>
    <w:qFormat/>
    <w:rsid w:val="002D642E"/>
    <w:pPr>
      <w:spacing w:after="320"/>
      <w:jc w:val="center"/>
    </w:pPr>
    <w:rPr>
      <w:iCs/>
      <w:color w:val="000000" w:themeColor="text1"/>
      <w:spacing w:val="10"/>
      <w:szCs w:val="24"/>
    </w:rPr>
  </w:style>
  <w:style w:type="character" w:customStyle="1" w:styleId="SubtitleChar">
    <w:name w:val="Subtitle Char"/>
    <w:basedOn w:val="DefaultParagraphFont"/>
    <w:link w:val="Subtitle"/>
    <w:uiPriority w:val="11"/>
    <w:rsid w:val="002D642E"/>
    <w:rPr>
      <w:rFonts w:ascii="Times New Roman" w:hAnsi="Times New Roman"/>
      <w:iCs/>
      <w:color w:val="000000" w:themeColor="text1"/>
      <w:spacing w:val="10"/>
      <w:sz w:val="20"/>
      <w:szCs w:val="24"/>
    </w:rPr>
  </w:style>
  <w:style w:type="paragraph" w:customStyle="1" w:styleId="CodeBlock">
    <w:name w:val="Code Block"/>
    <w:basedOn w:val="Normal"/>
    <w:link w:val="CodeBlockChar"/>
    <w:qFormat/>
    <w:rsid w:val="002D642E"/>
    <w:pPr>
      <w:framePr w:wrap="notBeside" w:vAnchor="text" w:hAnchor="text" w:y="1"/>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firstLine="0"/>
    </w:pPr>
    <w:rPr>
      <w:rFonts w:ascii="Courier New" w:hAnsi="Courier New" w:cs="Courier New"/>
      <w:sz w:val="16"/>
      <w:szCs w:val="16"/>
    </w:rPr>
  </w:style>
  <w:style w:type="character" w:customStyle="1" w:styleId="CodeBlockChar">
    <w:name w:val="Code Block Char"/>
    <w:basedOn w:val="DefaultParagraphFont"/>
    <w:link w:val="CodeBlock"/>
    <w:rsid w:val="002D642E"/>
    <w:rPr>
      <w:rFonts w:ascii="Courier New" w:hAnsi="Courier New" w:cs="Courier New"/>
      <w:sz w:val="16"/>
      <w:szCs w:val="16"/>
      <w:shd w:val="clear" w:color="auto" w:fill="D9D9D9" w:themeFill="background1" w:themeFillShade="D9"/>
    </w:rPr>
  </w:style>
  <w:style w:type="paragraph" w:styleId="BalloonText">
    <w:name w:val="Balloon Text"/>
    <w:basedOn w:val="Normal"/>
    <w:link w:val="BalloonTextChar"/>
    <w:uiPriority w:val="99"/>
    <w:semiHidden/>
    <w:unhideWhenUsed/>
    <w:rsid w:val="00AE5E9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E95"/>
    <w:rPr>
      <w:rFonts w:ascii="Tahoma" w:eastAsiaTheme="minorEastAsia" w:hAnsi="Tahoma" w:cs="Tahoma"/>
      <w:sz w:val="16"/>
      <w:szCs w:val="16"/>
    </w:rPr>
  </w:style>
  <w:style w:type="character" w:styleId="BookTitle">
    <w:name w:val="Book Title"/>
    <w:uiPriority w:val="33"/>
    <w:rsid w:val="00AE5E95"/>
    <w:rPr>
      <w:rFonts w:asciiTheme="majorHAnsi" w:eastAsiaTheme="majorEastAsia" w:hAnsiTheme="majorHAnsi" w:cstheme="majorBidi"/>
      <w:b/>
      <w:bCs/>
      <w:smallCaps/>
      <w:color w:val="auto"/>
      <w:u w:val="single"/>
    </w:rPr>
  </w:style>
  <w:style w:type="paragraph" w:styleId="Caption">
    <w:name w:val="caption"/>
    <w:basedOn w:val="Normal"/>
    <w:next w:val="Normal"/>
    <w:uiPriority w:val="35"/>
    <w:unhideWhenUsed/>
    <w:qFormat/>
    <w:rsid w:val="002D642E"/>
    <w:pPr>
      <w:jc w:val="center"/>
    </w:pPr>
    <w:rPr>
      <w:bCs/>
      <w:sz w:val="18"/>
      <w:szCs w:val="18"/>
    </w:rPr>
  </w:style>
  <w:style w:type="character" w:styleId="Emphasis">
    <w:name w:val="Emphasis"/>
    <w:uiPriority w:val="20"/>
    <w:rsid w:val="00AE5E95"/>
    <w:rPr>
      <w:b/>
      <w:bCs/>
      <w:i/>
      <w:iCs/>
      <w:color w:val="auto"/>
    </w:rPr>
  </w:style>
  <w:style w:type="character" w:customStyle="1" w:styleId="Heading2Char">
    <w:name w:val="Heading 2 Char"/>
    <w:basedOn w:val="DefaultParagraphFont"/>
    <w:link w:val="Heading2"/>
    <w:uiPriority w:val="9"/>
    <w:rsid w:val="00A50448"/>
    <w:rPr>
      <w:rFonts w:ascii="Times New Roman" w:hAnsi="Times New Roman"/>
      <w:b/>
      <w:bCs/>
      <w:iCs/>
      <w:sz w:val="24"/>
      <w:szCs w:val="28"/>
    </w:rPr>
  </w:style>
  <w:style w:type="character" w:customStyle="1" w:styleId="Heading3Char">
    <w:name w:val="Heading 3 Char"/>
    <w:basedOn w:val="DefaultParagraphFont"/>
    <w:link w:val="Heading3"/>
    <w:uiPriority w:val="9"/>
    <w:rsid w:val="002D642E"/>
    <w:rPr>
      <w:rFonts w:ascii="Times New Roman" w:eastAsiaTheme="majorEastAsia" w:hAnsi="Times New Roman" w:cstheme="majorBidi"/>
      <w:b/>
      <w:bCs/>
      <w:i/>
      <w:iCs/>
      <w:sz w:val="20"/>
      <w:szCs w:val="26"/>
    </w:rPr>
  </w:style>
  <w:style w:type="character" w:customStyle="1" w:styleId="Heading4Char">
    <w:name w:val="Heading 4 Char"/>
    <w:basedOn w:val="DefaultParagraphFont"/>
    <w:link w:val="Heading4"/>
    <w:uiPriority w:val="9"/>
    <w:rsid w:val="00AE5E9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2D642E"/>
    <w:rPr>
      <w:rFonts w:asciiTheme="majorHAnsi" w:eastAsiaTheme="majorEastAsia" w:hAnsiTheme="majorHAnsi" w:cstheme="majorBidi"/>
      <w:b/>
      <w:bCs/>
      <w:i/>
      <w:iCs/>
      <w:sz w:val="20"/>
    </w:rPr>
  </w:style>
  <w:style w:type="character" w:customStyle="1" w:styleId="Heading6Char">
    <w:name w:val="Heading 6 Char"/>
    <w:basedOn w:val="DefaultParagraphFont"/>
    <w:link w:val="Heading6"/>
    <w:uiPriority w:val="9"/>
    <w:semiHidden/>
    <w:rsid w:val="00AE5E95"/>
    <w:rPr>
      <w:rFonts w:asciiTheme="majorHAnsi" w:eastAsiaTheme="majorEastAsia" w:hAnsiTheme="majorHAnsi" w:cstheme="majorBidi"/>
      <w:b/>
      <w:bCs/>
      <w:i/>
      <w:iCs/>
      <w:sz w:val="20"/>
    </w:rPr>
  </w:style>
  <w:style w:type="character" w:customStyle="1" w:styleId="Heading7Char">
    <w:name w:val="Heading 7 Char"/>
    <w:basedOn w:val="DefaultParagraphFont"/>
    <w:link w:val="Heading7"/>
    <w:uiPriority w:val="9"/>
    <w:semiHidden/>
    <w:rsid w:val="002D642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D642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D642E"/>
    <w:rPr>
      <w:rFonts w:asciiTheme="majorHAnsi" w:eastAsiaTheme="majorEastAsia" w:hAnsiTheme="majorHAnsi" w:cstheme="majorBidi"/>
      <w:i/>
      <w:iCs/>
      <w:sz w:val="18"/>
      <w:szCs w:val="18"/>
    </w:rPr>
  </w:style>
  <w:style w:type="character" w:styleId="IntenseEmphasis">
    <w:name w:val="Intense Emphasis"/>
    <w:uiPriority w:val="21"/>
    <w:rsid w:val="00AE5E95"/>
    <w:rPr>
      <w:b/>
      <w:bCs/>
      <w:i/>
      <w:iCs/>
      <w:color w:val="auto"/>
      <w:u w:val="single"/>
    </w:rPr>
  </w:style>
  <w:style w:type="paragraph" w:styleId="IntenseQuote">
    <w:name w:val="Intense Quote"/>
    <w:basedOn w:val="Normal"/>
    <w:next w:val="Normal"/>
    <w:link w:val="IntenseQuoteChar"/>
    <w:uiPriority w:val="30"/>
    <w:rsid w:val="00AE5E95"/>
    <w:pPr>
      <w:spacing w:before="320" w:after="480"/>
      <w:ind w:left="720" w:right="720" w:firstLine="0"/>
      <w:jc w:val="center"/>
    </w:pPr>
    <w:rPr>
      <w:rFonts w:asciiTheme="majorHAnsi" w:eastAsiaTheme="majorEastAsia" w:hAnsiTheme="majorHAnsi" w:cstheme="majorBidi"/>
      <w:i/>
      <w:iCs/>
      <w:szCs w:val="20"/>
    </w:rPr>
  </w:style>
  <w:style w:type="character" w:customStyle="1" w:styleId="IntenseQuoteChar">
    <w:name w:val="Intense Quote Char"/>
    <w:basedOn w:val="DefaultParagraphFont"/>
    <w:link w:val="IntenseQuote"/>
    <w:uiPriority w:val="30"/>
    <w:rsid w:val="00AE5E95"/>
    <w:rPr>
      <w:rFonts w:asciiTheme="majorHAnsi" w:eastAsiaTheme="majorEastAsia" w:hAnsiTheme="majorHAnsi" w:cstheme="majorBidi"/>
      <w:i/>
      <w:iCs/>
      <w:sz w:val="20"/>
      <w:szCs w:val="20"/>
    </w:rPr>
  </w:style>
  <w:style w:type="character" w:styleId="IntenseReference">
    <w:name w:val="Intense Reference"/>
    <w:uiPriority w:val="32"/>
    <w:rsid w:val="00AE5E95"/>
    <w:rPr>
      <w:b/>
      <w:bCs/>
      <w:smallCaps/>
      <w:color w:val="auto"/>
    </w:rPr>
  </w:style>
  <w:style w:type="paragraph" w:styleId="ListParagraph">
    <w:name w:val="List Paragraph"/>
    <w:basedOn w:val="Normal"/>
    <w:uiPriority w:val="34"/>
    <w:rsid w:val="00AE5E95"/>
    <w:pPr>
      <w:ind w:left="720"/>
      <w:contextualSpacing/>
    </w:pPr>
  </w:style>
  <w:style w:type="paragraph" w:styleId="NoSpacing">
    <w:name w:val="No Spacing"/>
    <w:basedOn w:val="Normal"/>
    <w:uiPriority w:val="1"/>
    <w:qFormat/>
    <w:rsid w:val="002D642E"/>
    <w:pPr>
      <w:spacing w:after="0"/>
      <w:ind w:firstLine="0"/>
    </w:pPr>
  </w:style>
  <w:style w:type="paragraph" w:styleId="Quote">
    <w:name w:val="Quote"/>
    <w:basedOn w:val="Normal"/>
    <w:next w:val="Normal"/>
    <w:link w:val="QuoteChar"/>
    <w:uiPriority w:val="29"/>
    <w:rsid w:val="00AE5E95"/>
    <w:rPr>
      <w:rFonts w:asciiTheme="minorHAnsi" w:hAnsiTheme="minorHAnsi"/>
      <w:color w:val="5A5A5A" w:themeColor="text1" w:themeTint="A5"/>
    </w:rPr>
  </w:style>
  <w:style w:type="character" w:customStyle="1" w:styleId="QuoteChar">
    <w:name w:val="Quote Char"/>
    <w:basedOn w:val="DefaultParagraphFont"/>
    <w:link w:val="Quote"/>
    <w:uiPriority w:val="29"/>
    <w:rsid w:val="00AE5E95"/>
    <w:rPr>
      <w:rFonts w:eastAsiaTheme="minorEastAsia"/>
      <w:color w:val="5A5A5A" w:themeColor="text1" w:themeTint="A5"/>
      <w:sz w:val="20"/>
    </w:rPr>
  </w:style>
  <w:style w:type="character" w:styleId="Strong">
    <w:name w:val="Strong"/>
    <w:basedOn w:val="DefaultParagraphFont"/>
    <w:uiPriority w:val="22"/>
    <w:rsid w:val="00AE5E95"/>
    <w:rPr>
      <w:b/>
      <w:bCs/>
      <w:spacing w:val="0"/>
    </w:rPr>
  </w:style>
  <w:style w:type="character" w:styleId="SubtleEmphasis">
    <w:name w:val="Subtle Emphasis"/>
    <w:uiPriority w:val="19"/>
    <w:rsid w:val="00AE5E95"/>
    <w:rPr>
      <w:i/>
      <w:iCs/>
      <w:color w:val="5A5A5A" w:themeColor="text1" w:themeTint="A5"/>
    </w:rPr>
  </w:style>
  <w:style w:type="character" w:styleId="SubtleReference">
    <w:name w:val="Subtle Reference"/>
    <w:uiPriority w:val="31"/>
    <w:rsid w:val="00AE5E95"/>
    <w:rPr>
      <w:smallCaps/>
    </w:rPr>
  </w:style>
  <w:style w:type="paragraph" w:styleId="TOCHeading">
    <w:name w:val="TOC Heading"/>
    <w:basedOn w:val="Heading1"/>
    <w:next w:val="Normal"/>
    <w:uiPriority w:val="39"/>
    <w:semiHidden/>
    <w:unhideWhenUsed/>
    <w:qFormat/>
    <w:rsid w:val="002D642E"/>
    <w:pPr>
      <w:outlineLvl w:val="9"/>
    </w:pPr>
    <w:rPr>
      <w:lang w:bidi="en-US"/>
    </w:rPr>
  </w:style>
  <w:style w:type="paragraph" w:styleId="FootnoteText">
    <w:name w:val="footnote text"/>
    <w:basedOn w:val="Normal"/>
    <w:link w:val="FootnoteTextChar"/>
    <w:uiPriority w:val="99"/>
    <w:semiHidden/>
    <w:unhideWhenUsed/>
    <w:rsid w:val="00D907FB"/>
    <w:pPr>
      <w:spacing w:after="0"/>
    </w:pPr>
    <w:rPr>
      <w:szCs w:val="20"/>
    </w:rPr>
  </w:style>
  <w:style w:type="character" w:customStyle="1" w:styleId="FootnoteTextChar">
    <w:name w:val="Footnote Text Char"/>
    <w:basedOn w:val="DefaultParagraphFont"/>
    <w:link w:val="FootnoteText"/>
    <w:uiPriority w:val="99"/>
    <w:semiHidden/>
    <w:rsid w:val="00D907FB"/>
    <w:rPr>
      <w:rFonts w:ascii="Times New Roman" w:hAnsi="Times New Roman"/>
      <w:sz w:val="20"/>
      <w:szCs w:val="20"/>
    </w:rPr>
  </w:style>
  <w:style w:type="character" w:styleId="FootnoteReference">
    <w:name w:val="footnote reference"/>
    <w:basedOn w:val="DefaultParagraphFont"/>
    <w:uiPriority w:val="99"/>
    <w:semiHidden/>
    <w:unhideWhenUsed/>
    <w:rsid w:val="00D907FB"/>
    <w:rPr>
      <w:vertAlign w:val="superscript"/>
    </w:rPr>
  </w:style>
  <w:style w:type="character" w:styleId="Hyperlink">
    <w:name w:val="Hyperlink"/>
    <w:basedOn w:val="DefaultParagraphFont"/>
    <w:uiPriority w:val="99"/>
    <w:unhideWhenUsed/>
    <w:rsid w:val="00D907FB"/>
    <w:rPr>
      <w:color w:val="0000FF"/>
      <w:u w:val="single"/>
    </w:rPr>
  </w:style>
  <w:style w:type="table" w:styleId="TableGrid">
    <w:name w:val="Table Grid"/>
    <w:basedOn w:val="TableNormal"/>
    <w:uiPriority w:val="59"/>
    <w:rsid w:val="006C17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6C179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F72598"/>
    <w:pPr>
      <w:spacing w:before="100" w:beforeAutospacing="1" w:after="100" w:afterAutospacing="1"/>
      <w:ind w:firstLine="0"/>
    </w:pPr>
    <w:rPr>
      <w:rFonts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42E"/>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1028EB"/>
    <w:pPr>
      <w:spacing w:before="600" w:after="0" w:line="360" w:lineRule="auto"/>
      <w:ind w:firstLine="0"/>
      <w:outlineLvl w:val="0"/>
    </w:pPr>
    <w:rPr>
      <w:rFonts w:eastAsiaTheme="majorEastAsia" w:cstheme="majorBidi"/>
      <w:b/>
      <w:bCs/>
      <w:iCs/>
      <w:sz w:val="28"/>
      <w:szCs w:val="32"/>
    </w:rPr>
  </w:style>
  <w:style w:type="paragraph" w:styleId="Heading2">
    <w:name w:val="heading 2"/>
    <w:basedOn w:val="Normal"/>
    <w:next w:val="Normal"/>
    <w:link w:val="Heading2Char"/>
    <w:uiPriority w:val="9"/>
    <w:unhideWhenUsed/>
    <w:qFormat/>
    <w:rsid w:val="00A50448"/>
    <w:pPr>
      <w:spacing w:before="320" w:after="0" w:line="360" w:lineRule="auto"/>
      <w:ind w:firstLine="0"/>
      <w:outlineLvl w:val="1"/>
    </w:pPr>
    <w:rPr>
      <w:b/>
      <w:bCs/>
      <w:iCs/>
      <w:sz w:val="24"/>
      <w:szCs w:val="28"/>
    </w:rPr>
  </w:style>
  <w:style w:type="paragraph" w:styleId="Heading3">
    <w:name w:val="heading 3"/>
    <w:basedOn w:val="Normal"/>
    <w:next w:val="Normal"/>
    <w:link w:val="Heading3Char"/>
    <w:uiPriority w:val="9"/>
    <w:unhideWhenUsed/>
    <w:qFormat/>
    <w:rsid w:val="002D642E"/>
    <w:pPr>
      <w:spacing w:before="320" w:after="0" w:line="360" w:lineRule="auto"/>
      <w:ind w:firstLine="0"/>
      <w:outlineLvl w:val="2"/>
    </w:pPr>
    <w:rPr>
      <w:rFonts w:eastAsiaTheme="majorEastAsia" w:cstheme="majorBidi"/>
      <w:b/>
      <w:bCs/>
      <w:i/>
      <w:iCs/>
      <w:szCs w:val="26"/>
    </w:rPr>
  </w:style>
  <w:style w:type="paragraph" w:styleId="Heading4">
    <w:name w:val="heading 4"/>
    <w:basedOn w:val="Normal"/>
    <w:next w:val="Normal"/>
    <w:link w:val="Heading4Char"/>
    <w:uiPriority w:val="9"/>
    <w:unhideWhenUsed/>
    <w:rsid w:val="00AE5E9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2D642E"/>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rsid w:val="00AE5E9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D642E"/>
    <w:pPr>
      <w:spacing w:before="280" w:after="0" w:line="360" w:lineRule="auto"/>
      <w:ind w:firstLine="0"/>
      <w:outlineLvl w:val="6"/>
    </w:pPr>
    <w:rPr>
      <w:rFonts w:asciiTheme="majorHAnsi" w:eastAsiaTheme="majorEastAsia" w:hAnsiTheme="majorHAnsi" w:cstheme="majorBidi"/>
      <w:b/>
      <w:bCs/>
      <w:i/>
      <w:iCs/>
      <w:szCs w:val="20"/>
    </w:rPr>
  </w:style>
  <w:style w:type="paragraph" w:styleId="Heading8">
    <w:name w:val="heading 8"/>
    <w:basedOn w:val="Normal"/>
    <w:next w:val="Normal"/>
    <w:link w:val="Heading8Char"/>
    <w:uiPriority w:val="9"/>
    <w:semiHidden/>
    <w:unhideWhenUsed/>
    <w:qFormat/>
    <w:rsid w:val="002D642E"/>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D642E"/>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8EB"/>
    <w:rPr>
      <w:rFonts w:ascii="Times New Roman" w:eastAsiaTheme="majorEastAsia" w:hAnsi="Times New Roman" w:cstheme="majorBidi"/>
      <w:b/>
      <w:bCs/>
      <w:iCs/>
      <w:sz w:val="28"/>
      <w:szCs w:val="32"/>
    </w:rPr>
  </w:style>
  <w:style w:type="paragraph" w:styleId="Title">
    <w:name w:val="Title"/>
    <w:basedOn w:val="Normal"/>
    <w:next w:val="Normal"/>
    <w:link w:val="TitleChar"/>
    <w:uiPriority w:val="10"/>
    <w:qFormat/>
    <w:rsid w:val="002D642E"/>
    <w:pPr>
      <w:ind w:firstLine="0"/>
      <w:jc w:val="center"/>
    </w:pPr>
    <w:rPr>
      <w:rFonts w:eastAsiaTheme="majorEastAsia" w:cstheme="majorBidi"/>
      <w:b/>
      <w:bCs/>
      <w:iCs/>
      <w:spacing w:val="10"/>
      <w:sz w:val="32"/>
      <w:szCs w:val="60"/>
    </w:rPr>
  </w:style>
  <w:style w:type="character" w:customStyle="1" w:styleId="TitleChar">
    <w:name w:val="Title Char"/>
    <w:basedOn w:val="DefaultParagraphFont"/>
    <w:link w:val="Title"/>
    <w:uiPriority w:val="10"/>
    <w:rsid w:val="002D642E"/>
    <w:rPr>
      <w:rFonts w:ascii="Times New Roman" w:eastAsiaTheme="majorEastAsia" w:hAnsi="Times New Roman" w:cstheme="majorBidi"/>
      <w:b/>
      <w:bCs/>
      <w:iCs/>
      <w:spacing w:val="10"/>
      <w:sz w:val="32"/>
      <w:szCs w:val="60"/>
    </w:rPr>
  </w:style>
  <w:style w:type="paragraph" w:styleId="Subtitle">
    <w:name w:val="Subtitle"/>
    <w:basedOn w:val="Normal"/>
    <w:next w:val="Normal"/>
    <w:link w:val="SubtitleChar"/>
    <w:uiPriority w:val="11"/>
    <w:qFormat/>
    <w:rsid w:val="002D642E"/>
    <w:pPr>
      <w:spacing w:after="320"/>
      <w:jc w:val="center"/>
    </w:pPr>
    <w:rPr>
      <w:iCs/>
      <w:color w:val="000000" w:themeColor="text1"/>
      <w:spacing w:val="10"/>
      <w:szCs w:val="24"/>
    </w:rPr>
  </w:style>
  <w:style w:type="character" w:customStyle="1" w:styleId="SubtitleChar">
    <w:name w:val="Subtitle Char"/>
    <w:basedOn w:val="DefaultParagraphFont"/>
    <w:link w:val="Subtitle"/>
    <w:uiPriority w:val="11"/>
    <w:rsid w:val="002D642E"/>
    <w:rPr>
      <w:rFonts w:ascii="Times New Roman" w:hAnsi="Times New Roman"/>
      <w:iCs/>
      <w:color w:val="000000" w:themeColor="text1"/>
      <w:spacing w:val="10"/>
      <w:sz w:val="20"/>
      <w:szCs w:val="24"/>
    </w:rPr>
  </w:style>
  <w:style w:type="paragraph" w:customStyle="1" w:styleId="CodeBlock">
    <w:name w:val="Code Block"/>
    <w:basedOn w:val="Normal"/>
    <w:link w:val="CodeBlockChar"/>
    <w:qFormat/>
    <w:rsid w:val="002D642E"/>
    <w:pPr>
      <w:framePr w:wrap="notBeside" w:vAnchor="text" w:hAnchor="text" w:y="1"/>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firstLine="0"/>
    </w:pPr>
    <w:rPr>
      <w:rFonts w:ascii="Courier New" w:hAnsi="Courier New" w:cs="Courier New"/>
      <w:sz w:val="16"/>
      <w:szCs w:val="16"/>
    </w:rPr>
  </w:style>
  <w:style w:type="character" w:customStyle="1" w:styleId="CodeBlockChar">
    <w:name w:val="Code Block Char"/>
    <w:basedOn w:val="DefaultParagraphFont"/>
    <w:link w:val="CodeBlock"/>
    <w:rsid w:val="002D642E"/>
    <w:rPr>
      <w:rFonts w:ascii="Courier New" w:hAnsi="Courier New" w:cs="Courier New"/>
      <w:sz w:val="16"/>
      <w:szCs w:val="16"/>
      <w:shd w:val="clear" w:color="auto" w:fill="D9D9D9" w:themeFill="background1" w:themeFillShade="D9"/>
    </w:rPr>
  </w:style>
  <w:style w:type="paragraph" w:styleId="BalloonText">
    <w:name w:val="Balloon Text"/>
    <w:basedOn w:val="Normal"/>
    <w:link w:val="BalloonTextChar"/>
    <w:uiPriority w:val="99"/>
    <w:semiHidden/>
    <w:unhideWhenUsed/>
    <w:rsid w:val="00AE5E9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E95"/>
    <w:rPr>
      <w:rFonts w:ascii="Tahoma" w:eastAsiaTheme="minorEastAsia" w:hAnsi="Tahoma" w:cs="Tahoma"/>
      <w:sz w:val="16"/>
      <w:szCs w:val="16"/>
    </w:rPr>
  </w:style>
  <w:style w:type="character" w:styleId="BookTitle">
    <w:name w:val="Book Title"/>
    <w:uiPriority w:val="33"/>
    <w:rsid w:val="00AE5E95"/>
    <w:rPr>
      <w:rFonts w:asciiTheme="majorHAnsi" w:eastAsiaTheme="majorEastAsia" w:hAnsiTheme="majorHAnsi" w:cstheme="majorBidi"/>
      <w:b/>
      <w:bCs/>
      <w:smallCaps/>
      <w:color w:val="auto"/>
      <w:u w:val="single"/>
    </w:rPr>
  </w:style>
  <w:style w:type="paragraph" w:styleId="Caption">
    <w:name w:val="caption"/>
    <w:basedOn w:val="Normal"/>
    <w:next w:val="Normal"/>
    <w:uiPriority w:val="35"/>
    <w:unhideWhenUsed/>
    <w:qFormat/>
    <w:rsid w:val="002D642E"/>
    <w:pPr>
      <w:jc w:val="center"/>
    </w:pPr>
    <w:rPr>
      <w:bCs/>
      <w:sz w:val="18"/>
      <w:szCs w:val="18"/>
    </w:rPr>
  </w:style>
  <w:style w:type="character" w:styleId="Emphasis">
    <w:name w:val="Emphasis"/>
    <w:uiPriority w:val="20"/>
    <w:rsid w:val="00AE5E95"/>
    <w:rPr>
      <w:b/>
      <w:bCs/>
      <w:i/>
      <w:iCs/>
      <w:color w:val="auto"/>
    </w:rPr>
  </w:style>
  <w:style w:type="character" w:customStyle="1" w:styleId="Heading2Char">
    <w:name w:val="Heading 2 Char"/>
    <w:basedOn w:val="DefaultParagraphFont"/>
    <w:link w:val="Heading2"/>
    <w:uiPriority w:val="9"/>
    <w:rsid w:val="00A50448"/>
    <w:rPr>
      <w:rFonts w:ascii="Times New Roman" w:hAnsi="Times New Roman"/>
      <w:b/>
      <w:bCs/>
      <w:iCs/>
      <w:sz w:val="24"/>
      <w:szCs w:val="28"/>
    </w:rPr>
  </w:style>
  <w:style w:type="character" w:customStyle="1" w:styleId="Heading3Char">
    <w:name w:val="Heading 3 Char"/>
    <w:basedOn w:val="DefaultParagraphFont"/>
    <w:link w:val="Heading3"/>
    <w:uiPriority w:val="9"/>
    <w:rsid w:val="002D642E"/>
    <w:rPr>
      <w:rFonts w:ascii="Times New Roman" w:eastAsiaTheme="majorEastAsia" w:hAnsi="Times New Roman" w:cstheme="majorBidi"/>
      <w:b/>
      <w:bCs/>
      <w:i/>
      <w:iCs/>
      <w:sz w:val="20"/>
      <w:szCs w:val="26"/>
    </w:rPr>
  </w:style>
  <w:style w:type="character" w:customStyle="1" w:styleId="Heading4Char">
    <w:name w:val="Heading 4 Char"/>
    <w:basedOn w:val="DefaultParagraphFont"/>
    <w:link w:val="Heading4"/>
    <w:uiPriority w:val="9"/>
    <w:rsid w:val="00AE5E9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2D642E"/>
    <w:rPr>
      <w:rFonts w:asciiTheme="majorHAnsi" w:eastAsiaTheme="majorEastAsia" w:hAnsiTheme="majorHAnsi" w:cstheme="majorBidi"/>
      <w:b/>
      <w:bCs/>
      <w:i/>
      <w:iCs/>
      <w:sz w:val="20"/>
    </w:rPr>
  </w:style>
  <w:style w:type="character" w:customStyle="1" w:styleId="Heading6Char">
    <w:name w:val="Heading 6 Char"/>
    <w:basedOn w:val="DefaultParagraphFont"/>
    <w:link w:val="Heading6"/>
    <w:uiPriority w:val="9"/>
    <w:semiHidden/>
    <w:rsid w:val="00AE5E95"/>
    <w:rPr>
      <w:rFonts w:asciiTheme="majorHAnsi" w:eastAsiaTheme="majorEastAsia" w:hAnsiTheme="majorHAnsi" w:cstheme="majorBidi"/>
      <w:b/>
      <w:bCs/>
      <w:i/>
      <w:iCs/>
      <w:sz w:val="20"/>
    </w:rPr>
  </w:style>
  <w:style w:type="character" w:customStyle="1" w:styleId="Heading7Char">
    <w:name w:val="Heading 7 Char"/>
    <w:basedOn w:val="DefaultParagraphFont"/>
    <w:link w:val="Heading7"/>
    <w:uiPriority w:val="9"/>
    <w:semiHidden/>
    <w:rsid w:val="002D642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D642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D642E"/>
    <w:rPr>
      <w:rFonts w:asciiTheme="majorHAnsi" w:eastAsiaTheme="majorEastAsia" w:hAnsiTheme="majorHAnsi" w:cstheme="majorBidi"/>
      <w:i/>
      <w:iCs/>
      <w:sz w:val="18"/>
      <w:szCs w:val="18"/>
    </w:rPr>
  </w:style>
  <w:style w:type="character" w:styleId="IntenseEmphasis">
    <w:name w:val="Intense Emphasis"/>
    <w:uiPriority w:val="21"/>
    <w:rsid w:val="00AE5E95"/>
    <w:rPr>
      <w:b/>
      <w:bCs/>
      <w:i/>
      <w:iCs/>
      <w:color w:val="auto"/>
      <w:u w:val="single"/>
    </w:rPr>
  </w:style>
  <w:style w:type="paragraph" w:styleId="IntenseQuote">
    <w:name w:val="Intense Quote"/>
    <w:basedOn w:val="Normal"/>
    <w:next w:val="Normal"/>
    <w:link w:val="IntenseQuoteChar"/>
    <w:uiPriority w:val="30"/>
    <w:rsid w:val="00AE5E95"/>
    <w:pPr>
      <w:spacing w:before="320" w:after="480"/>
      <w:ind w:left="720" w:right="720" w:firstLine="0"/>
      <w:jc w:val="center"/>
    </w:pPr>
    <w:rPr>
      <w:rFonts w:asciiTheme="majorHAnsi" w:eastAsiaTheme="majorEastAsia" w:hAnsiTheme="majorHAnsi" w:cstheme="majorBidi"/>
      <w:i/>
      <w:iCs/>
      <w:szCs w:val="20"/>
    </w:rPr>
  </w:style>
  <w:style w:type="character" w:customStyle="1" w:styleId="IntenseQuoteChar">
    <w:name w:val="Intense Quote Char"/>
    <w:basedOn w:val="DefaultParagraphFont"/>
    <w:link w:val="IntenseQuote"/>
    <w:uiPriority w:val="30"/>
    <w:rsid w:val="00AE5E95"/>
    <w:rPr>
      <w:rFonts w:asciiTheme="majorHAnsi" w:eastAsiaTheme="majorEastAsia" w:hAnsiTheme="majorHAnsi" w:cstheme="majorBidi"/>
      <w:i/>
      <w:iCs/>
      <w:sz w:val="20"/>
      <w:szCs w:val="20"/>
    </w:rPr>
  </w:style>
  <w:style w:type="character" w:styleId="IntenseReference">
    <w:name w:val="Intense Reference"/>
    <w:uiPriority w:val="32"/>
    <w:rsid w:val="00AE5E95"/>
    <w:rPr>
      <w:b/>
      <w:bCs/>
      <w:smallCaps/>
      <w:color w:val="auto"/>
    </w:rPr>
  </w:style>
  <w:style w:type="paragraph" w:styleId="ListParagraph">
    <w:name w:val="List Paragraph"/>
    <w:basedOn w:val="Normal"/>
    <w:uiPriority w:val="34"/>
    <w:rsid w:val="00AE5E95"/>
    <w:pPr>
      <w:ind w:left="720"/>
      <w:contextualSpacing/>
    </w:pPr>
  </w:style>
  <w:style w:type="paragraph" w:styleId="NoSpacing">
    <w:name w:val="No Spacing"/>
    <w:basedOn w:val="Normal"/>
    <w:uiPriority w:val="1"/>
    <w:qFormat/>
    <w:rsid w:val="002D642E"/>
    <w:pPr>
      <w:spacing w:after="0"/>
      <w:ind w:firstLine="0"/>
    </w:pPr>
  </w:style>
  <w:style w:type="paragraph" w:styleId="Quote">
    <w:name w:val="Quote"/>
    <w:basedOn w:val="Normal"/>
    <w:next w:val="Normal"/>
    <w:link w:val="QuoteChar"/>
    <w:uiPriority w:val="29"/>
    <w:rsid w:val="00AE5E95"/>
    <w:rPr>
      <w:rFonts w:asciiTheme="minorHAnsi" w:hAnsiTheme="minorHAnsi"/>
      <w:color w:val="5A5A5A" w:themeColor="text1" w:themeTint="A5"/>
    </w:rPr>
  </w:style>
  <w:style w:type="character" w:customStyle="1" w:styleId="QuoteChar">
    <w:name w:val="Quote Char"/>
    <w:basedOn w:val="DefaultParagraphFont"/>
    <w:link w:val="Quote"/>
    <w:uiPriority w:val="29"/>
    <w:rsid w:val="00AE5E95"/>
    <w:rPr>
      <w:rFonts w:eastAsiaTheme="minorEastAsia"/>
      <w:color w:val="5A5A5A" w:themeColor="text1" w:themeTint="A5"/>
      <w:sz w:val="20"/>
    </w:rPr>
  </w:style>
  <w:style w:type="character" w:styleId="Strong">
    <w:name w:val="Strong"/>
    <w:basedOn w:val="DefaultParagraphFont"/>
    <w:uiPriority w:val="22"/>
    <w:rsid w:val="00AE5E95"/>
    <w:rPr>
      <w:b/>
      <w:bCs/>
      <w:spacing w:val="0"/>
    </w:rPr>
  </w:style>
  <w:style w:type="character" w:styleId="SubtleEmphasis">
    <w:name w:val="Subtle Emphasis"/>
    <w:uiPriority w:val="19"/>
    <w:rsid w:val="00AE5E95"/>
    <w:rPr>
      <w:i/>
      <w:iCs/>
      <w:color w:val="5A5A5A" w:themeColor="text1" w:themeTint="A5"/>
    </w:rPr>
  </w:style>
  <w:style w:type="character" w:styleId="SubtleReference">
    <w:name w:val="Subtle Reference"/>
    <w:uiPriority w:val="31"/>
    <w:rsid w:val="00AE5E95"/>
    <w:rPr>
      <w:smallCaps/>
    </w:rPr>
  </w:style>
  <w:style w:type="paragraph" w:styleId="TOCHeading">
    <w:name w:val="TOC Heading"/>
    <w:basedOn w:val="Heading1"/>
    <w:next w:val="Normal"/>
    <w:uiPriority w:val="39"/>
    <w:semiHidden/>
    <w:unhideWhenUsed/>
    <w:qFormat/>
    <w:rsid w:val="002D642E"/>
    <w:pPr>
      <w:outlineLvl w:val="9"/>
    </w:pPr>
    <w:rPr>
      <w:lang w:bidi="en-US"/>
    </w:rPr>
  </w:style>
  <w:style w:type="paragraph" w:styleId="FootnoteText">
    <w:name w:val="footnote text"/>
    <w:basedOn w:val="Normal"/>
    <w:link w:val="FootnoteTextChar"/>
    <w:uiPriority w:val="99"/>
    <w:semiHidden/>
    <w:unhideWhenUsed/>
    <w:rsid w:val="00D907FB"/>
    <w:pPr>
      <w:spacing w:after="0"/>
    </w:pPr>
    <w:rPr>
      <w:szCs w:val="20"/>
    </w:rPr>
  </w:style>
  <w:style w:type="character" w:customStyle="1" w:styleId="FootnoteTextChar">
    <w:name w:val="Footnote Text Char"/>
    <w:basedOn w:val="DefaultParagraphFont"/>
    <w:link w:val="FootnoteText"/>
    <w:uiPriority w:val="99"/>
    <w:semiHidden/>
    <w:rsid w:val="00D907FB"/>
    <w:rPr>
      <w:rFonts w:ascii="Times New Roman" w:hAnsi="Times New Roman"/>
      <w:sz w:val="20"/>
      <w:szCs w:val="20"/>
    </w:rPr>
  </w:style>
  <w:style w:type="character" w:styleId="FootnoteReference">
    <w:name w:val="footnote reference"/>
    <w:basedOn w:val="DefaultParagraphFont"/>
    <w:uiPriority w:val="99"/>
    <w:semiHidden/>
    <w:unhideWhenUsed/>
    <w:rsid w:val="00D907FB"/>
    <w:rPr>
      <w:vertAlign w:val="superscript"/>
    </w:rPr>
  </w:style>
  <w:style w:type="character" w:styleId="Hyperlink">
    <w:name w:val="Hyperlink"/>
    <w:basedOn w:val="DefaultParagraphFont"/>
    <w:uiPriority w:val="99"/>
    <w:unhideWhenUsed/>
    <w:rsid w:val="00D907FB"/>
    <w:rPr>
      <w:color w:val="0000FF"/>
      <w:u w:val="single"/>
    </w:rPr>
  </w:style>
  <w:style w:type="table" w:styleId="TableGrid">
    <w:name w:val="Table Grid"/>
    <w:basedOn w:val="TableNormal"/>
    <w:uiPriority w:val="59"/>
    <w:rsid w:val="006C17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6C179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F72598"/>
    <w:pPr>
      <w:spacing w:before="100" w:beforeAutospacing="1" w:after="100" w:afterAutospacing="1"/>
      <w:ind w:firstLine="0"/>
    </w:pPr>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12729">
      <w:bodyDiv w:val="1"/>
      <w:marLeft w:val="0"/>
      <w:marRight w:val="0"/>
      <w:marTop w:val="0"/>
      <w:marBottom w:val="0"/>
      <w:divBdr>
        <w:top w:val="none" w:sz="0" w:space="0" w:color="auto"/>
        <w:left w:val="none" w:sz="0" w:space="0" w:color="auto"/>
        <w:bottom w:val="none" w:sz="0" w:space="0" w:color="auto"/>
        <w:right w:val="none" w:sz="0" w:space="0" w:color="auto"/>
      </w:divBdr>
    </w:div>
    <w:div w:id="82300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en.wikipedia.org/wiki/Gaussian_elimina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2A7E6-FDD3-495A-AFC8-EC244A2B8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Febretti</dc:creator>
  <cp:lastModifiedBy>Alessandro Febretti</cp:lastModifiedBy>
  <cp:revision>2</cp:revision>
  <dcterms:created xsi:type="dcterms:W3CDTF">2013-04-18T03:12:00Z</dcterms:created>
  <dcterms:modified xsi:type="dcterms:W3CDTF">2013-04-18T03:12:00Z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febret@gmail.com@www.mendeley.com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http://csl.mendeley.com/styles/14016/Springer</vt:lpwstr>
  </property>
  <property fmtid="{D5CDD505-2E9C-101B-9397-08002B2CF9AE}" pid="14" name="Mendeley Recent Style Name 4_1">
    <vt:lpwstr>IEEE - Alessandro Febretti</vt:lpwstr>
  </property>
  <property fmtid="{D5CDD505-2E9C-101B-9397-08002B2CF9AE}" pid="15" name="Mendeley Recent Style Id 5_1">
    <vt:lpwstr>http://www.zotero.org/styles/mhra</vt:lpwstr>
  </property>
  <property fmtid="{D5CDD505-2E9C-101B-9397-08002B2CF9AE}" pid="16" name="Mendeley Recent Style Name 5_1">
    <vt:lpwstr>Modern Humanities Research Association (note with bibliography)</vt:lpwstr>
  </property>
  <property fmtid="{D5CDD505-2E9C-101B-9397-08002B2CF9AE}" pid="17" name="Mendeley Recent Style Id 6_1">
    <vt:lpwstr>http://www.zotero.org/styles/mla</vt:lpwstr>
  </property>
  <property fmtid="{D5CDD505-2E9C-101B-9397-08002B2CF9AE}" pid="18" name="Mendeley Recent Style Name 6_1">
    <vt:lpwstr>Modern Language Association</vt:lpwstr>
  </property>
  <property fmtid="{D5CDD505-2E9C-101B-9397-08002B2CF9AE}" pid="19" name="Mendeley Recent Style Id 7_1">
    <vt:lpwstr>http://csl.mendeley.com/styles/14016/nature</vt:lpwstr>
  </property>
  <property fmtid="{D5CDD505-2E9C-101B-9397-08002B2CF9AE}" pid="20" name="Mendeley Recent Style Name 7_1">
    <vt:lpwstr>Nature - Alessandro Febretti</vt:lpwstr>
  </property>
  <property fmtid="{D5CDD505-2E9C-101B-9397-08002B2CF9AE}" pid="21" name="Mendeley Recent Style Id 8_1">
    <vt:lpwstr>http://www.zotero.org/styles/spie-journals</vt:lpwstr>
  </property>
  <property fmtid="{D5CDD505-2E9C-101B-9397-08002B2CF9AE}" pid="22" name="Mendeley Recent Style Name 8_1">
    <vt:lpwstr>SPIE Journals</vt:lpwstr>
  </property>
  <property fmtid="{D5CDD505-2E9C-101B-9397-08002B2CF9AE}" pid="23" name="Mendeley Recent Style Id 9_1">
    <vt:lpwstr>http://www.zotero.org/styles/springer-humanities-style</vt:lpwstr>
  </property>
  <property fmtid="{D5CDD505-2E9C-101B-9397-08002B2CF9AE}" pid="24" name="Mendeley Recent Style Name 9_1">
    <vt:lpwstr>Springer Humanities Style</vt:lpwstr>
  </property>
</Properties>
</file>