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8"/>
          <w:szCs w:val="28"/>
          <w:rtl w:val="0"/>
        </w:rPr>
        <w:t xml:space="preserve">Content Writing &amp; SEO (Course Outline)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 – Introduction to SEO &amp; Content Writing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"/>
        <w:gridCol w:w="1336"/>
        <w:gridCol w:w="1771"/>
        <w:gridCol w:w="3287"/>
        <w:gridCol w:w="2355"/>
        <w:tblGridChange w:id="0">
          <w:tblGrid>
            <w:gridCol w:w="827"/>
            <w:gridCol w:w="1336"/>
            <w:gridCol w:w="1771"/>
            <w:gridCol w:w="3287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 2025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Orientation + Intro to SEO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xn1t3z67t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Kickoff session. Understand the role of SEO in digital marketing and why writers need SEO awareness.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Grasp SEO’s importance in online visibility and writing.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 2025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Search Engines Work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how Google crawls, indexes, and ranks websites.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search engine mechanics.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 2025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Types of SEO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 dive into On-page, Off-page, and Technical SEO.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Differentiate between SEO categories.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4 2025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Content’s Role in SEO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how quality content drives rankings and builds trust.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content quality to ranking performance.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5 2025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Types of Content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content formats: blogs, product pages, landing pages, and infographics.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Recognize diverse content forms and their SEO uses.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Write a 500-word blog on “What is SEO and Why It Matters?”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SEO fundamentals, search engine functions, and how content impacts visibility.</w:t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2 – Content Writing Foundations</w:t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6"/>
        <w:gridCol w:w="1336"/>
        <w:gridCol w:w="2138"/>
        <w:gridCol w:w="2817"/>
        <w:gridCol w:w="2389"/>
        <w:tblGridChange w:id="0">
          <w:tblGrid>
            <w:gridCol w:w="896"/>
            <w:gridCol w:w="1336"/>
            <w:gridCol w:w="2138"/>
            <w:gridCol w:w="2817"/>
            <w:gridCol w:w="23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8 2025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Writing vs Copywriting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the difference and use cases of both writing types.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Distinguish writing styles for different objectives.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9 2025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Understanding User Intent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informational, navigational, and transactional intents.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intent behind search behavior.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10 2025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Elements of High-Quality Content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on clarity, originality, and engagement.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standards of quality and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11 2025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Grammar &amp; Readability Tools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Practice using Grammarly, Hemingway, and Quillbot.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editing tools to refine writing.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12 2025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SEO Writing Best Practices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tone, voice, and keyword placement.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SEO-focused writing structure.</w:t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Rewrite a provided article to improve readability and SEO.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Craft engaging, user-centered content and apply tools for quality control.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3 – Keyword Research Fundamentals</w:t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5"/>
        <w:gridCol w:w="1336"/>
        <w:gridCol w:w="1879"/>
        <w:gridCol w:w="3069"/>
        <w:gridCol w:w="2367"/>
        <w:tblGridChange w:id="0">
          <w:tblGrid>
            <w:gridCol w:w="925"/>
            <w:gridCol w:w="1336"/>
            <w:gridCol w:w="1879"/>
            <w:gridCol w:w="3069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15 2025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Keywords &amp; Their Role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keyword intent and importance in SEO.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keyword relevance in visibility.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16 2025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Types of Keywords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Short-tail, long-tail, LSI, and semantic keywords.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Classify keyword types effectively.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17 2025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Keyword Research Tools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Google Keyword Planner, Ahrefs, SEMrush, Ubersuggest.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Operate tools for keyword discovery.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18 2025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Competitor Keyword Analysis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to find and analyze keywords from competitors.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 keyword insights from competitors.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19 2025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Keyword Practice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keyword lists for blogs in your niche.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keyword lists tailored to content goals.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Create a list of 20 short-tail and long-tail keywords for a niche of your choice.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keyword research and build content strategies using data-driven insights.</w:t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4 – Content Strategy &amp; Planning</w:t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8"/>
        <w:gridCol w:w="1336"/>
        <w:gridCol w:w="2277"/>
        <w:gridCol w:w="2668"/>
        <w:gridCol w:w="2367"/>
        <w:tblGridChange w:id="0">
          <w:tblGrid>
            <w:gridCol w:w="928"/>
            <w:gridCol w:w="1336"/>
            <w:gridCol w:w="2277"/>
            <w:gridCol w:w="2668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22 2025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Mapping Keywords to User Intent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 search queries with suitable content formats.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Match keywords with appropriate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23 2025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Topic Clusters &amp; Pillars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 keywords into pillar and cluster models.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structured topic architectures.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24 2025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Keyword Placement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keywords strategically in titles, headers, and body.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keywords naturally into writing.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25 2025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SEO Titles &amp; Meta Descriptions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click-worthy titles and meta tags.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compelling titles and descriptions.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26 2025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Calendar Creation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keyword-based blog schedule.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editorial calendars.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Write 3 titles, 3 meta descriptions, and 1 mini blog outline.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structured SEO content plan with keyword alignment and scheduling.</w:t>
            </w:r>
          </w:p>
        </w:tc>
      </w:tr>
    </w:tbl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5 – On-Page SEO Writing (Blogs)</w:t>
      </w:r>
    </w:p>
    <w:tbl>
      <w:tblPr>
        <w:tblStyle w:val="Table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"/>
        <w:gridCol w:w="1336"/>
        <w:gridCol w:w="2098"/>
        <w:gridCol w:w="2928"/>
        <w:gridCol w:w="2265"/>
        <w:tblGridChange w:id="0">
          <w:tblGrid>
            <w:gridCol w:w="949"/>
            <w:gridCol w:w="1336"/>
            <w:gridCol w:w="2098"/>
            <w:gridCol w:w="2928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29 2025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Blog Structure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blog formatting using H1–H6 tags and content flow.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Format blogs for readability and SEO.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30 2025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Engaging Introductions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Hook readers using storytelling and clarity.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Craft captivating intros.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31 2025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Optimizing Readability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short paragraphs, bullet lists, and active voice.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 content flow and readability.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 2026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Multimedia Integration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how visuals improve SEO and engagement.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multimedia for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 SEO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image size, file names, and alt text.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image SEO practices.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Write a 1000-word SEO-optimized blog post with meta description and visuals.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fully optimized blogs with structure, visuals, and SEO balance.</w:t>
            </w:r>
          </w:p>
        </w:tc>
      </w:tr>
    </w:tbl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6 – On-Page SEO for Websites &amp; Products</w:t>
      </w:r>
    </w:p>
    <w:tbl>
      <w:tblPr>
        <w:tblStyle w:val="Table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1"/>
        <w:gridCol w:w="1336"/>
        <w:gridCol w:w="2041"/>
        <w:gridCol w:w="2871"/>
        <w:gridCol w:w="2417"/>
        <w:tblGridChange w:id="0">
          <w:tblGrid>
            <w:gridCol w:w="911"/>
            <w:gridCol w:w="1336"/>
            <w:gridCol w:w="2041"/>
            <w:gridCol w:w="2871"/>
            <w:gridCol w:w="2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5 2026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Descriptions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persuasive, SEO-driven product copywriting.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optimized product descriptions.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6 2026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Landing Page Writing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high-converting SEO landing pages.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effective landing page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7 2026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vs Mobile Content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 SEO writing for mobile-first design.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writing for all devices.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8 2026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SEO Tools for Optimization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Practice Yoast, SurferSEO, and Frase.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Utilize tools for optimization.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9 2026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Practical SEO Workshop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all tools in a hands-on session.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learned skills in practice.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Write 3 product descriptions or 1 landing page optimized for SEO.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SEO-optimized e-commerce and web content using professional tools.</w:t>
            </w:r>
          </w:p>
        </w:tc>
      </w:tr>
    </w:tbl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7 – Off-Page SEO &amp; Link Building</w:t>
      </w:r>
    </w:p>
    <w:tbl>
      <w:tblPr>
        <w:tblStyle w:val="Table7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4"/>
        <w:gridCol w:w="1336"/>
        <w:gridCol w:w="1720"/>
        <w:gridCol w:w="2993"/>
        <w:gridCol w:w="2513"/>
        <w:tblGridChange w:id="0">
          <w:tblGrid>
            <w:gridCol w:w="1014"/>
            <w:gridCol w:w="1336"/>
            <w:gridCol w:w="1720"/>
            <w:gridCol w:w="2993"/>
            <w:gridCol w:w="2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12 2026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 to Link Building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backlink strategies and authority building.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link-building importance.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13 2026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 Posting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and pitch guest post ideas to earn backlinks.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Pitch and produce guest posts.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14 2026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for Backlinks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case studies and stats-based content.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linkable content assets.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15 2026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 Media SEO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social content that supports ranking.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Leverage social platforms for SEO.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16 2026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Press Releases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Draft SEO-friendly press releases.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Compose optimized PR material.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Draft a guest post pitch and 500–700 word guest post for backlinks.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off-page SEO and create content that earns backlinks organically.</w:t>
            </w:r>
          </w:p>
        </w:tc>
      </w:tr>
    </w:tbl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8 – Content Promotion &amp; Distribution</w:t>
      </w:r>
    </w:p>
    <w:tbl>
      <w:tblPr>
        <w:tblStyle w:val="Table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2"/>
        <w:gridCol w:w="1336"/>
        <w:gridCol w:w="2049"/>
        <w:gridCol w:w="2898"/>
        <w:gridCol w:w="2351"/>
        <w:tblGridChange w:id="0">
          <w:tblGrid>
            <w:gridCol w:w="942"/>
            <w:gridCol w:w="1336"/>
            <w:gridCol w:w="2049"/>
            <w:gridCol w:w="2898"/>
            <w:gridCol w:w="2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19 2026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Promotion Channels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LinkedIn, Quora, and social media platforms.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digital content channels.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20 2026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Shareable Content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triggers for viral and relatable content.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content optimized for sharing.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21 2026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Influencer Collaborations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outreach content for partnerships.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Draft influencer collaboration pitches.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22 2026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Repurposing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 blogs into videos, posts, or infographics.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Repurpose content across platforms.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23 2026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Promotion Strategy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custom distribution plan.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promotional strategies.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Create a promotion plan with 3 social posts and 2 outreach ideas.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cross-platform promotion strategies and maximize content reach.</w:t>
            </w:r>
          </w:p>
        </w:tc>
      </w:tr>
    </w:tbl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9 – Advanced SEO Writing &amp; Analytics</w:t>
      </w:r>
    </w:p>
    <w:tbl>
      <w:tblPr>
        <w:tblStyle w:val="Table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1336"/>
        <w:gridCol w:w="2274"/>
        <w:gridCol w:w="2517"/>
        <w:gridCol w:w="2511"/>
        <w:tblGridChange w:id="0">
          <w:tblGrid>
            <w:gridCol w:w="938"/>
            <w:gridCol w:w="1336"/>
            <w:gridCol w:w="2274"/>
            <w:gridCol w:w="2517"/>
            <w:gridCol w:w="25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26 2026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Measuring Content Performance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CTR, bounce rate, and dwell time.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performance metrics.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27 2026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Analytics &amp; Search Console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real-time content performance.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analytics tools effectively.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28 2026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Updating Old Content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refresh strategies for ranking boost.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Revise existing content strategically.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29 2026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Voice Search Optimization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content for AI and voice queries.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 writing for voice searches.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30 2026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Optimization Practice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Revise your previous blog with new data.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optimization updates using analytics.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Update your Week 5 blog using analytics insights.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analytics tools to improve SEO content performance.</w:t>
            </w:r>
          </w:p>
        </w:tc>
      </w:tr>
    </w:tbl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10 – Advanced SEO Techniques</w:t>
      </w:r>
    </w:p>
    <w:tbl>
      <w:tblPr>
        <w:tblStyle w:val="Table1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3"/>
        <w:gridCol w:w="1336"/>
        <w:gridCol w:w="2097"/>
        <w:gridCol w:w="2741"/>
        <w:gridCol w:w="2479"/>
        <w:tblGridChange w:id="0">
          <w:tblGrid>
            <w:gridCol w:w="923"/>
            <w:gridCol w:w="1336"/>
            <w:gridCol w:w="2097"/>
            <w:gridCol w:w="2741"/>
            <w:gridCol w:w="24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 2026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E-A-T in SEO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to establish authority and trust in writing.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credibility in SEO writing.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3 2026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Featured Snippets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for Google snippets and PAA questions.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snippet-optimized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4 2026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Schema Markup Basics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structured data for writers.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schema markup use.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5 2026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SEO Writing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blogs targeting local searches.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local keyword strategies.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6 2026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Snippet Optimization Practice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snippet-focused optimization.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existing content for featured spots.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Write a 1200-word snippet-optimized blog post.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advanced optimization tactics to improve SERP ranking.</w:t>
            </w:r>
          </w:p>
        </w:tc>
      </w:tr>
    </w:tbl>
    <w:p w:rsidR="00000000" w:rsidDel="00000000" w:rsidP="00000000" w:rsidRDefault="00000000" w:rsidRPr="00000000" w14:paraId="000001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11 – Freelancing &amp; Career Development</w:t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1"/>
        <w:gridCol w:w="1336"/>
        <w:gridCol w:w="1888"/>
        <w:gridCol w:w="2912"/>
        <w:gridCol w:w="2469"/>
        <w:tblGridChange w:id="0">
          <w:tblGrid>
            <w:gridCol w:w="971"/>
            <w:gridCol w:w="1336"/>
            <w:gridCol w:w="1888"/>
            <w:gridCol w:w="2912"/>
            <w:gridCol w:w="24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9 2026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Freelancing Platforms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Upwork, Fiverr, and LinkedIn opportunities.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 major freelancing sites.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10 2026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Portfolio Building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SEO writing samples and case studies.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credible writing portfolio.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11 2026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Branding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your professional identity online.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personal branding strategy.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12 2026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Pitching Clients &amp; Pricing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to negotiate and set writing rates.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service pricing confidently.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13 2026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Ethics in SEO Writing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Cover plagiarism, AI usage, and client trust.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Practice ethical SEO and writing conduct.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Create a freelance profile with services, pricing, and portfolio samples.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professional presence and navigate freelancing confidently.</w:t>
            </w:r>
          </w:p>
        </w:tc>
      </w:tr>
    </w:tbl>
    <w:p w:rsidR="00000000" w:rsidDel="00000000" w:rsidP="00000000" w:rsidRDefault="00000000" w:rsidRPr="00000000" w14:paraId="000001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12 – Capstone Project &amp; Final Assessment</w:t>
      </w:r>
    </w:p>
    <w:tbl>
      <w:tblPr>
        <w:tblStyle w:val="Table1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"/>
        <w:gridCol w:w="1336"/>
        <w:gridCol w:w="1989"/>
        <w:gridCol w:w="2542"/>
        <w:gridCol w:w="2780"/>
        <w:tblGridChange w:id="0">
          <w:tblGrid>
            <w:gridCol w:w="929"/>
            <w:gridCol w:w="1336"/>
            <w:gridCol w:w="1989"/>
            <w:gridCol w:w="2542"/>
            <w:gridCol w:w="2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16 2026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Project Briefing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requirements for your SEO project.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for final project tasks.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17 2026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Keyword Research &amp; Planning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niche and create content calendar.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full keyword research cycle.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18 2026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Long-Form Blog Writing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1500+ word SEO-optimized article.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 advanced SEO writing independently.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19 2026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Promotion Strategy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social and outreach plan for your project.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final promotion strategy.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20 2026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Presentation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Submit, present, and get peer feedback.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learned SEO content creation process.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Submit final SEO project (keyword research, content calendar, blog, promotion plan).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complete SEO process from research to execution and presentation.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