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6AE" w14:textId="7338B67B" w:rsidR="009D0690" w:rsidRDefault="009D0690" w:rsidP="009D0690">
      <w:pPr>
        <w:jc w:val="center"/>
        <w:rPr>
          <w:b/>
          <w:bCs/>
        </w:rPr>
      </w:pPr>
      <w:r>
        <w:rPr>
          <w:b/>
          <w:bCs/>
        </w:rPr>
        <w:t>Analog and Digital Communication Lab</w:t>
      </w:r>
    </w:p>
    <w:p w14:paraId="43E06451" w14:textId="4D5D614D" w:rsidR="009D0690" w:rsidRPr="009D0690" w:rsidRDefault="009D0690" w:rsidP="009D0690">
      <w:pPr>
        <w:jc w:val="center"/>
        <w:rPr>
          <w:b/>
          <w:bCs/>
        </w:rPr>
      </w:pPr>
      <w:r>
        <w:rPr>
          <w:b/>
          <w:bCs/>
        </w:rPr>
        <w:t>Experiment 1: Amplitude Modulation and Demodulation - Post Lab</w:t>
      </w:r>
    </w:p>
    <w:p w14:paraId="2D0BD172" w14:textId="2AE40CD5" w:rsidR="00344E54" w:rsidRDefault="009D0690" w:rsidP="009D0690">
      <w:pPr>
        <w:jc w:val="center"/>
      </w:pPr>
      <w:r>
        <w:rPr>
          <w:noProof/>
        </w:rPr>
        <w:drawing>
          <wp:inline distT="0" distB="0" distL="0" distR="0" wp14:anchorId="0F226CBD" wp14:editId="12047DC8">
            <wp:extent cx="8209947" cy="4399078"/>
            <wp:effectExtent l="635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4" b="5373"/>
                    <a:stretch/>
                  </pic:blipFill>
                  <pic:spPr bwMode="auto">
                    <a:xfrm rot="16200000">
                      <a:off x="0" y="0"/>
                      <a:ext cx="8244154" cy="441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90"/>
    <w:rsid w:val="002C715A"/>
    <w:rsid w:val="00344E54"/>
    <w:rsid w:val="003B30C7"/>
    <w:rsid w:val="009D0690"/>
    <w:rsid w:val="00D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50C0"/>
  <w15:chartTrackingRefBased/>
  <w15:docId w15:val="{3FB648A1-9A80-46FE-9A29-956E22A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</cp:revision>
  <dcterms:created xsi:type="dcterms:W3CDTF">2022-08-30T02:42:00Z</dcterms:created>
  <dcterms:modified xsi:type="dcterms:W3CDTF">2022-08-30T02:45:00Z</dcterms:modified>
</cp:coreProperties>
</file>