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37DA9" w14:textId="77777777" w:rsidR="00D32412" w:rsidRPr="00667F80" w:rsidRDefault="00D32412" w:rsidP="00667F80">
      <w:pPr>
        <w:jc w:val="center"/>
        <w:rPr>
          <w:rFonts w:ascii="Algerian" w:hAnsi="Algerian"/>
          <w:sz w:val="56"/>
          <w:szCs w:val="56"/>
          <w:lang w:val="en-US"/>
        </w:rPr>
      </w:pPr>
      <w:r w:rsidRPr="00667F80">
        <w:rPr>
          <w:rFonts w:ascii="Algerian" w:hAnsi="Algerian"/>
          <w:sz w:val="56"/>
          <w:szCs w:val="56"/>
          <w:lang w:val="en-US"/>
        </w:rPr>
        <w:t>COMPUTER SECURITY</w:t>
      </w:r>
    </w:p>
    <w:p w14:paraId="71787E41" w14:textId="45F90D36" w:rsidR="00D32412" w:rsidRPr="0059105A" w:rsidRDefault="00D32412" w:rsidP="00D32412">
      <w:pPr>
        <w:rPr>
          <w:rFonts w:ascii="Bell MT" w:hAnsi="Bell MT"/>
          <w:sz w:val="28"/>
          <w:szCs w:val="28"/>
        </w:rPr>
      </w:pPr>
      <w:r w:rsidRPr="0059105A">
        <w:rPr>
          <w:rFonts w:ascii="Bell MT" w:hAnsi="Bell MT"/>
          <w:sz w:val="28"/>
          <w:szCs w:val="28"/>
        </w:rPr>
        <w:t xml:space="preserve">The </w:t>
      </w:r>
      <w:r w:rsidR="00667F80" w:rsidRPr="0059105A">
        <w:rPr>
          <w:rFonts w:ascii="Bell MT" w:hAnsi="Bell MT"/>
          <w:sz w:val="28"/>
          <w:szCs w:val="28"/>
        </w:rPr>
        <w:t>National Institute of Standards and Technology (NIST)</w:t>
      </w:r>
      <w:r w:rsidRPr="0059105A">
        <w:rPr>
          <w:rFonts w:ascii="Bell MT" w:hAnsi="Bell MT"/>
          <w:sz w:val="28"/>
          <w:szCs w:val="28"/>
        </w:rPr>
        <w:t xml:space="preserve"> defines the term Computer Security as</w:t>
      </w:r>
      <w:r w:rsidR="0059105A" w:rsidRPr="0059105A">
        <w:rPr>
          <w:rFonts w:ascii="Bell MT" w:hAnsi="Bell MT"/>
          <w:sz w:val="28"/>
          <w:szCs w:val="28"/>
        </w:rPr>
        <w:t>:</w:t>
      </w:r>
    </w:p>
    <w:p w14:paraId="369076DB" w14:textId="77777777" w:rsidR="00D32412" w:rsidRPr="0059105A" w:rsidRDefault="00D32412" w:rsidP="00D32412">
      <w:pPr>
        <w:rPr>
          <w:rFonts w:ascii="Bell MT" w:hAnsi="Bell MT"/>
          <w:b/>
          <w:bCs/>
          <w:sz w:val="28"/>
          <w:szCs w:val="28"/>
        </w:rPr>
      </w:pPr>
      <w:r w:rsidRPr="0059105A">
        <w:rPr>
          <w:rFonts w:ascii="Bell MT" w:hAnsi="Bell MT"/>
          <w:b/>
          <w:bCs/>
          <w:sz w:val="28"/>
          <w:szCs w:val="28"/>
        </w:rPr>
        <w:t>“</w:t>
      </w:r>
      <w:r w:rsidRPr="0059105A">
        <w:rPr>
          <w:rFonts w:ascii="Bell MT" w:hAnsi="Bell MT"/>
          <w:b/>
          <w:bCs/>
          <w:sz w:val="28"/>
          <w:szCs w:val="28"/>
          <w:lang w:val="en-US"/>
        </w:rPr>
        <w:t>The protection afforded to an automated information system in order to attain the applicable objectives of preserving the integrity, availability, and confidentiality of information system resources (includes hardware, software, firmware, information/data, and telecommunications).</w:t>
      </w:r>
      <w:r w:rsidRPr="0059105A">
        <w:rPr>
          <w:rFonts w:ascii="Bell MT" w:hAnsi="Bell MT"/>
          <w:b/>
          <w:bCs/>
          <w:sz w:val="28"/>
          <w:szCs w:val="28"/>
        </w:rPr>
        <w:t>”</w:t>
      </w:r>
    </w:p>
    <w:p w14:paraId="5F2C711F" w14:textId="77777777" w:rsidR="00D32412" w:rsidRPr="0059105A" w:rsidRDefault="00D32412" w:rsidP="00D32412">
      <w:pPr>
        <w:rPr>
          <w:rFonts w:ascii="Bell MT" w:hAnsi="Bell MT"/>
          <w:sz w:val="28"/>
          <w:szCs w:val="28"/>
        </w:rPr>
      </w:pPr>
      <w:r w:rsidRPr="0059105A">
        <w:rPr>
          <w:rFonts w:ascii="Bell MT" w:hAnsi="Bell MT"/>
          <w:sz w:val="28"/>
          <w:szCs w:val="28"/>
          <w:lang w:val="en-US"/>
        </w:rPr>
        <w:t xml:space="preserve">This definition introduces three key objectives of computer security: </w:t>
      </w:r>
    </w:p>
    <w:p w14:paraId="46FC89A1" w14:textId="42242B01" w:rsidR="00D32412" w:rsidRPr="0059105A" w:rsidRDefault="00D32412" w:rsidP="00D32412">
      <w:pPr>
        <w:numPr>
          <w:ilvl w:val="0"/>
          <w:numId w:val="1"/>
        </w:numPr>
        <w:rPr>
          <w:rFonts w:ascii="Bell MT" w:hAnsi="Bell MT"/>
          <w:sz w:val="28"/>
          <w:szCs w:val="28"/>
        </w:rPr>
      </w:pPr>
      <w:r w:rsidRPr="0059105A">
        <w:rPr>
          <w:rFonts w:ascii="Bell MT" w:hAnsi="Bell MT"/>
          <w:b/>
          <w:bCs/>
          <w:sz w:val="28"/>
          <w:szCs w:val="28"/>
          <w:lang w:val="en-US"/>
        </w:rPr>
        <w:t>Confidentiality</w:t>
      </w:r>
      <w:r w:rsidRPr="0059105A">
        <w:rPr>
          <w:rFonts w:ascii="Bell MT" w:hAnsi="Bell MT"/>
          <w:sz w:val="28"/>
          <w:szCs w:val="28"/>
          <w:lang w:val="en-US"/>
        </w:rPr>
        <w:t xml:space="preserve">: This </w:t>
      </w:r>
      <w:r w:rsidR="0059105A">
        <w:rPr>
          <w:rFonts w:ascii="Bell MT" w:hAnsi="Bell MT"/>
          <w:sz w:val="28"/>
          <w:szCs w:val="28"/>
          <w:lang w:val="en-US"/>
        </w:rPr>
        <w:t>article</w:t>
      </w:r>
      <w:r w:rsidRPr="0059105A">
        <w:rPr>
          <w:rFonts w:ascii="Bell MT" w:hAnsi="Bell MT"/>
          <w:sz w:val="28"/>
          <w:szCs w:val="28"/>
          <w:lang w:val="en-US"/>
        </w:rPr>
        <w:t xml:space="preserve"> covers two related concepts: </w:t>
      </w:r>
    </w:p>
    <w:p w14:paraId="6138B762" w14:textId="77777777" w:rsidR="00D32412" w:rsidRPr="0059105A" w:rsidRDefault="00D32412" w:rsidP="00D32412">
      <w:pPr>
        <w:numPr>
          <w:ilvl w:val="1"/>
          <w:numId w:val="1"/>
        </w:numPr>
        <w:rPr>
          <w:rFonts w:ascii="Bell MT" w:hAnsi="Bell MT"/>
          <w:sz w:val="28"/>
          <w:szCs w:val="28"/>
        </w:rPr>
      </w:pPr>
      <w:r w:rsidRPr="0059105A">
        <w:rPr>
          <w:rFonts w:ascii="Bell MT" w:hAnsi="Bell MT"/>
          <w:sz w:val="28"/>
          <w:szCs w:val="28"/>
          <w:lang w:val="en-US"/>
        </w:rPr>
        <w:t xml:space="preserve">Data confidentiality </w:t>
      </w:r>
    </w:p>
    <w:p w14:paraId="57E018E5" w14:textId="77777777" w:rsidR="00D32412" w:rsidRPr="0059105A" w:rsidRDefault="00D32412" w:rsidP="00D32412">
      <w:pPr>
        <w:numPr>
          <w:ilvl w:val="1"/>
          <w:numId w:val="1"/>
        </w:numPr>
        <w:rPr>
          <w:rFonts w:ascii="Bell MT" w:hAnsi="Bell MT"/>
          <w:sz w:val="28"/>
          <w:szCs w:val="28"/>
        </w:rPr>
      </w:pPr>
      <w:r w:rsidRPr="0059105A">
        <w:rPr>
          <w:rFonts w:ascii="Bell MT" w:hAnsi="Bell MT"/>
          <w:sz w:val="28"/>
          <w:szCs w:val="28"/>
          <w:lang w:val="en-US"/>
        </w:rPr>
        <w:t>Privacy</w:t>
      </w:r>
    </w:p>
    <w:p w14:paraId="4B27F16B" w14:textId="27EF29A1" w:rsidR="00D32412" w:rsidRPr="0059105A" w:rsidRDefault="00D32412" w:rsidP="00D32412">
      <w:pPr>
        <w:numPr>
          <w:ilvl w:val="0"/>
          <w:numId w:val="1"/>
        </w:numPr>
        <w:rPr>
          <w:rFonts w:ascii="Bell MT" w:hAnsi="Bell MT"/>
          <w:sz w:val="28"/>
          <w:szCs w:val="28"/>
        </w:rPr>
      </w:pPr>
      <w:r w:rsidRPr="0059105A">
        <w:rPr>
          <w:rFonts w:ascii="Bell MT" w:hAnsi="Bell MT"/>
          <w:sz w:val="28"/>
          <w:szCs w:val="28"/>
          <w:lang w:val="en-US"/>
        </w:rPr>
        <w:t xml:space="preserve"> </w:t>
      </w:r>
      <w:r w:rsidRPr="0059105A">
        <w:rPr>
          <w:rFonts w:ascii="Bell MT" w:hAnsi="Bell MT"/>
          <w:b/>
          <w:bCs/>
          <w:sz w:val="28"/>
          <w:szCs w:val="28"/>
          <w:lang w:val="en-US"/>
        </w:rPr>
        <w:t>Integrity</w:t>
      </w:r>
      <w:r w:rsidRPr="0059105A">
        <w:rPr>
          <w:rFonts w:ascii="Bell MT" w:hAnsi="Bell MT"/>
          <w:sz w:val="28"/>
          <w:szCs w:val="28"/>
          <w:lang w:val="en-US"/>
        </w:rPr>
        <w:t xml:space="preserve">: This </w:t>
      </w:r>
      <w:r w:rsidR="0059105A">
        <w:rPr>
          <w:rFonts w:ascii="Bell MT" w:hAnsi="Bell MT"/>
          <w:sz w:val="28"/>
          <w:szCs w:val="28"/>
          <w:lang w:val="en-US"/>
        </w:rPr>
        <w:t>article</w:t>
      </w:r>
      <w:r w:rsidRPr="0059105A">
        <w:rPr>
          <w:rFonts w:ascii="Bell MT" w:hAnsi="Bell MT"/>
          <w:sz w:val="28"/>
          <w:szCs w:val="28"/>
          <w:lang w:val="en-US"/>
        </w:rPr>
        <w:t xml:space="preserve"> covers two related concepts:</w:t>
      </w:r>
    </w:p>
    <w:p w14:paraId="566562BF" w14:textId="77777777" w:rsidR="00D32412" w:rsidRPr="0059105A" w:rsidRDefault="00D32412" w:rsidP="00D32412">
      <w:pPr>
        <w:numPr>
          <w:ilvl w:val="1"/>
          <w:numId w:val="1"/>
        </w:numPr>
        <w:rPr>
          <w:rFonts w:ascii="Bell MT" w:hAnsi="Bell MT"/>
          <w:sz w:val="28"/>
          <w:szCs w:val="28"/>
        </w:rPr>
      </w:pPr>
      <w:r w:rsidRPr="0059105A">
        <w:rPr>
          <w:rFonts w:ascii="Bell MT" w:hAnsi="Bell MT"/>
          <w:sz w:val="28"/>
          <w:szCs w:val="28"/>
          <w:lang w:val="en-US"/>
        </w:rPr>
        <w:t xml:space="preserve">Data integrity </w:t>
      </w:r>
    </w:p>
    <w:p w14:paraId="0A8A212A" w14:textId="77777777" w:rsidR="00D32412" w:rsidRPr="0059105A" w:rsidRDefault="00D32412" w:rsidP="00D32412">
      <w:pPr>
        <w:numPr>
          <w:ilvl w:val="1"/>
          <w:numId w:val="1"/>
        </w:numPr>
        <w:rPr>
          <w:rFonts w:ascii="Bell MT" w:hAnsi="Bell MT"/>
          <w:sz w:val="28"/>
          <w:szCs w:val="28"/>
        </w:rPr>
      </w:pPr>
      <w:r w:rsidRPr="0059105A">
        <w:rPr>
          <w:rFonts w:ascii="Bell MT" w:hAnsi="Bell MT"/>
          <w:sz w:val="28"/>
          <w:szCs w:val="28"/>
          <w:lang w:val="en-US"/>
        </w:rPr>
        <w:t xml:space="preserve">System integrity </w:t>
      </w:r>
    </w:p>
    <w:p w14:paraId="702711AF" w14:textId="77777777" w:rsidR="00D32412" w:rsidRPr="0059105A" w:rsidRDefault="00D32412" w:rsidP="00D32412">
      <w:pPr>
        <w:numPr>
          <w:ilvl w:val="0"/>
          <w:numId w:val="1"/>
        </w:numPr>
        <w:rPr>
          <w:rFonts w:ascii="Bell MT" w:hAnsi="Bell MT"/>
          <w:sz w:val="28"/>
          <w:szCs w:val="28"/>
        </w:rPr>
      </w:pPr>
      <w:r w:rsidRPr="0059105A">
        <w:rPr>
          <w:rFonts w:ascii="Bell MT" w:hAnsi="Bell MT"/>
          <w:b/>
          <w:bCs/>
          <w:sz w:val="28"/>
          <w:szCs w:val="28"/>
          <w:lang w:val="en-US"/>
        </w:rPr>
        <w:t>Availability</w:t>
      </w:r>
      <w:r w:rsidRPr="0059105A">
        <w:rPr>
          <w:rFonts w:ascii="Bell MT" w:hAnsi="Bell MT"/>
          <w:sz w:val="28"/>
          <w:szCs w:val="28"/>
          <w:lang w:val="en-US"/>
        </w:rPr>
        <w:t>: Assures that systems work promptly and service is not denied to authorized users.</w:t>
      </w:r>
    </w:p>
    <w:p w14:paraId="25DE6714" w14:textId="61A17A4D" w:rsidR="00D32412" w:rsidRPr="0059105A" w:rsidRDefault="00D32412" w:rsidP="00D32412">
      <w:pPr>
        <w:rPr>
          <w:rFonts w:ascii="Algerian" w:hAnsi="Algerian"/>
          <w:sz w:val="36"/>
          <w:szCs w:val="36"/>
          <w:u w:val="single"/>
          <w:lang w:val="en-US"/>
        </w:rPr>
      </w:pPr>
      <w:r w:rsidRPr="0059105A">
        <w:rPr>
          <w:rFonts w:ascii="Algerian" w:hAnsi="Algerian"/>
          <w:sz w:val="36"/>
          <w:szCs w:val="36"/>
          <w:u w:val="single"/>
          <w:lang w:val="en-US"/>
        </w:rPr>
        <w:t>CIA triad</w:t>
      </w:r>
      <w:r w:rsidR="0059105A">
        <w:rPr>
          <w:rFonts w:ascii="Algerian" w:hAnsi="Algerian"/>
          <w:sz w:val="36"/>
          <w:szCs w:val="36"/>
          <w:u w:val="single"/>
          <w:lang w:val="en-US"/>
        </w:rPr>
        <w:t>:</w:t>
      </w:r>
    </w:p>
    <w:p w14:paraId="60253185" w14:textId="3F5F88F6" w:rsidR="00D32412" w:rsidRPr="0059105A" w:rsidRDefault="00D32412" w:rsidP="0059105A">
      <w:pPr>
        <w:numPr>
          <w:ilvl w:val="0"/>
          <w:numId w:val="2"/>
        </w:numPr>
        <w:rPr>
          <w:rFonts w:ascii="Bell MT" w:hAnsi="Bell MT"/>
          <w:sz w:val="28"/>
          <w:szCs w:val="28"/>
        </w:rPr>
      </w:pPr>
      <w:r w:rsidRPr="0059105A">
        <w:rPr>
          <w:rFonts w:ascii="Bell MT" w:hAnsi="Bell MT"/>
          <w:b/>
          <w:bCs/>
          <w:sz w:val="28"/>
          <w:szCs w:val="28"/>
          <w:lang w:val="en-US"/>
        </w:rPr>
        <w:t>Confidentiality</w:t>
      </w:r>
      <w:r w:rsidRPr="0059105A">
        <w:rPr>
          <w:rFonts w:ascii="Bell MT" w:hAnsi="Bell MT"/>
          <w:sz w:val="28"/>
          <w:szCs w:val="28"/>
          <w:lang w:val="en-US"/>
        </w:rPr>
        <w:t xml:space="preserve">: Preserving authorized restrictions on information access and disclosure, including means for protecting personal privacy and proprietary information. </w:t>
      </w:r>
      <w:r w:rsidR="0059105A">
        <w:rPr>
          <w:rFonts w:ascii="Bell MT" w:hAnsi="Bell MT"/>
          <w:sz w:val="28"/>
          <w:szCs w:val="28"/>
        </w:rPr>
        <w:br/>
      </w:r>
      <w:r w:rsidRPr="0059105A">
        <w:rPr>
          <w:rFonts w:ascii="Bell MT" w:hAnsi="Bell MT"/>
          <w:sz w:val="28"/>
          <w:szCs w:val="28"/>
          <w:lang w:val="en-US"/>
        </w:rPr>
        <w:t xml:space="preserve">A loss of confidentiality is the unauthorized disclosure of information. </w:t>
      </w:r>
    </w:p>
    <w:p w14:paraId="0DE9B18E" w14:textId="4F161338" w:rsidR="00D32412" w:rsidRPr="0059105A" w:rsidRDefault="00D32412" w:rsidP="00D32412">
      <w:pPr>
        <w:numPr>
          <w:ilvl w:val="0"/>
          <w:numId w:val="2"/>
        </w:numPr>
        <w:rPr>
          <w:rFonts w:ascii="Bell MT" w:hAnsi="Bell MT"/>
          <w:sz w:val="28"/>
          <w:szCs w:val="28"/>
        </w:rPr>
      </w:pPr>
      <w:r w:rsidRPr="0059105A">
        <w:rPr>
          <w:rFonts w:ascii="Bell MT" w:hAnsi="Bell MT"/>
          <w:b/>
          <w:bCs/>
          <w:sz w:val="28"/>
          <w:szCs w:val="28"/>
          <w:lang w:val="en-US"/>
        </w:rPr>
        <w:t>Integrity</w:t>
      </w:r>
      <w:r w:rsidRPr="0059105A">
        <w:rPr>
          <w:rFonts w:ascii="Bell MT" w:hAnsi="Bell MT"/>
          <w:sz w:val="28"/>
          <w:szCs w:val="28"/>
          <w:lang w:val="en-US"/>
        </w:rPr>
        <w:t xml:space="preserve">: Guarding against improper information modification or destruction, including ensuring information nonrepudiation and authenticity. </w:t>
      </w:r>
      <w:r w:rsidR="0059105A">
        <w:rPr>
          <w:rFonts w:ascii="Bell MT" w:hAnsi="Bell MT"/>
          <w:sz w:val="28"/>
          <w:szCs w:val="28"/>
          <w:lang w:val="en-US"/>
        </w:rPr>
        <w:br/>
      </w:r>
      <w:r w:rsidRPr="0059105A">
        <w:rPr>
          <w:rFonts w:ascii="Bell MT" w:hAnsi="Bell MT"/>
          <w:sz w:val="28"/>
          <w:szCs w:val="28"/>
          <w:lang w:val="en-US"/>
        </w:rPr>
        <w:t xml:space="preserve">A loss of integrity is the unauthorized modification or destruction of information. </w:t>
      </w:r>
    </w:p>
    <w:p w14:paraId="02278AB1" w14:textId="77777777" w:rsidR="0059105A" w:rsidRDefault="00D32412" w:rsidP="0059105A">
      <w:pPr>
        <w:numPr>
          <w:ilvl w:val="0"/>
          <w:numId w:val="2"/>
        </w:numPr>
        <w:rPr>
          <w:noProof/>
        </w:rPr>
      </w:pPr>
      <w:r w:rsidRPr="0059105A">
        <w:rPr>
          <w:rFonts w:ascii="Bell MT" w:hAnsi="Bell MT"/>
          <w:b/>
          <w:bCs/>
          <w:sz w:val="28"/>
          <w:szCs w:val="28"/>
          <w:lang w:val="en-US"/>
        </w:rPr>
        <w:t>Availability</w:t>
      </w:r>
      <w:r w:rsidRPr="0059105A">
        <w:rPr>
          <w:rFonts w:ascii="Bell MT" w:hAnsi="Bell MT"/>
          <w:sz w:val="28"/>
          <w:szCs w:val="28"/>
          <w:lang w:val="en-US"/>
        </w:rPr>
        <w:t>: Ensuring timely and reliable access to and use of information.</w:t>
      </w:r>
      <w:r w:rsidR="0059105A" w:rsidRPr="0059105A">
        <w:rPr>
          <w:rFonts w:ascii="Bell MT" w:hAnsi="Bell MT"/>
          <w:sz w:val="28"/>
          <w:szCs w:val="28"/>
          <w:lang w:val="en-US"/>
        </w:rPr>
        <w:br/>
      </w:r>
      <w:r w:rsidRPr="0059105A">
        <w:rPr>
          <w:rFonts w:ascii="Bell MT" w:hAnsi="Bell MT"/>
          <w:sz w:val="28"/>
          <w:szCs w:val="28"/>
          <w:lang w:val="en-US"/>
        </w:rPr>
        <w:t>A loss of availability is the disruption of access to or use of information or an information system.</w:t>
      </w:r>
    </w:p>
    <w:p w14:paraId="31ACFF27" w14:textId="3FDD0F79" w:rsidR="0059105A" w:rsidRDefault="00D32412" w:rsidP="0059105A">
      <w:pPr>
        <w:rPr>
          <w:rFonts w:ascii="Bell MT" w:hAnsi="Bell MT"/>
          <w:sz w:val="28"/>
          <w:szCs w:val="28"/>
          <w:lang w:val="en-US"/>
        </w:rPr>
      </w:pPr>
      <w:r w:rsidRPr="0059105A">
        <w:rPr>
          <w:rFonts w:ascii="Bell MT" w:hAnsi="Bell MT"/>
          <w:sz w:val="28"/>
          <w:szCs w:val="28"/>
          <w:lang w:val="en-US"/>
        </w:rPr>
        <w:t>Although the use of the CIA triad to define security objectives is well established, some in the security field feel that additional concepts are needed to present a complete picture</w:t>
      </w:r>
      <w:r w:rsidR="0059105A">
        <w:rPr>
          <w:rFonts w:ascii="Bell MT" w:hAnsi="Bell MT"/>
          <w:sz w:val="28"/>
          <w:szCs w:val="28"/>
          <w:lang w:val="en-US"/>
        </w:rPr>
        <w:t>.</w:t>
      </w:r>
    </w:p>
    <w:p w14:paraId="1EA76EA6" w14:textId="1BE80C8D" w:rsidR="0059105A" w:rsidRDefault="0059105A" w:rsidP="0059105A">
      <w:pPr>
        <w:rPr>
          <w:rFonts w:ascii="Bell MT" w:hAnsi="Bell MT"/>
          <w:sz w:val="28"/>
          <w:szCs w:val="28"/>
          <w:lang w:val="en-US"/>
        </w:rPr>
      </w:pPr>
      <w:r>
        <w:rPr>
          <w:rFonts w:ascii="Bell MT" w:hAnsi="Bell MT"/>
          <w:sz w:val="28"/>
          <w:szCs w:val="28"/>
          <w:lang w:val="en-US"/>
        </w:rPr>
        <w:t>Therefore, two more concepts were included in it:</w:t>
      </w:r>
    </w:p>
    <w:p w14:paraId="50565AD9" w14:textId="6E3F449C" w:rsidR="0059105A" w:rsidRDefault="0059105A" w:rsidP="0059105A">
      <w:pPr>
        <w:pStyle w:val="ListParagraph"/>
        <w:numPr>
          <w:ilvl w:val="0"/>
          <w:numId w:val="5"/>
        </w:numPr>
        <w:rPr>
          <w:rFonts w:ascii="Bell MT" w:hAnsi="Bell MT"/>
          <w:noProof/>
          <w:sz w:val="28"/>
          <w:szCs w:val="28"/>
        </w:rPr>
      </w:pPr>
      <w:r>
        <w:rPr>
          <w:rFonts w:ascii="Bell MT" w:hAnsi="Bell MT"/>
          <w:noProof/>
          <w:sz w:val="28"/>
          <w:szCs w:val="28"/>
        </w:rPr>
        <w:t>Authenticity</w:t>
      </w:r>
    </w:p>
    <w:p w14:paraId="0C380CEF" w14:textId="0C55A203" w:rsidR="0059105A" w:rsidRDefault="0059105A" w:rsidP="0059105A">
      <w:pPr>
        <w:pStyle w:val="ListParagraph"/>
        <w:numPr>
          <w:ilvl w:val="0"/>
          <w:numId w:val="5"/>
        </w:numPr>
        <w:rPr>
          <w:rFonts w:ascii="Bell MT" w:hAnsi="Bell MT"/>
          <w:noProof/>
          <w:sz w:val="28"/>
          <w:szCs w:val="28"/>
        </w:rPr>
      </w:pPr>
      <w:r>
        <w:rPr>
          <w:rFonts w:ascii="Bell MT" w:hAnsi="Bell MT"/>
          <w:noProof/>
          <w:sz w:val="28"/>
          <w:szCs w:val="28"/>
        </w:rPr>
        <w:t>Accountability</w:t>
      </w:r>
    </w:p>
    <w:p w14:paraId="4C350390" w14:textId="40090396" w:rsidR="0059105A" w:rsidRDefault="0059105A" w:rsidP="0059105A">
      <w:pPr>
        <w:rPr>
          <w:rFonts w:ascii="Bell MT" w:hAnsi="Bell MT"/>
          <w:noProof/>
          <w:sz w:val="28"/>
          <w:szCs w:val="28"/>
        </w:rPr>
      </w:pPr>
    </w:p>
    <w:p w14:paraId="34DB7586" w14:textId="62385BF6" w:rsidR="0059105A" w:rsidRPr="0059105A" w:rsidRDefault="0059105A" w:rsidP="0059105A">
      <w:pPr>
        <w:rPr>
          <w:rFonts w:ascii="Bell MT" w:hAnsi="Bell MT"/>
          <w:noProof/>
          <w:sz w:val="28"/>
          <w:szCs w:val="28"/>
        </w:rPr>
      </w:pPr>
      <w:r w:rsidRPr="0059105A">
        <w:rPr>
          <w:rFonts w:ascii="Bell MT" w:hAnsi="Bell MT"/>
          <w:noProof/>
          <w:sz w:val="28"/>
          <w:szCs w:val="28"/>
        </w:rPr>
        <w:lastRenderedPageBreak/>
        <w:t>The picture depicts requirements of computer security.</w:t>
      </w:r>
    </w:p>
    <w:p w14:paraId="086FF5D8" w14:textId="15A8EB40" w:rsidR="00D32412" w:rsidRDefault="00D32412" w:rsidP="0059105A">
      <w:pPr>
        <w:ind w:left="720"/>
        <w:jc w:val="center"/>
        <w:rPr>
          <w:noProof/>
        </w:rPr>
      </w:pPr>
      <w:r>
        <w:rPr>
          <w:noProof/>
        </w:rPr>
        <w:drawing>
          <wp:inline distT="0" distB="0" distL="0" distR="0" wp14:anchorId="2C8BAA97" wp14:editId="6DCD038B">
            <wp:extent cx="2962849" cy="2286000"/>
            <wp:effectExtent l="0" t="0" r="9525" b="0"/>
            <wp:docPr id="5" name="Content Placeholder 4">
              <a:extLst xmlns:a="http://schemas.openxmlformats.org/drawingml/2006/main">
                <a:ext uri="{FF2B5EF4-FFF2-40B4-BE49-F238E27FC236}">
                  <a16:creationId xmlns:a16="http://schemas.microsoft.com/office/drawing/2014/main" id="{624508EC-99EC-4498-8CD8-AACD36A13E0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624508EC-99EC-4498-8CD8-AACD36A13E07}"/>
                        </a:ext>
                      </a:extLst>
                    </pic:cNvPr>
                    <pic:cNvPicPr>
                      <a:picLocks noGrp="1" noChangeAspect="1"/>
                    </pic:cNvPicPr>
                  </pic:nvPicPr>
                  <pic:blipFill rotWithShape="1">
                    <a:blip r:embed="rId5">
                      <a:extLst>
                        <a:ext uri="{BEBA8EAE-BF5A-486C-A8C5-ECC9F3942E4B}">
                          <a14:imgProps xmlns:a14="http://schemas.microsoft.com/office/drawing/2010/main">
                            <a14:imgLayer r:embed="rId6">
                              <a14:imgEffect>
                                <a14:sharpenSoften amount="25000"/>
                              </a14:imgEffect>
                            </a14:imgLayer>
                          </a14:imgProps>
                        </a:ext>
                      </a:extLst>
                    </a:blip>
                    <a:srcRect l="43817" t="29842" r="40704" b="43659"/>
                    <a:stretch/>
                  </pic:blipFill>
                  <pic:spPr bwMode="auto">
                    <a:xfrm>
                      <a:off x="0" y="0"/>
                      <a:ext cx="3005058" cy="2318567"/>
                    </a:xfrm>
                    <a:prstGeom prst="rect">
                      <a:avLst/>
                    </a:prstGeom>
                    <a:ln>
                      <a:noFill/>
                    </a:ln>
                    <a:extLst>
                      <a:ext uri="{53640926-AAD7-44D8-BBD7-CCE9431645EC}">
                        <a14:shadowObscured xmlns:a14="http://schemas.microsoft.com/office/drawing/2010/main"/>
                      </a:ext>
                    </a:extLst>
                  </pic:spPr>
                </pic:pic>
              </a:graphicData>
            </a:graphic>
          </wp:inline>
        </w:drawing>
      </w:r>
    </w:p>
    <w:p w14:paraId="4A37223B" w14:textId="77777777" w:rsidR="00D32412" w:rsidRDefault="00D32412" w:rsidP="00D32412">
      <w:pPr>
        <w:rPr>
          <w:noProof/>
        </w:rPr>
      </w:pPr>
    </w:p>
    <w:p w14:paraId="00B97895" w14:textId="77777777" w:rsidR="00D32412" w:rsidRPr="0059105A" w:rsidRDefault="00D32412" w:rsidP="0059105A">
      <w:pPr>
        <w:rPr>
          <w:rFonts w:ascii="Algerian" w:hAnsi="Algerian"/>
          <w:sz w:val="28"/>
          <w:szCs w:val="28"/>
          <w:u w:val="single"/>
        </w:rPr>
      </w:pPr>
      <w:r w:rsidRPr="0059105A">
        <w:rPr>
          <w:rFonts w:ascii="Algerian" w:hAnsi="Algerian"/>
          <w:sz w:val="28"/>
          <w:szCs w:val="28"/>
          <w:u w:val="single"/>
          <w:lang w:val="en-US"/>
        </w:rPr>
        <w:t xml:space="preserve">AUTHENTICITY: </w:t>
      </w:r>
    </w:p>
    <w:p w14:paraId="083B936D" w14:textId="0373CC94" w:rsidR="00D32412" w:rsidRPr="0059105A" w:rsidRDefault="00D32412" w:rsidP="0059105A">
      <w:pPr>
        <w:rPr>
          <w:sz w:val="24"/>
          <w:szCs w:val="24"/>
        </w:rPr>
      </w:pPr>
      <w:r w:rsidRPr="0059105A">
        <w:rPr>
          <w:sz w:val="24"/>
          <w:szCs w:val="24"/>
          <w:lang w:val="en-US"/>
        </w:rPr>
        <w:t xml:space="preserve">The property of being genuine and being able to be verified and trusted; confidence in the validity of a transmission, a message, or message originator. </w:t>
      </w:r>
      <w:r w:rsidR="0059105A">
        <w:rPr>
          <w:sz w:val="24"/>
          <w:szCs w:val="24"/>
          <w:lang w:val="en-US"/>
        </w:rPr>
        <w:br/>
      </w:r>
      <w:r w:rsidRPr="0059105A">
        <w:rPr>
          <w:sz w:val="24"/>
          <w:szCs w:val="24"/>
          <w:lang w:val="en-US"/>
        </w:rPr>
        <w:t>This means verifying that users are who they say they are and that each input arriving at the system came from a trusted source.</w:t>
      </w:r>
    </w:p>
    <w:p w14:paraId="70936D99" w14:textId="77777777" w:rsidR="00D32412" w:rsidRPr="0059105A" w:rsidRDefault="00D32412" w:rsidP="0059105A">
      <w:pPr>
        <w:rPr>
          <w:rFonts w:ascii="Algerian" w:hAnsi="Algerian"/>
          <w:sz w:val="28"/>
          <w:szCs w:val="28"/>
          <w:u w:val="single"/>
        </w:rPr>
      </w:pPr>
      <w:r w:rsidRPr="0059105A">
        <w:rPr>
          <w:rFonts w:ascii="Algerian" w:hAnsi="Algerian"/>
          <w:sz w:val="28"/>
          <w:szCs w:val="28"/>
          <w:u w:val="single"/>
          <w:lang w:val="en-US"/>
        </w:rPr>
        <w:t xml:space="preserve">ACCOUNTABILITY: </w:t>
      </w:r>
    </w:p>
    <w:p w14:paraId="763B89D7" w14:textId="77777777" w:rsidR="0059105A" w:rsidRDefault="00D32412" w:rsidP="00D32412">
      <w:pPr>
        <w:rPr>
          <w:sz w:val="24"/>
          <w:szCs w:val="24"/>
          <w:lang w:val="en-US"/>
        </w:rPr>
      </w:pPr>
      <w:r w:rsidRPr="002E452D">
        <w:rPr>
          <w:sz w:val="24"/>
          <w:szCs w:val="24"/>
          <w:lang w:val="en-US"/>
        </w:rPr>
        <w:t xml:space="preserve">The security goal that generates the requirement for actions of an entity to be traced uniquely to that entity. This supports nonrepudiation, deterrence, fault isolation, intrusion detection and prevention, and after-action recovery and legal action. </w:t>
      </w:r>
    </w:p>
    <w:p w14:paraId="483E2121" w14:textId="77777777" w:rsidR="0059105A" w:rsidRDefault="0059105A" w:rsidP="0059105A">
      <w:pPr>
        <w:pStyle w:val="ListParagraph"/>
        <w:numPr>
          <w:ilvl w:val="0"/>
          <w:numId w:val="7"/>
        </w:numPr>
        <w:rPr>
          <w:sz w:val="24"/>
          <w:szCs w:val="24"/>
          <w:lang w:val="en-US"/>
        </w:rPr>
      </w:pPr>
      <w:r w:rsidRPr="0059105A">
        <w:rPr>
          <w:sz w:val="24"/>
          <w:szCs w:val="24"/>
          <w:lang w:val="en-US"/>
        </w:rPr>
        <w:t>Since</w:t>
      </w:r>
      <w:r w:rsidR="00D32412" w:rsidRPr="0059105A">
        <w:rPr>
          <w:sz w:val="24"/>
          <w:szCs w:val="24"/>
          <w:lang w:val="en-US"/>
        </w:rPr>
        <w:t xml:space="preserve"> truly secure systems are not yet an achievable goal, we must be able to trace a security breach to a responsible party. </w:t>
      </w:r>
    </w:p>
    <w:p w14:paraId="423519EC" w14:textId="597713C4" w:rsidR="00D32412" w:rsidRPr="0059105A" w:rsidRDefault="00D32412" w:rsidP="0059105A">
      <w:pPr>
        <w:pStyle w:val="ListParagraph"/>
        <w:numPr>
          <w:ilvl w:val="0"/>
          <w:numId w:val="7"/>
        </w:numPr>
        <w:rPr>
          <w:sz w:val="24"/>
          <w:szCs w:val="24"/>
          <w:lang w:val="en-US"/>
        </w:rPr>
      </w:pPr>
      <w:r w:rsidRPr="0059105A">
        <w:rPr>
          <w:sz w:val="24"/>
          <w:szCs w:val="24"/>
          <w:lang w:val="en-US"/>
        </w:rPr>
        <w:t>Systems must keep records of their activities to permit later forensic analysis to trace security breaches or to aid in transaction disputes.</w:t>
      </w:r>
    </w:p>
    <w:p w14:paraId="0A305AE3" w14:textId="6E2CC9CF" w:rsidR="00D32412" w:rsidRPr="0059105A" w:rsidRDefault="00D32412" w:rsidP="00D32412">
      <w:pPr>
        <w:rPr>
          <w:rFonts w:ascii="Algerian" w:hAnsi="Algerian"/>
          <w:sz w:val="40"/>
          <w:szCs w:val="40"/>
          <w:u w:val="single"/>
          <w:lang w:val="en-US"/>
        </w:rPr>
      </w:pPr>
      <w:r w:rsidRPr="0059105A">
        <w:rPr>
          <w:rFonts w:ascii="Algerian" w:hAnsi="Algerian"/>
          <w:sz w:val="40"/>
          <w:szCs w:val="40"/>
          <w:u w:val="single"/>
          <w:lang w:val="en-US"/>
        </w:rPr>
        <w:t>The Challenges of Computer Security</w:t>
      </w:r>
      <w:r w:rsidR="0059105A">
        <w:rPr>
          <w:rFonts w:ascii="Algerian" w:hAnsi="Algerian"/>
          <w:sz w:val="40"/>
          <w:szCs w:val="40"/>
          <w:u w:val="single"/>
          <w:lang w:val="en-US"/>
        </w:rPr>
        <w:t>:</w:t>
      </w:r>
    </w:p>
    <w:p w14:paraId="7C1B7C5F" w14:textId="281ACFAB" w:rsidR="00D32412" w:rsidRPr="0059105A" w:rsidRDefault="00D32412" w:rsidP="00D32412">
      <w:pPr>
        <w:rPr>
          <w:rFonts w:ascii="Bell MT" w:hAnsi="Bell MT"/>
          <w:sz w:val="28"/>
          <w:szCs w:val="28"/>
        </w:rPr>
      </w:pPr>
      <w:r w:rsidRPr="0059105A">
        <w:rPr>
          <w:rFonts w:ascii="Bell MT" w:hAnsi="Bell MT"/>
          <w:sz w:val="28"/>
          <w:szCs w:val="28"/>
          <w:lang w:val="en-US"/>
        </w:rPr>
        <w:t xml:space="preserve">1. </w:t>
      </w:r>
      <w:r w:rsidRPr="0059105A">
        <w:rPr>
          <w:rFonts w:ascii="Bell MT" w:hAnsi="Bell MT"/>
          <w:b/>
          <w:bCs/>
          <w:sz w:val="28"/>
          <w:szCs w:val="28"/>
          <w:lang w:val="en-US"/>
        </w:rPr>
        <w:t>Security</w:t>
      </w:r>
      <w:r w:rsidRPr="0059105A">
        <w:rPr>
          <w:rFonts w:ascii="Bell MT" w:hAnsi="Bell MT"/>
          <w:sz w:val="28"/>
          <w:szCs w:val="28"/>
          <w:lang w:val="en-US"/>
        </w:rPr>
        <w:t xml:space="preserve"> is not as simple as it might first appear to the novice. </w:t>
      </w:r>
      <w:r w:rsidR="0059105A">
        <w:rPr>
          <w:rFonts w:ascii="Bell MT" w:hAnsi="Bell MT"/>
          <w:sz w:val="28"/>
          <w:szCs w:val="28"/>
          <w:lang w:val="en-US"/>
        </w:rPr>
        <w:t>S</w:t>
      </w:r>
      <w:r w:rsidRPr="0059105A">
        <w:rPr>
          <w:rFonts w:ascii="Bell MT" w:hAnsi="Bell MT"/>
          <w:sz w:val="28"/>
          <w:szCs w:val="28"/>
          <w:lang w:val="en-US"/>
        </w:rPr>
        <w:t>ecurity services can be given self-explanatory, one-word labels: confidentiality, authentication, nonrepudiation, or integrity</w:t>
      </w:r>
      <w:r w:rsidR="0059105A">
        <w:rPr>
          <w:rFonts w:ascii="Bell MT" w:hAnsi="Bell MT"/>
          <w:sz w:val="28"/>
          <w:szCs w:val="28"/>
          <w:lang w:val="en-US"/>
        </w:rPr>
        <w:t>, b</w:t>
      </w:r>
      <w:r w:rsidRPr="0059105A">
        <w:rPr>
          <w:rFonts w:ascii="Bell MT" w:hAnsi="Bell MT"/>
          <w:sz w:val="28"/>
          <w:szCs w:val="28"/>
          <w:lang w:val="en-US"/>
        </w:rPr>
        <w:t xml:space="preserve">ut the mechanisms used to meet those requirements can be quite complex, and understanding them may involve rather subtle reasoning. </w:t>
      </w:r>
    </w:p>
    <w:p w14:paraId="457F3469" w14:textId="77777777" w:rsidR="00D32412" w:rsidRPr="0059105A" w:rsidRDefault="00D32412" w:rsidP="00D32412">
      <w:pPr>
        <w:rPr>
          <w:rFonts w:ascii="Bell MT" w:hAnsi="Bell MT"/>
          <w:sz w:val="28"/>
          <w:szCs w:val="28"/>
        </w:rPr>
      </w:pPr>
      <w:r w:rsidRPr="0059105A">
        <w:rPr>
          <w:rFonts w:ascii="Bell MT" w:hAnsi="Bell MT"/>
          <w:sz w:val="28"/>
          <w:szCs w:val="28"/>
          <w:lang w:val="en-US"/>
        </w:rPr>
        <w:t xml:space="preserve">2. In developing a particular security mechanism or algorithm, one must always consider </w:t>
      </w:r>
      <w:r w:rsidRPr="0059105A">
        <w:rPr>
          <w:rFonts w:ascii="Bell MT" w:hAnsi="Bell MT"/>
          <w:b/>
          <w:bCs/>
          <w:sz w:val="28"/>
          <w:szCs w:val="28"/>
          <w:lang w:val="en-US"/>
        </w:rPr>
        <w:t>potential attacks</w:t>
      </w:r>
      <w:r w:rsidRPr="0059105A">
        <w:rPr>
          <w:rFonts w:ascii="Bell MT" w:hAnsi="Bell MT"/>
          <w:sz w:val="28"/>
          <w:szCs w:val="28"/>
          <w:lang w:val="en-US"/>
        </w:rPr>
        <w:t xml:space="preserve"> on those security features. In many cases, successful attacks are designed by looking at the problem in a completely different way, therefore exploiting an unexpected weakness in the mechanism. </w:t>
      </w:r>
    </w:p>
    <w:p w14:paraId="7672A72F" w14:textId="2F74C0E9" w:rsidR="00D32412" w:rsidRPr="0059105A" w:rsidRDefault="00F357C9" w:rsidP="00D32412">
      <w:pPr>
        <w:rPr>
          <w:rFonts w:ascii="Bell MT" w:hAnsi="Bell MT"/>
          <w:sz w:val="28"/>
          <w:szCs w:val="28"/>
        </w:rPr>
      </w:pPr>
      <w:r>
        <w:rPr>
          <w:rFonts w:ascii="Bell MT" w:hAnsi="Bell MT"/>
          <w:sz w:val="28"/>
          <w:szCs w:val="28"/>
          <w:lang w:val="en-US"/>
        </w:rPr>
        <w:t>3</w:t>
      </w:r>
      <w:r w:rsidR="00D32412" w:rsidRPr="0059105A">
        <w:rPr>
          <w:rFonts w:ascii="Bell MT" w:hAnsi="Bell MT"/>
          <w:sz w:val="28"/>
          <w:szCs w:val="28"/>
          <w:lang w:val="en-US"/>
        </w:rPr>
        <w:t xml:space="preserve">. </w:t>
      </w:r>
      <w:r>
        <w:rPr>
          <w:rFonts w:ascii="Bell MT" w:hAnsi="Bell MT"/>
          <w:sz w:val="28"/>
          <w:szCs w:val="28"/>
          <w:lang w:val="en-US"/>
        </w:rPr>
        <w:t>I</w:t>
      </w:r>
      <w:r w:rsidR="00D32412" w:rsidRPr="0059105A">
        <w:rPr>
          <w:rFonts w:ascii="Bell MT" w:hAnsi="Bell MT"/>
          <w:sz w:val="28"/>
          <w:szCs w:val="28"/>
          <w:lang w:val="en-US"/>
        </w:rPr>
        <w:t xml:space="preserve">t is necessary to decide </w:t>
      </w:r>
      <w:r w:rsidR="00D32412" w:rsidRPr="00F357C9">
        <w:rPr>
          <w:rFonts w:ascii="Bell MT" w:hAnsi="Bell MT"/>
          <w:b/>
          <w:bCs/>
          <w:sz w:val="28"/>
          <w:szCs w:val="28"/>
          <w:lang w:val="en-US"/>
        </w:rPr>
        <w:t xml:space="preserve">where to use </w:t>
      </w:r>
      <w:r w:rsidR="00D32412" w:rsidRPr="00F357C9">
        <w:rPr>
          <w:rFonts w:ascii="Bell MT" w:hAnsi="Bell MT"/>
          <w:sz w:val="28"/>
          <w:szCs w:val="28"/>
          <w:lang w:val="en-US"/>
        </w:rPr>
        <w:t>the</w:t>
      </w:r>
      <w:r w:rsidRPr="00F357C9">
        <w:rPr>
          <w:rFonts w:ascii="Bell MT" w:hAnsi="Bell MT"/>
          <w:b/>
          <w:bCs/>
          <w:sz w:val="28"/>
          <w:szCs w:val="28"/>
          <w:lang w:val="en-US"/>
        </w:rPr>
        <w:t xml:space="preserve"> security mechanisms</w:t>
      </w:r>
      <w:r w:rsidR="00D32412" w:rsidRPr="0059105A">
        <w:rPr>
          <w:rFonts w:ascii="Bell MT" w:hAnsi="Bell MT"/>
          <w:sz w:val="28"/>
          <w:szCs w:val="28"/>
          <w:lang w:val="en-US"/>
        </w:rPr>
        <w:t xml:space="preserve">. This is true both in terms of physical placement (e.g., at what points in a network are certain security mechanisms needed) and in a logical sense (e.g., at what layer or layers of an architecture such as TCP/IP [Transmission Control Protocol/Internet Protocol] should mechanisms be placed). </w:t>
      </w:r>
    </w:p>
    <w:p w14:paraId="2784B83A" w14:textId="4A9CA667" w:rsidR="00D32412" w:rsidRPr="0059105A" w:rsidRDefault="00F357C9" w:rsidP="00D32412">
      <w:pPr>
        <w:rPr>
          <w:rFonts w:ascii="Bell MT" w:hAnsi="Bell MT"/>
          <w:sz w:val="28"/>
          <w:szCs w:val="28"/>
        </w:rPr>
      </w:pPr>
      <w:r>
        <w:rPr>
          <w:rFonts w:ascii="Bell MT" w:hAnsi="Bell MT"/>
          <w:sz w:val="28"/>
          <w:szCs w:val="28"/>
          <w:lang w:val="en-US"/>
        </w:rPr>
        <w:lastRenderedPageBreak/>
        <w:t>4</w:t>
      </w:r>
      <w:r w:rsidR="00D32412" w:rsidRPr="0059105A">
        <w:rPr>
          <w:rFonts w:ascii="Bell MT" w:hAnsi="Bell MT"/>
          <w:sz w:val="28"/>
          <w:szCs w:val="28"/>
          <w:lang w:val="en-US"/>
        </w:rPr>
        <w:t xml:space="preserve">. Security mechanisms typically involve more than a particular </w:t>
      </w:r>
      <w:r w:rsidR="00D32412" w:rsidRPr="00F357C9">
        <w:rPr>
          <w:rFonts w:ascii="Bell MT" w:hAnsi="Bell MT"/>
          <w:b/>
          <w:bCs/>
          <w:sz w:val="28"/>
          <w:szCs w:val="28"/>
          <w:lang w:val="en-US"/>
        </w:rPr>
        <w:t xml:space="preserve">algorithm </w:t>
      </w:r>
      <w:r w:rsidR="00D32412" w:rsidRPr="00F357C9">
        <w:rPr>
          <w:rFonts w:ascii="Bell MT" w:hAnsi="Bell MT"/>
          <w:sz w:val="28"/>
          <w:szCs w:val="28"/>
          <w:lang w:val="en-US"/>
        </w:rPr>
        <w:t>or</w:t>
      </w:r>
      <w:r w:rsidR="00D32412" w:rsidRPr="00F357C9">
        <w:rPr>
          <w:rFonts w:ascii="Bell MT" w:hAnsi="Bell MT"/>
          <w:b/>
          <w:bCs/>
          <w:sz w:val="28"/>
          <w:szCs w:val="28"/>
          <w:lang w:val="en-US"/>
        </w:rPr>
        <w:t xml:space="preserve"> protocol</w:t>
      </w:r>
      <w:r w:rsidR="00D32412" w:rsidRPr="0059105A">
        <w:rPr>
          <w:rFonts w:ascii="Bell MT" w:hAnsi="Bell MT"/>
          <w:sz w:val="28"/>
          <w:szCs w:val="28"/>
          <w:lang w:val="en-US"/>
        </w:rPr>
        <w:t xml:space="preserve">. They also require that participants be in possession of some secret information (e.g., an encryption key), which raises questions about the creation, distribution, and protection of that secret information. There also may be a reliance on </w:t>
      </w:r>
      <w:r w:rsidR="00D32412" w:rsidRPr="00F357C9">
        <w:rPr>
          <w:rFonts w:ascii="Bell MT" w:hAnsi="Bell MT"/>
          <w:b/>
          <w:bCs/>
          <w:sz w:val="28"/>
          <w:szCs w:val="28"/>
          <w:lang w:val="en-US"/>
        </w:rPr>
        <w:t xml:space="preserve">communications protocols </w:t>
      </w:r>
      <w:r w:rsidR="00D32412" w:rsidRPr="0059105A">
        <w:rPr>
          <w:rFonts w:ascii="Bell MT" w:hAnsi="Bell MT"/>
          <w:sz w:val="28"/>
          <w:szCs w:val="28"/>
          <w:lang w:val="en-US"/>
        </w:rPr>
        <w:t xml:space="preserve">whose behavior may complicate the task of developing the security mechanism. </w:t>
      </w:r>
    </w:p>
    <w:p w14:paraId="299C502E" w14:textId="49767676" w:rsidR="00D32412" w:rsidRPr="0059105A" w:rsidRDefault="00F357C9" w:rsidP="00D32412">
      <w:pPr>
        <w:rPr>
          <w:rFonts w:ascii="Bell MT" w:hAnsi="Bell MT"/>
          <w:sz w:val="28"/>
          <w:szCs w:val="28"/>
        </w:rPr>
      </w:pPr>
      <w:r>
        <w:rPr>
          <w:rFonts w:ascii="Bell MT" w:hAnsi="Bell MT"/>
          <w:sz w:val="28"/>
          <w:szCs w:val="28"/>
          <w:lang w:val="en-US"/>
        </w:rPr>
        <w:t>5</w:t>
      </w:r>
      <w:r w:rsidR="00D32412" w:rsidRPr="0059105A">
        <w:rPr>
          <w:rFonts w:ascii="Bell MT" w:hAnsi="Bell MT"/>
          <w:sz w:val="28"/>
          <w:szCs w:val="28"/>
          <w:lang w:val="en-US"/>
        </w:rPr>
        <w:t xml:space="preserve">. Computer and network security is essentially a battle of wits between a perpetrator who tries to find holes and the designer or administrator who tries to close them. The great advantage that the attacker has is that he or she need only find a single </w:t>
      </w:r>
      <w:r w:rsidR="00D32412" w:rsidRPr="00F357C9">
        <w:rPr>
          <w:rFonts w:ascii="Bell MT" w:hAnsi="Bell MT"/>
          <w:b/>
          <w:bCs/>
          <w:sz w:val="28"/>
          <w:szCs w:val="28"/>
          <w:lang w:val="en-US"/>
        </w:rPr>
        <w:t>weakness</w:t>
      </w:r>
      <w:r>
        <w:rPr>
          <w:rFonts w:ascii="Bell MT" w:hAnsi="Bell MT"/>
          <w:sz w:val="28"/>
          <w:szCs w:val="28"/>
          <w:lang w:val="en-US"/>
        </w:rPr>
        <w:t xml:space="preserve"> </w:t>
      </w:r>
      <w:r w:rsidRPr="00F357C9">
        <w:rPr>
          <w:rFonts w:ascii="Bell MT" w:hAnsi="Bell MT"/>
          <w:b/>
          <w:bCs/>
          <w:sz w:val="28"/>
          <w:szCs w:val="28"/>
          <w:lang w:val="en-US"/>
        </w:rPr>
        <w:t>of the system</w:t>
      </w:r>
      <w:r w:rsidR="00D32412" w:rsidRPr="0059105A">
        <w:rPr>
          <w:rFonts w:ascii="Bell MT" w:hAnsi="Bell MT"/>
          <w:sz w:val="28"/>
          <w:szCs w:val="28"/>
          <w:lang w:val="en-US"/>
        </w:rPr>
        <w:t xml:space="preserve">, while the designer must find and eliminate all weaknesses to achieve perfect security. </w:t>
      </w:r>
    </w:p>
    <w:p w14:paraId="6CBCB6A5" w14:textId="77777777" w:rsidR="00D32412" w:rsidRPr="0059105A" w:rsidRDefault="00D32412" w:rsidP="00D32412">
      <w:pPr>
        <w:rPr>
          <w:rFonts w:ascii="Bell MT" w:hAnsi="Bell MT"/>
          <w:sz w:val="28"/>
          <w:szCs w:val="28"/>
        </w:rPr>
      </w:pPr>
      <w:r w:rsidRPr="0059105A">
        <w:rPr>
          <w:rFonts w:ascii="Bell MT" w:hAnsi="Bell MT"/>
          <w:sz w:val="28"/>
          <w:szCs w:val="28"/>
          <w:lang w:val="en-US"/>
        </w:rPr>
        <w:t xml:space="preserve">7. There is a natural tendency on the part of users and system managers to perceive little benefit from security investment until a </w:t>
      </w:r>
      <w:r w:rsidRPr="00F357C9">
        <w:rPr>
          <w:rFonts w:ascii="Bell MT" w:hAnsi="Bell MT"/>
          <w:b/>
          <w:bCs/>
          <w:sz w:val="28"/>
          <w:szCs w:val="28"/>
          <w:lang w:val="en-US"/>
        </w:rPr>
        <w:t>security failure</w:t>
      </w:r>
      <w:r w:rsidRPr="0059105A">
        <w:rPr>
          <w:rFonts w:ascii="Bell MT" w:hAnsi="Bell MT"/>
          <w:sz w:val="28"/>
          <w:szCs w:val="28"/>
          <w:lang w:val="en-US"/>
        </w:rPr>
        <w:t xml:space="preserve"> occurs. </w:t>
      </w:r>
    </w:p>
    <w:p w14:paraId="1EB7D227" w14:textId="60AB7A8F" w:rsidR="00D32412" w:rsidRPr="0059105A" w:rsidRDefault="00D32412" w:rsidP="00D32412">
      <w:pPr>
        <w:rPr>
          <w:rFonts w:ascii="Bell MT" w:hAnsi="Bell MT"/>
          <w:sz w:val="28"/>
          <w:szCs w:val="28"/>
        </w:rPr>
      </w:pPr>
      <w:r w:rsidRPr="0059105A">
        <w:rPr>
          <w:rFonts w:ascii="Bell MT" w:hAnsi="Bell MT"/>
          <w:sz w:val="28"/>
          <w:szCs w:val="28"/>
          <w:lang w:val="en-US"/>
        </w:rPr>
        <w:t xml:space="preserve">8. Security requires regular, even </w:t>
      </w:r>
      <w:r w:rsidRPr="00F357C9">
        <w:rPr>
          <w:rFonts w:ascii="Bell MT" w:hAnsi="Bell MT"/>
          <w:b/>
          <w:bCs/>
          <w:sz w:val="28"/>
          <w:szCs w:val="28"/>
          <w:lang w:val="en-US"/>
        </w:rPr>
        <w:t>constant</w:t>
      </w:r>
      <w:r w:rsidRPr="0059105A">
        <w:rPr>
          <w:rFonts w:ascii="Bell MT" w:hAnsi="Bell MT"/>
          <w:sz w:val="28"/>
          <w:szCs w:val="28"/>
          <w:lang w:val="en-US"/>
        </w:rPr>
        <w:t xml:space="preserve"> </w:t>
      </w:r>
      <w:r w:rsidRPr="00F357C9">
        <w:rPr>
          <w:rFonts w:ascii="Bell MT" w:hAnsi="Bell MT"/>
          <w:b/>
          <w:bCs/>
          <w:sz w:val="28"/>
          <w:szCs w:val="28"/>
          <w:lang w:val="en-US"/>
        </w:rPr>
        <w:t>monitoring</w:t>
      </w:r>
      <w:r w:rsidRPr="0059105A">
        <w:rPr>
          <w:rFonts w:ascii="Bell MT" w:hAnsi="Bell MT"/>
          <w:sz w:val="28"/>
          <w:szCs w:val="28"/>
          <w:lang w:val="en-US"/>
        </w:rPr>
        <w:t xml:space="preserve">, and this is difficult in today’s short-term, overloaded environment. </w:t>
      </w:r>
    </w:p>
    <w:p w14:paraId="0D05DF8A" w14:textId="77777777" w:rsidR="00D32412" w:rsidRPr="0059105A" w:rsidRDefault="00D32412" w:rsidP="00D32412">
      <w:pPr>
        <w:rPr>
          <w:rFonts w:ascii="Bell MT" w:hAnsi="Bell MT"/>
          <w:sz w:val="28"/>
          <w:szCs w:val="28"/>
        </w:rPr>
      </w:pPr>
      <w:r w:rsidRPr="0059105A">
        <w:rPr>
          <w:rFonts w:ascii="Bell MT" w:hAnsi="Bell MT"/>
          <w:sz w:val="28"/>
          <w:szCs w:val="28"/>
          <w:lang w:val="en-US"/>
        </w:rPr>
        <w:t xml:space="preserve">9. Security is still too often an afterthought to be incorporated into a system after the design is complete rather than being an </w:t>
      </w:r>
      <w:r w:rsidRPr="00F357C9">
        <w:rPr>
          <w:rFonts w:ascii="Bell MT" w:hAnsi="Bell MT"/>
          <w:b/>
          <w:bCs/>
          <w:sz w:val="28"/>
          <w:szCs w:val="28"/>
          <w:lang w:val="en-US"/>
        </w:rPr>
        <w:t>integral part of the design process</w:t>
      </w:r>
      <w:r w:rsidRPr="0059105A">
        <w:rPr>
          <w:rFonts w:ascii="Bell MT" w:hAnsi="Bell MT"/>
          <w:sz w:val="28"/>
          <w:szCs w:val="28"/>
          <w:lang w:val="en-US"/>
        </w:rPr>
        <w:t>.</w:t>
      </w:r>
    </w:p>
    <w:p w14:paraId="355D5B8B" w14:textId="77777777" w:rsidR="00D32412" w:rsidRPr="0059105A" w:rsidRDefault="00D32412" w:rsidP="00D32412">
      <w:pPr>
        <w:rPr>
          <w:rFonts w:ascii="Bell MT" w:hAnsi="Bell MT"/>
          <w:sz w:val="28"/>
          <w:szCs w:val="28"/>
          <w:lang w:val="en-US"/>
        </w:rPr>
      </w:pPr>
      <w:r w:rsidRPr="0059105A">
        <w:rPr>
          <w:rFonts w:ascii="Bell MT" w:hAnsi="Bell MT"/>
          <w:sz w:val="28"/>
          <w:szCs w:val="28"/>
          <w:lang w:val="en-US"/>
        </w:rPr>
        <w:t xml:space="preserve">10. Many users and even security administrators view strong security as an impediment to efficient and </w:t>
      </w:r>
      <w:r w:rsidRPr="00F357C9">
        <w:rPr>
          <w:rFonts w:ascii="Bell MT" w:hAnsi="Bell MT"/>
          <w:b/>
          <w:bCs/>
          <w:sz w:val="28"/>
          <w:szCs w:val="28"/>
          <w:lang w:val="en-US"/>
        </w:rPr>
        <w:t>user-friendly operation</w:t>
      </w:r>
      <w:r w:rsidRPr="0059105A">
        <w:rPr>
          <w:rFonts w:ascii="Bell MT" w:hAnsi="Bell MT"/>
          <w:sz w:val="28"/>
          <w:szCs w:val="28"/>
          <w:lang w:val="en-US"/>
        </w:rPr>
        <w:t xml:space="preserve"> of an information system or use of information.</w:t>
      </w:r>
    </w:p>
    <w:p w14:paraId="598DB5FE" w14:textId="77777777" w:rsidR="00D32412" w:rsidRPr="0059105A" w:rsidRDefault="00D32412" w:rsidP="00D32412">
      <w:pPr>
        <w:rPr>
          <w:rFonts w:ascii="Bell MT" w:hAnsi="Bell MT"/>
          <w:sz w:val="28"/>
          <w:szCs w:val="28"/>
        </w:rPr>
      </w:pPr>
    </w:p>
    <w:p w14:paraId="0EFD0CEE" w14:textId="715838C6" w:rsidR="00535F30" w:rsidRDefault="00535F30">
      <w:pPr>
        <w:rPr>
          <w:rFonts w:ascii="Bell MT" w:hAnsi="Bell MT"/>
          <w:sz w:val="28"/>
          <w:szCs w:val="28"/>
        </w:rPr>
      </w:pPr>
    </w:p>
    <w:p w14:paraId="608708DA" w14:textId="376B7607" w:rsidR="00F10834" w:rsidRDefault="00F10834">
      <w:pPr>
        <w:rPr>
          <w:rFonts w:ascii="Bell MT" w:hAnsi="Bell MT"/>
          <w:sz w:val="28"/>
          <w:szCs w:val="28"/>
        </w:rPr>
      </w:pPr>
    </w:p>
    <w:p w14:paraId="309BB46C" w14:textId="606570D1" w:rsidR="00F10834" w:rsidRDefault="00F10834">
      <w:pPr>
        <w:rPr>
          <w:rFonts w:ascii="Bell MT" w:hAnsi="Bell MT"/>
          <w:sz w:val="28"/>
          <w:szCs w:val="28"/>
        </w:rPr>
      </w:pPr>
    </w:p>
    <w:p w14:paraId="2EA5FD1C" w14:textId="30EBE654" w:rsidR="00F10834" w:rsidRDefault="00F10834">
      <w:pPr>
        <w:rPr>
          <w:rFonts w:ascii="Bell MT" w:hAnsi="Bell MT"/>
          <w:sz w:val="28"/>
          <w:szCs w:val="28"/>
        </w:rPr>
      </w:pPr>
    </w:p>
    <w:p w14:paraId="64EFDF1C" w14:textId="614F10A8" w:rsidR="00F10834" w:rsidRDefault="00F10834">
      <w:pPr>
        <w:rPr>
          <w:rFonts w:ascii="Bell MT" w:hAnsi="Bell MT"/>
          <w:sz w:val="28"/>
          <w:szCs w:val="28"/>
        </w:rPr>
      </w:pPr>
    </w:p>
    <w:p w14:paraId="313EF4EB" w14:textId="5746A6D3" w:rsidR="00F10834" w:rsidRDefault="00F10834">
      <w:pPr>
        <w:rPr>
          <w:rFonts w:ascii="Bell MT" w:hAnsi="Bell MT"/>
          <w:sz w:val="28"/>
          <w:szCs w:val="28"/>
        </w:rPr>
      </w:pPr>
    </w:p>
    <w:p w14:paraId="4C7AC31F" w14:textId="1C9C4744" w:rsidR="00F10834" w:rsidRDefault="00F10834">
      <w:pPr>
        <w:rPr>
          <w:rFonts w:ascii="Bell MT" w:hAnsi="Bell MT"/>
          <w:sz w:val="28"/>
          <w:szCs w:val="28"/>
        </w:rPr>
      </w:pPr>
    </w:p>
    <w:p w14:paraId="3266CEBA" w14:textId="2D1572F0" w:rsidR="00F10834" w:rsidRDefault="00F10834">
      <w:pPr>
        <w:rPr>
          <w:rFonts w:ascii="Bell MT" w:hAnsi="Bell MT"/>
          <w:sz w:val="28"/>
          <w:szCs w:val="28"/>
        </w:rPr>
      </w:pPr>
    </w:p>
    <w:p w14:paraId="2AE731F6" w14:textId="02747CDE" w:rsidR="00F10834" w:rsidRDefault="00F10834">
      <w:pPr>
        <w:rPr>
          <w:rFonts w:ascii="Bell MT" w:hAnsi="Bell MT"/>
          <w:sz w:val="28"/>
          <w:szCs w:val="28"/>
        </w:rPr>
      </w:pPr>
    </w:p>
    <w:p w14:paraId="49E70399" w14:textId="3E81F234" w:rsidR="00F10834" w:rsidRDefault="00F10834">
      <w:pPr>
        <w:rPr>
          <w:rFonts w:ascii="Bell MT" w:hAnsi="Bell MT"/>
          <w:sz w:val="28"/>
          <w:szCs w:val="28"/>
        </w:rPr>
      </w:pPr>
    </w:p>
    <w:p w14:paraId="1A359BC5" w14:textId="15A5971B" w:rsidR="00F10834" w:rsidRDefault="00F10834">
      <w:pPr>
        <w:rPr>
          <w:rFonts w:ascii="Bell MT" w:hAnsi="Bell MT"/>
          <w:sz w:val="28"/>
          <w:szCs w:val="28"/>
        </w:rPr>
      </w:pPr>
    </w:p>
    <w:p w14:paraId="0CA2A5AD" w14:textId="56BAA088" w:rsidR="00F10834" w:rsidRDefault="00F10834">
      <w:pPr>
        <w:rPr>
          <w:rFonts w:ascii="Bell MT" w:hAnsi="Bell MT"/>
          <w:sz w:val="28"/>
          <w:szCs w:val="28"/>
        </w:rPr>
      </w:pPr>
    </w:p>
    <w:p w14:paraId="50AD7492" w14:textId="295DE5D9" w:rsidR="00F10834" w:rsidRDefault="00F10834">
      <w:pPr>
        <w:rPr>
          <w:rFonts w:ascii="Bell MT" w:hAnsi="Bell MT"/>
          <w:sz w:val="28"/>
          <w:szCs w:val="28"/>
        </w:rPr>
      </w:pPr>
    </w:p>
    <w:p w14:paraId="12478363" w14:textId="5C88205D" w:rsidR="00F10834" w:rsidRDefault="00F10834">
      <w:pPr>
        <w:rPr>
          <w:rFonts w:ascii="Bell MT" w:hAnsi="Bell MT"/>
          <w:sz w:val="28"/>
          <w:szCs w:val="28"/>
        </w:rPr>
      </w:pPr>
    </w:p>
    <w:p w14:paraId="6D4E80D9" w14:textId="77B208B4" w:rsidR="00F10834" w:rsidRDefault="00F10834">
      <w:pPr>
        <w:rPr>
          <w:rFonts w:ascii="Bell MT" w:hAnsi="Bell MT"/>
          <w:sz w:val="28"/>
          <w:szCs w:val="28"/>
        </w:rPr>
      </w:pPr>
    </w:p>
    <w:p w14:paraId="749F9694" w14:textId="68CF6C87" w:rsidR="00F10834" w:rsidRPr="00F10834" w:rsidRDefault="00F10834">
      <w:pPr>
        <w:rPr>
          <w:rFonts w:ascii="Bell MT" w:hAnsi="Bell MT"/>
          <w:sz w:val="36"/>
          <w:szCs w:val="36"/>
        </w:rPr>
      </w:pPr>
      <w:r w:rsidRPr="00F10834">
        <w:rPr>
          <w:rFonts w:ascii="Bell MT" w:hAnsi="Bell MT"/>
          <w:sz w:val="36"/>
          <w:szCs w:val="36"/>
        </w:rPr>
        <w:t>Report By: Gaurangi Tripathi, B. Tech – CSE (2</w:t>
      </w:r>
      <w:r w:rsidRPr="00F10834">
        <w:rPr>
          <w:rFonts w:ascii="Bell MT" w:hAnsi="Bell MT"/>
          <w:sz w:val="36"/>
          <w:szCs w:val="36"/>
          <w:vertAlign w:val="superscript"/>
        </w:rPr>
        <w:t>nd</w:t>
      </w:r>
      <w:r w:rsidRPr="00F10834">
        <w:rPr>
          <w:rFonts w:ascii="Bell MT" w:hAnsi="Bell MT"/>
          <w:sz w:val="36"/>
          <w:szCs w:val="36"/>
        </w:rPr>
        <w:t xml:space="preserve"> Year), 202</w:t>
      </w:r>
      <w:r w:rsidR="001506DD">
        <w:rPr>
          <w:rFonts w:ascii="Bell MT" w:hAnsi="Bell MT"/>
          <w:sz w:val="36"/>
          <w:szCs w:val="36"/>
        </w:rPr>
        <w:t>1</w:t>
      </w:r>
      <w:r w:rsidRPr="00F10834">
        <w:rPr>
          <w:rFonts w:ascii="Bell MT" w:hAnsi="Bell MT"/>
          <w:sz w:val="36"/>
          <w:szCs w:val="36"/>
        </w:rPr>
        <w:t>.</w:t>
      </w:r>
    </w:p>
    <w:sectPr w:rsidR="00F10834" w:rsidRPr="00F10834" w:rsidSect="00667F8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2C53"/>
    <w:multiLevelType w:val="hybridMultilevel"/>
    <w:tmpl w:val="29C83AFC"/>
    <w:lvl w:ilvl="0" w:tplc="4C4EAD76">
      <w:start w:val="1"/>
      <w:numFmt w:val="bullet"/>
      <w:lvlText w:val="•"/>
      <w:lvlJc w:val="left"/>
      <w:pPr>
        <w:tabs>
          <w:tab w:val="num" w:pos="643"/>
        </w:tabs>
        <w:ind w:left="643" w:hanging="360"/>
      </w:pPr>
      <w:rPr>
        <w:rFonts w:ascii="Arial" w:hAnsi="Arial" w:hint="default"/>
      </w:rPr>
    </w:lvl>
    <w:lvl w:ilvl="1" w:tplc="0F1E3024">
      <w:numFmt w:val="bullet"/>
      <w:lvlText w:val="•"/>
      <w:lvlJc w:val="left"/>
      <w:pPr>
        <w:tabs>
          <w:tab w:val="num" w:pos="1363"/>
        </w:tabs>
        <w:ind w:left="1363" w:hanging="360"/>
      </w:pPr>
      <w:rPr>
        <w:rFonts w:ascii="Arial" w:hAnsi="Arial" w:hint="default"/>
      </w:rPr>
    </w:lvl>
    <w:lvl w:ilvl="2" w:tplc="59266304" w:tentative="1">
      <w:start w:val="1"/>
      <w:numFmt w:val="bullet"/>
      <w:lvlText w:val="•"/>
      <w:lvlJc w:val="left"/>
      <w:pPr>
        <w:tabs>
          <w:tab w:val="num" w:pos="2083"/>
        </w:tabs>
        <w:ind w:left="2083" w:hanging="360"/>
      </w:pPr>
      <w:rPr>
        <w:rFonts w:ascii="Arial" w:hAnsi="Arial" w:hint="default"/>
      </w:rPr>
    </w:lvl>
    <w:lvl w:ilvl="3" w:tplc="F274D640" w:tentative="1">
      <w:start w:val="1"/>
      <w:numFmt w:val="bullet"/>
      <w:lvlText w:val="•"/>
      <w:lvlJc w:val="left"/>
      <w:pPr>
        <w:tabs>
          <w:tab w:val="num" w:pos="2803"/>
        </w:tabs>
        <w:ind w:left="2803" w:hanging="360"/>
      </w:pPr>
      <w:rPr>
        <w:rFonts w:ascii="Arial" w:hAnsi="Arial" w:hint="default"/>
      </w:rPr>
    </w:lvl>
    <w:lvl w:ilvl="4" w:tplc="F3522878" w:tentative="1">
      <w:start w:val="1"/>
      <w:numFmt w:val="bullet"/>
      <w:lvlText w:val="•"/>
      <w:lvlJc w:val="left"/>
      <w:pPr>
        <w:tabs>
          <w:tab w:val="num" w:pos="3523"/>
        </w:tabs>
        <w:ind w:left="3523" w:hanging="360"/>
      </w:pPr>
      <w:rPr>
        <w:rFonts w:ascii="Arial" w:hAnsi="Arial" w:hint="default"/>
      </w:rPr>
    </w:lvl>
    <w:lvl w:ilvl="5" w:tplc="D6423AF8" w:tentative="1">
      <w:start w:val="1"/>
      <w:numFmt w:val="bullet"/>
      <w:lvlText w:val="•"/>
      <w:lvlJc w:val="left"/>
      <w:pPr>
        <w:tabs>
          <w:tab w:val="num" w:pos="4243"/>
        </w:tabs>
        <w:ind w:left="4243" w:hanging="360"/>
      </w:pPr>
      <w:rPr>
        <w:rFonts w:ascii="Arial" w:hAnsi="Arial" w:hint="default"/>
      </w:rPr>
    </w:lvl>
    <w:lvl w:ilvl="6" w:tplc="A402612C" w:tentative="1">
      <w:start w:val="1"/>
      <w:numFmt w:val="bullet"/>
      <w:lvlText w:val="•"/>
      <w:lvlJc w:val="left"/>
      <w:pPr>
        <w:tabs>
          <w:tab w:val="num" w:pos="4963"/>
        </w:tabs>
        <w:ind w:left="4963" w:hanging="360"/>
      </w:pPr>
      <w:rPr>
        <w:rFonts w:ascii="Arial" w:hAnsi="Arial" w:hint="default"/>
      </w:rPr>
    </w:lvl>
    <w:lvl w:ilvl="7" w:tplc="575CE370" w:tentative="1">
      <w:start w:val="1"/>
      <w:numFmt w:val="bullet"/>
      <w:lvlText w:val="•"/>
      <w:lvlJc w:val="left"/>
      <w:pPr>
        <w:tabs>
          <w:tab w:val="num" w:pos="5683"/>
        </w:tabs>
        <w:ind w:left="5683" w:hanging="360"/>
      </w:pPr>
      <w:rPr>
        <w:rFonts w:ascii="Arial" w:hAnsi="Arial" w:hint="default"/>
      </w:rPr>
    </w:lvl>
    <w:lvl w:ilvl="8" w:tplc="0234C3CC" w:tentative="1">
      <w:start w:val="1"/>
      <w:numFmt w:val="bullet"/>
      <w:lvlText w:val="•"/>
      <w:lvlJc w:val="left"/>
      <w:pPr>
        <w:tabs>
          <w:tab w:val="num" w:pos="6403"/>
        </w:tabs>
        <w:ind w:left="6403" w:hanging="360"/>
      </w:pPr>
      <w:rPr>
        <w:rFonts w:ascii="Arial" w:hAnsi="Arial" w:hint="default"/>
      </w:rPr>
    </w:lvl>
  </w:abstractNum>
  <w:abstractNum w:abstractNumId="1" w15:restartNumberingAfterBreak="0">
    <w:nsid w:val="30352E8B"/>
    <w:multiLevelType w:val="hybridMultilevel"/>
    <w:tmpl w:val="8E34C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8E1827"/>
    <w:multiLevelType w:val="hybridMultilevel"/>
    <w:tmpl w:val="854C21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34269C"/>
    <w:multiLevelType w:val="hybridMultilevel"/>
    <w:tmpl w:val="C5061CDC"/>
    <w:lvl w:ilvl="0" w:tplc="A1DE4122">
      <w:start w:val="1"/>
      <w:numFmt w:val="bullet"/>
      <w:lvlText w:val="•"/>
      <w:lvlJc w:val="left"/>
      <w:pPr>
        <w:tabs>
          <w:tab w:val="num" w:pos="720"/>
        </w:tabs>
        <w:ind w:left="720" w:hanging="360"/>
      </w:pPr>
      <w:rPr>
        <w:rFonts w:ascii="Arial" w:hAnsi="Arial" w:hint="default"/>
      </w:rPr>
    </w:lvl>
    <w:lvl w:ilvl="1" w:tplc="0EAC5948" w:tentative="1">
      <w:start w:val="1"/>
      <w:numFmt w:val="bullet"/>
      <w:lvlText w:val="•"/>
      <w:lvlJc w:val="left"/>
      <w:pPr>
        <w:tabs>
          <w:tab w:val="num" w:pos="1440"/>
        </w:tabs>
        <w:ind w:left="1440" w:hanging="360"/>
      </w:pPr>
      <w:rPr>
        <w:rFonts w:ascii="Arial" w:hAnsi="Arial" w:hint="default"/>
      </w:rPr>
    </w:lvl>
    <w:lvl w:ilvl="2" w:tplc="8DB016E8" w:tentative="1">
      <w:start w:val="1"/>
      <w:numFmt w:val="bullet"/>
      <w:lvlText w:val="•"/>
      <w:lvlJc w:val="left"/>
      <w:pPr>
        <w:tabs>
          <w:tab w:val="num" w:pos="2160"/>
        </w:tabs>
        <w:ind w:left="2160" w:hanging="360"/>
      </w:pPr>
      <w:rPr>
        <w:rFonts w:ascii="Arial" w:hAnsi="Arial" w:hint="default"/>
      </w:rPr>
    </w:lvl>
    <w:lvl w:ilvl="3" w:tplc="15B0558C" w:tentative="1">
      <w:start w:val="1"/>
      <w:numFmt w:val="bullet"/>
      <w:lvlText w:val="•"/>
      <w:lvlJc w:val="left"/>
      <w:pPr>
        <w:tabs>
          <w:tab w:val="num" w:pos="2880"/>
        </w:tabs>
        <w:ind w:left="2880" w:hanging="360"/>
      </w:pPr>
      <w:rPr>
        <w:rFonts w:ascii="Arial" w:hAnsi="Arial" w:hint="default"/>
      </w:rPr>
    </w:lvl>
    <w:lvl w:ilvl="4" w:tplc="490CD32A" w:tentative="1">
      <w:start w:val="1"/>
      <w:numFmt w:val="bullet"/>
      <w:lvlText w:val="•"/>
      <w:lvlJc w:val="left"/>
      <w:pPr>
        <w:tabs>
          <w:tab w:val="num" w:pos="3600"/>
        </w:tabs>
        <w:ind w:left="3600" w:hanging="360"/>
      </w:pPr>
      <w:rPr>
        <w:rFonts w:ascii="Arial" w:hAnsi="Arial" w:hint="default"/>
      </w:rPr>
    </w:lvl>
    <w:lvl w:ilvl="5" w:tplc="A83A4C84" w:tentative="1">
      <w:start w:val="1"/>
      <w:numFmt w:val="bullet"/>
      <w:lvlText w:val="•"/>
      <w:lvlJc w:val="left"/>
      <w:pPr>
        <w:tabs>
          <w:tab w:val="num" w:pos="4320"/>
        </w:tabs>
        <w:ind w:left="4320" w:hanging="360"/>
      </w:pPr>
      <w:rPr>
        <w:rFonts w:ascii="Arial" w:hAnsi="Arial" w:hint="default"/>
      </w:rPr>
    </w:lvl>
    <w:lvl w:ilvl="6" w:tplc="CBBC8EF6" w:tentative="1">
      <w:start w:val="1"/>
      <w:numFmt w:val="bullet"/>
      <w:lvlText w:val="•"/>
      <w:lvlJc w:val="left"/>
      <w:pPr>
        <w:tabs>
          <w:tab w:val="num" w:pos="5040"/>
        </w:tabs>
        <w:ind w:left="5040" w:hanging="360"/>
      </w:pPr>
      <w:rPr>
        <w:rFonts w:ascii="Arial" w:hAnsi="Arial" w:hint="default"/>
      </w:rPr>
    </w:lvl>
    <w:lvl w:ilvl="7" w:tplc="E65E613C" w:tentative="1">
      <w:start w:val="1"/>
      <w:numFmt w:val="bullet"/>
      <w:lvlText w:val="•"/>
      <w:lvlJc w:val="left"/>
      <w:pPr>
        <w:tabs>
          <w:tab w:val="num" w:pos="5760"/>
        </w:tabs>
        <w:ind w:left="5760" w:hanging="360"/>
      </w:pPr>
      <w:rPr>
        <w:rFonts w:ascii="Arial" w:hAnsi="Arial" w:hint="default"/>
      </w:rPr>
    </w:lvl>
    <w:lvl w:ilvl="8" w:tplc="92DEBC8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EED2220"/>
    <w:multiLevelType w:val="hybridMultilevel"/>
    <w:tmpl w:val="8884C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394EDF"/>
    <w:multiLevelType w:val="hybridMultilevel"/>
    <w:tmpl w:val="323EE0A8"/>
    <w:lvl w:ilvl="0" w:tplc="522CC13C">
      <w:start w:val="1"/>
      <w:numFmt w:val="bullet"/>
      <w:lvlText w:val="•"/>
      <w:lvlJc w:val="left"/>
      <w:pPr>
        <w:tabs>
          <w:tab w:val="num" w:pos="720"/>
        </w:tabs>
        <w:ind w:left="720" w:hanging="360"/>
      </w:pPr>
      <w:rPr>
        <w:rFonts w:ascii="Arial" w:hAnsi="Arial" w:hint="default"/>
      </w:rPr>
    </w:lvl>
    <w:lvl w:ilvl="1" w:tplc="D27A4582" w:tentative="1">
      <w:start w:val="1"/>
      <w:numFmt w:val="bullet"/>
      <w:lvlText w:val="•"/>
      <w:lvlJc w:val="left"/>
      <w:pPr>
        <w:tabs>
          <w:tab w:val="num" w:pos="1440"/>
        </w:tabs>
        <w:ind w:left="1440" w:hanging="360"/>
      </w:pPr>
      <w:rPr>
        <w:rFonts w:ascii="Arial" w:hAnsi="Arial" w:hint="default"/>
      </w:rPr>
    </w:lvl>
    <w:lvl w:ilvl="2" w:tplc="00E6EA94" w:tentative="1">
      <w:start w:val="1"/>
      <w:numFmt w:val="bullet"/>
      <w:lvlText w:val="•"/>
      <w:lvlJc w:val="left"/>
      <w:pPr>
        <w:tabs>
          <w:tab w:val="num" w:pos="2160"/>
        </w:tabs>
        <w:ind w:left="2160" w:hanging="360"/>
      </w:pPr>
      <w:rPr>
        <w:rFonts w:ascii="Arial" w:hAnsi="Arial" w:hint="default"/>
      </w:rPr>
    </w:lvl>
    <w:lvl w:ilvl="3" w:tplc="F5624C30" w:tentative="1">
      <w:start w:val="1"/>
      <w:numFmt w:val="bullet"/>
      <w:lvlText w:val="•"/>
      <w:lvlJc w:val="left"/>
      <w:pPr>
        <w:tabs>
          <w:tab w:val="num" w:pos="2880"/>
        </w:tabs>
        <w:ind w:left="2880" w:hanging="360"/>
      </w:pPr>
      <w:rPr>
        <w:rFonts w:ascii="Arial" w:hAnsi="Arial" w:hint="default"/>
      </w:rPr>
    </w:lvl>
    <w:lvl w:ilvl="4" w:tplc="3A786616" w:tentative="1">
      <w:start w:val="1"/>
      <w:numFmt w:val="bullet"/>
      <w:lvlText w:val="•"/>
      <w:lvlJc w:val="left"/>
      <w:pPr>
        <w:tabs>
          <w:tab w:val="num" w:pos="3600"/>
        </w:tabs>
        <w:ind w:left="3600" w:hanging="360"/>
      </w:pPr>
      <w:rPr>
        <w:rFonts w:ascii="Arial" w:hAnsi="Arial" w:hint="default"/>
      </w:rPr>
    </w:lvl>
    <w:lvl w:ilvl="5" w:tplc="BF5A9006" w:tentative="1">
      <w:start w:val="1"/>
      <w:numFmt w:val="bullet"/>
      <w:lvlText w:val="•"/>
      <w:lvlJc w:val="left"/>
      <w:pPr>
        <w:tabs>
          <w:tab w:val="num" w:pos="4320"/>
        </w:tabs>
        <w:ind w:left="4320" w:hanging="360"/>
      </w:pPr>
      <w:rPr>
        <w:rFonts w:ascii="Arial" w:hAnsi="Arial" w:hint="default"/>
      </w:rPr>
    </w:lvl>
    <w:lvl w:ilvl="6" w:tplc="D15A2762" w:tentative="1">
      <w:start w:val="1"/>
      <w:numFmt w:val="bullet"/>
      <w:lvlText w:val="•"/>
      <w:lvlJc w:val="left"/>
      <w:pPr>
        <w:tabs>
          <w:tab w:val="num" w:pos="5040"/>
        </w:tabs>
        <w:ind w:left="5040" w:hanging="360"/>
      </w:pPr>
      <w:rPr>
        <w:rFonts w:ascii="Arial" w:hAnsi="Arial" w:hint="default"/>
      </w:rPr>
    </w:lvl>
    <w:lvl w:ilvl="7" w:tplc="65F6E4C6" w:tentative="1">
      <w:start w:val="1"/>
      <w:numFmt w:val="bullet"/>
      <w:lvlText w:val="•"/>
      <w:lvlJc w:val="left"/>
      <w:pPr>
        <w:tabs>
          <w:tab w:val="num" w:pos="5760"/>
        </w:tabs>
        <w:ind w:left="5760" w:hanging="360"/>
      </w:pPr>
      <w:rPr>
        <w:rFonts w:ascii="Arial" w:hAnsi="Arial" w:hint="default"/>
      </w:rPr>
    </w:lvl>
    <w:lvl w:ilvl="8" w:tplc="30B637F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9DA269D"/>
    <w:multiLevelType w:val="hybridMultilevel"/>
    <w:tmpl w:val="1C1E17A8"/>
    <w:lvl w:ilvl="0" w:tplc="10502F58">
      <w:start w:val="1"/>
      <w:numFmt w:val="bullet"/>
      <w:lvlText w:val="•"/>
      <w:lvlJc w:val="left"/>
      <w:pPr>
        <w:tabs>
          <w:tab w:val="num" w:pos="720"/>
        </w:tabs>
        <w:ind w:left="720" w:hanging="360"/>
      </w:pPr>
      <w:rPr>
        <w:rFonts w:ascii="Arial" w:hAnsi="Arial" w:hint="default"/>
      </w:rPr>
    </w:lvl>
    <w:lvl w:ilvl="1" w:tplc="BC22F87A" w:tentative="1">
      <w:start w:val="1"/>
      <w:numFmt w:val="bullet"/>
      <w:lvlText w:val="•"/>
      <w:lvlJc w:val="left"/>
      <w:pPr>
        <w:tabs>
          <w:tab w:val="num" w:pos="1440"/>
        </w:tabs>
        <w:ind w:left="1440" w:hanging="360"/>
      </w:pPr>
      <w:rPr>
        <w:rFonts w:ascii="Arial" w:hAnsi="Arial" w:hint="default"/>
      </w:rPr>
    </w:lvl>
    <w:lvl w:ilvl="2" w:tplc="FA7287B2" w:tentative="1">
      <w:start w:val="1"/>
      <w:numFmt w:val="bullet"/>
      <w:lvlText w:val="•"/>
      <w:lvlJc w:val="left"/>
      <w:pPr>
        <w:tabs>
          <w:tab w:val="num" w:pos="2160"/>
        </w:tabs>
        <w:ind w:left="2160" w:hanging="360"/>
      </w:pPr>
      <w:rPr>
        <w:rFonts w:ascii="Arial" w:hAnsi="Arial" w:hint="default"/>
      </w:rPr>
    </w:lvl>
    <w:lvl w:ilvl="3" w:tplc="2BA47978" w:tentative="1">
      <w:start w:val="1"/>
      <w:numFmt w:val="bullet"/>
      <w:lvlText w:val="•"/>
      <w:lvlJc w:val="left"/>
      <w:pPr>
        <w:tabs>
          <w:tab w:val="num" w:pos="2880"/>
        </w:tabs>
        <w:ind w:left="2880" w:hanging="360"/>
      </w:pPr>
      <w:rPr>
        <w:rFonts w:ascii="Arial" w:hAnsi="Arial" w:hint="default"/>
      </w:rPr>
    </w:lvl>
    <w:lvl w:ilvl="4" w:tplc="68120546" w:tentative="1">
      <w:start w:val="1"/>
      <w:numFmt w:val="bullet"/>
      <w:lvlText w:val="•"/>
      <w:lvlJc w:val="left"/>
      <w:pPr>
        <w:tabs>
          <w:tab w:val="num" w:pos="3600"/>
        </w:tabs>
        <w:ind w:left="3600" w:hanging="360"/>
      </w:pPr>
      <w:rPr>
        <w:rFonts w:ascii="Arial" w:hAnsi="Arial" w:hint="default"/>
      </w:rPr>
    </w:lvl>
    <w:lvl w:ilvl="5" w:tplc="C436E920" w:tentative="1">
      <w:start w:val="1"/>
      <w:numFmt w:val="bullet"/>
      <w:lvlText w:val="•"/>
      <w:lvlJc w:val="left"/>
      <w:pPr>
        <w:tabs>
          <w:tab w:val="num" w:pos="4320"/>
        </w:tabs>
        <w:ind w:left="4320" w:hanging="360"/>
      </w:pPr>
      <w:rPr>
        <w:rFonts w:ascii="Arial" w:hAnsi="Arial" w:hint="default"/>
      </w:rPr>
    </w:lvl>
    <w:lvl w:ilvl="6" w:tplc="290C3D8A" w:tentative="1">
      <w:start w:val="1"/>
      <w:numFmt w:val="bullet"/>
      <w:lvlText w:val="•"/>
      <w:lvlJc w:val="left"/>
      <w:pPr>
        <w:tabs>
          <w:tab w:val="num" w:pos="5040"/>
        </w:tabs>
        <w:ind w:left="5040" w:hanging="360"/>
      </w:pPr>
      <w:rPr>
        <w:rFonts w:ascii="Arial" w:hAnsi="Arial" w:hint="default"/>
      </w:rPr>
    </w:lvl>
    <w:lvl w:ilvl="7" w:tplc="44BEA428" w:tentative="1">
      <w:start w:val="1"/>
      <w:numFmt w:val="bullet"/>
      <w:lvlText w:val="•"/>
      <w:lvlJc w:val="left"/>
      <w:pPr>
        <w:tabs>
          <w:tab w:val="num" w:pos="5760"/>
        </w:tabs>
        <w:ind w:left="5760" w:hanging="360"/>
      </w:pPr>
      <w:rPr>
        <w:rFonts w:ascii="Arial" w:hAnsi="Arial" w:hint="default"/>
      </w:rPr>
    </w:lvl>
    <w:lvl w:ilvl="8" w:tplc="1B5873C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5"/>
  </w:num>
  <w:num w:numId="3">
    <w:abstractNumId w:val="6"/>
  </w:num>
  <w:num w:numId="4">
    <w:abstractNumId w:val="3"/>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12"/>
    <w:rsid w:val="001506DD"/>
    <w:rsid w:val="00535F30"/>
    <w:rsid w:val="0059105A"/>
    <w:rsid w:val="00667F80"/>
    <w:rsid w:val="00D32412"/>
    <w:rsid w:val="00F10834"/>
    <w:rsid w:val="00F357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419DA"/>
  <w15:chartTrackingRefBased/>
  <w15:docId w15:val="{E824B149-EBB9-4DF3-9C51-C97A8863B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4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Gaurangi Tripathi</dc:creator>
  <cp:keywords/>
  <dc:description/>
  <cp:lastModifiedBy>Gaurangi Tripathi</cp:lastModifiedBy>
  <cp:revision>3</cp:revision>
  <dcterms:created xsi:type="dcterms:W3CDTF">2021-06-06T11:27:00Z</dcterms:created>
  <dcterms:modified xsi:type="dcterms:W3CDTF">2021-06-06T17:08:00Z</dcterms:modified>
</cp:coreProperties>
</file>