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305A75">
      <w:pPr>
        <w:rPr>
          <w:rFonts w:hint="default"/>
          <w:b/>
          <w:bCs/>
          <w:sz w:val="32"/>
          <w:szCs w:val="32"/>
          <w:u w:val="single"/>
          <w:vertAlign w:val="baseline"/>
          <w:lang w:val="en-US"/>
        </w:rPr>
      </w:pPr>
      <w:r>
        <w:rPr>
          <w:rFonts w:hint="default"/>
          <w:b/>
          <w:bCs/>
          <w:sz w:val="32"/>
          <w:szCs w:val="32"/>
          <w:u w:val="single"/>
          <w:vertAlign w:val="baseline"/>
          <w:lang w:val="en-US"/>
        </w:rPr>
        <w:t>Week-4 Hands-On Assignment</w:t>
      </w:r>
    </w:p>
    <w:p w14:paraId="14338D6F">
      <w:pPr>
        <w:rPr>
          <w:rFonts w:hint="default"/>
          <w:b/>
          <w:bCs/>
          <w:sz w:val="32"/>
          <w:szCs w:val="32"/>
          <w:u w:val="single"/>
          <w:vertAlign w:val="baseline"/>
          <w:lang w:val="en-US"/>
        </w:rPr>
      </w:pPr>
    </w:p>
    <w:p w14:paraId="0E4954F0"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  <w:t>WebApi_Handson:</w:t>
      </w:r>
    </w:p>
    <w:p w14:paraId="21C94A2D">
      <w:pPr>
        <w:numPr>
          <w:numId w:val="0"/>
        </w:numPr>
        <w:rPr>
          <w:rFonts w:hint="default"/>
          <w:b w:val="0"/>
          <w:bCs w:val="0"/>
          <w:sz w:val="24"/>
          <w:szCs w:val="24"/>
          <w:u w:val="none"/>
          <w:vertAlign w:val="baseline"/>
          <w:lang w:val="en-US"/>
        </w:rPr>
      </w:pPr>
    </w:p>
    <w:p w14:paraId="34B67579">
      <w:pPr>
        <w:pStyle w:val="4"/>
        <w:numPr>
          <w:numId w:val="0"/>
        </w:numPr>
        <w:ind w:left="360" w:leftChars="0"/>
        <w:rPr>
          <w:rFonts w:hint="default"/>
          <w:b/>
          <w:sz w:val="20"/>
          <w:szCs w:val="20"/>
          <w:u w:val="single"/>
          <w:lang w:val="en-US"/>
        </w:rPr>
      </w:pPr>
      <w:r>
        <w:rPr>
          <w:b/>
          <w:sz w:val="20"/>
          <w:szCs w:val="20"/>
          <w:u w:val="single"/>
        </w:rPr>
        <w:t>First Web Api using .Net core</w:t>
      </w:r>
      <w:r>
        <w:rPr>
          <w:rFonts w:hint="default"/>
          <w:b/>
          <w:sz w:val="20"/>
          <w:szCs w:val="20"/>
          <w:u w:val="single"/>
          <w:lang w:val="en-US"/>
        </w:rPr>
        <w:t>:</w:t>
      </w:r>
    </w:p>
    <w:p w14:paraId="731C012D">
      <w:pPr>
        <w:pStyle w:val="4"/>
        <w:numPr>
          <w:numId w:val="0"/>
        </w:numPr>
        <w:ind w:left="360" w:leftChars="0"/>
        <w:rPr>
          <w:rFonts w:hint="default"/>
          <w:b/>
          <w:sz w:val="20"/>
          <w:szCs w:val="20"/>
          <w:lang w:val="en-US"/>
        </w:rPr>
      </w:pPr>
    </w:p>
    <w:p w14:paraId="59B7CDC8">
      <w:r>
        <w:drawing>
          <wp:inline distT="0" distB="0" distL="114300" distR="114300">
            <wp:extent cx="5271135" cy="4767580"/>
            <wp:effectExtent l="0" t="0" r="1206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811F"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  <w:t>WebApi_Handson:</w:t>
      </w:r>
    </w:p>
    <w:p w14:paraId="36EB7C56"/>
    <w:p w14:paraId="1FC4EBA2">
      <w:pPr>
        <w:pStyle w:val="4"/>
        <w:numPr>
          <w:numId w:val="0"/>
        </w:numPr>
        <w:ind w:left="360" w:leftChars="0"/>
        <w:rPr>
          <w:rFonts w:hint="default"/>
          <w:b/>
          <w:u w:val="single"/>
          <w:lang w:val="en-US"/>
        </w:rPr>
      </w:pPr>
      <w:r>
        <w:rPr>
          <w:b/>
          <w:u w:val="single"/>
        </w:rPr>
        <w:t>Web Api using .Net core with Swagger</w:t>
      </w:r>
      <w:r>
        <w:rPr>
          <w:rFonts w:hint="default"/>
          <w:b/>
          <w:u w:val="single"/>
          <w:lang w:val="en-US"/>
        </w:rPr>
        <w:t>:</w:t>
      </w:r>
    </w:p>
    <w:p w14:paraId="11BD1ECB">
      <w:pPr>
        <w:pStyle w:val="4"/>
        <w:numPr>
          <w:numId w:val="0"/>
        </w:numPr>
        <w:ind w:left="360" w:leftChars="0"/>
        <w:rPr>
          <w:rFonts w:hint="default"/>
          <w:b/>
          <w:u w:val="single"/>
          <w:lang w:val="en-US"/>
        </w:rPr>
      </w:pPr>
    </w:p>
    <w:p w14:paraId="2FD09D4C">
      <w:pPr>
        <w:ind w:left="360"/>
        <w:rPr>
          <w:rFonts w:hint="default"/>
          <w:b/>
          <w:u w:val="single"/>
          <w:lang w:val="en-US"/>
        </w:rPr>
      </w:pPr>
      <w:r>
        <w:t>‘GET’ action verb method(Without the parameter)</w:t>
      </w:r>
    </w:p>
    <w:p w14:paraId="7054BFB1">
      <w:r>
        <w:drawing>
          <wp:inline distT="0" distB="0" distL="114300" distR="114300">
            <wp:extent cx="5274310" cy="55714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528D">
      <w:pPr>
        <w:rPr>
          <w:rFonts w:hint="default"/>
          <w:lang w:val="en-US"/>
        </w:rPr>
      </w:pPr>
      <w:r>
        <w:rPr>
          <w:rFonts w:hint="default"/>
          <w:lang w:val="en-US"/>
        </w:rPr>
        <w:t>Postman:</w:t>
      </w:r>
    </w:p>
    <w:p w14:paraId="46C3B8CC">
      <w:r>
        <w:drawing>
          <wp:inline distT="0" distB="0" distL="114300" distR="114300">
            <wp:extent cx="5260340" cy="2785745"/>
            <wp:effectExtent l="0" t="0" r="1016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8C0"/>
    <w:p w14:paraId="289DEB29">
      <w:pPr>
        <w:rPr>
          <w:rFonts w:hint="default"/>
          <w:lang w:val="en-US"/>
        </w:rPr>
      </w:pPr>
      <w:r>
        <w:rPr>
          <w:rFonts w:hint="default"/>
          <w:lang w:val="en-US"/>
        </w:rPr>
        <w:t>With changed route name (from values to emp):</w:t>
      </w:r>
    </w:p>
    <w:p w14:paraId="57DAB2CC">
      <w:r>
        <w:drawing>
          <wp:inline distT="0" distB="0" distL="114300" distR="114300">
            <wp:extent cx="5264150" cy="27762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B248">
      <w:pPr>
        <w:rPr>
          <w:rFonts w:hint="default"/>
          <w:lang w:val="en-US"/>
        </w:rPr>
      </w:pPr>
    </w:p>
    <w:p w14:paraId="202C8E7E"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  <w:t>WebApi_Handson:</w:t>
      </w:r>
    </w:p>
    <w:p w14:paraId="19738833">
      <w:pPr>
        <w:pStyle w:val="4"/>
        <w:numPr>
          <w:numId w:val="0"/>
        </w:numPr>
        <w:rPr>
          <w:b/>
        </w:rPr>
      </w:pPr>
    </w:p>
    <w:p w14:paraId="7AD8A53F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  <w:r>
        <w:rPr>
          <w:b/>
          <w:u w:val="single"/>
        </w:rPr>
        <w:t>Web Api using custom model class</w:t>
      </w:r>
      <w:r>
        <w:rPr>
          <w:rFonts w:hint="default"/>
          <w:b/>
          <w:u w:val="single"/>
          <w:lang w:val="en-US"/>
        </w:rPr>
        <w:t>:</w:t>
      </w:r>
    </w:p>
    <w:p w14:paraId="4F2B3EDD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</w:p>
    <w:p w14:paraId="0A9F85E4">
      <w:pPr>
        <w:pStyle w:val="4"/>
        <w:numPr>
          <w:numId w:val="0"/>
        </w:numPr>
      </w:pPr>
      <w:r>
        <w:drawing>
          <wp:inline distT="0" distB="0" distL="114300" distR="114300">
            <wp:extent cx="5273675" cy="673989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EEB1">
      <w:pPr>
        <w:pStyle w:val="4"/>
        <w:numPr>
          <w:numId w:val="0"/>
        </w:numPr>
      </w:pPr>
    </w:p>
    <w:p w14:paraId="541BDEE0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</w:t>
      </w:r>
      <w:r>
        <w:rPr>
          <w:b/>
          <w:bCs/>
          <w:u w:val="single"/>
        </w:rPr>
        <w:t>r</w:t>
      </w:r>
      <w:r>
        <w:rPr>
          <w:b/>
          <w:u w:val="single"/>
        </w:rPr>
        <w:t>eate a Custom action filter for Authorization</w:t>
      </w:r>
      <w:r>
        <w:rPr>
          <w:rFonts w:hint="default"/>
          <w:b/>
          <w:u w:val="single"/>
          <w:lang w:val="en-US"/>
        </w:rPr>
        <w:t>:</w:t>
      </w:r>
    </w:p>
    <w:p w14:paraId="71EC464C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</w:p>
    <w:p w14:paraId="449170D2">
      <w:pPr>
        <w:pStyle w:val="4"/>
        <w:numPr>
          <w:numId w:val="0"/>
        </w:numPr>
        <w:rPr>
          <w:rFonts w:hint="default"/>
          <w:b/>
          <w:u w:val="none"/>
          <w:lang w:val="en-US"/>
        </w:rPr>
      </w:pPr>
      <w:r>
        <w:rPr>
          <w:rFonts w:hint="default"/>
          <w:b/>
          <w:u w:val="none"/>
          <w:lang w:val="en-US"/>
        </w:rPr>
        <w:t>Without Token:</w:t>
      </w:r>
    </w:p>
    <w:p w14:paraId="2CB684F2">
      <w:pPr>
        <w:pStyle w:val="4"/>
        <w:numPr>
          <w:numId w:val="0"/>
        </w:numPr>
      </w:pPr>
      <w:r>
        <w:drawing>
          <wp:inline distT="0" distB="0" distL="114300" distR="114300">
            <wp:extent cx="5270500" cy="2790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8245">
      <w:pPr>
        <w:pStyle w:val="4"/>
        <w:numPr>
          <w:numId w:val="0"/>
        </w:numPr>
      </w:pPr>
    </w:p>
    <w:p w14:paraId="4466B3F9">
      <w:pPr>
        <w:pStyle w:val="4"/>
        <w:numPr>
          <w:numId w:val="0"/>
        </w:numPr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With Token but no bearer:</w:t>
      </w:r>
    </w:p>
    <w:p w14:paraId="0A243E5A">
      <w:pPr>
        <w:pStyle w:val="4"/>
        <w:numPr>
          <w:numId w:val="0"/>
        </w:numPr>
        <w:rPr>
          <w:rFonts w:hint="default"/>
          <w:lang w:val="en-US"/>
        </w:rPr>
      </w:pPr>
    </w:p>
    <w:p w14:paraId="265764D8">
      <w:pPr>
        <w:pStyle w:val="4"/>
        <w:numPr>
          <w:numId w:val="0"/>
        </w:numPr>
      </w:pPr>
      <w:r>
        <w:drawing>
          <wp:inline distT="0" distB="0" distL="114300" distR="114300">
            <wp:extent cx="5271770" cy="2763520"/>
            <wp:effectExtent l="0" t="0" r="1143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1F0B">
      <w:pPr>
        <w:pStyle w:val="4"/>
        <w:numPr>
          <w:numId w:val="0"/>
        </w:numPr>
      </w:pPr>
    </w:p>
    <w:p w14:paraId="0C732ED4">
      <w:pPr>
        <w:pStyle w:val="4"/>
        <w:numPr>
          <w:numId w:val="0"/>
        </w:numPr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With Token and Bearer:</w:t>
      </w:r>
    </w:p>
    <w:p w14:paraId="197D82DD">
      <w:pPr>
        <w:pStyle w:val="4"/>
        <w:numPr>
          <w:numId w:val="0"/>
        </w:numPr>
        <w:rPr>
          <w:rFonts w:hint="default"/>
          <w:lang w:val="en-US"/>
        </w:rPr>
      </w:pPr>
    </w:p>
    <w:p w14:paraId="0BAA92B3">
      <w:pPr>
        <w:pStyle w:val="4"/>
        <w:numPr>
          <w:numId w:val="0"/>
        </w:numPr>
      </w:pPr>
      <w:r>
        <w:drawing>
          <wp:inline distT="0" distB="0" distL="114300" distR="114300">
            <wp:extent cx="5264150" cy="2770505"/>
            <wp:effectExtent l="0" t="0" r="63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6865">
      <w:pPr>
        <w:pStyle w:val="4"/>
        <w:numPr>
          <w:numId w:val="0"/>
        </w:numPr>
      </w:pPr>
    </w:p>
    <w:p w14:paraId="4E2BD46B">
      <w:pPr>
        <w:pStyle w:val="4"/>
        <w:numPr>
          <w:numId w:val="0"/>
        </w:numPr>
        <w:shd w:val="clear" w:color="auto" w:fill="FFFFFF"/>
        <w:spacing w:after="150" w:line="240" w:lineRule="auto"/>
        <w:rPr>
          <w:rFonts w:hint="default"/>
          <w:b/>
          <w:lang w:val="en-US"/>
        </w:rPr>
      </w:pPr>
      <w:r>
        <w:rPr>
          <w:b/>
        </w:rPr>
        <w:t>Custom Exception filter</w:t>
      </w:r>
      <w:r>
        <w:rPr>
          <w:rFonts w:hint="default"/>
          <w:b/>
          <w:lang w:val="en-US"/>
        </w:rPr>
        <w:t>:</w:t>
      </w:r>
    </w:p>
    <w:p w14:paraId="52AA074A">
      <w:pPr>
        <w:pStyle w:val="4"/>
        <w:numPr>
          <w:numId w:val="0"/>
        </w:numPr>
        <w:shd w:val="clear" w:color="auto" w:fill="FFFFFF"/>
        <w:spacing w:after="150" w:line="240" w:lineRule="auto"/>
        <w:rPr>
          <w:rFonts w:hint="default"/>
          <w:b/>
          <w:lang w:val="en-US"/>
        </w:rPr>
      </w:pPr>
    </w:p>
    <w:p w14:paraId="0C5C3DD6">
      <w:pPr>
        <w:pStyle w:val="4"/>
        <w:numPr>
          <w:numId w:val="0"/>
        </w:numPr>
      </w:pPr>
      <w:r>
        <w:drawing>
          <wp:inline distT="0" distB="0" distL="114300" distR="114300">
            <wp:extent cx="5264150" cy="27844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20F6">
      <w:pPr>
        <w:pStyle w:val="4"/>
        <w:numPr>
          <w:numId w:val="0"/>
        </w:numPr>
      </w:pPr>
    </w:p>
    <w:p w14:paraId="7AD1C768">
      <w:pPr>
        <w:pStyle w:val="4"/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Logs -&gt; exceptions.txt:</w:t>
      </w:r>
    </w:p>
    <w:p w14:paraId="5702C9B2">
      <w:pPr>
        <w:pStyle w:val="4"/>
        <w:numPr>
          <w:numId w:val="0"/>
        </w:numPr>
      </w:pPr>
      <w:r>
        <w:drawing>
          <wp:inline distT="0" distB="0" distL="114300" distR="114300">
            <wp:extent cx="5264150" cy="276796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A3C8">
      <w:pPr>
        <w:pStyle w:val="4"/>
        <w:numPr>
          <w:numId w:val="0"/>
        </w:numPr>
      </w:pPr>
    </w:p>
    <w:p w14:paraId="4956CCF0"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  <w:t>WebApi_Handson:</w:t>
      </w:r>
    </w:p>
    <w:p w14:paraId="4B3F0220">
      <w:pPr>
        <w:pStyle w:val="4"/>
        <w:numPr>
          <w:numId w:val="0"/>
        </w:numPr>
        <w:rPr>
          <w:rFonts w:hint="default"/>
          <w:lang w:val="en-US"/>
        </w:rPr>
      </w:pPr>
    </w:p>
    <w:p w14:paraId="0CF99E54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  <w:r>
        <w:rPr>
          <w:b/>
          <w:u w:val="single"/>
        </w:rPr>
        <w:t>Web Api CRUD operation</w:t>
      </w:r>
      <w:r>
        <w:rPr>
          <w:rFonts w:hint="default"/>
          <w:b/>
          <w:u w:val="single"/>
          <w:lang w:val="en-US"/>
        </w:rPr>
        <w:t>:</w:t>
      </w:r>
    </w:p>
    <w:p w14:paraId="3F400DC7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</w:p>
    <w:p w14:paraId="2DC6FFA8">
      <w:pPr>
        <w:pStyle w:val="4"/>
        <w:numPr>
          <w:numId w:val="0"/>
        </w:numPr>
        <w:rPr>
          <w:rFonts w:hint="default"/>
          <w:b/>
          <w:u w:val="none"/>
          <w:lang w:val="en-US"/>
        </w:rPr>
      </w:pPr>
      <w:r>
        <w:rPr>
          <w:rFonts w:hint="default"/>
          <w:b/>
          <w:u w:val="none"/>
          <w:lang w:val="en-US"/>
        </w:rPr>
        <w:t>When id = 1:</w:t>
      </w:r>
    </w:p>
    <w:p w14:paraId="5CEC2933">
      <w:pPr>
        <w:pStyle w:val="4"/>
        <w:numPr>
          <w:numId w:val="0"/>
        </w:numPr>
        <w:rPr>
          <w:rFonts w:hint="default"/>
          <w:b/>
          <w:u w:val="single"/>
          <w:lang w:val="en-US"/>
        </w:rPr>
      </w:pPr>
    </w:p>
    <w:p w14:paraId="69F84C13">
      <w:pPr>
        <w:pStyle w:val="4"/>
        <w:numPr>
          <w:numId w:val="0"/>
        </w:numPr>
      </w:pPr>
      <w:r>
        <w:drawing>
          <wp:inline distT="0" distB="0" distL="114300" distR="114300">
            <wp:extent cx="5264150" cy="27597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3A18">
      <w:pPr>
        <w:pStyle w:val="4"/>
        <w:numPr>
          <w:numId w:val="0"/>
        </w:numPr>
      </w:pPr>
    </w:p>
    <w:p w14:paraId="67AA3288">
      <w:pPr>
        <w:pStyle w:val="4"/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When id = 0:</w:t>
      </w:r>
    </w:p>
    <w:p w14:paraId="3FF9EBDE">
      <w:pPr>
        <w:pStyle w:val="4"/>
        <w:numPr>
          <w:numId w:val="0"/>
        </w:numPr>
        <w:rPr>
          <w:rFonts w:hint="default"/>
          <w:b/>
          <w:bCs/>
          <w:lang w:val="en-US"/>
        </w:rPr>
      </w:pPr>
    </w:p>
    <w:p w14:paraId="783ECC9A">
      <w:pPr>
        <w:pStyle w:val="4"/>
        <w:numPr>
          <w:numId w:val="0"/>
        </w:numPr>
      </w:pPr>
      <w:r>
        <w:drawing>
          <wp:inline distT="0" distB="0" distL="114300" distR="114300">
            <wp:extent cx="5268595" cy="2777490"/>
            <wp:effectExtent l="0" t="0" r="19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5950">
      <w:pPr>
        <w:pStyle w:val="4"/>
        <w:numPr>
          <w:numId w:val="0"/>
        </w:numPr>
      </w:pPr>
    </w:p>
    <w:p w14:paraId="1CFF27DF"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u w:val="single"/>
          <w:vertAlign w:val="baseline"/>
          <w:lang w:val="en-US"/>
        </w:rPr>
        <w:t>WebApi_Handson:</w:t>
      </w:r>
    </w:p>
    <w:p w14:paraId="72EFE891">
      <w:pPr>
        <w:pStyle w:val="4"/>
        <w:numPr>
          <w:numId w:val="0"/>
        </w:numPr>
        <w:rPr>
          <w:b/>
        </w:rPr>
      </w:pPr>
    </w:p>
    <w:p w14:paraId="06AFCD8A">
      <w:pPr>
        <w:pStyle w:val="4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u w:val="single"/>
          <w:lang w:val="en-US"/>
        </w:rPr>
      </w:pPr>
      <w:r>
        <w:rPr>
          <w:b/>
          <w:u w:val="single"/>
        </w:rPr>
        <w:t>JsonWebToken</w:t>
      </w:r>
      <w:r>
        <w:rPr>
          <w:rFonts w:hint="default"/>
          <w:b/>
          <w:u w:val="single"/>
          <w:lang w:val="en-US"/>
        </w:rPr>
        <w:t xml:space="preserve"> and u</w:t>
      </w: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se</w:t>
      </w:r>
      <w:r>
        <w:rPr>
          <w:rFonts w:hint="default" w:ascii="Consolas" w:hAnsi="Consolas" w:cs="Consolas"/>
          <w:b/>
          <w:color w:val="000000"/>
          <w:sz w:val="19"/>
          <w:szCs w:val="19"/>
          <w:u w:val="single"/>
          <w:lang w:val="en-US"/>
        </w:rPr>
        <w:t>d</w:t>
      </w: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 the JWT generated thru the AuthController to be used in POSTMAN request</w:t>
      </w:r>
      <w:r>
        <w:rPr>
          <w:rFonts w:hint="default" w:ascii="Consolas" w:hAnsi="Consolas" w:cs="Consolas"/>
          <w:b/>
          <w:color w:val="000000"/>
          <w:sz w:val="19"/>
          <w:szCs w:val="19"/>
          <w:u w:val="single"/>
          <w:lang w:val="en-US"/>
        </w:rPr>
        <w:t>:</w:t>
      </w:r>
    </w:p>
    <w:p w14:paraId="49D0D6F1">
      <w:pPr>
        <w:pStyle w:val="4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17DBAE91">
      <w:pPr>
        <w:pStyle w:val="4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  <w: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  <w:t>Token Generation:</w:t>
      </w:r>
    </w:p>
    <w:p w14:paraId="27B5536F">
      <w:pPr>
        <w:pStyle w:val="4"/>
        <w:numPr>
          <w:numId w:val="0"/>
        </w:numPr>
      </w:pPr>
    </w:p>
    <w:p w14:paraId="03873354">
      <w:pPr>
        <w:pStyle w:val="4"/>
        <w:numPr>
          <w:numId w:val="0"/>
        </w:numPr>
      </w:pPr>
      <w:r>
        <w:drawing>
          <wp:inline distT="0" distB="0" distL="114300" distR="114300">
            <wp:extent cx="5264150" cy="2753995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E2E6">
      <w:pPr>
        <w:pStyle w:val="4"/>
        <w:numPr>
          <w:numId w:val="0"/>
        </w:numPr>
      </w:pPr>
    </w:p>
    <w:p w14:paraId="6C1EF906">
      <w:pPr>
        <w:pStyle w:val="4"/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Authorized Header with Token:</w:t>
      </w:r>
    </w:p>
    <w:p w14:paraId="1D04F541">
      <w:pPr>
        <w:pStyle w:val="4"/>
        <w:numPr>
          <w:numId w:val="0"/>
        </w:numPr>
      </w:pPr>
    </w:p>
    <w:p w14:paraId="4E6655CB">
      <w:pPr>
        <w:pStyle w:val="4"/>
        <w:numPr>
          <w:numId w:val="0"/>
        </w:numPr>
      </w:pPr>
      <w:r>
        <w:drawing>
          <wp:inline distT="0" distB="0" distL="114300" distR="114300">
            <wp:extent cx="5264150" cy="27622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7AA7">
      <w:pPr>
        <w:pStyle w:val="4"/>
        <w:numPr>
          <w:numId w:val="0"/>
        </w:numPr>
      </w:pPr>
    </w:p>
    <w:p w14:paraId="1849BC7F">
      <w:pPr>
        <w:pStyle w:val="4"/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Unauthorized Header:</w:t>
      </w:r>
    </w:p>
    <w:p w14:paraId="29EF2F7D">
      <w:pPr>
        <w:pStyle w:val="4"/>
        <w:numPr>
          <w:numId w:val="0"/>
        </w:numPr>
      </w:pPr>
    </w:p>
    <w:p w14:paraId="5553E648">
      <w:pPr>
        <w:pStyle w:val="4"/>
        <w:numPr>
          <w:numId w:val="0"/>
        </w:numPr>
      </w:pPr>
      <w:r>
        <w:drawing>
          <wp:inline distT="0" distB="0" distL="114300" distR="114300">
            <wp:extent cx="5264150" cy="27622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9C9A">
      <w:pPr>
        <w:pStyle w:val="4"/>
        <w:numPr>
          <w:numId w:val="0"/>
        </w:numPr>
      </w:pPr>
    </w:p>
    <w:p w14:paraId="63579857">
      <w:pPr>
        <w:pStyle w:val="4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Check for JWT expiration</w:t>
      </w:r>
      <w: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  <w:t>:</w:t>
      </w:r>
    </w:p>
    <w:p w14:paraId="4E4CDD00">
      <w:pPr>
        <w:pStyle w:val="4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6B4B9AB2">
      <w:pPr>
        <w:pStyle w:val="4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6ABC7264">
      <w:pPr>
        <w:pStyle w:val="4"/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4150" cy="2753995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F98DA"/>
    <w:multiLevelType w:val="singleLevel"/>
    <w:tmpl w:val="804F98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0A17F3"/>
    <w:rsid w:val="2DCC054E"/>
    <w:rsid w:val="7B0A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2025-07-13T09:22:00Z</dcterms:created>
  <dc:creator>Akshat Jain</dc:creator>
  <cp:lastModifiedBy>Akshat Jain</cp:lastModifiedBy>
  <dcterms:modified xsi:type="dcterms:W3CDTF">2025-07-13T18:06:49Z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971FB9C39D47437FB6FA7C702E4AA9AB_11</vt:lpwstr>
  </property>
</Properties>
</file>