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192F4F" w14:textId="15016EF6" w:rsidR="00E415B6" w:rsidRDefault="0016762A" w:rsidP="0016762A">
      <w:pPr>
        <w:jc w:val="center"/>
        <w:rPr>
          <w:strike/>
        </w:rPr>
      </w:pPr>
      <w:r w:rsidRPr="00F778D7">
        <w:rPr>
          <w:rFonts w:hint="eastAsia"/>
          <w:strike/>
        </w:rPr>
        <w:t>一种基于双目立体视觉结构光技术的高精度三维重建方法</w:t>
      </w:r>
      <w:r w:rsidR="007B1729" w:rsidRPr="007B1729">
        <w:rPr>
          <w:rFonts w:hint="eastAsia"/>
        </w:rPr>
        <w:t>（突出文章创新点）</w:t>
      </w:r>
    </w:p>
    <w:p w14:paraId="4EBB9A2C" w14:textId="667B9F97" w:rsidR="00F778D7" w:rsidRPr="00F778D7" w:rsidRDefault="00F778D7" w:rsidP="0016762A">
      <w:pPr>
        <w:jc w:val="center"/>
      </w:pPr>
      <w:r>
        <w:rPr>
          <w:rFonts w:hint="eastAsia"/>
        </w:rPr>
        <w:t>基于相位的快速高精度立体匹配和基于欧式聚类分割的冗余点云去除方法</w:t>
      </w:r>
    </w:p>
    <w:p w14:paraId="7338C316" w14:textId="4F9A957E" w:rsidR="0016762A" w:rsidRDefault="0016762A" w:rsidP="0016762A">
      <w:pPr>
        <w:jc w:val="center"/>
      </w:pPr>
    </w:p>
    <w:p w14:paraId="63A11794" w14:textId="77777777" w:rsidR="000E4C97" w:rsidRDefault="000E4C97" w:rsidP="000E4C97">
      <w:pPr>
        <w:jc w:val="left"/>
      </w:pPr>
      <w:r>
        <w:rPr>
          <w:rFonts w:hint="eastAsia"/>
        </w:rPr>
        <w:t>摘要：</w:t>
      </w:r>
    </w:p>
    <w:p w14:paraId="36127AE2" w14:textId="03C1EFFE" w:rsidR="0016762A" w:rsidRDefault="000E4C97" w:rsidP="00A57F32">
      <w:pPr>
        <w:jc w:val="left"/>
      </w:pPr>
      <w:r>
        <w:rPr>
          <w:rFonts w:hint="eastAsia"/>
        </w:rPr>
        <w:t xml:space="preserve"> </w:t>
      </w:r>
      <w:r>
        <w:t xml:space="preserve">  </w:t>
      </w:r>
      <w:r w:rsidR="002E395E">
        <w:rPr>
          <w:rFonts w:hint="eastAsia"/>
        </w:rPr>
        <w:t>在立体视觉结构光系统中，立体匹配和点云</w:t>
      </w:r>
      <w:proofErr w:type="gramStart"/>
      <w:r w:rsidR="002E395E">
        <w:rPr>
          <w:rFonts w:hint="eastAsia"/>
        </w:rPr>
        <w:t>去噪是</w:t>
      </w:r>
      <w:proofErr w:type="gramEnd"/>
      <w:r w:rsidR="002E395E">
        <w:rPr>
          <w:rFonts w:hint="eastAsia"/>
        </w:rPr>
        <w:t>影响点</w:t>
      </w:r>
      <w:proofErr w:type="gramStart"/>
      <w:r w:rsidR="002E395E">
        <w:rPr>
          <w:rFonts w:hint="eastAsia"/>
        </w:rPr>
        <w:t>云质</w:t>
      </w:r>
      <w:proofErr w:type="gramEnd"/>
      <w:r w:rsidR="002E395E">
        <w:rPr>
          <w:rFonts w:hint="eastAsia"/>
        </w:rPr>
        <w:t>量的两个关键因素</w:t>
      </w:r>
      <w:r w:rsidR="0016762A">
        <w:rPr>
          <w:rFonts w:hint="eastAsia"/>
        </w:rPr>
        <w:t>。</w:t>
      </w:r>
      <w:r w:rsidR="002E395E">
        <w:rPr>
          <w:rFonts w:hint="eastAsia"/>
        </w:rPr>
        <w:t>在立体视觉结构光系统中</w:t>
      </w:r>
      <w:r w:rsidR="0016762A">
        <w:rPr>
          <w:rFonts w:hint="eastAsia"/>
        </w:rPr>
        <w:t>，</w:t>
      </w:r>
      <w:r w:rsidR="002E395E">
        <w:rPr>
          <w:rFonts w:hint="eastAsia"/>
        </w:rPr>
        <w:t>使用相位信息来进行匹配，但是目前的匹配方法耗时长且难以解决遮挡问题。针对这个问题，本文</w:t>
      </w:r>
      <w:r w:rsidR="0016762A">
        <w:rPr>
          <w:rFonts w:hint="eastAsia"/>
        </w:rPr>
        <w:t>提出了一种</w:t>
      </w:r>
      <w:r w:rsidR="0016762A" w:rsidRPr="000E4C97">
        <w:rPr>
          <w:rFonts w:hint="eastAsia"/>
          <w:color w:val="FF0000"/>
        </w:rPr>
        <w:t>基于阈值的绝对相位立体匹配</w:t>
      </w:r>
      <w:commentRangeStart w:id="0"/>
      <w:r w:rsidR="0016762A" w:rsidRPr="000E4C97">
        <w:rPr>
          <w:rFonts w:hint="eastAsia"/>
          <w:color w:val="FF0000"/>
        </w:rPr>
        <w:t>方法</w:t>
      </w:r>
      <w:commentRangeEnd w:id="0"/>
      <w:r w:rsidR="00A57F32">
        <w:rPr>
          <w:rStyle w:val="a6"/>
        </w:rPr>
        <w:commentReference w:id="0"/>
      </w:r>
      <w:r w:rsidR="002E395E">
        <w:rPr>
          <w:rFonts w:hint="eastAsia"/>
          <w:color w:val="FF0000"/>
        </w:rPr>
        <w:t>，</w:t>
      </w:r>
      <w:r w:rsidR="00A57F32">
        <w:rPr>
          <w:rFonts w:hint="eastAsia"/>
        </w:rPr>
        <w:t>充分利用绝对相位单调递增的特点，改进了求取代价值的方法，避免求取D</w:t>
      </w:r>
      <w:r w:rsidR="00A57F32">
        <w:t xml:space="preserve">SI, </w:t>
      </w:r>
      <w:r w:rsidR="00A57F32">
        <w:rPr>
          <w:rFonts w:hint="eastAsia"/>
        </w:rPr>
        <w:t>极大的提高了匹配的速度,同时通过设定阈值，解决了由于遮挡导致的误匹配的问题。通过与传统立体匹配方法相比，本文的方法在保证相同重建质量的同时，减少了xx</w:t>
      </w:r>
      <w:r w:rsidR="00A57F32">
        <w:t>%</w:t>
      </w:r>
      <w:r w:rsidR="00A57F32">
        <w:rPr>
          <w:rFonts w:hint="eastAsia"/>
        </w:rPr>
        <w:t>的匹配时间，极大的提高了速度。</w:t>
      </w:r>
      <w:r w:rsidR="0016762A">
        <w:rPr>
          <w:rFonts w:hint="eastAsia"/>
        </w:rPr>
        <w:t>另一方面，</w:t>
      </w:r>
      <w:r w:rsidR="00A57F32">
        <w:rPr>
          <w:rFonts w:hint="eastAsia"/>
        </w:rPr>
        <w:t>本文还提出了一种</w:t>
      </w:r>
      <w:r w:rsidR="002E395E" w:rsidRPr="000E4C97">
        <w:rPr>
          <w:rFonts w:hint="eastAsia"/>
          <w:color w:val="FF0000"/>
        </w:rPr>
        <w:t>欧式聚类分割的高密度冗余点云去冗算法</w:t>
      </w:r>
      <w:r w:rsidR="002E395E">
        <w:rPr>
          <w:rFonts w:hint="eastAsia"/>
        </w:rPr>
        <w:t>，</w:t>
      </w:r>
      <w:r>
        <w:rPr>
          <w:rFonts w:hint="eastAsia"/>
        </w:rPr>
        <w:t>成功去除了由于夹具或背景引入的</w:t>
      </w:r>
      <w:r w:rsidR="00A57F32">
        <w:rPr>
          <w:rFonts w:hint="eastAsia"/>
        </w:rPr>
        <w:t>高密度</w:t>
      </w:r>
      <w:r>
        <w:rPr>
          <w:rFonts w:hint="eastAsia"/>
        </w:rPr>
        <w:t>噪声团块</w:t>
      </w:r>
      <w:r w:rsidR="00A57F32">
        <w:rPr>
          <w:rFonts w:hint="eastAsia"/>
        </w:rPr>
        <w:t>，试验</w:t>
      </w:r>
      <w:r w:rsidR="00C83219">
        <w:rPr>
          <w:rFonts w:hint="eastAsia"/>
        </w:rPr>
        <w:t>也</w:t>
      </w:r>
      <w:r w:rsidR="00A57F32">
        <w:rPr>
          <w:rFonts w:hint="eastAsia"/>
        </w:rPr>
        <w:t>验证本文提出的方法</w:t>
      </w:r>
      <w:r w:rsidR="00C83219">
        <w:rPr>
          <w:rFonts w:hint="eastAsia"/>
        </w:rPr>
        <w:t>的有效性。</w:t>
      </w:r>
    </w:p>
    <w:p w14:paraId="7E00FC13" w14:textId="77777777" w:rsidR="000E4C97" w:rsidRDefault="000E4C97" w:rsidP="000E4C97">
      <w:pPr>
        <w:jc w:val="left"/>
      </w:pPr>
    </w:p>
    <w:p w14:paraId="06D36C27" w14:textId="77777777" w:rsidR="000E4C97" w:rsidRDefault="000E4C97" w:rsidP="000E4C97">
      <w:pPr>
        <w:jc w:val="left"/>
      </w:pPr>
      <w:r>
        <w:rPr>
          <w:rFonts w:hint="eastAsia"/>
        </w:rPr>
        <w:t>关键词：立体匹配；三维重建；欧式聚类分割算法</w:t>
      </w:r>
    </w:p>
    <w:p w14:paraId="61C1DE8A" w14:textId="77777777" w:rsidR="007C46E9" w:rsidRPr="007C46E9" w:rsidRDefault="007C46E9" w:rsidP="000E4C97">
      <w:pPr>
        <w:jc w:val="left"/>
      </w:pPr>
    </w:p>
    <w:p w14:paraId="37769FAB" w14:textId="611698E0" w:rsidR="000E4C97" w:rsidRDefault="009C2BD0" w:rsidP="00B9319A">
      <w:pPr>
        <w:pStyle w:val="2"/>
      </w:pPr>
      <w:r>
        <w:rPr>
          <w:rFonts w:hint="eastAsia"/>
        </w:rPr>
        <w:t>1</w:t>
      </w:r>
      <w:r>
        <w:t xml:space="preserve">. </w:t>
      </w:r>
      <w:r w:rsidR="000E4C97">
        <w:rPr>
          <w:rFonts w:hint="eastAsia"/>
        </w:rPr>
        <w:t>引言：</w:t>
      </w:r>
    </w:p>
    <w:p w14:paraId="5CD82A14" w14:textId="15AE49B6" w:rsidR="000E4C97" w:rsidRDefault="000E4C97" w:rsidP="000E4C97">
      <w:pPr>
        <w:jc w:val="left"/>
      </w:pPr>
      <w:r>
        <w:tab/>
      </w:r>
      <w:r w:rsidR="001A3643">
        <w:t>I</w:t>
      </w:r>
      <w:r w:rsidR="001A3643">
        <w:rPr>
          <w:rFonts w:hint="eastAsia"/>
        </w:rPr>
        <w:t>n</w:t>
      </w:r>
      <w:r w:rsidR="001A3643">
        <w:t xml:space="preserve"> </w:t>
      </w:r>
      <w:r w:rsidR="001A3643">
        <w:rPr>
          <w:rFonts w:hint="eastAsia"/>
        </w:rPr>
        <w:t>the</w:t>
      </w:r>
      <w:r w:rsidR="001A3643">
        <w:t xml:space="preserve"> </w:t>
      </w:r>
      <w:r w:rsidR="001A3643">
        <w:rPr>
          <w:rFonts w:hint="eastAsia"/>
        </w:rPr>
        <w:t>past</w:t>
      </w:r>
      <w:r w:rsidR="001A3643">
        <w:t xml:space="preserve"> </w:t>
      </w:r>
      <w:r w:rsidR="001A3643">
        <w:rPr>
          <w:rFonts w:hint="eastAsia"/>
        </w:rPr>
        <w:t>decades</w:t>
      </w:r>
      <w:r w:rsidR="001A3643">
        <w:t xml:space="preserve">, </w:t>
      </w:r>
      <w:r>
        <w:rPr>
          <w:rFonts w:hint="eastAsia"/>
        </w:rPr>
        <w:t>三维重建</w:t>
      </w:r>
      <w:r w:rsidR="001A3643">
        <w:rPr>
          <w:rFonts w:hint="eastAsia"/>
        </w:rPr>
        <w:t>由于效率高，非接触等优点，</w:t>
      </w:r>
      <w:r w:rsidR="00D01748">
        <w:rPr>
          <w:rFonts w:hint="eastAsia"/>
        </w:rPr>
        <w:t>的应用</w:t>
      </w:r>
      <w:r w:rsidR="001A3643">
        <w:rPr>
          <w:rFonts w:hint="eastAsia"/>
        </w:rPr>
        <w:t>于</w:t>
      </w:r>
      <w:r>
        <w:rPr>
          <w:rFonts w:hint="eastAsia"/>
        </w:rPr>
        <w:t>越来越</w:t>
      </w:r>
      <w:r w:rsidR="00D01748">
        <w:rPr>
          <w:rFonts w:hint="eastAsia"/>
        </w:rPr>
        <w:t>多</w:t>
      </w:r>
      <w:r w:rsidR="001A3643">
        <w:rPr>
          <w:rFonts w:hint="eastAsia"/>
        </w:rPr>
        <w:t>的</w:t>
      </w:r>
      <w:r w:rsidR="0015183A">
        <w:rPr>
          <w:rFonts w:hint="eastAsia"/>
        </w:rPr>
        <w:t>关键</w:t>
      </w:r>
      <w:r w:rsidR="00A06AA9">
        <w:rPr>
          <w:rFonts w:hint="eastAsia"/>
        </w:rPr>
        <w:t>领域，</w:t>
      </w:r>
      <w:r w:rsidR="001A3643">
        <w:rPr>
          <w:rFonts w:hint="eastAsia"/>
        </w:rPr>
        <w:t>如</w:t>
      </w:r>
      <w:r w:rsidR="00A06AA9">
        <w:rPr>
          <w:rFonts w:hint="eastAsia"/>
        </w:rPr>
        <w:t>测量</w:t>
      </w:r>
      <w:r w:rsidR="00BE2061">
        <w:fldChar w:fldCharType="begin"/>
      </w:r>
      <w:r w:rsidR="006746AC">
        <w:instrText xml:space="preserve"> ADDIN NE.Ref.{8C7E5C02-8D8A-4D1E-A403-BB11C5FEA5EE}</w:instrText>
      </w:r>
      <w:r w:rsidR="00BE2061">
        <w:fldChar w:fldCharType="separate"/>
      </w:r>
      <w:r w:rsidR="003A7638">
        <w:rPr>
          <w:rFonts w:ascii="等线" w:eastAsia="等线" w:cs="等线"/>
          <w:color w:val="080000"/>
          <w:kern w:val="0"/>
          <w:szCs w:val="21"/>
          <w:vertAlign w:val="superscript"/>
        </w:rPr>
        <w:t>[1]</w:t>
      </w:r>
      <w:r w:rsidR="00BE2061">
        <w:fldChar w:fldCharType="end"/>
      </w:r>
      <w:r w:rsidR="00A06AA9">
        <w:rPr>
          <w:rFonts w:hint="eastAsia"/>
        </w:rPr>
        <w:t>，逆向工程，</w:t>
      </w:r>
      <w:r w:rsidR="001A3643">
        <w:rPr>
          <w:rFonts w:hint="eastAsia"/>
        </w:rPr>
        <w:t>文物</w:t>
      </w:r>
      <w:r w:rsidR="00A06AA9">
        <w:rPr>
          <w:rFonts w:hint="eastAsia"/>
        </w:rPr>
        <w:t>修复</w:t>
      </w:r>
      <w:r w:rsidR="001A3643">
        <w:rPr>
          <w:rFonts w:hint="eastAsia"/>
        </w:rPr>
        <w:t>等。</w:t>
      </w:r>
      <w:r w:rsidR="00513CB8">
        <w:rPr>
          <w:rFonts w:hint="eastAsia"/>
        </w:rPr>
        <w:t>立体视觉和结构光是三维重建中的重要技术</w:t>
      </w:r>
      <w:r w:rsidR="00CA4D2E">
        <w:rPr>
          <w:rFonts w:hint="eastAsia"/>
        </w:rPr>
        <w:t>。</w:t>
      </w:r>
      <w:r w:rsidR="00513CB8">
        <w:rPr>
          <w:rFonts w:hint="eastAsia"/>
        </w:rPr>
        <w:t>立体</w:t>
      </w:r>
      <w:r w:rsidR="0015183A">
        <w:rPr>
          <w:rFonts w:hint="eastAsia"/>
        </w:rPr>
        <w:t>视觉技术经过了多年的发展，理论体系比较成熟，标定算法可以获得很高的精度，但是由于立体视觉技术在不连续，缺少纹理的部分的匹配效果差，影响了其重建效果，</w:t>
      </w:r>
      <w:r w:rsidR="00CA4D2E">
        <w:rPr>
          <w:rFonts w:hint="eastAsia"/>
        </w:rPr>
        <w:t>针对这个问题，许多学者提出了</w:t>
      </w:r>
      <w:r w:rsidR="008F1C86">
        <w:rPr>
          <w:rFonts w:hint="eastAsia"/>
        </w:rPr>
        <w:t>很多的立体匹配方法</w:t>
      </w:r>
      <w:r w:rsidR="0079602C">
        <w:fldChar w:fldCharType="begin"/>
      </w:r>
      <w:r w:rsidR="006746AC">
        <w:instrText xml:space="preserve"> ADDIN NE.Ref.{02080AD0-98CA-4EAF-840C-B27868AB9413}</w:instrText>
      </w:r>
      <w:r w:rsidR="0079602C">
        <w:fldChar w:fldCharType="separate"/>
      </w:r>
      <w:r w:rsidR="003A7638">
        <w:rPr>
          <w:rFonts w:ascii="等线" w:eastAsia="等线" w:cs="等线"/>
          <w:color w:val="080000"/>
          <w:kern w:val="0"/>
          <w:szCs w:val="21"/>
          <w:vertAlign w:val="superscript"/>
        </w:rPr>
        <w:t>[2, 3]</w:t>
      </w:r>
      <w:r w:rsidR="0079602C">
        <w:fldChar w:fldCharType="end"/>
      </w:r>
      <w:r w:rsidR="00CA4D2E">
        <w:rPr>
          <w:rFonts w:hint="eastAsia"/>
        </w:rPr>
        <w:t>，但是匹配精度和效率的矛盾难以解决。结构光技术通过获取被物体调制的编码信息实现物体的重建，解决了物体缺少纹理的问题，但是投影仪的标定精度</w:t>
      </w:r>
      <w:r w:rsidR="008F1C86">
        <w:rPr>
          <w:rFonts w:hint="eastAsia"/>
        </w:rPr>
        <w:t>通常需要依靠相机的标定精度，</w:t>
      </w:r>
      <w:proofErr w:type="gramStart"/>
      <w:r w:rsidR="008F1C86">
        <w:rPr>
          <w:rFonts w:hint="eastAsia"/>
        </w:rPr>
        <w:t>难以高</w:t>
      </w:r>
      <w:proofErr w:type="gramEnd"/>
      <w:r w:rsidR="008F1C86">
        <w:rPr>
          <w:rFonts w:hint="eastAsia"/>
        </w:rPr>
        <w:t>精度的标定投影仪。为了解决上述问题，</w:t>
      </w:r>
      <w:r w:rsidR="00513CB8">
        <w:rPr>
          <w:rFonts w:hint="eastAsia"/>
        </w:rPr>
        <w:t>双目</w:t>
      </w:r>
      <w:r w:rsidR="0015183A">
        <w:rPr>
          <w:rFonts w:hint="eastAsia"/>
        </w:rPr>
        <w:t>视觉结合结构光的三维重建技术由于结合了立体视觉技术和结构光技术</w:t>
      </w:r>
      <w:r w:rsidR="00CA4D2E">
        <w:rPr>
          <w:rFonts w:hint="eastAsia"/>
        </w:rPr>
        <w:t>，称为</w:t>
      </w:r>
      <w:r w:rsidR="00FD1EFA">
        <w:rPr>
          <w:rFonts w:hint="eastAsia"/>
        </w:rPr>
        <w:t>binocular</w:t>
      </w:r>
      <w:r w:rsidR="00FD1EFA">
        <w:t xml:space="preserve"> </w:t>
      </w:r>
      <w:r w:rsidR="00FD1EFA">
        <w:rPr>
          <w:rFonts w:hint="eastAsia"/>
        </w:rPr>
        <w:t>structured</w:t>
      </w:r>
      <w:r w:rsidR="00FD1EFA">
        <w:t xml:space="preserve"> </w:t>
      </w:r>
      <w:r w:rsidR="00FD1EFA">
        <w:rPr>
          <w:rFonts w:hint="eastAsia"/>
        </w:rPr>
        <w:t>light</w:t>
      </w:r>
      <w:r w:rsidR="0011374C">
        <w:fldChar w:fldCharType="begin"/>
      </w:r>
      <w:r w:rsidR="006746AC">
        <w:instrText xml:space="preserve"> ADDIN NE.Ref.{CC5EFA41-1B95-4E49-BAB6-5D853E90F14C}</w:instrText>
      </w:r>
      <w:r w:rsidR="0011374C">
        <w:fldChar w:fldCharType="separate"/>
      </w:r>
      <w:r w:rsidR="003A7638">
        <w:rPr>
          <w:rFonts w:ascii="等线" w:eastAsia="等线" w:cs="等线"/>
          <w:color w:val="080000"/>
          <w:kern w:val="0"/>
          <w:szCs w:val="21"/>
          <w:vertAlign w:val="superscript"/>
        </w:rPr>
        <w:t>[4]</w:t>
      </w:r>
      <w:r w:rsidR="0011374C">
        <w:fldChar w:fldCharType="end"/>
      </w:r>
      <w:r w:rsidR="00FD1EFA">
        <w:rPr>
          <w:rFonts w:hint="eastAsia"/>
        </w:rPr>
        <w:t>。</w:t>
      </w:r>
    </w:p>
    <w:p w14:paraId="162F8A30" w14:textId="76BBDFB8" w:rsidR="00513CB8" w:rsidRDefault="000E4C97" w:rsidP="003210CB">
      <w:pPr>
        <w:jc w:val="left"/>
      </w:pPr>
      <w:r>
        <w:tab/>
      </w:r>
      <w:r w:rsidR="00FD1EFA">
        <w:rPr>
          <w:rFonts w:hint="eastAsia"/>
        </w:rPr>
        <w:t>双目结构光技术</w:t>
      </w:r>
      <w:r w:rsidR="00D614E9">
        <w:rPr>
          <w:rFonts w:hint="eastAsia"/>
        </w:rPr>
        <w:t>投射的编码图案</w:t>
      </w:r>
      <w:r w:rsidR="00FD1EFA">
        <w:rPr>
          <w:rFonts w:hint="eastAsia"/>
        </w:rPr>
        <w:t>包括散斑，条纹投影轮廓术等，</w:t>
      </w:r>
      <w:r w:rsidR="00FD1EFA" w:rsidRPr="006C3AC4">
        <w:rPr>
          <w:rFonts w:hint="eastAsia"/>
          <w:color w:val="FF0000"/>
        </w:rPr>
        <w:t>其中条纹投影轮廓术通过投射一定频率的编码条纹图案能够对</w:t>
      </w:r>
      <w:r w:rsidR="006C3AC4" w:rsidRPr="006C3AC4">
        <w:rPr>
          <w:rFonts w:hint="eastAsia"/>
          <w:color w:val="FF0000"/>
        </w:rPr>
        <w:t>每个像素进行编码，从而</w:t>
      </w:r>
      <w:r w:rsidR="008F1C86">
        <w:rPr>
          <w:rFonts w:hint="eastAsia"/>
          <w:color w:val="FF0000"/>
        </w:rPr>
        <w:t>可以</w:t>
      </w:r>
      <w:r w:rsidR="006C3AC4" w:rsidRPr="006C3AC4">
        <w:rPr>
          <w:rFonts w:hint="eastAsia"/>
          <w:color w:val="FF0000"/>
        </w:rPr>
        <w:t>获得最高的重建精度</w:t>
      </w:r>
      <w:r w:rsidR="006C3AC4">
        <w:rPr>
          <w:rFonts w:hint="eastAsia"/>
        </w:rPr>
        <w:t>。条纹投影轮廓术</w:t>
      </w:r>
      <w:r w:rsidR="009E2466">
        <w:rPr>
          <w:rFonts w:hint="eastAsia"/>
        </w:rPr>
        <w:t>双目结构光的重建</w:t>
      </w:r>
      <w:commentRangeStart w:id="1"/>
      <w:r w:rsidR="009E2466">
        <w:rPr>
          <w:rFonts w:hint="eastAsia"/>
        </w:rPr>
        <w:t>步骤</w:t>
      </w:r>
      <w:commentRangeEnd w:id="1"/>
      <w:r w:rsidR="00727F4F">
        <w:rPr>
          <w:rStyle w:val="a6"/>
        </w:rPr>
        <w:commentReference w:id="1"/>
      </w:r>
      <w:r w:rsidR="003210CB">
        <w:rPr>
          <w:rFonts w:hint="eastAsia"/>
        </w:rPr>
        <w:t>包括</w:t>
      </w:r>
      <w:r w:rsidR="00C55204">
        <w:rPr>
          <w:rFonts w:hint="eastAsia"/>
        </w:rPr>
        <w:t>采集图片；掩膜；立体</w:t>
      </w:r>
      <w:r w:rsidR="00513CB8">
        <w:rPr>
          <w:rFonts w:hint="eastAsia"/>
        </w:rPr>
        <w:t>校</w:t>
      </w:r>
      <w:r w:rsidR="00C55204">
        <w:rPr>
          <w:rFonts w:hint="eastAsia"/>
        </w:rPr>
        <w:t>正；相位展开；立体匹配；三维重建；点云</w:t>
      </w:r>
      <w:proofErr w:type="gramStart"/>
      <w:r w:rsidR="00C55204">
        <w:rPr>
          <w:rFonts w:hint="eastAsia"/>
        </w:rPr>
        <w:t>去噪处理</w:t>
      </w:r>
      <w:proofErr w:type="gramEnd"/>
      <w:r w:rsidR="006C3AC4">
        <w:rPr>
          <w:rFonts w:hint="eastAsia"/>
        </w:rPr>
        <w:t>等。</w:t>
      </w:r>
      <w:r w:rsidR="004B7400">
        <w:rPr>
          <w:rFonts w:hint="eastAsia"/>
        </w:rPr>
        <w:t>其中影响重建效果的两个关键步骤是立体匹配和点云</w:t>
      </w:r>
      <w:proofErr w:type="gramStart"/>
      <w:r w:rsidR="004B7400">
        <w:rPr>
          <w:rFonts w:hint="eastAsia"/>
        </w:rPr>
        <w:t>去噪处理</w:t>
      </w:r>
      <w:proofErr w:type="gramEnd"/>
      <w:r w:rsidR="00D51E5E">
        <w:fldChar w:fldCharType="begin"/>
      </w:r>
      <w:r w:rsidR="006746AC">
        <w:instrText xml:space="preserve"> ADDIN NE.Ref.{EA941512-DE15-44D7-AF41-0D605D629517}</w:instrText>
      </w:r>
      <w:r w:rsidR="00D51E5E">
        <w:fldChar w:fldCharType="separate"/>
      </w:r>
      <w:r w:rsidR="003A7638">
        <w:rPr>
          <w:rFonts w:ascii="等线" w:eastAsia="等线" w:cs="等线"/>
          <w:color w:val="080000"/>
          <w:kern w:val="0"/>
          <w:szCs w:val="21"/>
          <w:vertAlign w:val="superscript"/>
        </w:rPr>
        <w:t>[5]</w:t>
      </w:r>
      <w:r w:rsidR="00D51E5E">
        <w:fldChar w:fldCharType="end"/>
      </w:r>
      <w:r w:rsidR="004B7400">
        <w:rPr>
          <w:rFonts w:hint="eastAsia"/>
        </w:rPr>
        <w:t>。</w:t>
      </w:r>
    </w:p>
    <w:p w14:paraId="288F0432" w14:textId="3368AD56" w:rsidR="00952D03" w:rsidRDefault="00513CB8" w:rsidP="003210CB">
      <w:pPr>
        <w:jc w:val="left"/>
      </w:pPr>
      <w:r>
        <w:tab/>
      </w:r>
      <w:r w:rsidR="006C3AC4">
        <w:rPr>
          <w:rFonts w:hint="eastAsia"/>
        </w:rPr>
        <w:t>条纹投影轮廓术通过解相位获得</w:t>
      </w:r>
      <w:r>
        <w:rPr>
          <w:rFonts w:hint="eastAsia"/>
        </w:rPr>
        <w:t>的绝对相位信息进行立体匹配代替了传统立体匹配的光强信息</w:t>
      </w:r>
      <w:r w:rsidR="006C3AC4">
        <w:rPr>
          <w:rFonts w:hint="eastAsia"/>
        </w:rPr>
        <w:t>，</w:t>
      </w:r>
      <w:r w:rsidR="00EB40ED">
        <w:rPr>
          <w:rFonts w:hint="eastAsia"/>
        </w:rPr>
        <w:t>许多</w:t>
      </w:r>
      <w:r w:rsidR="00D51E5E">
        <w:rPr>
          <w:rFonts w:hint="eastAsia"/>
        </w:rPr>
        <w:t>基于相位的</w:t>
      </w:r>
      <w:r w:rsidR="00757BA8">
        <w:rPr>
          <w:rFonts w:hint="eastAsia"/>
        </w:rPr>
        <w:t>立体匹配的</w:t>
      </w:r>
      <w:r w:rsidR="007D2676">
        <w:rPr>
          <w:rFonts w:hint="eastAsia"/>
        </w:rPr>
        <w:t>办法被提出来</w:t>
      </w:r>
      <w:r w:rsidR="00D336C0">
        <w:rPr>
          <w:rFonts w:hint="eastAsia"/>
        </w:rPr>
        <w:t>。</w:t>
      </w:r>
      <w:proofErr w:type="spellStart"/>
      <w:r w:rsidR="009052C0" w:rsidRPr="000B455B">
        <w:t>Thesing</w:t>
      </w:r>
      <w:proofErr w:type="spellEnd"/>
      <w:r w:rsidR="006746AC">
        <w:fldChar w:fldCharType="begin"/>
      </w:r>
      <w:r w:rsidR="006746AC">
        <w:instrText xml:space="preserve"> ADDIN NE.Ref.{2C126B00-307C-4AE4-BF49-DB8D176CDA35}</w:instrText>
      </w:r>
      <w:r w:rsidR="006746AC">
        <w:fldChar w:fldCharType="separate"/>
      </w:r>
      <w:r w:rsidR="003A7638">
        <w:rPr>
          <w:rFonts w:ascii="等线" w:eastAsia="等线" w:cs="等线"/>
          <w:color w:val="080000"/>
          <w:kern w:val="0"/>
          <w:szCs w:val="21"/>
          <w:vertAlign w:val="superscript"/>
        </w:rPr>
        <w:t>[6]</w:t>
      </w:r>
      <w:r w:rsidR="006746AC">
        <w:fldChar w:fldCharType="end"/>
      </w:r>
      <w:r w:rsidR="006746AC">
        <w:t>,</w:t>
      </w:r>
      <w:r w:rsidR="009052C0" w:rsidRPr="0032304F">
        <w:t>Reich</w:t>
      </w:r>
      <w:r w:rsidR="006746AC">
        <w:fldChar w:fldCharType="begin"/>
      </w:r>
      <w:r w:rsidR="006746AC">
        <w:instrText xml:space="preserve"> ADDIN NE.Ref.{2EEA0A2D-5262-4FE2-8D4E-FC0EC3C18326}</w:instrText>
      </w:r>
      <w:r w:rsidR="006746AC">
        <w:fldChar w:fldCharType="separate"/>
      </w:r>
      <w:r w:rsidR="003A7638">
        <w:rPr>
          <w:rFonts w:ascii="等线" w:eastAsia="等线" w:cs="等线"/>
          <w:color w:val="080000"/>
          <w:kern w:val="0"/>
          <w:szCs w:val="21"/>
          <w:vertAlign w:val="superscript"/>
        </w:rPr>
        <w:t>[7]</w:t>
      </w:r>
      <w:r w:rsidR="006746AC">
        <w:fldChar w:fldCharType="end"/>
      </w:r>
      <w:r w:rsidR="009052C0">
        <w:rPr>
          <w:rFonts w:hint="eastAsia"/>
        </w:rPr>
        <w:t>等人提出了一种双目图像点对匹配解决方案，通过投射横向、纵向两组条纹光栅，为空间中的每个点从两个方向进行编码，进而根据编码</w:t>
      </w:r>
      <w:proofErr w:type="gramStart"/>
      <w:r w:rsidR="009052C0">
        <w:rPr>
          <w:rFonts w:hint="eastAsia"/>
        </w:rPr>
        <w:t>值寻找</w:t>
      </w:r>
      <w:proofErr w:type="gramEnd"/>
      <w:r w:rsidR="009052C0">
        <w:rPr>
          <w:rFonts w:hint="eastAsia"/>
        </w:rPr>
        <w:t>双目图像对应点。此类方法需要投射横纵两组光栅，投射图案较多、解码花费时间较长。</w:t>
      </w:r>
      <w:proofErr w:type="spellStart"/>
      <w:r w:rsidR="005A5514">
        <w:t>zhang</w:t>
      </w:r>
      <w:proofErr w:type="spellEnd"/>
      <w:r w:rsidR="002A1284">
        <w:rPr>
          <w:rFonts w:hint="eastAsia"/>
        </w:rPr>
        <w:t>提出了固定窗口的</w:t>
      </w:r>
      <w:r w:rsidR="002A1284">
        <w:t>AD-CENSUS</w:t>
      </w:r>
      <w:r w:rsidR="002A1284">
        <w:rPr>
          <w:rFonts w:hint="eastAsia"/>
        </w:rPr>
        <w:t>算法</w:t>
      </w:r>
      <w:r w:rsidR="005A7CC3">
        <w:fldChar w:fldCharType="begin"/>
      </w:r>
      <w:r w:rsidR="005A7CC3">
        <w:instrText xml:space="preserve"> ADDIN NE.Ref.{D820AC8F-A89E-4611-B9CB-E0F089441CB7}</w:instrText>
      </w:r>
      <w:r w:rsidR="005A7CC3">
        <w:fldChar w:fldCharType="separate"/>
      </w:r>
      <w:r w:rsidR="003A7638">
        <w:rPr>
          <w:rFonts w:ascii="等线" w:eastAsia="等线" w:cs="等线"/>
          <w:color w:val="080000"/>
          <w:kern w:val="0"/>
          <w:szCs w:val="21"/>
          <w:vertAlign w:val="superscript"/>
        </w:rPr>
        <w:t>[5]</w:t>
      </w:r>
      <w:r w:rsidR="005A7CC3">
        <w:fldChar w:fldCharType="end"/>
      </w:r>
      <w:r w:rsidR="002A1284">
        <w:rPr>
          <w:rFonts w:hint="eastAsia"/>
        </w:rPr>
        <w:t>，将</w:t>
      </w:r>
      <w:r w:rsidR="005A5514">
        <w:rPr>
          <w:rFonts w:hint="eastAsia"/>
        </w:rPr>
        <w:t>A</w:t>
      </w:r>
      <w:r w:rsidR="005A5514">
        <w:t>D-CENSUS</w:t>
      </w:r>
      <w:r w:rsidR="005A5514">
        <w:rPr>
          <w:rFonts w:hint="eastAsia"/>
        </w:rPr>
        <w:t>算法中的自适应窗口代价聚合变为固定窗口代价聚合，从而减少了代价计算的次数，</w:t>
      </w:r>
      <w:r w:rsidR="007B7462">
        <w:rPr>
          <w:rFonts w:hint="eastAsia"/>
        </w:rPr>
        <w:t>相比A</w:t>
      </w:r>
      <w:r w:rsidR="007B7462">
        <w:t>D-CENSUS</w:t>
      </w:r>
      <w:r w:rsidR="007B7462">
        <w:rPr>
          <w:rFonts w:hint="eastAsia"/>
        </w:rPr>
        <w:t>算法，减少了4</w:t>
      </w:r>
      <w:r w:rsidR="007B7462">
        <w:t>3.2</w:t>
      </w:r>
      <w:r w:rsidR="007B7462">
        <w:rPr>
          <w:rFonts w:hint="eastAsia"/>
        </w:rPr>
        <w:t>%的运行时间</w:t>
      </w:r>
      <w:r w:rsidR="005A5514">
        <w:rPr>
          <w:rFonts w:hint="eastAsia"/>
        </w:rPr>
        <w:t>。</w:t>
      </w:r>
      <w:r w:rsidR="006F1986">
        <w:rPr>
          <w:rFonts w:hint="eastAsia"/>
        </w:rPr>
        <w:t>但是</w:t>
      </w:r>
      <w:r w:rsidR="0032556E">
        <w:rPr>
          <w:rFonts w:hint="eastAsia"/>
        </w:rPr>
        <w:t>在计算代价值和聚合的时候</w:t>
      </w:r>
      <w:r w:rsidR="006F1986">
        <w:rPr>
          <w:rFonts w:hint="eastAsia"/>
        </w:rPr>
        <w:t>需要计算D</w:t>
      </w:r>
      <w:r w:rsidR="006F1986">
        <w:t xml:space="preserve">SI, </w:t>
      </w:r>
      <w:r w:rsidR="007B7462">
        <w:rPr>
          <w:rFonts w:hint="eastAsia"/>
        </w:rPr>
        <w:t>算法复杂度依然较高。</w:t>
      </w:r>
      <w:r w:rsidR="007B7462">
        <w:t>Li Dong</w:t>
      </w:r>
      <w:r w:rsidR="007B7462">
        <w:rPr>
          <w:rFonts w:hint="eastAsia"/>
        </w:rPr>
        <w:t>提出了一种借助极线和相位信息的匹配方法</w:t>
      </w:r>
      <w:r w:rsidR="007B7462">
        <w:fldChar w:fldCharType="begin"/>
      </w:r>
      <w:r w:rsidR="007B7462">
        <w:instrText xml:space="preserve"> ADDIN NE.Ref.{CED70312-0209-4C7A-A2C5-5BFE029D3AA9}</w:instrText>
      </w:r>
      <w:r w:rsidR="007B7462">
        <w:fldChar w:fldCharType="separate"/>
      </w:r>
      <w:r w:rsidR="003A7638">
        <w:rPr>
          <w:rFonts w:ascii="等线" w:eastAsia="等线" w:cs="等线"/>
          <w:color w:val="080000"/>
          <w:kern w:val="0"/>
          <w:szCs w:val="21"/>
          <w:vertAlign w:val="superscript"/>
        </w:rPr>
        <w:t>[8]</w:t>
      </w:r>
      <w:r w:rsidR="007B7462">
        <w:fldChar w:fldCharType="end"/>
      </w:r>
      <w:r w:rsidR="007B7462">
        <w:rPr>
          <w:rFonts w:hint="eastAsia"/>
        </w:rPr>
        <w:t>，匹配时沿着极线进行搜索，选择相位值最相近的点进行匹配，避免了代价聚合，不用计算（disparity</w:t>
      </w:r>
      <w:r w:rsidR="007B7462">
        <w:t xml:space="preserve"> space image</w:t>
      </w:r>
      <w:r w:rsidR="007B7462">
        <w:rPr>
          <w:rFonts w:hint="eastAsia"/>
        </w:rPr>
        <w:t>）</w:t>
      </w:r>
      <w:r w:rsidR="007B7462">
        <w:t>DSI</w:t>
      </w:r>
      <w:r w:rsidR="007B7462">
        <w:rPr>
          <w:rFonts w:hint="eastAsia"/>
        </w:rPr>
        <w:t>，极大的提高了匹配的速度，但是该方法没有考虑遮挡造成的误匹配情况。</w:t>
      </w:r>
      <w:r w:rsidR="00952D03">
        <w:rPr>
          <w:rFonts w:hint="eastAsia"/>
        </w:rPr>
        <w:t>上述的方法有两个问题：</w:t>
      </w:r>
    </w:p>
    <w:p w14:paraId="54959A76" w14:textId="240D8178" w:rsidR="00952D03" w:rsidRPr="00ED4893" w:rsidRDefault="00952D03" w:rsidP="00952D03">
      <w:pPr>
        <w:pStyle w:val="a3"/>
        <w:numPr>
          <w:ilvl w:val="0"/>
          <w:numId w:val="9"/>
        </w:numPr>
        <w:ind w:firstLineChars="0"/>
        <w:jc w:val="left"/>
        <w:rPr>
          <w:color w:val="FF0000"/>
        </w:rPr>
      </w:pPr>
      <w:r w:rsidRPr="00ED4893">
        <w:rPr>
          <w:rFonts w:hint="eastAsia"/>
          <w:color w:val="FF0000"/>
        </w:rPr>
        <w:t>立体匹配方法中需要计算</w:t>
      </w:r>
      <w:r w:rsidRPr="00ED4893">
        <w:rPr>
          <w:color w:val="FF0000"/>
        </w:rPr>
        <w:t>DSI</w:t>
      </w:r>
      <w:r w:rsidRPr="00ED4893">
        <w:rPr>
          <w:rFonts w:hint="eastAsia"/>
          <w:color w:val="FF0000"/>
        </w:rPr>
        <w:t>，算法复杂度高</w:t>
      </w:r>
    </w:p>
    <w:p w14:paraId="6AC401FD" w14:textId="408B986F" w:rsidR="003E2686" w:rsidRDefault="007B7462" w:rsidP="00952D03">
      <w:pPr>
        <w:pStyle w:val="a3"/>
        <w:numPr>
          <w:ilvl w:val="0"/>
          <w:numId w:val="9"/>
        </w:numPr>
        <w:ind w:firstLineChars="0"/>
        <w:jc w:val="left"/>
      </w:pPr>
      <w:r w:rsidRPr="00ED4893">
        <w:rPr>
          <w:rFonts w:hint="eastAsia"/>
          <w:color w:val="FF0000"/>
        </w:rPr>
        <w:lastRenderedPageBreak/>
        <w:t>立体匹配</w:t>
      </w:r>
      <w:r w:rsidR="007D2676" w:rsidRPr="00ED4893">
        <w:rPr>
          <w:rFonts w:hint="eastAsia"/>
          <w:color w:val="FF0000"/>
        </w:rPr>
        <w:t>方法</w:t>
      </w:r>
      <w:r w:rsidRPr="00ED4893">
        <w:rPr>
          <w:rFonts w:hint="eastAsia"/>
          <w:color w:val="FF0000"/>
        </w:rPr>
        <w:t>中</w:t>
      </w:r>
      <w:r w:rsidR="007D2676" w:rsidRPr="00ED4893">
        <w:rPr>
          <w:rFonts w:hint="eastAsia"/>
          <w:color w:val="FF0000"/>
        </w:rPr>
        <w:t>使用</w:t>
      </w:r>
      <w:r w:rsidR="009D7FBA" w:rsidRPr="00ED4893">
        <w:rPr>
          <w:rFonts w:hint="eastAsia"/>
          <w:color w:val="FF0000"/>
        </w:rPr>
        <w:t>left</w:t>
      </w:r>
      <w:r w:rsidR="009D7FBA" w:rsidRPr="00ED4893">
        <w:rPr>
          <w:color w:val="FF0000"/>
        </w:rPr>
        <w:t>-right consistency(LRC) check</w:t>
      </w:r>
      <w:r w:rsidR="007D2676" w:rsidRPr="00ED4893">
        <w:rPr>
          <w:rFonts w:hint="eastAsia"/>
          <w:color w:val="FF0000"/>
        </w:rPr>
        <w:t>算法进行解决</w:t>
      </w:r>
      <w:r w:rsidRPr="00ED4893">
        <w:rPr>
          <w:rFonts w:hint="eastAsia"/>
          <w:color w:val="FF0000"/>
        </w:rPr>
        <w:t>误匹配问题</w:t>
      </w:r>
      <w:r w:rsidR="00746574" w:rsidRPr="00ED4893">
        <w:rPr>
          <w:color w:val="FF0000"/>
        </w:rPr>
        <w:fldChar w:fldCharType="begin"/>
      </w:r>
      <w:r w:rsidR="00746574" w:rsidRPr="00ED4893">
        <w:rPr>
          <w:color w:val="FF0000"/>
        </w:rPr>
        <w:instrText xml:space="preserve"> ADDIN NE.Ref.{17A90A49-DE83-4C6D-8A84-2A154B0C6315}</w:instrText>
      </w:r>
      <w:r w:rsidR="00746574" w:rsidRPr="00ED4893">
        <w:rPr>
          <w:color w:val="FF0000"/>
        </w:rPr>
        <w:fldChar w:fldCharType="separate"/>
      </w:r>
      <w:r w:rsidR="003A7638" w:rsidRPr="00ED4893">
        <w:rPr>
          <w:rFonts w:ascii="等线" w:eastAsia="等线" w:cs="等线"/>
          <w:color w:val="FF0000"/>
          <w:kern w:val="0"/>
          <w:szCs w:val="21"/>
          <w:vertAlign w:val="superscript"/>
        </w:rPr>
        <w:t>[3]</w:t>
      </w:r>
      <w:r w:rsidR="00746574" w:rsidRPr="00ED4893">
        <w:rPr>
          <w:color w:val="FF0000"/>
        </w:rPr>
        <w:fldChar w:fldCharType="end"/>
      </w:r>
      <w:r w:rsidR="007D2676" w:rsidRPr="00ED4893">
        <w:rPr>
          <w:rFonts w:hint="eastAsia"/>
          <w:color w:val="FF0000"/>
        </w:rPr>
        <w:t>，但是需要</w:t>
      </w:r>
      <w:r w:rsidR="00534879" w:rsidRPr="00ED4893">
        <w:rPr>
          <w:rFonts w:hint="eastAsia"/>
          <w:color w:val="FF0000"/>
        </w:rPr>
        <w:t>分别</w:t>
      </w:r>
      <w:r w:rsidR="007D2676" w:rsidRPr="00ED4893">
        <w:rPr>
          <w:rFonts w:hint="eastAsia"/>
          <w:color w:val="FF0000"/>
        </w:rPr>
        <w:t>计算</w:t>
      </w:r>
      <w:r w:rsidR="00534879" w:rsidRPr="00ED4893">
        <w:rPr>
          <w:rFonts w:hint="eastAsia"/>
          <w:color w:val="FF0000"/>
        </w:rPr>
        <w:t>左右两张</w:t>
      </w:r>
      <w:r w:rsidR="009D7FBA" w:rsidRPr="00ED4893">
        <w:rPr>
          <w:rFonts w:hint="eastAsia"/>
          <w:color w:val="FF0000"/>
        </w:rPr>
        <w:t>视差图</w:t>
      </w:r>
      <w:r w:rsidR="00534879" w:rsidRPr="00ED4893">
        <w:rPr>
          <w:rFonts w:hint="eastAsia"/>
          <w:color w:val="FF0000"/>
        </w:rPr>
        <w:t>，并进行比较，</w:t>
      </w:r>
      <w:r w:rsidRPr="00ED4893">
        <w:rPr>
          <w:rFonts w:hint="eastAsia"/>
          <w:color w:val="FF0000"/>
        </w:rPr>
        <w:t>增加了计算量</w:t>
      </w:r>
      <w:r w:rsidR="00EB40ED">
        <w:rPr>
          <w:rFonts w:hint="eastAsia"/>
        </w:rPr>
        <w:t>。</w:t>
      </w:r>
      <w:r w:rsidR="005942CA">
        <w:rPr>
          <w:rFonts w:hint="eastAsia"/>
        </w:rPr>
        <w:t xml:space="preserve"> </w:t>
      </w:r>
    </w:p>
    <w:p w14:paraId="06F12DFF" w14:textId="2043F969" w:rsidR="006C3AC4" w:rsidRDefault="00534879" w:rsidP="003210CB">
      <w:pPr>
        <w:jc w:val="left"/>
      </w:pPr>
      <w:r>
        <w:rPr>
          <w:rFonts w:hint="eastAsia"/>
        </w:rPr>
        <w:t>本文针对</w:t>
      </w:r>
      <w:r w:rsidR="006F1986">
        <w:rPr>
          <w:rFonts w:hint="eastAsia"/>
        </w:rPr>
        <w:t>上述</w:t>
      </w:r>
      <w:r>
        <w:rPr>
          <w:rFonts w:hint="eastAsia"/>
        </w:rPr>
        <w:t>这</w:t>
      </w:r>
      <w:r w:rsidR="006F1986">
        <w:rPr>
          <w:rFonts w:hint="eastAsia"/>
        </w:rPr>
        <w:t>些</w:t>
      </w:r>
      <w:r>
        <w:rPr>
          <w:rFonts w:hint="eastAsia"/>
        </w:rPr>
        <w:t>问题，提出了基于绝对相位阈值的立体匹配方法，</w:t>
      </w:r>
      <w:r w:rsidR="009D7FBA">
        <w:rPr>
          <w:rFonts w:hint="eastAsia"/>
        </w:rPr>
        <w:t>充分利用极线校正和相位值单调递增的特征进行匹配，简化</w:t>
      </w:r>
      <w:r w:rsidR="00D336C0">
        <w:rPr>
          <w:rFonts w:hint="eastAsia"/>
        </w:rPr>
        <w:t>了</w:t>
      </w:r>
      <w:r w:rsidR="009D7FBA">
        <w:rPr>
          <w:rFonts w:hint="eastAsia"/>
        </w:rPr>
        <w:t>代价计算的方法，极大的提高匹配的速度</w:t>
      </w:r>
      <w:r w:rsidR="00D336C0">
        <w:rPr>
          <w:rFonts w:hint="eastAsia"/>
        </w:rPr>
        <w:t>，</w:t>
      </w:r>
      <w:r w:rsidR="003A7638">
        <w:rPr>
          <w:rFonts w:hint="eastAsia"/>
        </w:rPr>
        <w:t>另外，</w:t>
      </w:r>
      <w:r w:rsidR="009D7FBA">
        <w:rPr>
          <w:rFonts w:hint="eastAsia"/>
        </w:rPr>
        <w:t>并通过设定阈值</w:t>
      </w:r>
      <w:r w:rsidR="003A7638">
        <w:rPr>
          <w:rFonts w:hint="eastAsia"/>
        </w:rPr>
        <w:t>成功地</w:t>
      </w:r>
      <w:r w:rsidR="009D7FBA">
        <w:rPr>
          <w:rFonts w:hint="eastAsia"/>
        </w:rPr>
        <w:t>解决</w:t>
      </w:r>
      <w:r w:rsidR="003A7638">
        <w:rPr>
          <w:rFonts w:hint="eastAsia"/>
        </w:rPr>
        <w:t>了由于遮挡导致的</w:t>
      </w:r>
      <w:r w:rsidR="009D7FBA">
        <w:rPr>
          <w:rFonts w:hint="eastAsia"/>
        </w:rPr>
        <w:t>误匹配问题</w:t>
      </w:r>
      <w:r>
        <w:rPr>
          <w:rFonts w:hint="eastAsia"/>
        </w:rPr>
        <w:t>。</w:t>
      </w:r>
    </w:p>
    <w:p w14:paraId="63833EB0" w14:textId="63405B93" w:rsidR="009624E0" w:rsidRDefault="009624E0" w:rsidP="009624E0">
      <w:pPr>
        <w:jc w:val="left"/>
      </w:pPr>
    </w:p>
    <w:p w14:paraId="17CF06DF" w14:textId="0A324821" w:rsidR="009624E0" w:rsidRPr="00ED4893" w:rsidRDefault="00121B2E" w:rsidP="003A7638">
      <w:pPr>
        <w:ind w:firstLine="480"/>
        <w:rPr>
          <w:color w:val="FF0000"/>
        </w:rPr>
      </w:pPr>
      <w:r>
        <w:tab/>
      </w:r>
      <w:r>
        <w:rPr>
          <w:rFonts w:hint="eastAsia"/>
        </w:rPr>
        <w:t>在重建出物体的</w:t>
      </w:r>
      <w:r w:rsidR="00D336C0">
        <w:rPr>
          <w:rFonts w:hint="eastAsia"/>
        </w:rPr>
        <w:t>点云</w:t>
      </w:r>
      <w:r>
        <w:rPr>
          <w:rFonts w:hint="eastAsia"/>
        </w:rPr>
        <w:t>后，由于周围环境的影响，难免会有噪声的产生，噪声的去除也是三维重建的热点问题。</w:t>
      </w:r>
      <w:proofErr w:type="spellStart"/>
      <w:r w:rsidR="00277ED6">
        <w:t>K</w:t>
      </w:r>
      <w:r w:rsidR="00277ED6">
        <w:rPr>
          <w:rFonts w:hint="eastAsia"/>
        </w:rPr>
        <w:t>alogerakis</w:t>
      </w:r>
      <w:proofErr w:type="spellEnd"/>
      <w:r w:rsidR="00E05F9F">
        <w:t xml:space="preserve"> et al</w:t>
      </w:r>
      <w:r w:rsidR="00E05F9F">
        <w:fldChar w:fldCharType="begin"/>
      </w:r>
      <w:r w:rsidR="00E05F9F">
        <w:instrText xml:space="preserve"> ADDIN NE.Ref.{AEEEFF6A-38FA-45F4-B5BE-00F4771E9657}</w:instrText>
      </w:r>
      <w:r w:rsidR="00E05F9F">
        <w:fldChar w:fldCharType="separate"/>
      </w:r>
      <w:r w:rsidR="003A7638">
        <w:rPr>
          <w:rFonts w:ascii="等线" w:eastAsia="等线" w:cs="等线"/>
          <w:color w:val="080000"/>
          <w:kern w:val="0"/>
          <w:szCs w:val="21"/>
          <w:vertAlign w:val="superscript"/>
        </w:rPr>
        <w:t>[9]</w:t>
      </w:r>
      <w:r w:rsidR="00E05F9F">
        <w:fldChar w:fldCharType="end"/>
      </w:r>
      <w:r w:rsidR="00E05F9F">
        <w:rPr>
          <w:rFonts w:hint="eastAsia"/>
        </w:rPr>
        <w:t>提供了一个鲁棒的</w:t>
      </w:r>
      <w:r w:rsidR="003A7638">
        <w:rPr>
          <w:rFonts w:hint="eastAsia"/>
        </w:rPr>
        <w:t>基于统计信息的</w:t>
      </w:r>
      <w:r w:rsidR="00E05F9F">
        <w:rPr>
          <w:rFonts w:hint="eastAsia"/>
        </w:rPr>
        <w:t>滤波框架来过滤点云，通过使用迭代最小二乘法来</w:t>
      </w:r>
      <w:r w:rsidR="00BE4DF4">
        <w:rPr>
          <w:rFonts w:hint="eastAsia"/>
        </w:rPr>
        <w:t>鲁棒地</w:t>
      </w:r>
      <w:r w:rsidR="00E05F9F">
        <w:rPr>
          <w:rFonts w:hint="eastAsia"/>
        </w:rPr>
        <w:t>估计</w:t>
      </w:r>
      <w:r w:rsidR="00BE4DF4">
        <w:rPr>
          <w:rFonts w:hint="eastAsia"/>
        </w:rPr>
        <w:t>曲面的</w:t>
      </w:r>
      <w:r w:rsidR="00E05F9F">
        <w:rPr>
          <w:rFonts w:hint="eastAsia"/>
        </w:rPr>
        <w:t>曲率和</w:t>
      </w:r>
      <w:r w:rsidR="00BE4DF4">
        <w:rPr>
          <w:rFonts w:hint="eastAsia"/>
        </w:rPr>
        <w:t>法向量，最终这个曲率和法向量用于离群点和噪声的去除</w:t>
      </w:r>
      <w:r w:rsidR="003A7638">
        <w:rPr>
          <w:rFonts w:hint="eastAsia"/>
        </w:rPr>
        <w:t>，实现了点云的去噪</w:t>
      </w:r>
      <w:r w:rsidR="00BE4DF4">
        <w:rPr>
          <w:rFonts w:hint="eastAsia"/>
        </w:rPr>
        <w:t>。Han</w:t>
      </w:r>
      <w:r w:rsidR="003A7638">
        <w:rPr>
          <w:rFonts w:hint="eastAsia"/>
        </w:rPr>
        <w:t xml:space="preserve"> et</w:t>
      </w:r>
      <w:r w:rsidR="003A7638">
        <w:t xml:space="preserve"> al.</w:t>
      </w:r>
      <w:r w:rsidR="003A7638">
        <w:fldChar w:fldCharType="begin"/>
      </w:r>
      <w:r w:rsidR="003A7638">
        <w:instrText xml:space="preserve"> ADDIN NE.Ref.{EE96D61E-9C72-46DD-BAB6-96C528D6E8EF}</w:instrText>
      </w:r>
      <w:r w:rsidR="003A7638">
        <w:fldChar w:fldCharType="separate"/>
      </w:r>
      <w:r w:rsidR="003A7638">
        <w:rPr>
          <w:rFonts w:ascii="等线" w:eastAsia="等线" w:cs="等线"/>
          <w:color w:val="080000"/>
          <w:kern w:val="0"/>
          <w:szCs w:val="21"/>
          <w:vertAlign w:val="superscript"/>
        </w:rPr>
        <w:t>[10]</w:t>
      </w:r>
      <w:r w:rsidR="003A7638">
        <w:fldChar w:fldCharType="end"/>
      </w:r>
      <w:r w:rsidR="003A7638" w:rsidRPr="003A7638">
        <w:rPr>
          <w:rFonts w:hint="eastAsia"/>
        </w:rPr>
        <w:t xml:space="preserve"> </w:t>
      </w:r>
      <w:r w:rsidR="003A7638">
        <w:rPr>
          <w:rFonts w:hint="eastAsia"/>
        </w:rPr>
        <w:t>等人对现有的点云滤波进行了分类，并且总结了各类滤波算法的特点和适用场景，最后通过实验评估了多种广泛使用的滤波算法的效率与效果。</w:t>
      </w:r>
      <w:r w:rsidRPr="00ED4893">
        <w:rPr>
          <w:rFonts w:hint="eastAsia"/>
          <w:color w:val="FF0000"/>
        </w:rPr>
        <w:t>但是目前的去噪方法是针对离散噪点，难以去除高密度的点云团块，本文针对这个问题，提出了基于欧式聚类分割的点云去冗余算法，成功去除高密度噪声团块。</w:t>
      </w:r>
    </w:p>
    <w:p w14:paraId="7873E144" w14:textId="7CB2A22B" w:rsidR="00A06AA9" w:rsidRPr="00C55204" w:rsidRDefault="009624E0" w:rsidP="000E4C97">
      <w:pPr>
        <w:jc w:val="left"/>
      </w:pPr>
      <w:r>
        <w:tab/>
      </w:r>
    </w:p>
    <w:p w14:paraId="0DF2B911" w14:textId="77777777" w:rsidR="002A5F3D" w:rsidRDefault="002A5F3D" w:rsidP="000E4C97">
      <w:pPr>
        <w:jc w:val="left"/>
      </w:pPr>
    </w:p>
    <w:p w14:paraId="116A9E5A" w14:textId="218A63F8" w:rsidR="0003091A" w:rsidRPr="0003091A" w:rsidRDefault="00242539" w:rsidP="004C07B1">
      <w:pPr>
        <w:pStyle w:val="2"/>
      </w:pPr>
      <w:r>
        <w:rPr>
          <w:rFonts w:hint="eastAsia"/>
        </w:rPr>
        <w:t>2</w:t>
      </w:r>
      <w:r>
        <w:t>.</w:t>
      </w:r>
      <w:r w:rsidR="000B4F32">
        <w:rPr>
          <w:rFonts w:hint="eastAsia"/>
        </w:rPr>
        <w:t>方法：</w:t>
      </w:r>
    </w:p>
    <w:p w14:paraId="5CE8BCD0" w14:textId="4900AF49" w:rsidR="00121B2E" w:rsidRPr="008029A8" w:rsidRDefault="008029A8" w:rsidP="008029A8">
      <w:pPr>
        <w:pStyle w:val="3"/>
      </w:pPr>
      <w:r>
        <w:t>2</w:t>
      </w:r>
      <w:r w:rsidR="009C2BD0">
        <w:t xml:space="preserve">.1 </w:t>
      </w:r>
      <w:r w:rsidR="00D555A5">
        <w:rPr>
          <w:rFonts w:hint="eastAsia"/>
        </w:rPr>
        <w:t>本文提出的基于阈值的绝对相位立体匹配方法</w:t>
      </w:r>
    </w:p>
    <w:p w14:paraId="67A05D63" w14:textId="23D40246" w:rsidR="00121B2E" w:rsidRDefault="00121B2E" w:rsidP="00121B2E">
      <w:pPr>
        <w:jc w:val="left"/>
      </w:pPr>
      <w:r>
        <w:tab/>
      </w:r>
      <w:r>
        <w:rPr>
          <w:rFonts w:hint="eastAsia"/>
        </w:rPr>
        <w:t>立体视觉结构光通过投影相移光栅图片获得相位信息，并根据此信息进行左右相机的像素点的匹配。</w:t>
      </w:r>
      <w:r w:rsidR="004B7400">
        <w:rPr>
          <w:rFonts w:hint="eastAsia"/>
        </w:rPr>
        <w:t>为了获取左右相位图信息，本文进行了如下的操作：</w:t>
      </w:r>
    </w:p>
    <w:p w14:paraId="1767EC1B" w14:textId="77777777" w:rsidR="004B7400" w:rsidRDefault="004B7400" w:rsidP="00121B2E">
      <w:pPr>
        <w:jc w:val="left"/>
      </w:pPr>
    </w:p>
    <w:p w14:paraId="4AC7D843" w14:textId="77777777" w:rsidR="004B7400" w:rsidRDefault="004B7400" w:rsidP="004B7400">
      <w:pPr>
        <w:pStyle w:val="a3"/>
        <w:numPr>
          <w:ilvl w:val="0"/>
          <w:numId w:val="6"/>
        </w:numPr>
        <w:ind w:firstLineChars="0"/>
      </w:pPr>
      <w:r>
        <w:rPr>
          <w:rFonts w:hint="eastAsia"/>
        </w:rPr>
        <w:t>对采集到的光栅图片进行</w:t>
      </w:r>
      <w:r>
        <w:t>OSTU</w:t>
      </w:r>
      <w:r>
        <w:rPr>
          <w:rFonts w:hint="eastAsia"/>
        </w:rPr>
        <w:t>掩膜操作，经过掩膜操作，只保留感兴趣的前景</w:t>
      </w:r>
    </w:p>
    <w:p w14:paraId="6FC05C2D" w14:textId="73DD012F" w:rsidR="004B7400" w:rsidRDefault="004B7400" w:rsidP="004B7400">
      <w:pPr>
        <w:pStyle w:val="a3"/>
        <w:numPr>
          <w:ilvl w:val="0"/>
          <w:numId w:val="6"/>
        </w:numPr>
        <w:ind w:firstLineChars="0"/>
      </w:pPr>
      <w:r>
        <w:rPr>
          <w:rFonts w:hint="eastAsia"/>
        </w:rPr>
        <w:t>对图像进行立体校正和畸变矫正，消除畸变误差并将匹配像素点调整到同一水平线上</w:t>
      </w:r>
    </w:p>
    <w:p w14:paraId="419D2262" w14:textId="4026105A" w:rsidR="004B7400" w:rsidRDefault="004B7400" w:rsidP="004B7400">
      <w:pPr>
        <w:pStyle w:val="a3"/>
        <w:numPr>
          <w:ilvl w:val="0"/>
          <w:numId w:val="6"/>
        </w:numPr>
        <w:ind w:firstLineChars="0"/>
      </w:pPr>
      <w:r>
        <w:rPr>
          <w:rFonts w:hint="eastAsia"/>
        </w:rPr>
        <w:t>对掩膜后的前景进行使用【</w:t>
      </w:r>
      <w:r w:rsidR="00F547F5">
        <w:rPr>
          <w:rFonts w:hint="eastAsia"/>
        </w:rPr>
        <w:t>x</w:t>
      </w:r>
      <w:r>
        <w:rPr>
          <w:rFonts w:hint="eastAsia"/>
        </w:rPr>
        <w:t>】</w:t>
      </w:r>
      <w:proofErr w:type="gramStart"/>
      <w:r>
        <w:rPr>
          <w:rFonts w:hint="eastAsia"/>
        </w:rPr>
        <w:t>解相方法解相获得</w:t>
      </w:r>
      <w:proofErr w:type="gramEnd"/>
      <w:r>
        <w:rPr>
          <w:rFonts w:hint="eastAsia"/>
        </w:rPr>
        <w:t>左右绝对相机相位图片</w:t>
      </w:r>
    </w:p>
    <w:p w14:paraId="38651DCF" w14:textId="77777777" w:rsidR="004B7400" w:rsidRDefault="004B7400" w:rsidP="004B7400">
      <w:pPr>
        <w:pStyle w:val="a3"/>
        <w:ind w:left="948" w:firstLineChars="0" w:firstLine="0"/>
      </w:pPr>
    </w:p>
    <w:p w14:paraId="6F0C6D3E" w14:textId="50C5262F" w:rsidR="004B7400" w:rsidRPr="004B7400" w:rsidRDefault="004B7400" w:rsidP="00121B2E">
      <w:pPr>
        <w:jc w:val="left"/>
      </w:pPr>
      <w:r>
        <w:tab/>
      </w:r>
      <w:r>
        <w:rPr>
          <w:rFonts w:hint="eastAsia"/>
        </w:rPr>
        <w:t>值得一提的是，通过掩膜操作，可以去除背景，得到感兴趣的前景，后面的重建流程只需要对前景部分进行操作，如解相，匹配等，大大提高了速度，而且可以避免背景信息对匹配造成影响。立体校正技术通过图像重映射使得匹配的对应点位于同一条线上，极大的减少了匹配的范围。</w:t>
      </w:r>
    </w:p>
    <w:p w14:paraId="0E2B9967" w14:textId="1F9BAE0B" w:rsidR="00121B2E" w:rsidRDefault="00121B2E" w:rsidP="00121B2E">
      <w:pPr>
        <w:ind w:firstLine="480"/>
      </w:pPr>
      <w:r>
        <w:rPr>
          <w:rFonts w:hint="eastAsia"/>
        </w:rPr>
        <w:t>如图3</w:t>
      </w:r>
      <w:r>
        <w:t>-12(a)</w:t>
      </w:r>
      <w:r>
        <w:rPr>
          <w:rFonts w:hint="eastAsia"/>
        </w:rPr>
        <w:t>和3</w:t>
      </w:r>
      <w:r>
        <w:t>-12(</w:t>
      </w:r>
      <w:r>
        <w:rPr>
          <w:rFonts w:hint="eastAsia"/>
        </w:rPr>
        <w:t>b</w:t>
      </w:r>
      <w:r>
        <w:t>)</w:t>
      </w:r>
      <w:r>
        <w:rPr>
          <w:rFonts w:hint="eastAsia"/>
        </w:rPr>
        <w:t>所示为经过掩膜操作，畸变矫正、立体校正和解相后的左右相机绝对相位图像，取其中一行像素(</w:t>
      </w:r>
      <w:r>
        <w:t>y=550)</w:t>
      </w:r>
      <w:r>
        <w:rPr>
          <w:rFonts w:hint="eastAsia"/>
        </w:rPr>
        <w:t>观察其绝对相位分布情况，如图3</w:t>
      </w:r>
      <w:r>
        <w:t>-12(</w:t>
      </w:r>
      <w:r>
        <w:rPr>
          <w:rFonts w:hint="eastAsia"/>
        </w:rPr>
        <w:t>c</w:t>
      </w:r>
      <w:r>
        <w:t>)</w:t>
      </w:r>
      <w:r>
        <w:rPr>
          <w:rFonts w:hint="eastAsia"/>
        </w:rPr>
        <w:t>、3</w:t>
      </w:r>
      <w:r>
        <w:t>-12(</w:t>
      </w:r>
      <w:r>
        <w:rPr>
          <w:rFonts w:hint="eastAsia"/>
        </w:rPr>
        <w:t>d</w:t>
      </w:r>
      <w:r>
        <w:t>)</w:t>
      </w:r>
      <w:r>
        <w:rPr>
          <w:rFonts w:hint="eastAsia"/>
        </w:rPr>
        <w:t>所示，可以看到左右</w:t>
      </w:r>
      <w:proofErr w:type="gramStart"/>
      <w:r>
        <w:rPr>
          <w:rFonts w:hint="eastAsia"/>
        </w:rPr>
        <w:t>相位图沿</w:t>
      </w:r>
      <w:proofErr w:type="gramEnd"/>
      <w:r>
        <w:rPr>
          <w:rFonts w:hint="eastAsia"/>
        </w:rPr>
        <w:t>x方向单调递增。</w:t>
      </w:r>
      <w:r w:rsidR="0090204C">
        <w:rPr>
          <w:rFonts w:hint="eastAsia"/>
        </w:rPr>
        <w:t>因此，立体匹配过程中，只需要沿着极线在左右相位</w:t>
      </w:r>
      <w:proofErr w:type="gramStart"/>
      <w:r w:rsidR="0090204C">
        <w:rPr>
          <w:rFonts w:hint="eastAsia"/>
        </w:rPr>
        <w:t>图找到</w:t>
      </w:r>
      <w:proofErr w:type="gramEnd"/>
      <w:r w:rsidR="0090204C">
        <w:rPr>
          <w:rFonts w:hint="eastAsia"/>
        </w:rPr>
        <w:t>相位值最相近的两个点，即是匹配点。</w:t>
      </w:r>
    </w:p>
    <w:p w14:paraId="39A8B040" w14:textId="77777777" w:rsidR="00121B2E" w:rsidRDefault="00121B2E" w:rsidP="00121B2E">
      <w:pPr>
        <w:jc w:val="center"/>
      </w:pPr>
      <w:r>
        <w:rPr>
          <w:noProof/>
        </w:rPr>
        <w:lastRenderedPageBreak/>
        <w:drawing>
          <wp:inline distT="0" distB="0" distL="0" distR="0" wp14:anchorId="76FA08E3" wp14:editId="7133F056">
            <wp:extent cx="2356415" cy="1803484"/>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ft_phase.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3806" cy="1816794"/>
                    </a:xfrm>
                    <a:prstGeom prst="rect">
                      <a:avLst/>
                    </a:prstGeom>
                  </pic:spPr>
                </pic:pic>
              </a:graphicData>
            </a:graphic>
          </wp:inline>
        </w:drawing>
      </w:r>
      <w:r>
        <w:t xml:space="preserve">     </w:t>
      </w:r>
      <w:r>
        <w:rPr>
          <w:noProof/>
        </w:rPr>
        <w:drawing>
          <wp:inline distT="0" distB="0" distL="0" distR="0" wp14:anchorId="709812FE" wp14:editId="151D8EF1">
            <wp:extent cx="2362943" cy="18084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ght_phas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078" cy="1820063"/>
                    </a:xfrm>
                    <a:prstGeom prst="rect">
                      <a:avLst/>
                    </a:prstGeom>
                  </pic:spPr>
                </pic:pic>
              </a:graphicData>
            </a:graphic>
          </wp:inline>
        </w:drawing>
      </w:r>
      <w:r>
        <w:t xml:space="preserve"> </w:t>
      </w:r>
    </w:p>
    <w:p w14:paraId="177E6B0F" w14:textId="77777777" w:rsidR="00121B2E" w:rsidRDefault="00121B2E" w:rsidP="00121B2E">
      <w:pPr>
        <w:pStyle w:val="a4"/>
        <w:ind w:firstLineChars="800" w:firstLine="1680"/>
        <w:jc w:val="both"/>
      </w:pPr>
      <w:r>
        <w:rPr>
          <w:rFonts w:hint="eastAsia"/>
        </w:rPr>
        <w:t>(</w:t>
      </w:r>
      <w:r>
        <w:t>a)</w:t>
      </w:r>
      <w:r>
        <w:rPr>
          <w:rFonts w:hint="eastAsia"/>
        </w:rPr>
        <w:t>绝对相位图</w:t>
      </w:r>
      <w:r>
        <w:rPr>
          <w:rFonts w:hint="eastAsia"/>
        </w:rPr>
        <w:t>(</w:t>
      </w:r>
      <w:r>
        <w:rPr>
          <w:rFonts w:hint="eastAsia"/>
        </w:rPr>
        <w:t>左</w:t>
      </w:r>
      <w:r>
        <w:t>)</w:t>
      </w:r>
      <w:r>
        <w:rPr>
          <w:rFonts w:hint="eastAsia"/>
        </w:rPr>
        <w:t xml:space="preserve"> </w:t>
      </w:r>
      <w:r>
        <w:t xml:space="preserve">                </w:t>
      </w:r>
      <w:r>
        <w:rPr>
          <w:rFonts w:hint="eastAsia"/>
        </w:rPr>
        <w:t>(</w:t>
      </w:r>
      <w:r>
        <w:t>b)</w:t>
      </w:r>
      <w:r>
        <w:rPr>
          <w:rFonts w:hint="eastAsia"/>
        </w:rPr>
        <w:t>绝对相位图</w:t>
      </w:r>
      <w:r>
        <w:rPr>
          <w:rFonts w:hint="eastAsia"/>
        </w:rPr>
        <w:t>(</w:t>
      </w:r>
      <w:r>
        <w:rPr>
          <w:rFonts w:hint="eastAsia"/>
        </w:rPr>
        <w:t>右</w:t>
      </w:r>
      <w:r>
        <w:t>)</w:t>
      </w:r>
    </w:p>
    <w:p w14:paraId="67DDCFD3" w14:textId="77777777" w:rsidR="00121B2E" w:rsidRDefault="00121B2E" w:rsidP="00121B2E">
      <w:pPr>
        <w:jc w:val="center"/>
      </w:pPr>
      <w:r>
        <w:rPr>
          <w:rFonts w:hint="eastAsia"/>
          <w:noProof/>
        </w:rPr>
        <w:drawing>
          <wp:inline distT="0" distB="0" distL="0" distR="0" wp14:anchorId="2A015FFC" wp14:editId="11CC1560">
            <wp:extent cx="2542730" cy="19151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ft_right_global.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7041" cy="1925939"/>
                    </a:xfrm>
                    <a:prstGeom prst="rect">
                      <a:avLst/>
                    </a:prstGeom>
                  </pic:spPr>
                </pic:pic>
              </a:graphicData>
            </a:graphic>
          </wp:inline>
        </w:drawing>
      </w:r>
      <w:r>
        <w:rPr>
          <w:rFonts w:hint="eastAsia"/>
        </w:rPr>
        <w:t xml:space="preserve"> </w:t>
      </w:r>
      <w:r>
        <w:t xml:space="preserve"> </w:t>
      </w:r>
      <w:r>
        <w:rPr>
          <w:noProof/>
        </w:rPr>
        <w:drawing>
          <wp:inline distT="0" distB="0" distL="0" distR="0" wp14:anchorId="5D5CBAA5" wp14:editId="497143AD">
            <wp:extent cx="2249909" cy="186228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ft_right_local.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2310" cy="1872549"/>
                    </a:xfrm>
                    <a:prstGeom prst="rect">
                      <a:avLst/>
                    </a:prstGeom>
                  </pic:spPr>
                </pic:pic>
              </a:graphicData>
            </a:graphic>
          </wp:inline>
        </w:drawing>
      </w:r>
    </w:p>
    <w:p w14:paraId="437AC664" w14:textId="77777777" w:rsidR="00121B2E" w:rsidRDefault="00121B2E" w:rsidP="00121B2E">
      <w:pPr>
        <w:pStyle w:val="a4"/>
        <w:ind w:firstLineChars="500" w:firstLine="1050"/>
        <w:jc w:val="both"/>
      </w:pPr>
      <w:r>
        <w:rPr>
          <w:rFonts w:hint="eastAsia"/>
        </w:rPr>
        <w:t>(</w:t>
      </w:r>
      <w:r>
        <w:t xml:space="preserve">c) </w:t>
      </w:r>
      <w:r>
        <w:rPr>
          <w:rFonts w:hint="eastAsia"/>
        </w:rPr>
        <w:t>左右相机像素</w:t>
      </w:r>
      <w:r>
        <w:rPr>
          <w:rFonts w:hint="eastAsia"/>
        </w:rPr>
        <w:t>-</w:t>
      </w:r>
      <w:r>
        <w:rPr>
          <w:rFonts w:hint="eastAsia"/>
        </w:rPr>
        <w:t>相位关系</w:t>
      </w:r>
      <w:r>
        <w:rPr>
          <w:rFonts w:hint="eastAsia"/>
        </w:rPr>
        <w:t xml:space="preserve"> </w:t>
      </w:r>
      <w:r>
        <w:t xml:space="preserve">                 </w:t>
      </w:r>
      <w:r>
        <w:rPr>
          <w:rFonts w:hint="eastAsia"/>
        </w:rPr>
        <w:t>(</w:t>
      </w:r>
      <w:r>
        <w:t>d)  B</w:t>
      </w:r>
      <w:r>
        <w:rPr>
          <w:rFonts w:hint="eastAsia"/>
        </w:rPr>
        <w:t>区域放大图</w:t>
      </w:r>
    </w:p>
    <w:p w14:paraId="5819C404" w14:textId="5F46CE3F" w:rsidR="00121B2E" w:rsidRDefault="00E57142" w:rsidP="00121B2E">
      <w:pPr>
        <w:pStyle w:val="a4"/>
        <w:ind w:firstLine="420"/>
      </w:pPr>
      <w:r>
        <w:rPr>
          <w:rFonts w:hint="eastAsia"/>
        </w:rPr>
        <w:t>Fig</w:t>
      </w:r>
      <w:r>
        <w:t>.1</w:t>
      </w:r>
      <w:r w:rsidR="00F45038">
        <w:t>.</w:t>
      </w:r>
      <w:r>
        <w:t xml:space="preserve">  </w:t>
      </w:r>
      <w:r w:rsidR="00121B2E">
        <w:rPr>
          <w:rFonts w:hint="eastAsia"/>
        </w:rPr>
        <w:t xml:space="preserve"> y</w:t>
      </w:r>
      <w:r w:rsidR="00121B2E">
        <w:t>=550</w:t>
      </w:r>
      <w:r w:rsidR="00121B2E">
        <w:rPr>
          <w:rFonts w:hint="eastAsia"/>
        </w:rPr>
        <w:t>时对应的像素</w:t>
      </w:r>
      <w:r w:rsidR="00121B2E">
        <w:rPr>
          <w:rFonts w:hint="eastAsia"/>
        </w:rPr>
        <w:t>-</w:t>
      </w:r>
      <w:r w:rsidR="00121B2E">
        <w:rPr>
          <w:rFonts w:hint="eastAsia"/>
        </w:rPr>
        <w:t>绝对相位变换关系</w:t>
      </w:r>
    </w:p>
    <w:p w14:paraId="5E6B7DDA" w14:textId="54663A75" w:rsidR="00121B2E" w:rsidRDefault="00121B2E" w:rsidP="00121B2E">
      <w:pPr>
        <w:ind w:firstLine="480"/>
      </w:pPr>
      <w:r>
        <w:rPr>
          <w:rFonts w:hint="eastAsia"/>
        </w:rPr>
        <w:t>对于工件轮廓边缘处，如图3</w:t>
      </w:r>
      <w:r>
        <w:t>-12(c)</w:t>
      </w:r>
      <w:r>
        <w:rPr>
          <w:rFonts w:hint="eastAsia"/>
        </w:rPr>
        <w:t>所示B区域，其放大图像如图3</w:t>
      </w:r>
      <w:r>
        <w:t>-12(d)</w:t>
      </w:r>
      <w:r>
        <w:rPr>
          <w:rFonts w:hint="eastAsia"/>
        </w:rPr>
        <w:t>所示，左绝对相位图x方向</w:t>
      </w:r>
      <w:r w:rsidR="0090204C">
        <w:t>700</w:t>
      </w:r>
      <w:r>
        <w:t>~</w:t>
      </w:r>
      <w:r w:rsidR="0090204C">
        <w:t>709</w:t>
      </w:r>
      <w:r w:rsidR="0090204C">
        <w:rPr>
          <w:rFonts w:hint="eastAsia"/>
        </w:rPr>
        <w:t>的像素</w:t>
      </w:r>
      <w:r>
        <w:rPr>
          <w:rFonts w:hint="eastAsia"/>
        </w:rPr>
        <w:t>范围内，由于遮挡的原因，在右绝对相位图中实际没有对应点。若按照相位立体匹配算法仅仅搜索右相机绝对相位图中最相近的点，则图中C</w:t>
      </w:r>
      <w:r>
        <w:t>D</w:t>
      </w:r>
      <w:r>
        <w:rPr>
          <w:rFonts w:hint="eastAsia"/>
        </w:rPr>
        <w:t>之间的点均会匹配到右相位图的</w:t>
      </w:r>
      <m:oMath>
        <m:r>
          <m:rPr>
            <m:sty m:val="p"/>
          </m:rPr>
          <w:rPr>
            <w:rFonts w:ascii="Cambria Math" w:hAnsi="Cambria Math"/>
          </w:rPr>
          <m:t>C'</m:t>
        </m:r>
      </m:oMath>
      <w:r>
        <w:rPr>
          <w:rFonts w:hint="eastAsia"/>
        </w:rPr>
        <w:t>点处，造成像素误匹配。若误匹配的像素点对参与后续的点云重建，则会在工件点云边缘产生缺陷，影响点云质量，图3</w:t>
      </w:r>
      <w:r>
        <w:t>-13</w:t>
      </w:r>
      <w:r>
        <w:rPr>
          <w:rFonts w:hint="eastAsia"/>
        </w:rPr>
        <w:t>所示为传统算法构建的点云，可以看到工件轮廓边缘处缺陷部分的点云是不准确的，应设计相应的算法避免此类缺陷的产生。</w:t>
      </w:r>
    </w:p>
    <w:p w14:paraId="5CC8081C" w14:textId="77777777" w:rsidR="00121B2E" w:rsidRDefault="00121B2E" w:rsidP="00121B2E">
      <w:pPr>
        <w:jc w:val="center"/>
      </w:pPr>
      <w:r w:rsidRPr="00C900B4">
        <w:rPr>
          <w:noProof/>
        </w:rPr>
        <w:drawing>
          <wp:inline distT="0" distB="0" distL="0" distR="0" wp14:anchorId="193E27BB" wp14:editId="0086E949">
            <wp:extent cx="2725210" cy="2446020"/>
            <wp:effectExtent l="0" t="0" r="0" b="0"/>
            <wp:docPr id="59" name="图片 59" descr="C:\Users\Lenovo\Pictures\阶梯轴缺陷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阶梯轴缺陷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143" cy="2487247"/>
                    </a:xfrm>
                    <a:prstGeom prst="rect">
                      <a:avLst/>
                    </a:prstGeom>
                    <a:noFill/>
                    <a:ln>
                      <a:noFill/>
                    </a:ln>
                  </pic:spPr>
                </pic:pic>
              </a:graphicData>
            </a:graphic>
          </wp:inline>
        </w:drawing>
      </w:r>
    </w:p>
    <w:p w14:paraId="054C586B" w14:textId="456F70CA" w:rsidR="00121B2E" w:rsidRDefault="00E57142" w:rsidP="0090204C">
      <w:pPr>
        <w:ind w:firstLine="480"/>
        <w:jc w:val="center"/>
      </w:pPr>
      <w:r>
        <w:rPr>
          <w:rFonts w:hint="eastAsia"/>
        </w:rPr>
        <w:lastRenderedPageBreak/>
        <w:t>F</w:t>
      </w:r>
      <w:r>
        <w:t>ig.2</w:t>
      </w:r>
      <w:r w:rsidR="00F45038">
        <w:t>.</w:t>
      </w:r>
      <w:r>
        <w:t xml:space="preserve"> </w:t>
      </w:r>
      <w:r>
        <w:rPr>
          <w:rFonts w:hint="eastAsia"/>
        </w:rPr>
        <w:t>误匹配造成的重建缺陷</w:t>
      </w:r>
    </w:p>
    <w:p w14:paraId="23F0D1C2" w14:textId="77777777" w:rsidR="00E57142" w:rsidRDefault="00E57142" w:rsidP="0090204C">
      <w:pPr>
        <w:ind w:firstLine="480"/>
        <w:jc w:val="center"/>
      </w:pPr>
    </w:p>
    <w:p w14:paraId="4D974B36" w14:textId="4C2417A5" w:rsidR="00121B2E" w:rsidRDefault="0090204C" w:rsidP="00B9319A">
      <w:pPr>
        <w:ind w:firstLine="480"/>
      </w:pPr>
      <w:r w:rsidRPr="006D1A80">
        <w:rPr>
          <w:rFonts w:hint="eastAsia"/>
          <w:color w:val="FF0000"/>
        </w:rPr>
        <w:t>为解决</w:t>
      </w:r>
      <w:r>
        <w:rPr>
          <w:rFonts w:hint="eastAsia"/>
          <w:color w:val="FF0000"/>
        </w:rPr>
        <w:t>上述</w:t>
      </w:r>
      <w:r w:rsidRPr="006D1A80">
        <w:rPr>
          <w:rFonts w:hint="eastAsia"/>
          <w:color w:val="FF0000"/>
        </w:rPr>
        <w:t>问题，本文介绍了一种基于相位阈值的立体匹配方法，</w:t>
      </w:r>
      <w:r>
        <w:t xml:space="preserve"> </w:t>
      </w:r>
      <w:r>
        <w:rPr>
          <w:rFonts w:hint="eastAsia"/>
        </w:rPr>
        <w:t>方法详解如下：</w:t>
      </w:r>
    </w:p>
    <w:p w14:paraId="24971EF5" w14:textId="0DF160B9" w:rsidR="00952D03" w:rsidRDefault="000B115E" w:rsidP="00952D03">
      <w:pPr>
        <w:jc w:val="center"/>
      </w:pPr>
      <w:r>
        <w:rPr>
          <w:noProof/>
        </w:rPr>
        <w:drawing>
          <wp:inline distT="0" distB="0" distL="0" distR="0" wp14:anchorId="00186171" wp14:editId="7E79843D">
            <wp:extent cx="5274310" cy="49599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59985"/>
                    </a:xfrm>
                    <a:prstGeom prst="rect">
                      <a:avLst/>
                    </a:prstGeom>
                  </pic:spPr>
                </pic:pic>
              </a:graphicData>
            </a:graphic>
          </wp:inline>
        </w:drawing>
      </w:r>
      <w:r w:rsidR="00952D03">
        <w:rPr>
          <w:rFonts w:hint="eastAsia"/>
        </w:rPr>
        <w:t xml:space="preserve"> </w:t>
      </w:r>
    </w:p>
    <w:p w14:paraId="548B74E5" w14:textId="77777777" w:rsidR="00952D03" w:rsidRPr="006A3A1E" w:rsidRDefault="00952D03" w:rsidP="00952D03">
      <w:pPr>
        <w:jc w:val="center"/>
      </w:pPr>
      <w:r>
        <w:rPr>
          <w:rFonts w:hint="eastAsia"/>
        </w:rPr>
        <w:t>F</w:t>
      </w:r>
      <w:r>
        <w:t xml:space="preserve">ig.3. </w:t>
      </w:r>
      <w:r>
        <w:rPr>
          <w:rFonts w:hint="eastAsia"/>
        </w:rPr>
        <w:t>立体匹配</w:t>
      </w:r>
    </w:p>
    <w:p w14:paraId="3200AE25" w14:textId="77777777" w:rsidR="00A82DD4" w:rsidRDefault="00A82DD4" w:rsidP="004B7400">
      <w:pPr>
        <w:pStyle w:val="a3"/>
        <w:ind w:left="948" w:firstLineChars="0" w:firstLine="0"/>
      </w:pPr>
    </w:p>
    <w:p w14:paraId="6D3E59D7" w14:textId="60F84D77" w:rsidR="000B1852" w:rsidRDefault="00830FF4" w:rsidP="0006455A">
      <w:pPr>
        <w:pStyle w:val="a3"/>
        <w:numPr>
          <w:ilvl w:val="0"/>
          <w:numId w:val="7"/>
        </w:numPr>
        <w:ind w:firstLineChars="0"/>
      </w:pPr>
      <w:r>
        <w:rPr>
          <w:rFonts w:hint="eastAsia"/>
        </w:rPr>
        <w:t>如图x所示，</w:t>
      </w:r>
      <w:r w:rsidR="0006455A">
        <w:rPr>
          <w:rFonts w:hint="eastAsia"/>
        </w:rPr>
        <w:t>在左相位图中选择匹配点</w:t>
      </w:r>
      <m:oMath>
        <m:sSub>
          <m:sSubPr>
            <m:ctrlPr>
              <w:rPr>
                <w:rFonts w:ascii="Cambria Math" w:hAnsi="Cambria Math"/>
              </w:rPr>
            </m:ctrlPr>
          </m:sSubPr>
          <m:e>
            <m:r>
              <w:rPr>
                <w:rFonts w:ascii="Cambria Math" w:hAnsi="Cambria Math"/>
              </w:rPr>
              <m:t>A</m:t>
            </m:r>
          </m:e>
          <m:sub>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oMath>
      <w:r w:rsidR="0006455A">
        <w:rPr>
          <w:rFonts w:hint="eastAsia"/>
        </w:rPr>
        <w:t>，对应的绝对相位值为</w:t>
      </w:r>
      <w:r w:rsidR="0006455A" w:rsidRPr="00F4721E">
        <w:t xml:space="preserve"> </w:t>
      </w:r>
      <m:oMath>
        <m:sSub>
          <m:sSubPr>
            <m:ctrlPr>
              <w:rPr>
                <w:rFonts w:ascii="Cambria Math" w:hAnsi="Cambria Math"/>
              </w:rPr>
            </m:ctrlPr>
          </m:sSubPr>
          <m:e>
            <m:r>
              <w:rPr>
                <w:rFonts w:ascii="Cambria Math" w:hAnsi="Cambria Math"/>
              </w:rPr>
              <m:t>P</m:t>
            </m:r>
          </m:e>
          <m:sub>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oMath>
      <w:r w:rsidR="0006455A">
        <w:rPr>
          <w:rFonts w:hint="eastAsia"/>
        </w:rPr>
        <w:t>。在匹配点选择选择的过程中，</w:t>
      </w:r>
      <w:r w:rsidR="00AD083A">
        <w:rPr>
          <w:rFonts w:hint="eastAsia"/>
        </w:rPr>
        <w:t>跳过</w:t>
      </w:r>
      <w:r w:rsidR="0006455A">
        <w:rPr>
          <w:rFonts w:hint="eastAsia"/>
        </w:rPr>
        <w:t>黑色区域像素点，只对</w:t>
      </w:r>
      <w:r w:rsidR="000B1852">
        <w:rPr>
          <w:rFonts w:hint="eastAsia"/>
        </w:rPr>
        <w:t>对</w:t>
      </w:r>
      <w:r w:rsidR="00E06234">
        <w:rPr>
          <w:rFonts w:hint="eastAsia"/>
        </w:rPr>
        <w:t>前景区域进行匹配</w:t>
      </w:r>
      <w:r w:rsidR="0006455A">
        <w:rPr>
          <w:rFonts w:hint="eastAsia"/>
        </w:rPr>
        <w:t>。</w:t>
      </w:r>
    </w:p>
    <w:p w14:paraId="396999C6" w14:textId="6ED8630F" w:rsidR="000B1852" w:rsidRDefault="000B1852" w:rsidP="00524D23">
      <w:pPr>
        <w:pStyle w:val="a3"/>
        <w:numPr>
          <w:ilvl w:val="0"/>
          <w:numId w:val="7"/>
        </w:numPr>
        <w:ind w:firstLineChars="0"/>
      </w:pPr>
      <w:r>
        <w:rPr>
          <w:rFonts w:hint="eastAsia"/>
        </w:rPr>
        <w:t>在右相位图中沿着水平极线进行遍历搜索，</w:t>
      </w:r>
      <w:r w:rsidR="00C848B7">
        <w:rPr>
          <w:rFonts w:hint="eastAsia"/>
        </w:rPr>
        <w:t>同样</w:t>
      </w:r>
      <w:r w:rsidR="00AD083A">
        <w:rPr>
          <w:rFonts w:hint="eastAsia"/>
        </w:rPr>
        <w:t>跳过</w:t>
      </w:r>
      <w:r w:rsidR="00C848B7">
        <w:rPr>
          <w:rFonts w:hint="eastAsia"/>
        </w:rPr>
        <w:t>黑色区域像素点，只对对前景区域进行匹配。</w:t>
      </w:r>
      <w:r w:rsidR="00524D23">
        <w:rPr>
          <w:rFonts w:hint="eastAsia"/>
        </w:rPr>
        <w:t>设所取的点为点</w:t>
      </w:r>
      <m:oMath>
        <m:sSubSup>
          <m:sSubSupPr>
            <m:ctrlPr>
              <w:rPr>
                <w:rFonts w:ascii="Cambria Math" w:hAnsi="Cambria Math"/>
              </w:rPr>
            </m:ctrlPr>
          </m:sSubSupPr>
          <m:e>
            <m:r>
              <w:rPr>
                <w:rFonts w:ascii="Cambria Math" w:hAnsi="Cambria Math"/>
              </w:rPr>
              <m:t>A</m:t>
            </m:r>
          </m:e>
          <m:sub>
            <m:r>
              <w:rPr>
                <w:rFonts w:ascii="Cambria Math" w:hAnsi="Cambria Math"/>
              </w:rPr>
              <m:t>r</m:t>
            </m:r>
          </m:sub>
          <m:sup>
            <m:r>
              <w:rPr>
                <w:rFonts w:ascii="Cambria Math" w:hAnsi="Cambria Math"/>
              </w:rPr>
              <m:t>'</m:t>
            </m:r>
          </m:sup>
        </m:sSubSup>
        <m:d>
          <m:dPr>
            <m:ctrlPr>
              <w:rPr>
                <w:rFonts w:ascii="Cambria Math" w:hAnsi="Cambria Math"/>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m:t>
                      </m:r>
                    </m:sup>
                  </m:sSubSup>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y</m:t>
                        </m:r>
                      </m:e>
                    </m:mr>
                  </m:m>
                </m:e>
              </m:mr>
            </m:m>
          </m:e>
        </m:d>
      </m:oMath>
      <w:r w:rsidR="00524D23">
        <w:rPr>
          <w:rFonts w:hint="eastAsia"/>
        </w:rPr>
        <w:t>，对应的绝对相位值为</w:t>
      </w:r>
      <m:oMath>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m:t>
                </m:r>
              </m:sup>
            </m:sSubSup>
            <m:r>
              <w:rPr>
                <w:rFonts w:ascii="Cambria Math" w:hAnsi="Cambria Math"/>
              </w:rPr>
              <m:t>,y</m:t>
            </m:r>
          </m:e>
        </m:d>
      </m:oMath>
      <w:r w:rsidR="00524D23">
        <w:rPr>
          <w:rFonts w:hint="eastAsia"/>
        </w:rPr>
        <w:t xml:space="preserve">， </w:t>
      </w:r>
      <w:r>
        <w:rPr>
          <w:rFonts w:hint="eastAsia"/>
        </w:rPr>
        <w:t>构建代价值</w:t>
      </w:r>
      <w:r w:rsidR="00524D23">
        <w:rPr>
          <w:rFonts w:hint="eastAsia"/>
        </w:rPr>
        <w:t>:</w:t>
      </w:r>
    </w:p>
    <w:p w14:paraId="23CC5896" w14:textId="0CC136D2" w:rsidR="000B1852" w:rsidRPr="00524D23" w:rsidRDefault="000B1852" w:rsidP="000B1852">
      <w:pPr>
        <w:pStyle w:val="a3"/>
        <w:ind w:left="948" w:firstLineChars="0" w:firstLine="0"/>
      </w:pPr>
      <m:oMathPara>
        <m:oMath>
          <m:r>
            <m:rPr>
              <m:sty m:val="p"/>
            </m:rPr>
            <w:rPr>
              <w:rFonts w:ascii="Cambria Math" w:hAnsi="Cambria Math"/>
            </w:rPr>
            <m:t>C</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m:t>
                  </m:r>
                </m:sup>
              </m:sSubSup>
              <m:r>
                <w:rPr>
                  <w:rFonts w:ascii="Cambria Math" w:hAnsi="Cambria Math"/>
                </w:rPr>
                <m:t>,y</m:t>
              </m:r>
            </m:e>
          </m:d>
          <m:r>
            <w:rPr>
              <w:rFonts w:ascii="Cambria Math" w:hAnsi="Cambria Math"/>
            </w:rPr>
            <m:t>|</m:t>
          </m:r>
        </m:oMath>
      </m:oMathPara>
    </w:p>
    <w:p w14:paraId="02021477" w14:textId="0E0AB64C" w:rsidR="00524D23" w:rsidRDefault="000838EA" w:rsidP="000B1852">
      <w:pPr>
        <w:pStyle w:val="a3"/>
        <w:ind w:left="948" w:firstLineChars="0" w:firstLine="0"/>
      </w:pPr>
      <w:r>
        <w:rPr>
          <w:rFonts w:hint="eastAsia"/>
        </w:rPr>
        <w:t>从极线上的像素点中</w:t>
      </w:r>
      <w:r w:rsidR="00524D23">
        <w:rPr>
          <w:rFonts w:hint="eastAsia"/>
        </w:rPr>
        <w:t>选择最小代价值的点，设为</w:t>
      </w:r>
      <m:oMath>
        <m:sSub>
          <m:sSubPr>
            <m:ctrlPr>
              <w:rPr>
                <w:rFonts w:ascii="Cambria Math" w:hAnsi="Cambria Math"/>
              </w:rPr>
            </m:ctrlPr>
          </m:sSubPr>
          <m:e>
            <m:r>
              <w:rPr>
                <w:rFonts w:ascii="Cambria Math" w:hAnsi="Cambria Math"/>
              </w:rPr>
              <m:t>A</m:t>
            </m:r>
          </m:e>
          <m:sub>
            <m:r>
              <w:rPr>
                <w:rFonts w:ascii="Cambria Math" w:hAnsi="Cambria Math"/>
              </w:rPr>
              <m:t>r</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,y</m:t>
            </m:r>
          </m:e>
        </m:d>
      </m:oMath>
      <w:r w:rsidR="00524D23">
        <w:rPr>
          <w:rFonts w:hint="eastAsia"/>
        </w:rPr>
        <w:t>，并记录最小代价值</w:t>
      </w:r>
      <m:oMath>
        <m:sSub>
          <m:sSubPr>
            <m:ctrlPr>
              <w:rPr>
                <w:rFonts w:ascii="Cambria Math" w:hAnsi="Cambria Math"/>
              </w:rPr>
            </m:ctrlPr>
          </m:sSubPr>
          <m:e>
            <m:r>
              <w:rPr>
                <w:rFonts w:ascii="Cambria Math" w:hAnsi="Cambria Math"/>
              </w:rPr>
              <m:t>C</m:t>
            </m:r>
          </m:e>
          <m:sub>
            <m:r>
              <w:rPr>
                <w:rFonts w:ascii="Cambria Math" w:hAnsi="Cambria Math"/>
              </w:rPr>
              <m:t>min</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oMath>
      <w:r w:rsidR="00524D23">
        <w:rPr>
          <w:rFonts w:hint="eastAsia"/>
        </w:rPr>
        <w:t>。</w:t>
      </w:r>
    </w:p>
    <w:p w14:paraId="369BCE94" w14:textId="13B61536" w:rsidR="00B9319A" w:rsidRDefault="00B9319A" w:rsidP="00B9319A">
      <w:pPr>
        <w:ind w:left="420"/>
      </w:pPr>
    </w:p>
    <w:p w14:paraId="1250D3A4" w14:textId="6BA57756" w:rsidR="00B9319A" w:rsidRDefault="00B9319A" w:rsidP="00B9319A">
      <w:pPr>
        <w:ind w:left="420"/>
      </w:pPr>
      <w:r>
        <w:rPr>
          <w:rFonts w:hint="eastAsia"/>
        </w:rPr>
        <w:t>(</w:t>
      </w:r>
      <w:r w:rsidR="008F539C">
        <w:t>3</w:t>
      </w:r>
      <w:r>
        <w:t xml:space="preserve">) </w:t>
      </w:r>
      <w:r>
        <w:rPr>
          <w:rFonts w:hint="eastAsia"/>
        </w:rPr>
        <w:t>根据代价值</w:t>
      </w:r>
      <m:oMath>
        <m:sSub>
          <m:sSubPr>
            <m:ctrlPr>
              <w:rPr>
                <w:rFonts w:ascii="Cambria Math" w:hAnsi="Cambria Math"/>
              </w:rPr>
            </m:ctrlPr>
          </m:sSubPr>
          <m:e>
            <m:r>
              <w:rPr>
                <w:rFonts w:ascii="Cambria Math" w:hAnsi="Cambria Math"/>
              </w:rPr>
              <m:t>C</m:t>
            </m:r>
          </m:e>
          <m:sub>
            <m:r>
              <w:rPr>
                <w:rFonts w:ascii="Cambria Math" w:hAnsi="Cambria Math"/>
              </w:rPr>
              <m:t>min</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oMath>
      <w:r>
        <w:rPr>
          <w:rFonts w:hint="eastAsia"/>
        </w:rPr>
        <w:t>与阈值</w:t>
      </w:r>
      <m:oMath>
        <m:r>
          <m:rPr>
            <m:sty m:val="p"/>
          </m:rPr>
          <w:rPr>
            <w:rFonts w:ascii="Cambria Math" w:hAnsi="Cambria Math"/>
          </w:rPr>
          <m:t>ε</m:t>
        </m:r>
      </m:oMath>
      <w:r w:rsidR="008F539C">
        <w:rPr>
          <w:rFonts w:hint="eastAsia"/>
        </w:rPr>
        <w:t>的关系判断是否成功匹配：</w:t>
      </w:r>
    </w:p>
    <w:p w14:paraId="47F4A2D3" w14:textId="27D846B5" w:rsidR="0006455A" w:rsidRPr="00BB1F2E" w:rsidRDefault="008F539C" w:rsidP="00B9319A">
      <w:pPr>
        <w:pStyle w:val="a3"/>
        <w:ind w:left="780" w:firstLineChars="0" w:firstLine="0"/>
      </w:pPr>
      <m:oMathPara>
        <m:oMathParaPr>
          <m:jc m:val="center"/>
        </m:oMathParaPr>
        <m:oMath>
          <m:r>
            <m:rPr>
              <m:sty m:val="p"/>
            </m:rPr>
            <w:rPr>
              <w:rFonts w:ascii="Cambria Math" w:hAnsi="Cambria Math" w:hint="eastAsia"/>
            </w:rPr>
            <m:t>d</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e>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min</m:t>
                              </m:r>
                            </m:sub>
                          </m:sSub>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r</m:t>
                                        </m:r>
                                      </m:sub>
                                    </m:sSub>
                                  </m:e>
                                </m:mr>
                              </m:m>
                            </m:e>
                          </m:d>
                          <m:r>
                            <w:rPr>
                              <w:rFonts w:ascii="Cambria Math" w:hAnsi="Cambria Math"/>
                            </w:rPr>
                            <m:t>&lt;ε</m:t>
                          </m:r>
                        </m:e>
                      </m:mr>
                    </m:m>
                  </m:e>
                </m:mr>
                <m:mr>
                  <m:e>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 xml:space="preserve">INVALID                            </m:t>
                          </m:r>
                        </m:e>
                        <m:e>
                          <m:r>
                            <w:rPr>
                              <w:rFonts w:ascii="Cambria Math" w:hAnsi="Cambria Math"/>
                            </w:rPr>
                            <m:t>otherwise</m:t>
                          </m:r>
                        </m:e>
                      </m:mr>
                    </m:m>
                  </m:e>
                </m:mr>
              </m:m>
            </m:e>
          </m:d>
        </m:oMath>
      </m:oMathPara>
    </w:p>
    <w:p w14:paraId="77377D75" w14:textId="78362DC6" w:rsidR="00BB1F2E" w:rsidRDefault="00BB1F2E" w:rsidP="0090204C">
      <w:pPr>
        <w:ind w:firstLine="480"/>
      </w:pPr>
      <w:r>
        <w:rPr>
          <w:rFonts w:hint="eastAsia"/>
        </w:rPr>
        <w:t>其中d表示左绝对相位图中</w:t>
      </w:r>
      <m:oMath>
        <m:r>
          <m:rPr>
            <m:sty m:val="p"/>
          </m:rPr>
          <w:rPr>
            <w:rFonts w:ascii="Cambria Math" w:hAnsi="Cambria Math"/>
          </w:rPr>
          <m:t>A</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oMath>
      <w:r>
        <w:rPr>
          <w:rFonts w:hint="eastAsia"/>
        </w:rPr>
        <w:t>的视差值，</w:t>
      </w:r>
      <w:r w:rsidRPr="00BB1F2E">
        <w:rPr>
          <w:rFonts w:hint="eastAsia"/>
          <w:i/>
        </w:rPr>
        <w:t>I</w:t>
      </w:r>
      <w:r w:rsidRPr="00BB1F2E">
        <w:rPr>
          <w:i/>
        </w:rPr>
        <w:t>NVALID</w:t>
      </w:r>
      <w:r>
        <w:rPr>
          <w:rFonts w:hint="eastAsia"/>
        </w:rPr>
        <w:t>表示像素点匹配失败，表示右</w:t>
      </w:r>
      <w:r>
        <w:rPr>
          <w:rFonts w:hint="eastAsia"/>
        </w:rPr>
        <w:lastRenderedPageBreak/>
        <w:t>绝对相位图中没有与点</w:t>
      </w:r>
      <m:oMath>
        <m:r>
          <m:rPr>
            <m:sty m:val="p"/>
          </m:rPr>
          <w:rPr>
            <w:rFonts w:ascii="Cambria Math" w:hAnsi="Cambria Math"/>
          </w:rPr>
          <m:t>A</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oMath>
      <w:r w:rsidR="00280110">
        <w:rPr>
          <w:rFonts w:hint="eastAsia"/>
        </w:rPr>
        <w:t>相匹配的</w:t>
      </w:r>
      <w:commentRangeStart w:id="2"/>
      <w:r w:rsidR="00280110">
        <w:rPr>
          <w:rFonts w:hint="eastAsia"/>
        </w:rPr>
        <w:t>点</w:t>
      </w:r>
      <w:commentRangeEnd w:id="2"/>
      <w:r w:rsidR="00280110">
        <w:rPr>
          <w:rStyle w:val="a6"/>
        </w:rPr>
        <w:commentReference w:id="2"/>
      </w:r>
      <w:r w:rsidR="00280110">
        <w:rPr>
          <w:rFonts w:hint="eastAsia"/>
        </w:rPr>
        <w:t>。</w:t>
      </w:r>
    </w:p>
    <w:p w14:paraId="1B70B44E" w14:textId="77777777" w:rsidR="006D1A80" w:rsidRPr="0090204C" w:rsidRDefault="006D1A80" w:rsidP="00B9319A">
      <w:pPr>
        <w:pStyle w:val="a3"/>
        <w:ind w:left="780" w:firstLineChars="0" w:firstLine="0"/>
      </w:pPr>
    </w:p>
    <w:p w14:paraId="1E89829F" w14:textId="69207E3B" w:rsidR="00121B2E" w:rsidRDefault="00B9319A" w:rsidP="000838EA">
      <w:pPr>
        <w:ind w:firstLine="480"/>
      </w:pPr>
      <w:r>
        <w:rPr>
          <w:rFonts w:hint="eastAsia"/>
        </w:rPr>
        <w:t>对于阈值</w:t>
      </w:r>
      <w:commentRangeStart w:id="3"/>
      <m:oMath>
        <m:r>
          <m:rPr>
            <m:sty m:val="p"/>
          </m:rPr>
          <w:rPr>
            <w:rFonts w:ascii="Cambria Math" w:hAnsi="Cambria Math"/>
          </w:rPr>
          <m:t>ε</m:t>
        </m:r>
      </m:oMath>
      <w:r>
        <w:rPr>
          <w:rFonts w:hint="eastAsia"/>
        </w:rPr>
        <w:t>的</w:t>
      </w:r>
      <w:commentRangeEnd w:id="3"/>
      <w:r w:rsidR="00ED4893">
        <w:rPr>
          <w:rStyle w:val="a6"/>
        </w:rPr>
        <w:commentReference w:id="3"/>
      </w:r>
      <w:r>
        <w:rPr>
          <w:rFonts w:hint="eastAsia"/>
        </w:rPr>
        <w:t>计算策略，我们将</w:t>
      </w:r>
      <w:r w:rsidR="00280110">
        <w:rPr>
          <w:rFonts w:hint="eastAsia"/>
        </w:rPr>
        <w:t>根据投射的标准光栅来进行计算，</w:t>
      </w:r>
      <w:r>
        <w:rPr>
          <w:rFonts w:hint="eastAsia"/>
        </w:rPr>
        <w:t>投影仪投射的标准正弦图像求解绝对相位，</w:t>
      </w:r>
      <w:r w:rsidR="009923A6">
        <w:rPr>
          <w:rFonts w:hint="eastAsia"/>
        </w:rPr>
        <w:t>某一行中</w:t>
      </w:r>
      <w:r w:rsidR="000838EA">
        <w:rPr>
          <w:rFonts w:hint="eastAsia"/>
        </w:rPr>
        <w:t>相邻的像素的差值k就是两个相邻像素之间的变化量，取</w:t>
      </w:r>
      <m:oMath>
        <m:r>
          <m:rPr>
            <m:sty m:val="p"/>
          </m:rPr>
          <w:rPr>
            <w:rFonts w:ascii="Cambria Math" w:hAnsi="Cambria Math"/>
          </w:rPr>
          <m:t>ε</m:t>
        </m:r>
      </m:oMath>
      <w:r>
        <w:rPr>
          <w:rFonts w:hint="eastAsia"/>
        </w:rPr>
        <w:t>=</w:t>
      </w:r>
      <w:r>
        <w:t>k</w:t>
      </w:r>
      <w:r>
        <w:rPr>
          <w:rFonts w:hint="eastAsia"/>
        </w:rPr>
        <w:t>。</w:t>
      </w:r>
    </w:p>
    <w:p w14:paraId="1E979313" w14:textId="0AAAD992" w:rsidR="002E043E" w:rsidRPr="002E043E" w:rsidRDefault="002E043E" w:rsidP="000838EA">
      <w:pPr>
        <w:ind w:firstLine="480"/>
      </w:pPr>
      <w:r>
        <w:rPr>
          <w:rFonts w:hint="eastAsia"/>
        </w:rPr>
        <w:t>通过对阈值</w:t>
      </w:r>
      <m:oMath>
        <m:r>
          <m:rPr>
            <m:sty m:val="p"/>
          </m:rPr>
          <w:rPr>
            <w:rFonts w:ascii="Cambria Math" w:hAnsi="Cambria Math"/>
          </w:rPr>
          <m:t>ε</m:t>
        </m:r>
      </m:oMath>
      <w:r>
        <w:rPr>
          <w:rFonts w:hint="eastAsia"/>
        </w:rPr>
        <w:t>的设定，在图X中B区域的像素点的匹配将设为</w:t>
      </w:r>
      <w:r w:rsidRPr="002E043E">
        <w:rPr>
          <w:rFonts w:hint="eastAsia"/>
          <w:i/>
        </w:rPr>
        <w:t>invalid</w:t>
      </w:r>
      <w:r>
        <w:rPr>
          <w:i/>
        </w:rPr>
        <w:t xml:space="preserve">, </w:t>
      </w:r>
      <w:r>
        <w:rPr>
          <w:rFonts w:hint="eastAsia"/>
        </w:rPr>
        <w:t>这些被标记为invalid的</w:t>
      </w:r>
      <w:proofErr w:type="gramStart"/>
      <w:r>
        <w:rPr>
          <w:rFonts w:hint="eastAsia"/>
        </w:rPr>
        <w:t>像素值</w:t>
      </w:r>
      <w:proofErr w:type="gramEnd"/>
      <w:r>
        <w:rPr>
          <w:rFonts w:hint="eastAsia"/>
        </w:rPr>
        <w:t>在后序的重建计算中将不被计算，从而避免了误匹配造成的误差。</w:t>
      </w:r>
    </w:p>
    <w:p w14:paraId="111E9FD1" w14:textId="5EA49304" w:rsidR="006A3A1E" w:rsidRDefault="000838EA" w:rsidP="00B9319A">
      <w:pPr>
        <w:ind w:firstLine="480"/>
        <w:rPr>
          <w:color w:val="FF0000"/>
        </w:rPr>
      </w:pPr>
      <w:r>
        <w:rPr>
          <w:rFonts w:hint="eastAsia"/>
        </w:rPr>
        <w:t>经过上述过程中，不需要</w:t>
      </w:r>
      <w:r w:rsidR="006A3A1E">
        <w:rPr>
          <w:rFonts w:hint="eastAsia"/>
        </w:rPr>
        <w:t>通过D</w:t>
      </w:r>
      <w:r w:rsidR="006A3A1E">
        <w:t>SI</w:t>
      </w:r>
      <w:r w:rsidR="006A3A1E">
        <w:rPr>
          <w:rFonts w:hint="eastAsia"/>
        </w:rPr>
        <w:t>进行代价计算，需要代价聚合，视差计算这些步骤，而是每个像素点只</w:t>
      </w:r>
      <w:r w:rsidR="006A3A1E" w:rsidRPr="001D2E33">
        <w:rPr>
          <w:rFonts w:hint="eastAsia"/>
          <w:color w:val="FF0000"/>
        </w:rPr>
        <w:t>进行了&lt;</w:t>
      </w:r>
      <w:r w:rsidR="006A3A1E" w:rsidRPr="001D2E33">
        <w:rPr>
          <w:color w:val="FF0000"/>
        </w:rPr>
        <w:t>width</w:t>
      </w:r>
      <w:r w:rsidR="006A3A1E" w:rsidRPr="001D2E33">
        <w:rPr>
          <w:rFonts w:hint="eastAsia"/>
          <w:color w:val="FF0000"/>
        </w:rPr>
        <w:t>次计算，在通过计算D</w:t>
      </w:r>
      <w:r w:rsidR="006A3A1E" w:rsidRPr="001D2E33">
        <w:rPr>
          <w:color w:val="FF0000"/>
        </w:rPr>
        <w:t>SI</w:t>
      </w:r>
      <w:r w:rsidR="006A3A1E" w:rsidRPr="001D2E33">
        <w:rPr>
          <w:rFonts w:hint="eastAsia"/>
          <w:color w:val="FF0000"/>
        </w:rPr>
        <w:t>的S</w:t>
      </w:r>
      <w:r w:rsidR="006A3A1E" w:rsidRPr="001D2E33">
        <w:rPr>
          <w:color w:val="FF0000"/>
        </w:rPr>
        <w:t>AD</w:t>
      </w:r>
      <w:r w:rsidR="006A3A1E" w:rsidRPr="001D2E33">
        <w:rPr>
          <w:rFonts w:hint="eastAsia"/>
          <w:color w:val="FF0000"/>
        </w:rPr>
        <w:t>、A</w:t>
      </w:r>
      <w:r w:rsidR="006A3A1E" w:rsidRPr="001D2E33">
        <w:rPr>
          <w:color w:val="FF0000"/>
        </w:rPr>
        <w:t>D-CENSUS</w:t>
      </w:r>
      <w:r w:rsidR="006A3A1E" w:rsidRPr="001D2E33">
        <w:rPr>
          <w:rFonts w:hint="eastAsia"/>
          <w:color w:val="FF0000"/>
        </w:rPr>
        <w:t>等算法中，对于带匹配的每个像素必须进行</w:t>
      </w:r>
      <w:r w:rsidR="006A3A1E" w:rsidRPr="001D2E33">
        <w:rPr>
          <w:color w:val="FF0000"/>
        </w:rPr>
        <w:t>N</w:t>
      </w:r>
      <w:r w:rsidR="006A3A1E" w:rsidRPr="001D2E33">
        <w:rPr>
          <w:rFonts w:hint="eastAsia"/>
          <w:color w:val="FF0000"/>
        </w:rPr>
        <w:t>×</w:t>
      </w:r>
      <w:r w:rsidR="006A3A1E" w:rsidRPr="001D2E33">
        <w:rPr>
          <w:color w:val="FF0000"/>
        </w:rPr>
        <w:t>N</w:t>
      </w:r>
      <w:r w:rsidR="006A3A1E" w:rsidRPr="001D2E33">
        <w:rPr>
          <w:rFonts w:hint="eastAsia"/>
          <w:color w:val="FF0000"/>
        </w:rPr>
        <w:t>次窗口代价计算，</w:t>
      </w:r>
    </w:p>
    <w:tbl>
      <w:tblPr>
        <w:tblStyle w:val="ad"/>
        <w:tblW w:w="0" w:type="auto"/>
        <w:tblLook w:val="04A0" w:firstRow="1" w:lastRow="0" w:firstColumn="1" w:lastColumn="0" w:noHBand="0" w:noVBand="1"/>
      </w:tblPr>
      <w:tblGrid>
        <w:gridCol w:w="2074"/>
        <w:gridCol w:w="2074"/>
        <w:gridCol w:w="2074"/>
        <w:gridCol w:w="2074"/>
      </w:tblGrid>
      <w:tr w:rsidR="00E57142" w14:paraId="7DADA9D2" w14:textId="77777777" w:rsidTr="00AD0942">
        <w:tc>
          <w:tcPr>
            <w:tcW w:w="2074" w:type="dxa"/>
          </w:tcPr>
          <w:p w14:paraId="768AEBE7" w14:textId="7CC41381" w:rsidR="00E57142" w:rsidRDefault="00E57142" w:rsidP="00AD0942">
            <w:pPr>
              <w:jc w:val="center"/>
            </w:pPr>
            <w:r>
              <w:t>T</w:t>
            </w:r>
            <w:r>
              <w:rPr>
                <w:rFonts w:hint="eastAsia"/>
              </w:rPr>
              <w:t>able</w:t>
            </w:r>
            <w:r>
              <w:t xml:space="preserve"> 1</w:t>
            </w:r>
          </w:p>
        </w:tc>
        <w:tc>
          <w:tcPr>
            <w:tcW w:w="2074" w:type="dxa"/>
          </w:tcPr>
          <w:p w14:paraId="4A88FB2C" w14:textId="77777777" w:rsidR="00E57142" w:rsidRDefault="00E57142" w:rsidP="00AD0942">
            <w:pPr>
              <w:jc w:val="center"/>
            </w:pPr>
          </w:p>
        </w:tc>
        <w:tc>
          <w:tcPr>
            <w:tcW w:w="2074" w:type="dxa"/>
          </w:tcPr>
          <w:p w14:paraId="0418A360" w14:textId="77777777" w:rsidR="00E57142" w:rsidRDefault="00E57142" w:rsidP="00AD0942">
            <w:pPr>
              <w:jc w:val="center"/>
            </w:pPr>
          </w:p>
        </w:tc>
        <w:tc>
          <w:tcPr>
            <w:tcW w:w="2074" w:type="dxa"/>
          </w:tcPr>
          <w:p w14:paraId="40404BED" w14:textId="77777777" w:rsidR="00E57142" w:rsidRDefault="00E57142" w:rsidP="00AD0942">
            <w:pPr>
              <w:jc w:val="center"/>
            </w:pPr>
          </w:p>
        </w:tc>
      </w:tr>
      <w:tr w:rsidR="001E43C7" w14:paraId="7BD68B73" w14:textId="77777777" w:rsidTr="00AD0942">
        <w:tc>
          <w:tcPr>
            <w:tcW w:w="2074" w:type="dxa"/>
          </w:tcPr>
          <w:p w14:paraId="6D6EC286" w14:textId="77777777" w:rsidR="001E43C7" w:rsidRDefault="001E43C7" w:rsidP="00AD0942">
            <w:pPr>
              <w:jc w:val="center"/>
            </w:pPr>
          </w:p>
        </w:tc>
        <w:tc>
          <w:tcPr>
            <w:tcW w:w="2074" w:type="dxa"/>
          </w:tcPr>
          <w:p w14:paraId="4D298511" w14:textId="77777777" w:rsidR="001E43C7" w:rsidRDefault="001E43C7" w:rsidP="00AD0942">
            <w:pPr>
              <w:jc w:val="center"/>
            </w:pPr>
            <w:r>
              <w:t>Cost computation</w:t>
            </w:r>
          </w:p>
        </w:tc>
        <w:tc>
          <w:tcPr>
            <w:tcW w:w="2074" w:type="dxa"/>
          </w:tcPr>
          <w:p w14:paraId="4CE2B6B7" w14:textId="77777777" w:rsidR="001E43C7" w:rsidRDefault="001E43C7" w:rsidP="00AD0942">
            <w:pPr>
              <w:jc w:val="center"/>
            </w:pPr>
            <w:r>
              <w:t xml:space="preserve">Cost aggregation </w:t>
            </w:r>
          </w:p>
        </w:tc>
        <w:tc>
          <w:tcPr>
            <w:tcW w:w="2074" w:type="dxa"/>
          </w:tcPr>
          <w:p w14:paraId="308866A5" w14:textId="77777777" w:rsidR="001E43C7" w:rsidRDefault="001E43C7" w:rsidP="00AD0942">
            <w:pPr>
              <w:jc w:val="center"/>
            </w:pPr>
            <w:r>
              <w:t>Disparity calculation</w:t>
            </w:r>
          </w:p>
        </w:tc>
      </w:tr>
      <w:tr w:rsidR="001E43C7" w14:paraId="070B22F0" w14:textId="77777777" w:rsidTr="00AD0942">
        <w:tc>
          <w:tcPr>
            <w:tcW w:w="2074" w:type="dxa"/>
          </w:tcPr>
          <w:p w14:paraId="70B0ADDD" w14:textId="77777777" w:rsidR="001E43C7" w:rsidRDefault="001E43C7" w:rsidP="00AD0942">
            <w:pPr>
              <w:jc w:val="center"/>
            </w:pPr>
            <w:r>
              <w:t>O</w:t>
            </w:r>
            <w:r>
              <w:rPr>
                <w:rFonts w:hint="eastAsia"/>
              </w:rPr>
              <w:t>ur</w:t>
            </w:r>
            <w:r>
              <w:t xml:space="preserve"> method </w:t>
            </w:r>
          </w:p>
        </w:tc>
        <w:tc>
          <w:tcPr>
            <w:tcW w:w="2074" w:type="dxa"/>
          </w:tcPr>
          <w:p w14:paraId="450AF77D" w14:textId="77777777" w:rsidR="001E43C7" w:rsidRDefault="001E43C7" w:rsidP="00AD0942">
            <w:pPr>
              <w:jc w:val="center"/>
            </w:pPr>
            <w:r>
              <w:rPr>
                <w:rFonts w:hint="eastAsia"/>
              </w:rPr>
              <w:t>N</w:t>
            </w:r>
          </w:p>
        </w:tc>
        <w:tc>
          <w:tcPr>
            <w:tcW w:w="2074" w:type="dxa"/>
          </w:tcPr>
          <w:p w14:paraId="50C54828" w14:textId="77777777" w:rsidR="001E43C7" w:rsidRDefault="001E43C7" w:rsidP="00AD0942">
            <w:pPr>
              <w:jc w:val="center"/>
            </w:pPr>
            <w:r>
              <w:rPr>
                <w:rFonts w:hint="eastAsia"/>
              </w:rPr>
              <w:t>0</w:t>
            </w:r>
          </w:p>
        </w:tc>
        <w:tc>
          <w:tcPr>
            <w:tcW w:w="2074" w:type="dxa"/>
          </w:tcPr>
          <w:p w14:paraId="3B6E06E4" w14:textId="77777777" w:rsidR="001E43C7" w:rsidRDefault="001E43C7" w:rsidP="00AD0942">
            <w:pPr>
              <w:jc w:val="center"/>
            </w:pPr>
            <w:r>
              <w:rPr>
                <w:rFonts w:hint="eastAsia"/>
              </w:rPr>
              <w:t>1</w:t>
            </w:r>
          </w:p>
        </w:tc>
      </w:tr>
      <w:tr w:rsidR="001E43C7" w14:paraId="13468EF7" w14:textId="77777777" w:rsidTr="00AD0942">
        <w:tc>
          <w:tcPr>
            <w:tcW w:w="2074" w:type="dxa"/>
          </w:tcPr>
          <w:p w14:paraId="5147F6F3" w14:textId="77777777" w:rsidR="001E43C7" w:rsidRDefault="001E43C7" w:rsidP="00AD0942">
            <w:pPr>
              <w:jc w:val="center"/>
            </w:pPr>
            <w:r>
              <w:rPr>
                <w:rFonts w:hint="eastAsia"/>
              </w:rPr>
              <w:t>D</w:t>
            </w:r>
            <w:r>
              <w:t xml:space="preserve">SI </w:t>
            </w:r>
          </w:p>
        </w:tc>
        <w:tc>
          <w:tcPr>
            <w:tcW w:w="2074" w:type="dxa"/>
          </w:tcPr>
          <w:p w14:paraId="50D9B718" w14:textId="77777777" w:rsidR="001E43C7" w:rsidRDefault="001E43C7" w:rsidP="00AD0942">
            <w:pPr>
              <w:jc w:val="center"/>
            </w:pPr>
            <w:r>
              <w:rPr>
                <w:rFonts w:hint="eastAsia"/>
              </w:rPr>
              <w:t>D</w:t>
            </w:r>
            <w:r>
              <w:rPr>
                <w:rFonts w:hint="eastAsia"/>
              </w:rPr>
              <w:t>×</w:t>
            </w:r>
            <w:r>
              <w:rPr>
                <w:rFonts w:hint="eastAsia"/>
              </w:rPr>
              <w:t>N</w:t>
            </w:r>
          </w:p>
        </w:tc>
        <w:tc>
          <w:tcPr>
            <w:tcW w:w="2074" w:type="dxa"/>
          </w:tcPr>
          <w:p w14:paraId="4B52065C" w14:textId="77777777" w:rsidR="001E43C7" w:rsidRDefault="001E43C7" w:rsidP="00AD0942">
            <w:pPr>
              <w:jc w:val="center"/>
            </w:pPr>
            <w:r>
              <w:rPr>
                <w:rFonts w:hint="eastAsia"/>
              </w:rPr>
              <w:t>D</w:t>
            </w:r>
            <w:r>
              <w:rPr>
                <w:rFonts w:hint="eastAsia"/>
              </w:rPr>
              <w:t>×</w:t>
            </w:r>
            <w:r>
              <w:rPr>
                <w:rFonts w:hint="eastAsia"/>
              </w:rPr>
              <w:t>N</w:t>
            </w:r>
          </w:p>
        </w:tc>
        <w:tc>
          <w:tcPr>
            <w:tcW w:w="2074" w:type="dxa"/>
          </w:tcPr>
          <w:p w14:paraId="24CACDD1" w14:textId="77777777" w:rsidR="001E43C7" w:rsidRDefault="001E43C7" w:rsidP="00AD0942">
            <w:pPr>
              <w:jc w:val="center"/>
            </w:pPr>
            <w:r>
              <w:rPr>
                <w:rFonts w:hint="eastAsia"/>
              </w:rPr>
              <w:t>D</w:t>
            </w:r>
          </w:p>
        </w:tc>
      </w:tr>
    </w:tbl>
    <w:p w14:paraId="6AA8EBE6" w14:textId="77777777" w:rsidR="001E43C7" w:rsidRDefault="001E43C7" w:rsidP="00B9319A">
      <w:pPr>
        <w:ind w:firstLine="480"/>
      </w:pPr>
    </w:p>
    <w:p w14:paraId="58150147" w14:textId="35B04DA4" w:rsidR="00AD083A" w:rsidRDefault="00AD083A" w:rsidP="00B9319A">
      <w:pPr>
        <w:ind w:firstLine="480"/>
      </w:pPr>
      <w:r>
        <w:rPr>
          <w:rFonts w:hint="eastAsia"/>
        </w:rPr>
        <w:t>此外不需要限定视差的求取范围，使用D</w:t>
      </w:r>
      <w:r>
        <w:t>SI</w:t>
      </w:r>
      <w:r>
        <w:rPr>
          <w:rFonts w:hint="eastAsia"/>
        </w:rPr>
        <w:t>计算视差的方法中，</w:t>
      </w:r>
      <w:r w:rsidR="001D2E33">
        <w:rPr>
          <w:rFonts w:hint="eastAsia"/>
        </w:rPr>
        <w:t>需要限定视差的求取范围D，但是在很多场景中，视差的范围是变化的，不同的物体，不同的位置都会对应不同的视差范围值，如果视差范围D太大，造成计算时间过长，如果视差范围D太小，实际物体的视差超过D，就会导致超出范围部分的视差求取错误。</w:t>
      </w:r>
    </w:p>
    <w:p w14:paraId="7B07BA88" w14:textId="4A201D6C" w:rsidR="006D1A80" w:rsidRDefault="000838EA" w:rsidP="00B9319A">
      <w:pPr>
        <w:ind w:firstLine="480"/>
      </w:pPr>
      <w:r>
        <w:rPr>
          <w:rFonts w:hint="eastAsia"/>
        </w:rPr>
        <w:t>同时只对前景区域进行匹配计算，</w:t>
      </w:r>
      <w:r w:rsidR="006A3A1E">
        <w:rPr>
          <w:rFonts w:hint="eastAsia"/>
        </w:rPr>
        <w:t>匹配的时候只对前景区域进行匹配计算，</w:t>
      </w:r>
      <w:r w:rsidR="002E043E">
        <w:rPr>
          <w:rFonts w:hint="eastAsia"/>
        </w:rPr>
        <w:t>减少了左相位图中待匹配区域的大小；同时对于左相位图中的一点，在进行匹配的时候只需要在前景部分进行匹配搜索，因此也减小了搜索的区域，综上所述，</w:t>
      </w:r>
      <w:r>
        <w:rPr>
          <w:rFonts w:hint="eastAsia"/>
        </w:rPr>
        <w:t>因此极大的提高了求解的速度</w:t>
      </w:r>
      <w:r w:rsidR="002E043E">
        <w:rPr>
          <w:rFonts w:hint="eastAsia"/>
        </w:rPr>
        <w:t>。另一方面，在立体匹配搜索的时候，只对右相位图中前景的部分进行搜索，避免了背景区域的对匹配造成的影响，提高了匹配的精度</w:t>
      </w:r>
      <w:r>
        <w:rPr>
          <w:rFonts w:hint="eastAsia"/>
        </w:rPr>
        <w:t>。</w:t>
      </w:r>
    </w:p>
    <w:p w14:paraId="44CE0D18" w14:textId="76B124D6" w:rsidR="008029A8" w:rsidRDefault="008029A8" w:rsidP="008029A8">
      <w:pPr>
        <w:pStyle w:val="3"/>
      </w:pPr>
      <w:bookmarkStart w:id="5" w:name="_Toc64922187"/>
      <w:bookmarkStart w:id="6" w:name="_Toc72954986"/>
      <w:r>
        <w:rPr>
          <w:rFonts w:hint="eastAsia"/>
        </w:rPr>
        <w:t>2</w:t>
      </w:r>
      <w:r>
        <w:t xml:space="preserve">.2 </w:t>
      </w:r>
      <w:r>
        <w:rPr>
          <w:rFonts w:hint="eastAsia"/>
        </w:rPr>
        <w:t>基于欧式聚类分割的高密度冗余点云去冗算法</w:t>
      </w:r>
      <w:bookmarkEnd w:id="5"/>
      <w:bookmarkEnd w:id="6"/>
      <w:r>
        <w:fldChar w:fldCharType="begin"/>
      </w:r>
      <w:r>
        <w:instrText xml:space="preserve"> </w:instrText>
      </w:r>
      <w:r>
        <w:rPr>
          <w:rFonts w:hint="eastAsia"/>
        </w:rPr>
        <w:instrText>TC  "</w:instrText>
      </w:r>
      <w:bookmarkStart w:id="7" w:name="_Toc69744156"/>
      <w:bookmarkStart w:id="8" w:name="_Toc69744464"/>
      <w:bookmarkStart w:id="9" w:name="_Toc69744563"/>
      <w:bookmarkStart w:id="10" w:name="_Toc69744656"/>
      <w:bookmarkStart w:id="11" w:name="_Toc71530656"/>
      <w:bookmarkStart w:id="12" w:name="_Toc71530888"/>
      <w:bookmarkStart w:id="13" w:name="_Toc71533373"/>
      <w:bookmarkStart w:id="14" w:name="_Toc71533606"/>
      <w:bookmarkStart w:id="15" w:name="_Toc71533730"/>
      <w:bookmarkStart w:id="16" w:name="_Toc71535364"/>
      <w:bookmarkStart w:id="17" w:name="_Toc71788255"/>
      <w:bookmarkStart w:id="18" w:name="_Toc71815042"/>
      <w:bookmarkStart w:id="19" w:name="_Toc72352176"/>
      <w:bookmarkStart w:id="20" w:name="_Toc72421917"/>
      <w:bookmarkStart w:id="21" w:name="_Toc72422418"/>
      <w:bookmarkStart w:id="22" w:name="_Toc72489390"/>
      <w:bookmarkStart w:id="23" w:name="_Toc72576145"/>
      <w:bookmarkStart w:id="24" w:name="_Toc72660486"/>
      <w:bookmarkStart w:id="25" w:name="_Toc72847005"/>
      <w:bookmarkStart w:id="26" w:name="_Toc72852684"/>
      <w:bookmarkStart w:id="27" w:name="_Toc72919888"/>
      <w:bookmarkStart w:id="28" w:name="_Toc72933538"/>
      <w:bookmarkStart w:id="29" w:name="_Toc72934570"/>
      <w:bookmarkStart w:id="30" w:name="_Toc72939702"/>
      <w:bookmarkStart w:id="31" w:name="_Toc72950571"/>
      <w:bookmarkStart w:id="32" w:name="_Toc72952634"/>
      <w:bookmarkStart w:id="33" w:name="_Toc72955065"/>
      <w:r>
        <w:rPr>
          <w:rFonts w:hint="eastAsia"/>
        </w:rPr>
        <w:instrText>4.</w:instrText>
      </w:r>
      <w:r>
        <w:instrText>4.2</w:instrText>
      </w:r>
      <w:r>
        <w:rPr>
          <w:rFonts w:hint="eastAsia"/>
        </w:rPr>
        <w:instrText xml:space="preserve"> </w:instrText>
      </w:r>
      <w:r w:rsidRPr="00305725">
        <w:instrText>De-redundancy method of high density redundant point cloud based on Euclidean clustering segmentation</w:instrTex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305725">
        <w:rPr>
          <w:rFonts w:hint="eastAsia"/>
        </w:rPr>
        <w:instrText xml:space="preserve"> </w:instrText>
      </w:r>
      <w:r>
        <w:rPr>
          <w:rFonts w:hint="eastAsia"/>
        </w:rPr>
        <w:instrText xml:space="preserve">" \l </w:instrText>
      </w:r>
      <w:r>
        <w:instrText xml:space="preserve">3 </w:instrText>
      </w:r>
      <w:r>
        <w:fldChar w:fldCharType="end"/>
      </w:r>
    </w:p>
    <w:p w14:paraId="133D04BF" w14:textId="77777777" w:rsidR="00AD0942" w:rsidRDefault="00121B2E" w:rsidP="00AD0942">
      <w:pPr>
        <w:ind w:firstLine="480"/>
      </w:pPr>
      <w:r>
        <w:tab/>
      </w:r>
      <w:bookmarkStart w:id="34" w:name="_Toc8678958"/>
      <w:bookmarkStart w:id="35" w:name="_Toc9070290"/>
      <w:bookmarkStart w:id="36" w:name="_Toc9070645"/>
      <w:r w:rsidR="00AD0942">
        <w:rPr>
          <w:rFonts w:hint="eastAsia"/>
        </w:rPr>
        <w:t>在单视角点云构建过程中，相机视野中除了存在待扫描工件以外，其他非目标扫描物，如视野场景中远处物体或者工件周围的定位装置、夹具设备等，也会被相机视野所捕获，这种现象在工业场景中广泛存在。若这些非目标物进入相机视野参与后续的点云构建过程，则会生成高密度冗余点云团块。与工件点云本体相比，这部分点云团</w:t>
      </w:r>
      <w:proofErr w:type="gramStart"/>
      <w:r w:rsidR="00AD0942">
        <w:rPr>
          <w:rFonts w:hint="eastAsia"/>
        </w:rPr>
        <w:t>块属于</w:t>
      </w:r>
      <w:proofErr w:type="gramEnd"/>
      <w:r w:rsidR="00AD0942">
        <w:rPr>
          <w:rFonts w:hint="eastAsia"/>
        </w:rPr>
        <w:t>噪声数据，因此需要设计相应的算法进行滤除。</w:t>
      </w:r>
    </w:p>
    <w:p w14:paraId="26EBE1D7" w14:textId="64DED5F8" w:rsidR="00AD0942" w:rsidRDefault="00AD0942" w:rsidP="00AD0942">
      <w:pPr>
        <w:ind w:firstLine="480"/>
      </w:pPr>
      <w:r>
        <w:rPr>
          <w:rFonts w:hint="eastAsia"/>
        </w:rPr>
        <w:t>图4</w:t>
      </w:r>
      <w:r>
        <w:t>-6</w:t>
      </w:r>
      <w:r>
        <w:rPr>
          <w:rFonts w:hint="eastAsia"/>
        </w:rPr>
        <w:t>所示为</w:t>
      </w:r>
      <w:r w:rsidR="00A15349">
        <w:rPr>
          <w:rFonts w:hint="eastAsia"/>
        </w:rPr>
        <w:t>扫描工件及其夹具，</w:t>
      </w:r>
      <w:r w:rsidR="006D49DB">
        <w:rPr>
          <w:rFonts w:hint="eastAsia"/>
        </w:rPr>
        <w:t>在扫描过程中，不仅工件参与了重建，同时</w:t>
      </w:r>
      <w:r w:rsidR="00A15349">
        <w:rPr>
          <w:rFonts w:hint="eastAsia"/>
        </w:rPr>
        <w:t>夹具上的螺栓</w:t>
      </w:r>
      <w:r>
        <w:rPr>
          <w:rFonts w:hint="eastAsia"/>
        </w:rPr>
        <w:t>参与了点云构建过程，产生了冗余</w:t>
      </w:r>
      <w:r w:rsidR="006D49DB">
        <w:rPr>
          <w:rFonts w:hint="eastAsia"/>
        </w:rPr>
        <w:t>噪声</w:t>
      </w:r>
      <w:r>
        <w:rPr>
          <w:rFonts w:hint="eastAsia"/>
        </w:rPr>
        <w:t>点云团块。这些冗余点云团块具有以下性质：</w:t>
      </w:r>
    </w:p>
    <w:p w14:paraId="4243AF66" w14:textId="77777777" w:rsidR="00AD0942" w:rsidRDefault="00AD0942" w:rsidP="00AD0942">
      <w:pPr>
        <w:ind w:firstLine="480"/>
      </w:pPr>
      <w:r>
        <w:rPr>
          <w:rFonts w:hint="eastAsia"/>
        </w:rPr>
        <w:t>(1</w:t>
      </w:r>
      <w:r>
        <w:t xml:space="preserve">) </w:t>
      </w:r>
      <w:r>
        <w:rPr>
          <w:rFonts w:hint="eastAsia"/>
        </w:rPr>
        <w:t>点云密度高</w:t>
      </w:r>
    </w:p>
    <w:p w14:paraId="39ACC208" w14:textId="77777777" w:rsidR="00AD0942" w:rsidRDefault="00AD0942" w:rsidP="00AD0942">
      <w:pPr>
        <w:ind w:firstLine="480"/>
      </w:pPr>
      <w:r>
        <w:rPr>
          <w:rFonts w:hint="eastAsia"/>
        </w:rPr>
        <w:t>与离群点相比，冗余点云团块的密度较大，其与工件点本体的密度相当。</w:t>
      </w:r>
    </w:p>
    <w:p w14:paraId="339C8EEA" w14:textId="77777777" w:rsidR="00AD0942" w:rsidRDefault="00AD0942" w:rsidP="00AD0942">
      <w:pPr>
        <w:ind w:firstLine="480"/>
      </w:pPr>
      <w:r>
        <w:t>(</w:t>
      </w:r>
      <w:r>
        <w:rPr>
          <w:rFonts w:hint="eastAsia"/>
        </w:rPr>
        <w:t>2</w:t>
      </w:r>
      <w:r>
        <w:t>)</w:t>
      </w:r>
      <w:r>
        <w:rPr>
          <w:rFonts w:hint="eastAsia"/>
        </w:rPr>
        <w:t>与工件点云本体不相交</w:t>
      </w:r>
    </w:p>
    <w:p w14:paraId="182370F7" w14:textId="48A1E86C" w:rsidR="00AD0942" w:rsidRDefault="00AD0942" w:rsidP="00AD0942">
      <w:pPr>
        <w:ind w:firstLine="480"/>
      </w:pPr>
      <w:r>
        <w:rPr>
          <w:rFonts w:hint="eastAsia"/>
        </w:rPr>
        <w:t>冗余点云团块分布在工件点云本体周围，与工件点云本体存在一定距离。</w:t>
      </w:r>
    </w:p>
    <w:p w14:paraId="22B171EC" w14:textId="77777777" w:rsidR="00AD0942" w:rsidRDefault="00AD0942" w:rsidP="00AD0942">
      <w:pPr>
        <w:ind w:firstLine="480"/>
      </w:pPr>
      <w:r>
        <w:t>(</w:t>
      </w:r>
      <w:r>
        <w:rPr>
          <w:rFonts w:hint="eastAsia"/>
        </w:rPr>
        <w:t>3</w:t>
      </w:r>
      <w:r>
        <w:t>)</w:t>
      </w:r>
      <w:r>
        <w:rPr>
          <w:rFonts w:hint="eastAsia"/>
        </w:rPr>
        <w:t>点的数量相对较少</w:t>
      </w:r>
    </w:p>
    <w:p w14:paraId="0C6C3B70" w14:textId="065E525A" w:rsidR="00AD0942" w:rsidRDefault="00AD0942" w:rsidP="00AD0942">
      <w:pPr>
        <w:ind w:firstLine="480"/>
      </w:pPr>
      <w:r>
        <w:rPr>
          <w:rFonts w:hint="eastAsia"/>
        </w:rPr>
        <w:t>与工件本体点云相比，冗余点云团块中的点数量相对</w:t>
      </w:r>
      <w:commentRangeStart w:id="37"/>
      <w:r>
        <w:rPr>
          <w:rFonts w:hint="eastAsia"/>
        </w:rPr>
        <w:t>较少</w:t>
      </w:r>
      <w:commentRangeEnd w:id="37"/>
      <w:r w:rsidR="008029A8">
        <w:rPr>
          <w:rStyle w:val="a6"/>
        </w:rPr>
        <w:commentReference w:id="37"/>
      </w:r>
      <w:r>
        <w:rPr>
          <w:rFonts w:hint="eastAsia"/>
        </w:rPr>
        <w:t>。</w:t>
      </w:r>
    </w:p>
    <w:p w14:paraId="2F30DCDA" w14:textId="2D351413" w:rsidR="00AD0942" w:rsidRDefault="00AD0942" w:rsidP="00AD0942">
      <w:pPr>
        <w:jc w:val="center"/>
      </w:pPr>
    </w:p>
    <w:p w14:paraId="00A831BD" w14:textId="3843CED7" w:rsidR="00AD0942" w:rsidRDefault="00870AA6" w:rsidP="00AD0942">
      <w:pPr>
        <w:jc w:val="center"/>
      </w:pPr>
      <w:r>
        <w:rPr>
          <w:noProof/>
        </w:rPr>
        <w:lastRenderedPageBreak/>
        <w:drawing>
          <wp:inline distT="0" distB="0" distL="0" distR="0" wp14:anchorId="374C615B" wp14:editId="1DE4BCA1">
            <wp:extent cx="4114800" cy="17180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413" cy="1727075"/>
                    </a:xfrm>
                    <a:prstGeom prst="rect">
                      <a:avLst/>
                    </a:prstGeom>
                  </pic:spPr>
                </pic:pic>
              </a:graphicData>
            </a:graphic>
          </wp:inline>
        </w:drawing>
      </w:r>
    </w:p>
    <w:p w14:paraId="1C62F1D6" w14:textId="040F8A21" w:rsidR="00E57142" w:rsidRDefault="00E57142" w:rsidP="00E57142">
      <w:pPr>
        <w:pStyle w:val="a3"/>
        <w:numPr>
          <w:ilvl w:val="0"/>
          <w:numId w:val="8"/>
        </w:numPr>
        <w:ind w:firstLineChars="0"/>
        <w:jc w:val="center"/>
      </w:pPr>
      <w:r>
        <w:t xml:space="preserve">   </w:t>
      </w:r>
      <w:r>
        <w:rPr>
          <w:rFonts w:hint="eastAsia"/>
        </w:rPr>
        <w:t xml:space="preserve"> </w:t>
      </w:r>
      <w:r>
        <w:t xml:space="preserve">       (b)</w:t>
      </w:r>
    </w:p>
    <w:p w14:paraId="4F88CCB1" w14:textId="7A23F840" w:rsidR="00AD0942" w:rsidRPr="001D0903" w:rsidRDefault="00E57142" w:rsidP="00AD0942">
      <w:pPr>
        <w:pStyle w:val="a4"/>
        <w:ind w:firstLine="420"/>
      </w:pPr>
      <w:r>
        <w:t>Fig.4</w:t>
      </w:r>
      <w:r w:rsidR="00F45038">
        <w:t>.</w:t>
      </w:r>
      <w:r>
        <w:t xml:space="preserve"> </w:t>
      </w:r>
      <w:r w:rsidR="00AD0942">
        <w:rPr>
          <w:rFonts w:hint="eastAsia"/>
        </w:rPr>
        <w:t xml:space="preserve"> </w:t>
      </w:r>
      <w:r w:rsidR="00AD0942">
        <w:rPr>
          <w:rFonts w:hint="eastAsia"/>
        </w:rPr>
        <w:t>工业相机捕获原图与系统点云构建图</w:t>
      </w:r>
    </w:p>
    <w:p w14:paraId="4E218E02" w14:textId="5ADE4220" w:rsidR="00AD0942" w:rsidRDefault="00AD0942" w:rsidP="00AD0942">
      <w:pPr>
        <w:ind w:firstLine="480"/>
      </w:pPr>
      <w:r>
        <w:rPr>
          <w:rFonts w:hint="eastAsia"/>
        </w:rPr>
        <w:t>冗余点云团块密度较大，因此仅仅凭借统计滤波难以将其过滤干净，图4</w:t>
      </w:r>
      <w:r>
        <w:t>-8</w:t>
      </w:r>
      <w:r>
        <w:rPr>
          <w:rFonts w:hint="eastAsia"/>
        </w:rPr>
        <w:t>所示为统计滤波后的结果，虽然离群点被剔除，但冗余点云团</w:t>
      </w:r>
      <w:proofErr w:type="gramStart"/>
      <w:r>
        <w:rPr>
          <w:rFonts w:hint="eastAsia"/>
        </w:rPr>
        <w:t>块未能</w:t>
      </w:r>
      <w:proofErr w:type="gramEnd"/>
      <w:r>
        <w:rPr>
          <w:rFonts w:hint="eastAsia"/>
        </w:rPr>
        <w:t>被有效滤除。</w:t>
      </w:r>
    </w:p>
    <w:p w14:paraId="7851BCF0" w14:textId="77D8CCA4" w:rsidR="00AD0942" w:rsidRDefault="00870AA6" w:rsidP="00AD0942">
      <w:pPr>
        <w:ind w:firstLine="480"/>
        <w:jc w:val="center"/>
      </w:pPr>
      <w:r>
        <w:rPr>
          <w:noProof/>
        </w:rPr>
        <w:drawing>
          <wp:inline distT="0" distB="0" distL="0" distR="0" wp14:anchorId="532FA8BD" wp14:editId="11BD46D0">
            <wp:extent cx="2317022" cy="221073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4035" cy="2236513"/>
                    </a:xfrm>
                    <a:prstGeom prst="rect">
                      <a:avLst/>
                    </a:prstGeom>
                  </pic:spPr>
                </pic:pic>
              </a:graphicData>
            </a:graphic>
          </wp:inline>
        </w:drawing>
      </w:r>
    </w:p>
    <w:p w14:paraId="72CA37B3" w14:textId="075244BF" w:rsidR="00AD0942" w:rsidRDefault="00E57142" w:rsidP="00AD0942">
      <w:pPr>
        <w:pStyle w:val="a4"/>
        <w:ind w:firstLine="420"/>
      </w:pPr>
      <w:r>
        <w:rPr>
          <w:rFonts w:hint="eastAsia"/>
        </w:rPr>
        <w:t>F</w:t>
      </w:r>
      <w:r>
        <w:t>ig.5</w:t>
      </w:r>
      <w:r w:rsidR="00F45038">
        <w:t>.</w:t>
      </w:r>
      <w:r w:rsidR="00AD0942">
        <w:rPr>
          <w:rFonts w:hint="eastAsia"/>
        </w:rPr>
        <w:t xml:space="preserve"> </w:t>
      </w:r>
      <w:r w:rsidR="00AD0942">
        <w:rPr>
          <w:rFonts w:hint="eastAsia"/>
        </w:rPr>
        <w:t>阶梯轴工件统计滤波处理效果图</w:t>
      </w:r>
    </w:p>
    <w:bookmarkEnd w:id="34"/>
    <w:bookmarkEnd w:id="35"/>
    <w:bookmarkEnd w:id="36"/>
    <w:p w14:paraId="1B9B9B32" w14:textId="77777777" w:rsidR="00A15349" w:rsidRDefault="008029A8" w:rsidP="00A15349">
      <w:pPr>
        <w:ind w:firstLine="480"/>
      </w:pPr>
      <w:r>
        <w:rPr>
          <w:rFonts w:hint="eastAsia"/>
        </w:rPr>
        <w:t>针对</w:t>
      </w:r>
      <w:r w:rsidR="00AD0942">
        <w:rPr>
          <w:rFonts w:hint="eastAsia"/>
        </w:rPr>
        <w:t>三维空间中存在的高密度冗余点云团块，本文设计了基于欧式聚类分割的点云去冗算法，</w:t>
      </w:r>
      <w:r w:rsidR="00A15349">
        <w:rPr>
          <w:rFonts w:hint="eastAsia"/>
        </w:rPr>
        <w:t>根据冗余点云团块的空间位置与工件点云本体相距较远的特点，利用点云团块间的空间距离进行点云分割，而后根据冗余点云团块中点数目较少的特点，将其滤除。</w:t>
      </w:r>
    </w:p>
    <w:p w14:paraId="531AA364" w14:textId="3BD72B38" w:rsidR="00AD0942" w:rsidRDefault="00AD0942" w:rsidP="00AD0942">
      <w:pPr>
        <w:ind w:firstLine="480"/>
      </w:pPr>
      <w:r>
        <w:rPr>
          <w:rFonts w:hint="eastAsia"/>
        </w:rPr>
        <w:t>具体流程如下：</w:t>
      </w:r>
    </w:p>
    <w:p w14:paraId="3FFB16AF" w14:textId="77777777" w:rsidR="00AD0942" w:rsidRDefault="00AD0942" w:rsidP="00AD0942">
      <w:pPr>
        <w:ind w:firstLine="480"/>
      </w:pPr>
      <w:r>
        <w:rPr>
          <w:rFonts w:hint="eastAsia"/>
        </w:rPr>
        <w:t>(</w:t>
      </w:r>
      <w:r>
        <w:t xml:space="preserve">1) </w:t>
      </w:r>
      <w:r>
        <w:rPr>
          <w:rFonts w:hint="eastAsia"/>
        </w:rPr>
        <w:t>对于统计滤波去除离散点的点云P，采用</w:t>
      </w:r>
      <w:proofErr w:type="spellStart"/>
      <w:r>
        <w:rPr>
          <w:rFonts w:hint="eastAsia"/>
        </w:rPr>
        <w:t>kd</w:t>
      </w:r>
      <w:proofErr w:type="spellEnd"/>
      <w:r>
        <w:t>-</w:t>
      </w:r>
      <w:r>
        <w:rPr>
          <w:rFonts w:hint="eastAsia"/>
        </w:rPr>
        <w:t>tree数据结构创建点云的拓扑索引关系。</w:t>
      </w:r>
    </w:p>
    <w:p w14:paraId="1EA20BDF" w14:textId="77777777" w:rsidR="00AD0942" w:rsidRDefault="00AD0942" w:rsidP="00AD0942">
      <w:pPr>
        <w:ind w:firstLine="480"/>
      </w:pPr>
      <w:r>
        <w:rPr>
          <w:rFonts w:hint="eastAsia"/>
        </w:rPr>
        <w:t>(</w:t>
      </w:r>
      <w:r>
        <w:t>2</w:t>
      </w:r>
      <w:r>
        <w:rPr>
          <w:rFonts w:hint="eastAsia"/>
        </w:rPr>
        <w:t>)</w:t>
      </w:r>
      <w:r>
        <w:t xml:space="preserve"> </w:t>
      </w:r>
      <w:r>
        <w:rPr>
          <w:rFonts w:hint="eastAsia"/>
        </w:rPr>
        <w:t>创建点空集C与队列Que，在点云P中任取一点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，加入队列Que中，并将点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从点云P中剔除。</w:t>
      </w:r>
    </w:p>
    <w:p w14:paraId="49AE2AC0" w14:textId="77777777" w:rsidR="00AD0942" w:rsidRDefault="00AD0942" w:rsidP="00AD0942">
      <w:pPr>
        <w:ind w:firstLine="480"/>
      </w:pPr>
      <w:r>
        <w:rPr>
          <w:rFonts w:hint="eastAsia"/>
        </w:rPr>
        <w:t>(</w:t>
      </w:r>
      <w:r>
        <w:t xml:space="preserve">3) </w:t>
      </w:r>
      <w:r>
        <w:rPr>
          <w:rFonts w:hint="eastAsia"/>
        </w:rPr>
        <w:t>对于队列Que中的每一点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，设置搜索半径R，在点云</w:t>
      </w:r>
      <w:r>
        <w:t>P</w:t>
      </w:r>
      <w:r>
        <w:rPr>
          <w:rFonts w:hint="eastAsia"/>
        </w:rPr>
        <w:t>中进行近邻搜索。若近邻点</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oMath>
      <w:r w:rsidRPr="00E46B05">
        <w:rPr>
          <w:rFonts w:hint="eastAsia"/>
        </w:rPr>
        <w:t>与</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欧式距离</w:t>
      </w:r>
      <m:oMath>
        <m:sSub>
          <m:sSubPr>
            <m:ctrlPr>
              <w:rPr>
                <w:rFonts w:ascii="Cambria Math" w:hAnsi="Cambria Math"/>
                <w:i/>
              </w:rPr>
            </m:ctrlPr>
          </m:sSubPr>
          <m:e>
            <m:r>
              <w:rPr>
                <w:rFonts w:ascii="Cambria Math" w:hAnsi="Cambria Math"/>
              </w:rPr>
              <m:t>D</m:t>
            </m:r>
          </m:e>
          <m:sub>
            <m:r>
              <w:rPr>
                <w:rFonts w:ascii="Cambria Math" w:hAnsi="Cambria Math"/>
              </w:rPr>
              <m:t>i</m:t>
            </m:r>
            <m:r>
              <w:rPr>
                <w:rFonts w:ascii="Cambria Math" w:hAnsi="Cambria Math" w:hint="eastAsia"/>
              </w:rPr>
              <m:t>j</m:t>
            </m:r>
          </m:sub>
        </m:sSub>
      </m:oMath>
      <w:r>
        <w:rPr>
          <w:rFonts w:hint="eastAsia"/>
        </w:rPr>
        <w:t>小于R，则将</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oMath>
      <w:proofErr w:type="gramStart"/>
      <w:r>
        <w:rPr>
          <w:rFonts w:hint="eastAsia"/>
        </w:rPr>
        <w:t>点加入</w:t>
      </w:r>
      <w:proofErr w:type="gramEnd"/>
      <w:r>
        <w:rPr>
          <w:rFonts w:hint="eastAsia"/>
        </w:rPr>
        <w:t>队列Que，并将</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oMath>
      <w:r>
        <w:rPr>
          <w:rFonts w:hint="eastAsia"/>
        </w:rPr>
        <w:t>点从点云P中剔除；若</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oMath>
      <w:r w:rsidRPr="00E46B05">
        <w:rPr>
          <w:rFonts w:hint="eastAsia"/>
        </w:rPr>
        <w:t>与</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欧式距离</w:t>
      </w:r>
      <m:oMath>
        <m:sSub>
          <m:sSubPr>
            <m:ctrlPr>
              <w:rPr>
                <w:rFonts w:ascii="Cambria Math" w:hAnsi="Cambria Math"/>
                <w:i/>
              </w:rPr>
            </m:ctrlPr>
          </m:sSubPr>
          <m:e>
            <m:r>
              <w:rPr>
                <w:rFonts w:ascii="Cambria Math" w:hAnsi="Cambria Math"/>
              </w:rPr>
              <m:t>D</m:t>
            </m:r>
          </m:e>
          <m:sub>
            <m:r>
              <w:rPr>
                <w:rFonts w:ascii="Cambria Math" w:hAnsi="Cambria Math"/>
              </w:rPr>
              <m:t>i</m:t>
            </m:r>
            <m:r>
              <w:rPr>
                <w:rFonts w:ascii="Cambria Math" w:hAnsi="Cambria Math" w:hint="eastAsia"/>
              </w:rPr>
              <m:t>j</m:t>
            </m:r>
          </m:sub>
        </m:sSub>
      </m:oMath>
      <w:r w:rsidRPr="00E46B05">
        <w:rPr>
          <w:rFonts w:hint="eastAsia"/>
        </w:rPr>
        <w:t>大于等于</w:t>
      </w:r>
      <w:r>
        <w:rPr>
          <w:rFonts w:hint="eastAsia"/>
        </w:rPr>
        <w:t>R，则跳过</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oMath>
      <w:r w:rsidRPr="00E46B05">
        <w:rPr>
          <w:rFonts w:hint="eastAsia"/>
        </w:rPr>
        <w:t>点</w:t>
      </w:r>
      <w:r>
        <w:rPr>
          <w:rFonts w:hint="eastAsia"/>
        </w:rPr>
        <w:t>继续搜索下一点。</w:t>
      </w:r>
    </w:p>
    <w:p w14:paraId="39AADF31" w14:textId="77777777" w:rsidR="00AD0942" w:rsidRDefault="00AD0942" w:rsidP="00AD0942">
      <w:pPr>
        <w:ind w:firstLine="480"/>
      </w:pPr>
      <w:r>
        <w:rPr>
          <w:rFonts w:hint="eastAsia"/>
        </w:rPr>
        <w:t>(</w:t>
      </w:r>
      <w:r>
        <w:t xml:space="preserve">4) </w:t>
      </w:r>
      <w:r>
        <w:rPr>
          <w:rFonts w:hint="eastAsia"/>
        </w:rPr>
        <w:t>当队列Que中不再有新元素加入时，即Que中每个点都经过步骤(</w:t>
      </w:r>
      <w:r>
        <w:t>3)</w:t>
      </w:r>
      <w:r>
        <w:rPr>
          <w:rFonts w:hint="eastAsia"/>
        </w:rPr>
        <w:t>处理后，将队列Que中的点放入步骤(</w:t>
      </w:r>
      <w:r>
        <w:t>2)</w:t>
      </w:r>
      <w:r>
        <w:rPr>
          <w:rFonts w:hint="eastAsia"/>
        </w:rPr>
        <w:t>创建的点空集C中，清空队列Que中的元素。</w:t>
      </w:r>
    </w:p>
    <w:p w14:paraId="6B4133AA" w14:textId="77777777" w:rsidR="00AD0942" w:rsidRDefault="00AD0942" w:rsidP="00AD0942">
      <w:pPr>
        <w:ind w:firstLine="480"/>
      </w:pPr>
      <w:r>
        <w:rPr>
          <w:rFonts w:hint="eastAsia"/>
        </w:rPr>
        <w:t>(</w:t>
      </w:r>
      <w:r>
        <w:t xml:space="preserve">5) </w:t>
      </w:r>
      <w:r>
        <w:rPr>
          <w:rFonts w:hint="eastAsia"/>
        </w:rPr>
        <w:t>重复执行步骤(</w:t>
      </w:r>
      <w:r>
        <w:t>1)</w:t>
      </w:r>
      <w:r>
        <w:rPr>
          <w:rFonts w:hint="eastAsia"/>
        </w:rPr>
        <w:t>至步骤(</w:t>
      </w:r>
      <w:r>
        <w:t>4)</w:t>
      </w:r>
      <w:r>
        <w:rPr>
          <w:rFonts w:hint="eastAsia"/>
        </w:rPr>
        <w:t>，直至点云集P为空为止，此时完成点云聚类，得到点云集</w:t>
      </w:r>
      <w:r>
        <w:t>C</w:t>
      </w:r>
      <w:r>
        <w:rPr>
          <w:rFonts w:hint="eastAsia"/>
        </w:rPr>
        <w:t>。</w:t>
      </w:r>
    </w:p>
    <w:p w14:paraId="3F67EAEE" w14:textId="77777777" w:rsidR="00AD0942" w:rsidRDefault="00AD0942" w:rsidP="00AD0942">
      <w:pPr>
        <w:ind w:firstLine="480"/>
      </w:pPr>
      <w:r>
        <w:rPr>
          <w:rFonts w:hint="eastAsia"/>
        </w:rPr>
        <w:t>(</w:t>
      </w:r>
      <w:r>
        <w:t xml:space="preserve">6) </w:t>
      </w:r>
      <w:r>
        <w:rPr>
          <w:rFonts w:hint="eastAsia"/>
        </w:rPr>
        <w:t>对于分割后的点云集</w:t>
      </w:r>
      <w:r>
        <w:t>C</w:t>
      </w:r>
      <w:r>
        <w:rPr>
          <w:rFonts w:hint="eastAsia"/>
        </w:rPr>
        <w:t>，按照点数目进行降序排序，其中点云</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hint="eastAsia"/>
        </w:rPr>
        <w:t>表示点数目最大的聚类点云，记录下此点云中，点的数目</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Pr>
          <w:rFonts w:hint="eastAsia"/>
        </w:rPr>
        <w:t>。</w:t>
      </w:r>
    </w:p>
    <w:p w14:paraId="10AC9524" w14:textId="77777777" w:rsidR="00AD0942" w:rsidRDefault="00AD0942" w:rsidP="00AD0942">
      <w:pPr>
        <w:ind w:firstLine="480"/>
      </w:pPr>
      <w:r>
        <w:rPr>
          <w:rFonts w:hint="eastAsia"/>
        </w:rPr>
        <w:lastRenderedPageBreak/>
        <w:t>(</w:t>
      </w:r>
      <w:r>
        <w:t xml:space="preserve">7) </w:t>
      </w:r>
      <w:r>
        <w:rPr>
          <w:rFonts w:hint="eastAsia"/>
        </w:rPr>
        <w:t>设置比例因子</w:t>
      </w:r>
      <w:r>
        <w:rPr>
          <w:rFonts w:hint="eastAsia"/>
        </w:rPr>
        <w:sym w:font="Symbol" w:char="F06C"/>
      </w:r>
      <w:r>
        <w:rPr>
          <w:rFonts w:hint="eastAsia"/>
        </w:rPr>
        <w:t>(</w:t>
      </w:r>
      <w:r>
        <w:t>0&lt;</w:t>
      </w:r>
      <w:r>
        <w:rPr>
          <w:rFonts w:hint="eastAsia"/>
        </w:rPr>
        <w:sym w:font="Symbol" w:char="F06C"/>
      </w:r>
      <w:r>
        <w:t>&lt;1)</w:t>
      </w:r>
      <w:r>
        <w:rPr>
          <w:rFonts w:hint="eastAsia"/>
        </w:rPr>
        <w:t>，遍历点云集合C。若点数目大于等于</w:t>
      </w:r>
      <m:oMath>
        <m:sSub>
          <m:sSubPr>
            <m:ctrlPr>
              <w:rPr>
                <w:rFonts w:ascii="Cambria Math" w:hAnsi="Cambria Math"/>
                <w:i/>
              </w:rPr>
            </m:ctrlPr>
          </m:sSubPr>
          <m:e>
            <m:r>
              <m:rPr>
                <m:sty m:val="p"/>
              </m:rPr>
              <w:rPr>
                <w:rFonts w:ascii="Cambria Math" w:hAnsi="Cambria Math" w:hint="eastAsia"/>
              </w:rPr>
              <w:sym w:font="Symbol" w:char="F06C"/>
            </m:r>
            <m:r>
              <w:rPr>
                <w:rFonts w:ascii="Cambria Math" w:hAnsi="Cambria Math"/>
              </w:rPr>
              <m:t>N</m:t>
            </m:r>
          </m:e>
          <m:sub>
            <m:r>
              <w:rPr>
                <w:rFonts w:ascii="Cambria Math" w:hAnsi="Cambria Math"/>
              </w:rPr>
              <m:t>max</m:t>
            </m:r>
          </m:sub>
        </m:sSub>
      </m:oMath>
      <w:r>
        <w:rPr>
          <w:rFonts w:hint="eastAsia"/>
        </w:rPr>
        <w:t>，认为其为工件点云主体，将其保留；若点数目小于</w:t>
      </w:r>
      <m:oMath>
        <m:sSub>
          <m:sSubPr>
            <m:ctrlPr>
              <w:rPr>
                <w:rFonts w:ascii="Cambria Math" w:hAnsi="Cambria Math"/>
                <w:i/>
              </w:rPr>
            </m:ctrlPr>
          </m:sSubPr>
          <m:e>
            <m:r>
              <m:rPr>
                <m:sty m:val="p"/>
              </m:rPr>
              <w:rPr>
                <w:rFonts w:ascii="Cambria Math" w:hAnsi="Cambria Math" w:hint="eastAsia"/>
              </w:rPr>
              <w:sym w:font="Symbol" w:char="F06C"/>
            </m:r>
            <m:r>
              <w:rPr>
                <w:rFonts w:ascii="Cambria Math" w:hAnsi="Cambria Math"/>
              </w:rPr>
              <m:t>N</m:t>
            </m:r>
          </m:e>
          <m:sub>
            <m:r>
              <w:rPr>
                <w:rFonts w:ascii="Cambria Math" w:hAnsi="Cambria Math"/>
              </w:rPr>
              <m:t>max</m:t>
            </m:r>
          </m:sub>
        </m:sSub>
      </m:oMath>
      <w:r>
        <w:rPr>
          <w:rFonts w:hint="eastAsia"/>
        </w:rPr>
        <w:t>，则为高密度冗余点云噪声，将其去除。</w:t>
      </w:r>
    </w:p>
    <w:p w14:paraId="6F98E6C7" w14:textId="0B9A484D" w:rsidR="00424798" w:rsidRDefault="00AD0942" w:rsidP="00AD0942">
      <w:pPr>
        <w:jc w:val="left"/>
      </w:pPr>
      <w:r>
        <w:rPr>
          <w:rFonts w:hint="eastAsia"/>
        </w:rPr>
        <w:t>通过以上算法步骤的处理，可在不影响工件点</w:t>
      </w:r>
      <w:proofErr w:type="gramStart"/>
      <w:r>
        <w:rPr>
          <w:rFonts w:hint="eastAsia"/>
        </w:rPr>
        <w:t>云主体</w:t>
      </w:r>
      <w:proofErr w:type="gramEnd"/>
      <w:r>
        <w:rPr>
          <w:rFonts w:hint="eastAsia"/>
        </w:rPr>
        <w:t>情况下，将高密度点云团块进行去除，其中重要的参数为步骤(</w:t>
      </w:r>
      <w:r>
        <w:t>2)</w:t>
      </w:r>
      <w:r>
        <w:rPr>
          <w:rFonts w:hint="eastAsia"/>
        </w:rPr>
        <w:t>中邻域搜索半径R与步骤(</w:t>
      </w:r>
      <w:r>
        <w:t>7)</w:t>
      </w:r>
      <w:r>
        <w:rPr>
          <w:rFonts w:hint="eastAsia"/>
        </w:rPr>
        <w:t>中的比例因子</w:t>
      </w:r>
      <w:r>
        <w:rPr>
          <w:rFonts w:hint="eastAsia"/>
        </w:rPr>
        <w:sym w:font="Symbol" w:char="F06C"/>
      </w:r>
      <w:r>
        <w:rPr>
          <w:rFonts w:hint="eastAsia"/>
        </w:rPr>
        <w:t>。若R取得过大，则会将相聚较近的点云团块据为一类；若R过小，会导致工件主体点云分割不完整的情况产生。</w:t>
      </w:r>
      <w:r>
        <w:rPr>
          <w:rFonts w:hint="eastAsia"/>
        </w:rPr>
        <w:sym w:font="Symbol" w:char="F06C"/>
      </w:r>
      <w:r>
        <w:rPr>
          <w:rFonts w:hint="eastAsia"/>
        </w:rPr>
        <w:t>的取值决定了冗余点云团块的过滤效果，因此应根据具体情况进行设计。</w:t>
      </w:r>
    </w:p>
    <w:p w14:paraId="24791B53" w14:textId="405110B0" w:rsidR="00B9319A" w:rsidRDefault="00E707D0" w:rsidP="00B9319A">
      <w:pPr>
        <w:pStyle w:val="a3"/>
        <w:ind w:left="672" w:firstLineChars="0" w:firstLine="0"/>
        <w:jc w:val="left"/>
      </w:pPr>
      <w:commentRangeStart w:id="38"/>
      <w:r>
        <w:rPr>
          <w:noProof/>
        </w:rPr>
        <w:drawing>
          <wp:inline distT="0" distB="0" distL="0" distR="0" wp14:anchorId="79CDF068" wp14:editId="11C7FD67">
            <wp:extent cx="2562970" cy="2341418"/>
            <wp:effectExtent l="0" t="0" r="889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0893" cy="2403470"/>
                    </a:xfrm>
                    <a:prstGeom prst="rect">
                      <a:avLst/>
                    </a:prstGeom>
                  </pic:spPr>
                </pic:pic>
              </a:graphicData>
            </a:graphic>
          </wp:inline>
        </w:drawing>
      </w:r>
      <w:commentRangeEnd w:id="38"/>
      <w:r w:rsidR="0032224E">
        <w:rPr>
          <w:rStyle w:val="a6"/>
        </w:rPr>
        <w:commentReference w:id="38"/>
      </w:r>
    </w:p>
    <w:p w14:paraId="00FA1997" w14:textId="77777777" w:rsidR="00E707D0" w:rsidRPr="00894D9E" w:rsidRDefault="00E707D0" w:rsidP="00B9319A">
      <w:pPr>
        <w:pStyle w:val="a3"/>
        <w:ind w:left="672" w:firstLineChars="0" w:firstLine="0"/>
        <w:jc w:val="left"/>
      </w:pPr>
    </w:p>
    <w:p w14:paraId="4D31556C" w14:textId="7FB4072D" w:rsidR="00323645" w:rsidRDefault="008029A8" w:rsidP="00B9319A">
      <w:pPr>
        <w:pStyle w:val="2"/>
      </w:pPr>
      <w:r>
        <w:t>3</w:t>
      </w:r>
      <w:r w:rsidR="00C27C45">
        <w:t xml:space="preserve"> </w:t>
      </w:r>
      <w:r w:rsidR="00323645">
        <w:rPr>
          <w:rFonts w:hint="eastAsia"/>
        </w:rPr>
        <w:t>实验讨论：我的算法，</w:t>
      </w:r>
      <w:r w:rsidR="00323645">
        <w:t>SAD, AD-CENSUS</w:t>
      </w:r>
      <w:r w:rsidR="00323645">
        <w:rPr>
          <w:rFonts w:hint="eastAsia"/>
        </w:rPr>
        <w:t>三个方法比较</w:t>
      </w:r>
    </w:p>
    <w:p w14:paraId="78A6DC82" w14:textId="40242297" w:rsidR="00323645" w:rsidRDefault="008029A8" w:rsidP="00F778D7">
      <w:pPr>
        <w:pStyle w:val="3"/>
      </w:pPr>
      <w:r>
        <w:t>3</w:t>
      </w:r>
      <w:r w:rsidR="00C27C45">
        <w:t xml:space="preserve">.1 </w:t>
      </w:r>
      <w:r w:rsidR="00323645">
        <w:rPr>
          <w:rFonts w:hint="eastAsia"/>
        </w:rPr>
        <w:t>实验</w:t>
      </w:r>
      <w:r w:rsidR="00A06AA9">
        <w:rPr>
          <w:rFonts w:hint="eastAsia"/>
        </w:rPr>
        <w:t>设计</w:t>
      </w:r>
    </w:p>
    <w:p w14:paraId="4EA9B29F" w14:textId="551A7846" w:rsidR="00E031A2" w:rsidRDefault="008C350B" w:rsidP="00853F07">
      <w:r>
        <w:tab/>
      </w:r>
      <w:r w:rsidR="00F23F37">
        <w:rPr>
          <w:rFonts w:hint="eastAsia"/>
        </w:rPr>
        <w:t>为了验证</w:t>
      </w:r>
      <w:r w:rsidR="00E031A2">
        <w:rPr>
          <w:rFonts w:hint="eastAsia"/>
        </w:rPr>
        <w:t>提出的算法，我们建立一个实验平台，包括两个相机，一个投影仪和一台笔记本。在本文中使用的相机是</w:t>
      </w:r>
      <w:r w:rsidR="00E031A2">
        <w:t>DAHENG HV1351U</w:t>
      </w:r>
      <w:r w:rsidR="009676FC">
        <w:t>M</w:t>
      </w:r>
      <w:r w:rsidR="009676FC">
        <w:rPr>
          <w:rFonts w:hint="eastAsia"/>
        </w:rPr>
        <w:t>，分辨率为1</w:t>
      </w:r>
      <w:r w:rsidR="009676FC">
        <w:t>280</w:t>
      </w:r>
      <w:r w:rsidR="009676FC">
        <w:rPr>
          <w:rFonts w:hint="eastAsia"/>
        </w:rPr>
        <w:t>×</w:t>
      </w:r>
      <w:r w:rsidR="009676FC">
        <w:t>1024</w:t>
      </w:r>
      <w:r w:rsidR="009676FC">
        <w:rPr>
          <w:rFonts w:hint="eastAsia"/>
        </w:rPr>
        <w:t>，</w:t>
      </w:r>
      <w:r w:rsidR="009676FC" w:rsidRPr="005B4868">
        <w:rPr>
          <w:rFonts w:hint="eastAsia"/>
          <w:color w:val="FF0000"/>
        </w:rPr>
        <w:t>投影仪分辨率为1</w:t>
      </w:r>
      <w:r w:rsidR="009676FC" w:rsidRPr="005B4868">
        <w:rPr>
          <w:color w:val="FF0000"/>
        </w:rPr>
        <w:t>920</w:t>
      </w:r>
      <w:r w:rsidR="009676FC" w:rsidRPr="005B4868">
        <w:rPr>
          <w:rFonts w:hint="eastAsia"/>
          <w:color w:val="FF0000"/>
        </w:rPr>
        <w:t>×</w:t>
      </w:r>
      <w:r w:rsidR="009676FC" w:rsidRPr="005B4868">
        <w:rPr>
          <w:color w:val="FF0000"/>
        </w:rPr>
        <w:t>1080</w:t>
      </w:r>
      <w:r w:rsidR="009676FC">
        <w:rPr>
          <w:rFonts w:hint="eastAsia"/>
        </w:rPr>
        <w:t>，电脑使用的是level</w:t>
      </w:r>
      <w:r w:rsidR="009676FC">
        <w:t xml:space="preserve"> legion y7000</w:t>
      </w:r>
      <w:r>
        <w:t>,</w:t>
      </w:r>
      <w:r w:rsidR="00C00019">
        <w:rPr>
          <w:rFonts w:hint="eastAsia"/>
        </w:rPr>
        <w:t>详细参数如表中所示</w:t>
      </w:r>
      <w:r>
        <w:rPr>
          <w:rFonts w:hint="eastAsia"/>
        </w:rPr>
        <w:t>。</w:t>
      </w:r>
    </w:p>
    <w:p w14:paraId="63624CCE" w14:textId="77777777" w:rsidR="00C87FDA" w:rsidRDefault="008C350B" w:rsidP="00853F07">
      <w:r>
        <w:tab/>
      </w:r>
    </w:p>
    <w:tbl>
      <w:tblPr>
        <w:tblStyle w:val="a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74"/>
        <w:gridCol w:w="2883"/>
        <w:gridCol w:w="2835"/>
      </w:tblGrid>
      <w:tr w:rsidR="00E57142" w14:paraId="40B3AC9C" w14:textId="77777777" w:rsidTr="00E707D0">
        <w:trPr>
          <w:trHeight w:val="449"/>
          <w:jc w:val="center"/>
        </w:trPr>
        <w:tc>
          <w:tcPr>
            <w:tcW w:w="7792" w:type="dxa"/>
            <w:gridSpan w:val="3"/>
          </w:tcPr>
          <w:p w14:paraId="159999F3" w14:textId="4DEFE358" w:rsidR="00E57142" w:rsidRDefault="00E57142" w:rsidP="00853F07">
            <w:r w:rsidRPr="00E707D0">
              <w:rPr>
                <w:b/>
              </w:rPr>
              <w:t>Table 2</w:t>
            </w:r>
            <w:r w:rsidR="00F45038" w:rsidRPr="00E707D0">
              <w:rPr>
                <w:b/>
              </w:rPr>
              <w:t xml:space="preserve">  </w:t>
            </w:r>
            <w:r w:rsidR="00F45038">
              <w:t xml:space="preserve">                 S</w:t>
            </w:r>
            <w:r w:rsidR="00F45038">
              <w:rPr>
                <w:rFonts w:hint="eastAsia"/>
              </w:rPr>
              <w:t>pecifications</w:t>
            </w:r>
            <w:r w:rsidR="00F45038">
              <w:t xml:space="preserve"> </w:t>
            </w:r>
            <w:r w:rsidR="00F45038">
              <w:rPr>
                <w:rFonts w:hint="eastAsia"/>
              </w:rPr>
              <w:t>of</w:t>
            </w:r>
            <w:r w:rsidR="00F45038">
              <w:t xml:space="preserve"> </w:t>
            </w:r>
            <w:r w:rsidR="00F45038">
              <w:rPr>
                <w:rFonts w:hint="eastAsia"/>
              </w:rPr>
              <w:t>the</w:t>
            </w:r>
            <w:r w:rsidR="00F45038">
              <w:t xml:space="preserve"> </w:t>
            </w:r>
            <w:r w:rsidR="00F45038">
              <w:rPr>
                <w:rFonts w:hint="eastAsia"/>
              </w:rPr>
              <w:t>camera</w:t>
            </w:r>
            <w:r w:rsidR="00F45038">
              <w:t xml:space="preserve"> </w:t>
            </w:r>
            <w:r w:rsidR="00F45038">
              <w:rPr>
                <w:rFonts w:hint="eastAsia"/>
              </w:rPr>
              <w:t>and</w:t>
            </w:r>
            <w:r w:rsidR="00F45038">
              <w:t xml:space="preserve"> </w:t>
            </w:r>
            <w:r w:rsidR="00F45038">
              <w:rPr>
                <w:rFonts w:hint="eastAsia"/>
              </w:rPr>
              <w:t>laptop</w:t>
            </w:r>
          </w:p>
        </w:tc>
      </w:tr>
      <w:tr w:rsidR="00C87FDA" w14:paraId="0A708C91" w14:textId="77777777" w:rsidTr="00E707D0">
        <w:trPr>
          <w:trHeight w:val="427"/>
          <w:jc w:val="center"/>
        </w:trPr>
        <w:tc>
          <w:tcPr>
            <w:tcW w:w="2074" w:type="dxa"/>
            <w:tcBorders>
              <w:top w:val="single" w:sz="4" w:space="0" w:color="auto"/>
              <w:bottom w:val="single" w:sz="4" w:space="0" w:color="auto"/>
              <w:right w:val="nil"/>
            </w:tcBorders>
          </w:tcPr>
          <w:p w14:paraId="28025820" w14:textId="584FE806" w:rsidR="00C87FDA" w:rsidRDefault="00C87FDA" w:rsidP="00853F07"/>
        </w:tc>
        <w:tc>
          <w:tcPr>
            <w:tcW w:w="2883" w:type="dxa"/>
            <w:tcBorders>
              <w:top w:val="single" w:sz="4" w:space="0" w:color="auto"/>
              <w:left w:val="nil"/>
              <w:bottom w:val="single" w:sz="4" w:space="0" w:color="auto"/>
              <w:right w:val="nil"/>
            </w:tcBorders>
          </w:tcPr>
          <w:p w14:paraId="7CFB93B8" w14:textId="3B9CF219" w:rsidR="00C87FDA" w:rsidRDefault="00C87FDA" w:rsidP="00853F07">
            <w:r>
              <w:t>I</w:t>
            </w:r>
            <w:r>
              <w:rPr>
                <w:rFonts w:hint="eastAsia"/>
              </w:rPr>
              <w:t>tem</w:t>
            </w:r>
            <w:r>
              <w:t xml:space="preserve"> </w:t>
            </w:r>
          </w:p>
        </w:tc>
        <w:tc>
          <w:tcPr>
            <w:tcW w:w="2835" w:type="dxa"/>
            <w:tcBorders>
              <w:left w:val="nil"/>
              <w:bottom w:val="single" w:sz="4" w:space="0" w:color="auto"/>
            </w:tcBorders>
          </w:tcPr>
          <w:p w14:paraId="5A5F00B7" w14:textId="1B9B6A1E" w:rsidR="00C87FDA" w:rsidRDefault="00C87FDA" w:rsidP="00853F07">
            <w:r>
              <w:rPr>
                <w:rFonts w:hint="eastAsia"/>
              </w:rPr>
              <w:t>s</w:t>
            </w:r>
            <w:r>
              <w:t>pecification</w:t>
            </w:r>
          </w:p>
        </w:tc>
      </w:tr>
      <w:tr w:rsidR="00C87FDA" w14:paraId="1D5782B3" w14:textId="77777777" w:rsidTr="00E707D0">
        <w:trPr>
          <w:jc w:val="center"/>
        </w:trPr>
        <w:tc>
          <w:tcPr>
            <w:tcW w:w="2074" w:type="dxa"/>
            <w:tcBorders>
              <w:top w:val="single" w:sz="4" w:space="0" w:color="auto"/>
              <w:bottom w:val="nil"/>
              <w:right w:val="nil"/>
            </w:tcBorders>
          </w:tcPr>
          <w:p w14:paraId="1ACD5FE2" w14:textId="0C851B0E" w:rsidR="00C87FDA" w:rsidRDefault="00E707D0" w:rsidP="00853F07">
            <w:r>
              <w:rPr>
                <w:rFonts w:hint="eastAsia"/>
              </w:rPr>
              <w:t>D</w:t>
            </w:r>
            <w:r>
              <w:t>H HV1351UM</w:t>
            </w:r>
          </w:p>
        </w:tc>
        <w:tc>
          <w:tcPr>
            <w:tcW w:w="2883" w:type="dxa"/>
            <w:tcBorders>
              <w:top w:val="single" w:sz="4" w:space="0" w:color="auto"/>
              <w:left w:val="nil"/>
              <w:bottom w:val="nil"/>
              <w:right w:val="nil"/>
            </w:tcBorders>
          </w:tcPr>
          <w:p w14:paraId="53E42656" w14:textId="34DFDBA7" w:rsidR="00C87FDA" w:rsidRDefault="00C87FDA" w:rsidP="00853F07">
            <w:r>
              <w:rPr>
                <w:rFonts w:hint="eastAsia"/>
              </w:rPr>
              <w:t>r</w:t>
            </w:r>
            <w:r>
              <w:t>esolution</w:t>
            </w:r>
          </w:p>
        </w:tc>
        <w:tc>
          <w:tcPr>
            <w:tcW w:w="2835" w:type="dxa"/>
            <w:tcBorders>
              <w:top w:val="single" w:sz="4" w:space="0" w:color="auto"/>
              <w:left w:val="nil"/>
              <w:bottom w:val="nil"/>
            </w:tcBorders>
          </w:tcPr>
          <w:p w14:paraId="729F84C9" w14:textId="0D592BC4" w:rsidR="00C87FDA" w:rsidRDefault="00C87FDA" w:rsidP="00853F07">
            <w:r>
              <w:rPr>
                <w:rFonts w:hint="eastAsia"/>
              </w:rPr>
              <w:t>1</w:t>
            </w:r>
            <w:r>
              <w:t xml:space="preserve">280 </w:t>
            </w:r>
            <w:r>
              <w:rPr>
                <w:rFonts w:hint="eastAsia"/>
              </w:rPr>
              <w:t>×</w:t>
            </w:r>
            <w:r>
              <w:t xml:space="preserve"> 1024</w:t>
            </w:r>
          </w:p>
        </w:tc>
      </w:tr>
      <w:tr w:rsidR="00C87FDA" w14:paraId="5ABD90A4" w14:textId="77777777" w:rsidTr="00E707D0">
        <w:trPr>
          <w:trHeight w:val="54"/>
          <w:jc w:val="center"/>
        </w:trPr>
        <w:tc>
          <w:tcPr>
            <w:tcW w:w="2074" w:type="dxa"/>
            <w:tcBorders>
              <w:top w:val="nil"/>
              <w:bottom w:val="nil"/>
              <w:right w:val="nil"/>
            </w:tcBorders>
          </w:tcPr>
          <w:p w14:paraId="413DC9CB" w14:textId="77777777" w:rsidR="00C87FDA" w:rsidRDefault="00C87FDA" w:rsidP="00853F07"/>
        </w:tc>
        <w:tc>
          <w:tcPr>
            <w:tcW w:w="2883" w:type="dxa"/>
            <w:tcBorders>
              <w:top w:val="nil"/>
              <w:left w:val="nil"/>
              <w:bottom w:val="nil"/>
              <w:right w:val="nil"/>
            </w:tcBorders>
          </w:tcPr>
          <w:p w14:paraId="7A73567F" w14:textId="6B09AFD2" w:rsidR="00C87FDA" w:rsidRDefault="00C87FDA" w:rsidP="00853F07">
            <w:r>
              <w:t>S</w:t>
            </w:r>
            <w:r>
              <w:rPr>
                <w:rFonts w:hint="eastAsia"/>
              </w:rPr>
              <w:t>ensor</w:t>
            </w:r>
            <w:r>
              <w:t xml:space="preserve"> type </w:t>
            </w:r>
          </w:p>
        </w:tc>
        <w:tc>
          <w:tcPr>
            <w:tcW w:w="2835" w:type="dxa"/>
            <w:tcBorders>
              <w:top w:val="nil"/>
              <w:left w:val="nil"/>
              <w:bottom w:val="nil"/>
            </w:tcBorders>
          </w:tcPr>
          <w:p w14:paraId="35CA399A" w14:textId="32A967E1" w:rsidR="00C87FDA" w:rsidRDefault="00C87FDA" w:rsidP="00853F07">
            <w:r>
              <w:rPr>
                <w:rFonts w:hint="eastAsia"/>
              </w:rPr>
              <w:t>C</w:t>
            </w:r>
            <w:r>
              <w:t>MOS</w:t>
            </w:r>
          </w:p>
        </w:tc>
      </w:tr>
      <w:tr w:rsidR="00C87FDA" w14:paraId="161EE342" w14:textId="77777777" w:rsidTr="00E707D0">
        <w:trPr>
          <w:trHeight w:val="54"/>
          <w:jc w:val="center"/>
        </w:trPr>
        <w:tc>
          <w:tcPr>
            <w:tcW w:w="2074" w:type="dxa"/>
            <w:tcBorders>
              <w:top w:val="nil"/>
              <w:bottom w:val="nil"/>
              <w:right w:val="nil"/>
            </w:tcBorders>
          </w:tcPr>
          <w:p w14:paraId="47BC7637" w14:textId="77777777" w:rsidR="00C87FDA" w:rsidRDefault="00C87FDA" w:rsidP="00853F07"/>
        </w:tc>
        <w:tc>
          <w:tcPr>
            <w:tcW w:w="2883" w:type="dxa"/>
            <w:tcBorders>
              <w:top w:val="nil"/>
              <w:left w:val="nil"/>
              <w:bottom w:val="nil"/>
              <w:right w:val="nil"/>
            </w:tcBorders>
          </w:tcPr>
          <w:p w14:paraId="240FEEA1" w14:textId="1CCF5BAF" w:rsidR="00C87FDA" w:rsidRDefault="00C87FDA" w:rsidP="00853F07">
            <w:r>
              <w:t>Pixel size</w:t>
            </w:r>
          </w:p>
        </w:tc>
        <w:tc>
          <w:tcPr>
            <w:tcW w:w="2835" w:type="dxa"/>
            <w:tcBorders>
              <w:top w:val="nil"/>
              <w:left w:val="nil"/>
              <w:bottom w:val="nil"/>
            </w:tcBorders>
          </w:tcPr>
          <w:p w14:paraId="12425761" w14:textId="62EB9584" w:rsidR="00C87FDA" w:rsidRDefault="00C87FDA" w:rsidP="00853F07">
            <w:r>
              <w:rPr>
                <w:rFonts w:hint="eastAsia"/>
              </w:rPr>
              <w:t>5</w:t>
            </w:r>
            <w:r>
              <w:t>.2</w:t>
            </w:r>
            <w:r>
              <w:rPr>
                <w:rFonts w:hint="eastAsia"/>
              </w:rPr>
              <w:t>μ</w:t>
            </w:r>
            <w:r>
              <w:rPr>
                <w:rFonts w:hint="eastAsia"/>
              </w:rPr>
              <w:t>m</w:t>
            </w:r>
            <w:r>
              <w:t xml:space="preserve"> </w:t>
            </w:r>
            <w:r>
              <w:rPr>
                <w:rFonts w:hint="eastAsia"/>
              </w:rPr>
              <w:t>×</w:t>
            </w:r>
            <w:r>
              <w:t xml:space="preserve"> 5.2</w:t>
            </w:r>
            <w:r>
              <w:rPr>
                <w:rFonts w:hint="eastAsia"/>
              </w:rPr>
              <w:t>μ</w:t>
            </w:r>
            <w:r>
              <w:rPr>
                <w:rFonts w:hint="eastAsia"/>
              </w:rPr>
              <w:t>m</w:t>
            </w:r>
          </w:p>
        </w:tc>
      </w:tr>
      <w:tr w:rsidR="002C3747" w14:paraId="36EDEC1C" w14:textId="77777777" w:rsidTr="00E707D0">
        <w:trPr>
          <w:trHeight w:val="54"/>
          <w:jc w:val="center"/>
        </w:trPr>
        <w:tc>
          <w:tcPr>
            <w:tcW w:w="2074" w:type="dxa"/>
            <w:tcBorders>
              <w:top w:val="nil"/>
              <w:bottom w:val="single" w:sz="4" w:space="0" w:color="auto"/>
              <w:right w:val="nil"/>
            </w:tcBorders>
          </w:tcPr>
          <w:p w14:paraId="2BE4DB1F" w14:textId="77777777" w:rsidR="002C3747" w:rsidRDefault="002C3747" w:rsidP="00853F07"/>
        </w:tc>
        <w:tc>
          <w:tcPr>
            <w:tcW w:w="2883" w:type="dxa"/>
            <w:tcBorders>
              <w:top w:val="nil"/>
              <w:left w:val="nil"/>
              <w:bottom w:val="single" w:sz="4" w:space="0" w:color="auto"/>
              <w:right w:val="nil"/>
            </w:tcBorders>
          </w:tcPr>
          <w:p w14:paraId="05B6FD19" w14:textId="77777777" w:rsidR="002C3747" w:rsidRDefault="002C3747" w:rsidP="00853F07"/>
        </w:tc>
        <w:tc>
          <w:tcPr>
            <w:tcW w:w="2835" w:type="dxa"/>
            <w:tcBorders>
              <w:top w:val="nil"/>
              <w:left w:val="nil"/>
              <w:bottom w:val="single" w:sz="4" w:space="0" w:color="auto"/>
            </w:tcBorders>
          </w:tcPr>
          <w:p w14:paraId="58184A79" w14:textId="77777777" w:rsidR="002C3747" w:rsidRDefault="002C3747" w:rsidP="00853F07"/>
        </w:tc>
      </w:tr>
      <w:tr w:rsidR="00C87FDA" w14:paraId="5F6520FD" w14:textId="77777777" w:rsidTr="00E707D0">
        <w:trPr>
          <w:trHeight w:val="54"/>
          <w:jc w:val="center"/>
        </w:trPr>
        <w:tc>
          <w:tcPr>
            <w:tcW w:w="2074" w:type="dxa"/>
            <w:tcBorders>
              <w:top w:val="single" w:sz="4" w:space="0" w:color="auto"/>
              <w:bottom w:val="nil"/>
              <w:right w:val="nil"/>
            </w:tcBorders>
          </w:tcPr>
          <w:p w14:paraId="4A768DB6" w14:textId="3A82446E" w:rsidR="00C87FDA" w:rsidRDefault="008735DE" w:rsidP="00853F07">
            <w:r>
              <w:t>L</w:t>
            </w:r>
            <w:r>
              <w:rPr>
                <w:rFonts w:hint="eastAsia"/>
              </w:rPr>
              <w:t>aptop</w:t>
            </w:r>
          </w:p>
        </w:tc>
        <w:tc>
          <w:tcPr>
            <w:tcW w:w="2883" w:type="dxa"/>
            <w:tcBorders>
              <w:top w:val="single" w:sz="4" w:space="0" w:color="auto"/>
              <w:left w:val="nil"/>
              <w:bottom w:val="nil"/>
              <w:right w:val="nil"/>
            </w:tcBorders>
          </w:tcPr>
          <w:p w14:paraId="41275C8E" w14:textId="24DA0443" w:rsidR="00C87FDA" w:rsidRDefault="008735DE" w:rsidP="00853F07">
            <w:r>
              <w:t>Operating system</w:t>
            </w:r>
          </w:p>
        </w:tc>
        <w:tc>
          <w:tcPr>
            <w:tcW w:w="2835" w:type="dxa"/>
            <w:tcBorders>
              <w:top w:val="single" w:sz="4" w:space="0" w:color="auto"/>
              <w:left w:val="nil"/>
              <w:bottom w:val="nil"/>
            </w:tcBorders>
          </w:tcPr>
          <w:p w14:paraId="1E167A78" w14:textId="05FA3F33" w:rsidR="00C87FDA" w:rsidRDefault="008735DE" w:rsidP="00853F07">
            <w:r>
              <w:t xml:space="preserve">Windows </w:t>
            </w:r>
            <w:r w:rsidR="0032224E">
              <w:t xml:space="preserve">  </w:t>
            </w:r>
            <w:r>
              <w:t>64-bit</w:t>
            </w:r>
          </w:p>
        </w:tc>
      </w:tr>
      <w:tr w:rsidR="008735DE" w14:paraId="7E6A94CA" w14:textId="77777777" w:rsidTr="00E707D0">
        <w:trPr>
          <w:trHeight w:val="54"/>
          <w:jc w:val="center"/>
        </w:trPr>
        <w:tc>
          <w:tcPr>
            <w:tcW w:w="2074" w:type="dxa"/>
            <w:tcBorders>
              <w:top w:val="nil"/>
              <w:bottom w:val="nil"/>
              <w:right w:val="nil"/>
            </w:tcBorders>
          </w:tcPr>
          <w:p w14:paraId="72E6B04D" w14:textId="77777777" w:rsidR="008735DE" w:rsidRDefault="008735DE" w:rsidP="00853F07"/>
        </w:tc>
        <w:tc>
          <w:tcPr>
            <w:tcW w:w="2883" w:type="dxa"/>
            <w:tcBorders>
              <w:top w:val="nil"/>
              <w:left w:val="nil"/>
              <w:bottom w:val="nil"/>
              <w:right w:val="nil"/>
            </w:tcBorders>
          </w:tcPr>
          <w:p w14:paraId="17065C22" w14:textId="207AC0C9" w:rsidR="008735DE" w:rsidRDefault="008735DE" w:rsidP="00853F07">
            <w:r>
              <w:t>CPU</w:t>
            </w:r>
          </w:p>
        </w:tc>
        <w:tc>
          <w:tcPr>
            <w:tcW w:w="2835" w:type="dxa"/>
            <w:tcBorders>
              <w:top w:val="nil"/>
              <w:left w:val="nil"/>
              <w:bottom w:val="nil"/>
            </w:tcBorders>
          </w:tcPr>
          <w:p w14:paraId="6A093607" w14:textId="6B9EAE97" w:rsidR="008735DE" w:rsidRDefault="008735DE" w:rsidP="00853F07">
            <w:r>
              <w:t xml:space="preserve">Intel </w:t>
            </w:r>
            <w:r w:rsidR="0032224E">
              <w:t xml:space="preserve">  </w:t>
            </w:r>
            <w:r>
              <w:rPr>
                <w:rFonts w:hint="eastAsia"/>
              </w:rPr>
              <w:t>i7</w:t>
            </w:r>
            <w:r>
              <w:t>-9750H</w:t>
            </w:r>
          </w:p>
        </w:tc>
      </w:tr>
      <w:tr w:rsidR="008735DE" w14:paraId="3BB7ABE8" w14:textId="77777777" w:rsidTr="00E707D0">
        <w:trPr>
          <w:trHeight w:val="54"/>
          <w:jc w:val="center"/>
        </w:trPr>
        <w:tc>
          <w:tcPr>
            <w:tcW w:w="2074" w:type="dxa"/>
            <w:tcBorders>
              <w:top w:val="nil"/>
              <w:bottom w:val="nil"/>
              <w:right w:val="nil"/>
            </w:tcBorders>
          </w:tcPr>
          <w:p w14:paraId="3B074500" w14:textId="77777777" w:rsidR="008735DE" w:rsidRDefault="008735DE" w:rsidP="00853F07"/>
        </w:tc>
        <w:tc>
          <w:tcPr>
            <w:tcW w:w="2883" w:type="dxa"/>
            <w:tcBorders>
              <w:top w:val="nil"/>
              <w:left w:val="nil"/>
              <w:bottom w:val="nil"/>
              <w:right w:val="nil"/>
            </w:tcBorders>
          </w:tcPr>
          <w:p w14:paraId="20EED82F" w14:textId="1A1C550B" w:rsidR="008735DE" w:rsidRDefault="008735DE" w:rsidP="00853F07">
            <w:r>
              <w:rPr>
                <w:rFonts w:hint="eastAsia"/>
              </w:rPr>
              <w:t>C</w:t>
            </w:r>
            <w:r>
              <w:t xml:space="preserve">PU cores </w:t>
            </w:r>
          </w:p>
        </w:tc>
        <w:tc>
          <w:tcPr>
            <w:tcW w:w="2835" w:type="dxa"/>
            <w:tcBorders>
              <w:top w:val="nil"/>
              <w:left w:val="nil"/>
              <w:bottom w:val="nil"/>
            </w:tcBorders>
          </w:tcPr>
          <w:p w14:paraId="05E84BFC" w14:textId="679C1957" w:rsidR="008735DE" w:rsidRDefault="008735DE" w:rsidP="00853F07">
            <w:r>
              <w:rPr>
                <w:rFonts w:hint="eastAsia"/>
              </w:rPr>
              <w:t>1</w:t>
            </w:r>
            <w:r>
              <w:t>2</w:t>
            </w:r>
          </w:p>
        </w:tc>
      </w:tr>
      <w:tr w:rsidR="008735DE" w14:paraId="4477FACB" w14:textId="77777777" w:rsidTr="00E707D0">
        <w:trPr>
          <w:trHeight w:val="54"/>
          <w:jc w:val="center"/>
        </w:trPr>
        <w:tc>
          <w:tcPr>
            <w:tcW w:w="2074" w:type="dxa"/>
            <w:tcBorders>
              <w:top w:val="nil"/>
              <w:bottom w:val="nil"/>
              <w:right w:val="nil"/>
            </w:tcBorders>
          </w:tcPr>
          <w:p w14:paraId="5DD4C6FD" w14:textId="77777777" w:rsidR="008735DE" w:rsidRDefault="008735DE" w:rsidP="008735DE"/>
        </w:tc>
        <w:tc>
          <w:tcPr>
            <w:tcW w:w="2883" w:type="dxa"/>
            <w:tcBorders>
              <w:top w:val="nil"/>
              <w:left w:val="nil"/>
              <w:bottom w:val="nil"/>
              <w:right w:val="nil"/>
            </w:tcBorders>
          </w:tcPr>
          <w:p w14:paraId="46E2CBAD" w14:textId="4A646E69" w:rsidR="008735DE" w:rsidRDefault="008735DE" w:rsidP="008735DE">
            <w:r>
              <w:t>RAM</w:t>
            </w:r>
          </w:p>
        </w:tc>
        <w:tc>
          <w:tcPr>
            <w:tcW w:w="2835" w:type="dxa"/>
            <w:tcBorders>
              <w:top w:val="nil"/>
              <w:left w:val="nil"/>
              <w:bottom w:val="nil"/>
            </w:tcBorders>
          </w:tcPr>
          <w:p w14:paraId="05AC77AE" w14:textId="09ECA1B7" w:rsidR="008735DE" w:rsidRDefault="008735DE" w:rsidP="008735DE">
            <w:r>
              <w:rPr>
                <w:rFonts w:hint="eastAsia"/>
              </w:rPr>
              <w:t>1</w:t>
            </w:r>
            <w:r>
              <w:t>6G</w:t>
            </w:r>
          </w:p>
        </w:tc>
      </w:tr>
    </w:tbl>
    <w:p w14:paraId="0C5BDA53" w14:textId="3AD35F12" w:rsidR="004C07B1" w:rsidRDefault="004C07B1" w:rsidP="00853F07"/>
    <w:p w14:paraId="59F302DD" w14:textId="6CA5C969" w:rsidR="004C07B1" w:rsidRDefault="004C07B1" w:rsidP="00853F07">
      <w:r>
        <w:rPr>
          <w:rFonts w:hint="eastAsia"/>
        </w:rPr>
        <w:t>本文使用的方法</w:t>
      </w:r>
      <w:r w:rsidR="00F47D9C">
        <w:rPr>
          <w:rFonts w:hint="eastAsia"/>
        </w:rPr>
        <w:t xml:space="preserve"> </w:t>
      </w:r>
      <w:r w:rsidR="00F47D9C">
        <w:t xml:space="preserve"> </w:t>
      </w:r>
    </w:p>
    <w:p w14:paraId="405550F8" w14:textId="532D4AC5" w:rsidR="004C07B1" w:rsidRPr="00F45038" w:rsidRDefault="00F45038" w:rsidP="00F45038">
      <w:r>
        <w:tab/>
      </w:r>
      <w:r w:rsidR="004C07B1" w:rsidRPr="00F45038">
        <w:t>I</w:t>
      </w:r>
      <w:r w:rsidR="004C07B1" w:rsidRPr="00F45038">
        <w:rPr>
          <w:rFonts w:hint="eastAsia"/>
        </w:rPr>
        <w:t>n</w:t>
      </w:r>
      <w:r w:rsidR="004C07B1" w:rsidRPr="00F45038">
        <w:t xml:space="preserve"> this paper, </w:t>
      </w:r>
      <w:r w:rsidR="004C07B1" w:rsidRPr="00F45038">
        <w:rPr>
          <w:rFonts w:hint="eastAsia"/>
        </w:rPr>
        <w:t>four</w:t>
      </w:r>
      <w:r w:rsidR="004C07B1" w:rsidRPr="00F45038">
        <w:t>-step phase shifting technique</w:t>
      </w:r>
      <w:r w:rsidR="00BE2061" w:rsidRPr="00F45038">
        <w:t xml:space="preserve"> </w:t>
      </w:r>
      <w:r w:rsidR="004C07B1" w:rsidRPr="00F45038">
        <w:t xml:space="preserve">is utilized for pixel coding and the multiple-frequency phase unwrapping method is adopted. </w:t>
      </w:r>
      <w:r w:rsidR="004C07B1" w:rsidRPr="00F45038">
        <w:rPr>
          <w:rFonts w:hint="eastAsia"/>
        </w:rPr>
        <w:t>所以三维重建的步骤如图所示，</w:t>
      </w:r>
      <w:r w:rsidR="004C07B1" w:rsidRPr="00F45038">
        <w:rPr>
          <w:rFonts w:hint="eastAsia"/>
        </w:rPr>
        <w:lastRenderedPageBreak/>
        <w:t>first,投影仪投射1</w:t>
      </w:r>
      <w:r w:rsidR="004C07B1" w:rsidRPr="00F45038">
        <w:t>2</w:t>
      </w:r>
      <w:r w:rsidR="004C07B1" w:rsidRPr="00F45038">
        <w:rPr>
          <w:rFonts w:hint="eastAsia"/>
        </w:rPr>
        <w:t>张four</w:t>
      </w:r>
      <w:r w:rsidR="004C07B1" w:rsidRPr="00F45038">
        <w:t>-step, three-frequency sinusoidal fringe</w:t>
      </w:r>
      <w:r w:rsidR="004C07B1" w:rsidRPr="00F45038">
        <w:rPr>
          <w:rFonts w:hint="eastAsia"/>
        </w:rPr>
        <w:t>正弦光栅图片，同时使用左右相机同时采集对应的1</w:t>
      </w:r>
      <w:r w:rsidR="004C07B1" w:rsidRPr="00F45038">
        <w:t>2</w:t>
      </w:r>
      <w:r w:rsidR="004C07B1" w:rsidRPr="00F45038">
        <w:rPr>
          <w:rFonts w:hint="eastAsia"/>
        </w:rPr>
        <w:t>张图片，另外，左右相机再采集一张平均光照条件下的无条纹的图片用于图像的掩膜操作。second，使用</w:t>
      </w:r>
      <w:r w:rsidR="00A13B65" w:rsidRPr="00F45038">
        <w:t>OSTU</w:t>
      </w:r>
      <w:r w:rsidR="004C07B1" w:rsidRPr="00F45038">
        <w:rPr>
          <w:rFonts w:hint="eastAsia"/>
        </w:rPr>
        <w:t>中的方法对图像进行掩膜操作。</w:t>
      </w:r>
      <w:r w:rsidR="004C07B1" w:rsidRPr="00F45038">
        <w:t>N</w:t>
      </w:r>
      <w:r w:rsidR="004C07B1" w:rsidRPr="00F45038">
        <w:rPr>
          <w:rFonts w:hint="eastAsia"/>
        </w:rPr>
        <w:t>ext，使用stereo</w:t>
      </w:r>
      <w:r w:rsidR="004C07B1" w:rsidRPr="00F45038">
        <w:t xml:space="preserve"> </w:t>
      </w:r>
      <w:r w:rsidR="004C07B1" w:rsidRPr="00F45038">
        <w:rPr>
          <w:rFonts w:hint="eastAsia"/>
        </w:rPr>
        <w:t>rectification对图像进行极线校正和畸变矫正。</w:t>
      </w:r>
      <w:r w:rsidR="004C07B1" w:rsidRPr="00F45038">
        <w:t>T</w:t>
      </w:r>
      <w:r w:rsidR="004C07B1" w:rsidRPr="00F45038">
        <w:rPr>
          <w:rFonts w:hint="eastAsia"/>
        </w:rPr>
        <w:t>hen</w:t>
      </w:r>
      <w:r w:rsidR="004C07B1" w:rsidRPr="00F45038">
        <w:t>,</w:t>
      </w:r>
      <w:r w:rsidR="004C07B1" w:rsidRPr="00F45038">
        <w:rPr>
          <w:rFonts w:hint="eastAsia"/>
        </w:rPr>
        <w:t>使用多频外差技术来计算绝对相位，立体匹配技术用于获得视差图，最终点云的三维坐标被计算，最后，使用点云</w:t>
      </w:r>
      <w:proofErr w:type="gramStart"/>
      <w:r w:rsidR="004C07B1" w:rsidRPr="00F45038">
        <w:rPr>
          <w:rFonts w:hint="eastAsia"/>
        </w:rPr>
        <w:t>去噪技术去除噪点</w:t>
      </w:r>
      <w:proofErr w:type="gramEnd"/>
      <w:r w:rsidR="004C07B1" w:rsidRPr="00F45038">
        <w:rPr>
          <w:rFonts w:hint="eastAsia"/>
        </w:rPr>
        <w:t>和错误点。</w:t>
      </w:r>
    </w:p>
    <w:p w14:paraId="48062002" w14:textId="1CFBDBE9" w:rsidR="004C07B1" w:rsidRDefault="00A13B65" w:rsidP="00A13B65">
      <w:pPr>
        <w:jc w:val="center"/>
      </w:pPr>
      <w:r>
        <w:rPr>
          <w:noProof/>
        </w:rPr>
        <w:drawing>
          <wp:inline distT="0" distB="0" distL="0" distR="0" wp14:anchorId="07EF6F86" wp14:editId="0B593BCE">
            <wp:extent cx="3953927" cy="338126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4648" cy="3390428"/>
                    </a:xfrm>
                    <a:prstGeom prst="rect">
                      <a:avLst/>
                    </a:prstGeom>
                  </pic:spPr>
                </pic:pic>
              </a:graphicData>
            </a:graphic>
          </wp:inline>
        </w:drawing>
      </w:r>
    </w:p>
    <w:p w14:paraId="05303C56" w14:textId="3286173F" w:rsidR="00FE0A3F" w:rsidRPr="004C07B1" w:rsidRDefault="00E57142" w:rsidP="00A13B65">
      <w:pPr>
        <w:jc w:val="center"/>
      </w:pPr>
      <w:r>
        <w:rPr>
          <w:rFonts w:hint="eastAsia"/>
        </w:rPr>
        <w:t>F</w:t>
      </w:r>
      <w:r>
        <w:t>ig. 6</w:t>
      </w:r>
      <w:r w:rsidR="00F45038">
        <w:t xml:space="preserve">. </w:t>
      </w:r>
      <w:r w:rsidR="00F45038">
        <w:rPr>
          <w:rFonts w:hint="eastAsia"/>
        </w:rPr>
        <w:t>重建流程</w:t>
      </w:r>
    </w:p>
    <w:p w14:paraId="4A90D37C" w14:textId="4CDE901C" w:rsidR="00C64316" w:rsidRDefault="009E08FA" w:rsidP="009E08FA">
      <w:pPr>
        <w:ind w:firstLine="480"/>
      </w:pPr>
      <w:r>
        <w:rPr>
          <w:rFonts w:hint="eastAsia"/>
        </w:rPr>
        <w:t>为了证明我们算法的有效性和一般性，我们测量了</w:t>
      </w:r>
      <w:r>
        <w:t>3</w:t>
      </w:r>
      <w:r>
        <w:rPr>
          <w:rFonts w:hint="eastAsia"/>
        </w:rPr>
        <w:t>个工件，包括一个阶梯轴，标准测量球，一个阶梯块</w:t>
      </w:r>
      <w:r w:rsidR="00C64316">
        <w:rPr>
          <w:rFonts w:hint="eastAsia"/>
        </w:rPr>
        <w:t>。如图所示，</w:t>
      </w:r>
    </w:p>
    <w:p w14:paraId="06C05C3E" w14:textId="5D944A86" w:rsidR="00C64316" w:rsidRDefault="00C64316" w:rsidP="009E08FA">
      <w:pPr>
        <w:ind w:firstLine="480"/>
      </w:pPr>
      <w:r>
        <w:rPr>
          <w:rFonts w:hint="eastAsia"/>
        </w:rPr>
        <w:t>标准球具有完美的曲面，用于验证算法对几何曲面的重建效果，阶梯块与阶梯轴是工业生产中常见的工件。阶梯块线性尺寸较为丰富，尺寸测量方便，加工精度高。因此本文利用点云拟合平面，计算平面间的距离来近似衡量线性尺寸测量精度。阶梯轴轴颈作为工件的常见特征，对其进行测量有很强的代表意义</w:t>
      </w:r>
      <w:r w:rsidR="00FE0A3F">
        <w:rPr>
          <w:rFonts w:hint="eastAsia"/>
        </w:rPr>
        <w:t>。</w:t>
      </w:r>
    </w:p>
    <w:p w14:paraId="603EEEDC" w14:textId="4586277E" w:rsidR="00714D29" w:rsidRDefault="00D1205A" w:rsidP="009E08FA">
      <w:pPr>
        <w:ind w:firstLine="480"/>
      </w:pPr>
      <w:r>
        <w:rPr>
          <w:noProof/>
        </w:rPr>
        <w:drawing>
          <wp:inline distT="0" distB="0" distL="0" distR="0" wp14:anchorId="709681CF" wp14:editId="58FED836">
            <wp:extent cx="4473704" cy="1215106"/>
            <wp:effectExtent l="0" t="0" r="3175"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250" cy="1226390"/>
                    </a:xfrm>
                    <a:prstGeom prst="rect">
                      <a:avLst/>
                    </a:prstGeom>
                  </pic:spPr>
                </pic:pic>
              </a:graphicData>
            </a:graphic>
          </wp:inline>
        </w:drawing>
      </w:r>
    </w:p>
    <w:p w14:paraId="46A5F7C5" w14:textId="6A1323A0" w:rsidR="00F45038" w:rsidRDefault="00F45038" w:rsidP="00F45038">
      <w:pPr>
        <w:ind w:firstLine="480"/>
        <w:jc w:val="center"/>
      </w:pPr>
      <w:r>
        <w:rPr>
          <w:rFonts w:hint="eastAsia"/>
        </w:rPr>
        <w:t>Fig</w:t>
      </w:r>
      <w:r>
        <w:t xml:space="preserve">. 7. </w:t>
      </w:r>
      <w:r>
        <w:rPr>
          <w:rFonts w:hint="eastAsia"/>
        </w:rPr>
        <w:t>重建的工件</w:t>
      </w:r>
    </w:p>
    <w:p w14:paraId="1AF6BB7A" w14:textId="2072EAE5" w:rsidR="00A13B65" w:rsidRDefault="00A42E8A" w:rsidP="00A13B65">
      <w:pPr>
        <w:pStyle w:val="3"/>
      </w:pPr>
      <w:r>
        <w:t xml:space="preserve">3.2 </w:t>
      </w:r>
      <w:r>
        <w:rPr>
          <w:rFonts w:hint="eastAsia"/>
        </w:rPr>
        <w:t>立体匹配验证</w:t>
      </w:r>
    </w:p>
    <w:p w14:paraId="0682E555" w14:textId="366F40B0" w:rsidR="00A13B65" w:rsidRDefault="00A13B65" w:rsidP="00A13B65">
      <w:r>
        <w:tab/>
      </w:r>
      <w:r>
        <w:rPr>
          <w:rFonts w:hint="eastAsia"/>
        </w:rPr>
        <w:t>根据刘飞文献，A</w:t>
      </w:r>
      <w:r>
        <w:t>D-CENSUS</w:t>
      </w:r>
      <w:r>
        <w:rPr>
          <w:rFonts w:hint="eastAsia"/>
        </w:rPr>
        <w:t>具有最高的立体匹配精度，但是依然无法消除遮挡造成的缺陷，</w:t>
      </w:r>
      <w:r w:rsidRPr="009E08FA">
        <w:rPr>
          <w:rFonts w:hint="eastAsia"/>
          <w:color w:val="FF0000"/>
        </w:rPr>
        <w:t>如图所示</w:t>
      </w:r>
      <w:r>
        <w:rPr>
          <w:rFonts w:hint="eastAsia"/>
          <w:color w:val="FF0000"/>
        </w:rPr>
        <w:t>，传统的算法中使用左右一致性</w:t>
      </w:r>
      <w:r w:rsidR="00FE0A3F">
        <w:rPr>
          <w:rFonts w:hint="eastAsia"/>
          <w:color w:val="FF0000"/>
        </w:rPr>
        <w:t>L</w:t>
      </w:r>
      <w:r w:rsidR="00FE0A3F">
        <w:rPr>
          <w:color w:val="FF0000"/>
        </w:rPr>
        <w:t>RU</w:t>
      </w:r>
      <w:r>
        <w:rPr>
          <w:rFonts w:hint="eastAsia"/>
          <w:color w:val="FF0000"/>
        </w:rPr>
        <w:t>进行去除误匹配的部分</w:t>
      </w:r>
      <w:r>
        <w:rPr>
          <w:rFonts w:hint="eastAsia"/>
        </w:rPr>
        <w:t>。</w:t>
      </w:r>
    </w:p>
    <w:p w14:paraId="66A48F38" w14:textId="77777777" w:rsidR="00A13B65" w:rsidRDefault="00A13B65" w:rsidP="00A13B65">
      <w:r>
        <w:rPr>
          <w:rFonts w:hint="eastAsia"/>
        </w:rPr>
        <w:lastRenderedPageBreak/>
        <w:t>使用A</w:t>
      </w:r>
      <w:r>
        <w:t>D-CENSUS</w:t>
      </w:r>
      <w:r>
        <w:rPr>
          <w:rFonts w:hint="eastAsia"/>
        </w:rPr>
        <w:t>的重建结果，</w:t>
      </w:r>
    </w:p>
    <w:p w14:paraId="52175107" w14:textId="77777777" w:rsidR="00A13B65" w:rsidRDefault="00A13B65" w:rsidP="00A13B65"/>
    <w:p w14:paraId="15350B87" w14:textId="467C0FB2" w:rsidR="00A42E8A" w:rsidRDefault="00A13B65" w:rsidP="00A13B65">
      <w:r>
        <w:rPr>
          <w:rFonts w:hint="eastAsia"/>
        </w:rPr>
        <w:t>使用A</w:t>
      </w:r>
      <w:r>
        <w:t>D-CENSUS+LRU</w:t>
      </w:r>
      <w:r>
        <w:rPr>
          <w:rFonts w:hint="eastAsia"/>
        </w:rPr>
        <w:t>算法的结果</w:t>
      </w:r>
    </w:p>
    <w:p w14:paraId="34D6ACD7" w14:textId="5E76F8D6" w:rsidR="009E08FA" w:rsidRDefault="009E08FA" w:rsidP="009E08FA">
      <w:pPr>
        <w:ind w:firstLine="480"/>
      </w:pPr>
      <w:r>
        <w:rPr>
          <w:rFonts w:hint="eastAsia"/>
        </w:rPr>
        <w:t>如</w:t>
      </w:r>
      <w:r w:rsidRPr="00153AAE">
        <w:rPr>
          <w:rFonts w:hint="eastAsia"/>
          <w:color w:val="FF0000"/>
        </w:rPr>
        <w:t>图</w:t>
      </w:r>
      <w:r w:rsidR="00153AAE" w:rsidRPr="00153AAE">
        <w:rPr>
          <w:rFonts w:hint="eastAsia"/>
          <w:color w:val="FF0000"/>
        </w:rPr>
        <w:t>X</w:t>
      </w:r>
      <w:r>
        <w:rPr>
          <w:rFonts w:hint="eastAsia"/>
        </w:rPr>
        <w:t>所示，</w:t>
      </w:r>
      <w:r w:rsidR="00C00019">
        <w:rPr>
          <w:rFonts w:hint="eastAsia"/>
        </w:rPr>
        <w:t>重建时间</w:t>
      </w:r>
      <w:r w:rsidR="00973992" w:rsidRPr="00153AAE">
        <w:rPr>
          <w:rFonts w:hint="eastAsia"/>
          <w:color w:val="FF0000"/>
        </w:rPr>
        <w:t>is</w:t>
      </w:r>
      <w:r w:rsidR="00973992" w:rsidRPr="00153AAE">
        <w:rPr>
          <w:color w:val="FF0000"/>
        </w:rPr>
        <w:t xml:space="preserve"> </w:t>
      </w:r>
      <w:r w:rsidR="00973992" w:rsidRPr="00153AAE">
        <w:rPr>
          <w:rFonts w:hint="eastAsia"/>
          <w:color w:val="FF0000"/>
        </w:rPr>
        <w:t>shown</w:t>
      </w:r>
      <w:r w:rsidR="00973992" w:rsidRPr="00153AAE">
        <w:rPr>
          <w:color w:val="FF0000"/>
        </w:rPr>
        <w:t xml:space="preserve"> in table</w:t>
      </w:r>
      <w:r w:rsidR="00153AAE" w:rsidRPr="00153AAE">
        <w:rPr>
          <w:color w:val="FF0000"/>
        </w:rPr>
        <w:t xml:space="preserve"> X</w:t>
      </w:r>
    </w:p>
    <w:p w14:paraId="690D0DC8" w14:textId="7C8B7ABD" w:rsidR="009E08FA" w:rsidRDefault="009E08FA" w:rsidP="00853F07">
      <w:r>
        <w:tab/>
      </w:r>
      <w:r w:rsidR="00FE0A3F">
        <w:rPr>
          <w:noProof/>
        </w:rPr>
        <w:drawing>
          <wp:inline distT="0" distB="0" distL="0" distR="0" wp14:anchorId="30BE9157" wp14:editId="05FD147B">
            <wp:extent cx="1193864" cy="1759527"/>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9947" cy="1812706"/>
                    </a:xfrm>
                    <a:prstGeom prst="rect">
                      <a:avLst/>
                    </a:prstGeom>
                  </pic:spPr>
                </pic:pic>
              </a:graphicData>
            </a:graphic>
          </wp:inline>
        </w:drawing>
      </w:r>
      <w:r w:rsidR="00FE0A3F">
        <w:rPr>
          <w:noProof/>
        </w:rPr>
        <w:drawing>
          <wp:inline distT="0" distB="0" distL="0" distR="0" wp14:anchorId="4159CDCC" wp14:editId="66BB65C2">
            <wp:extent cx="1163782" cy="171519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3501" cy="1773729"/>
                    </a:xfrm>
                    <a:prstGeom prst="rect">
                      <a:avLst/>
                    </a:prstGeom>
                  </pic:spPr>
                </pic:pic>
              </a:graphicData>
            </a:graphic>
          </wp:inline>
        </w:drawing>
      </w:r>
      <w:r w:rsidR="003877BE">
        <w:rPr>
          <w:noProof/>
        </w:rPr>
        <w:drawing>
          <wp:inline distT="0" distB="0" distL="0" distR="0" wp14:anchorId="5A63F413" wp14:editId="06DDA982">
            <wp:extent cx="1175063" cy="1731818"/>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8018" cy="1780387"/>
                    </a:xfrm>
                    <a:prstGeom prst="rect">
                      <a:avLst/>
                    </a:prstGeom>
                  </pic:spPr>
                </pic:pic>
              </a:graphicData>
            </a:graphic>
          </wp:inline>
        </w:drawing>
      </w:r>
      <w:r w:rsidR="00FE0A3F">
        <w:rPr>
          <w:noProof/>
        </w:rPr>
        <w:drawing>
          <wp:inline distT="0" distB="0" distL="0" distR="0" wp14:anchorId="0DF08CBD" wp14:editId="7A9BA5B3">
            <wp:extent cx="1205345" cy="17764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3556" cy="1832765"/>
                    </a:xfrm>
                    <a:prstGeom prst="rect">
                      <a:avLst/>
                    </a:prstGeom>
                  </pic:spPr>
                </pic:pic>
              </a:graphicData>
            </a:graphic>
          </wp:inline>
        </w:drawing>
      </w:r>
    </w:p>
    <w:p w14:paraId="4BF34472" w14:textId="77777777" w:rsidR="005B4868" w:rsidRDefault="005B4868" w:rsidP="00853F07"/>
    <w:p w14:paraId="041BFF0D" w14:textId="522DC039" w:rsidR="00973992" w:rsidRDefault="00C00019" w:rsidP="00973992">
      <w:pPr>
        <w:pStyle w:val="a3"/>
        <w:numPr>
          <w:ilvl w:val="0"/>
          <w:numId w:val="5"/>
        </w:numPr>
        <w:ind w:firstLineChars="0"/>
      </w:pPr>
      <w:r>
        <w:rPr>
          <w:rFonts w:hint="eastAsia"/>
        </w:rPr>
        <w:t>我们的算法 （b）A</w:t>
      </w:r>
      <w:r>
        <w:t xml:space="preserve">D-CENSUS+LRU </w:t>
      </w:r>
      <w:r>
        <w:rPr>
          <w:rFonts w:hint="eastAsia"/>
        </w:rPr>
        <w:t>（c）</w:t>
      </w:r>
      <w:r>
        <w:t xml:space="preserve">SAD+LRU </w:t>
      </w:r>
      <w:r>
        <w:rPr>
          <w:rFonts w:hint="eastAsia"/>
        </w:rPr>
        <w:t>（d）F</w:t>
      </w:r>
      <w:r>
        <w:t>WA-AD-CENSUS+LRU</w:t>
      </w:r>
    </w:p>
    <w:p w14:paraId="40342871" w14:textId="77777777" w:rsidR="00153AAE" w:rsidRDefault="00153AAE" w:rsidP="00F45038">
      <w:pPr>
        <w:pStyle w:val="a3"/>
        <w:ind w:left="720" w:firstLineChars="0" w:firstLine="0"/>
      </w:pPr>
    </w:p>
    <w:p w14:paraId="27172377" w14:textId="7B4AA064" w:rsidR="00973992" w:rsidRDefault="00F45038" w:rsidP="00153AAE">
      <w:pPr>
        <w:jc w:val="center"/>
      </w:pPr>
      <w:r>
        <w:rPr>
          <w:rFonts w:hint="eastAsia"/>
        </w:rPr>
        <w:t>F</w:t>
      </w:r>
      <w:r>
        <w:t xml:space="preserve">ig. 8. </w:t>
      </w:r>
    </w:p>
    <w:p w14:paraId="5BE2AA75" w14:textId="77777777" w:rsidR="00F45038" w:rsidRDefault="00F45038" w:rsidP="00153AAE">
      <w:pPr>
        <w:jc w:val="center"/>
      </w:pPr>
    </w:p>
    <w:tbl>
      <w:tblPr>
        <w:tblStyle w:val="ad"/>
        <w:tblW w:w="8784" w:type="dxa"/>
        <w:tblLook w:val="04A0" w:firstRow="1" w:lastRow="0" w:firstColumn="1" w:lastColumn="0" w:noHBand="0" w:noVBand="1"/>
      </w:tblPr>
      <w:tblGrid>
        <w:gridCol w:w="681"/>
        <w:gridCol w:w="1115"/>
        <w:gridCol w:w="1573"/>
        <w:gridCol w:w="1238"/>
        <w:gridCol w:w="1573"/>
        <w:gridCol w:w="1139"/>
        <w:gridCol w:w="1465"/>
      </w:tblGrid>
      <w:tr w:rsidR="00F45038" w14:paraId="63625102" w14:textId="77777777" w:rsidTr="00DD3D06">
        <w:tc>
          <w:tcPr>
            <w:tcW w:w="8784" w:type="dxa"/>
            <w:gridSpan w:val="7"/>
          </w:tcPr>
          <w:p w14:paraId="7000A261" w14:textId="3047975A" w:rsidR="00F45038" w:rsidRDefault="00F45038" w:rsidP="00F45038">
            <w:pPr>
              <w:jc w:val="left"/>
            </w:pPr>
            <w:r>
              <w:t xml:space="preserve">Table 3                           </w:t>
            </w:r>
            <w:r>
              <w:rPr>
                <w:rFonts w:hint="eastAsia"/>
              </w:rPr>
              <w:t>平均重建时间如下</w:t>
            </w:r>
            <w:r>
              <w:rPr>
                <w:rFonts w:hint="eastAsia"/>
              </w:rPr>
              <w:t xml:space="preserve"> </w:t>
            </w:r>
            <w:r>
              <w:t xml:space="preserve">  </w:t>
            </w:r>
            <w:r>
              <w:rPr>
                <w:rFonts w:hint="eastAsia"/>
              </w:rPr>
              <w:t>/</w:t>
            </w:r>
            <w:r>
              <w:t>s</w:t>
            </w:r>
          </w:p>
        </w:tc>
      </w:tr>
      <w:tr w:rsidR="00DB19D2" w14:paraId="4BBC0326" w14:textId="15AD8A4C" w:rsidTr="00F45038">
        <w:tc>
          <w:tcPr>
            <w:tcW w:w="681" w:type="dxa"/>
          </w:tcPr>
          <w:p w14:paraId="7D8C1552" w14:textId="77777777" w:rsidR="00464251" w:rsidRDefault="00464251" w:rsidP="00973992"/>
        </w:tc>
        <w:tc>
          <w:tcPr>
            <w:tcW w:w="1115" w:type="dxa"/>
          </w:tcPr>
          <w:p w14:paraId="6166AAF5" w14:textId="22F07382" w:rsidR="00464251" w:rsidRDefault="00464251" w:rsidP="00973992">
            <w:r>
              <w:rPr>
                <w:rFonts w:hint="eastAsia"/>
              </w:rPr>
              <w:t>O</w:t>
            </w:r>
            <w:r>
              <w:t>UR METHOD</w:t>
            </w:r>
          </w:p>
        </w:tc>
        <w:tc>
          <w:tcPr>
            <w:tcW w:w="1573" w:type="dxa"/>
          </w:tcPr>
          <w:p w14:paraId="1D9CD615" w14:textId="223B8D03" w:rsidR="00464251" w:rsidRDefault="00464251" w:rsidP="00973992">
            <w:r>
              <w:rPr>
                <w:rFonts w:hint="eastAsia"/>
              </w:rPr>
              <w:t>A</w:t>
            </w:r>
            <w:r>
              <w:t>D-CENSUS+LRU</w:t>
            </w:r>
          </w:p>
        </w:tc>
        <w:tc>
          <w:tcPr>
            <w:tcW w:w="1238" w:type="dxa"/>
          </w:tcPr>
          <w:p w14:paraId="24CDAD49" w14:textId="3E4903BF" w:rsidR="00464251" w:rsidRDefault="00464251" w:rsidP="00973992">
            <w:r>
              <w:rPr>
                <w:rFonts w:hint="eastAsia"/>
              </w:rPr>
              <w:t>S</w:t>
            </w:r>
            <w:r>
              <w:t>AD+LRU</w:t>
            </w:r>
          </w:p>
        </w:tc>
        <w:tc>
          <w:tcPr>
            <w:tcW w:w="1573" w:type="dxa"/>
          </w:tcPr>
          <w:p w14:paraId="017D9234" w14:textId="2A5A9246" w:rsidR="00464251" w:rsidRDefault="00464251" w:rsidP="00973992">
            <w:r>
              <w:rPr>
                <w:rFonts w:hint="eastAsia"/>
              </w:rPr>
              <w:t>F</w:t>
            </w:r>
            <w:r>
              <w:t>WA-AD-CENSUS+LRU</w:t>
            </w:r>
          </w:p>
        </w:tc>
        <w:tc>
          <w:tcPr>
            <w:tcW w:w="1139" w:type="dxa"/>
          </w:tcPr>
          <w:p w14:paraId="611CB480" w14:textId="77777777" w:rsidR="00DB19D2" w:rsidRDefault="00464251" w:rsidP="00973992">
            <w:r>
              <w:rPr>
                <w:rFonts w:hint="eastAsia"/>
              </w:rPr>
              <w:t>S</w:t>
            </w:r>
            <w:r>
              <w:t>AD</w:t>
            </w:r>
          </w:p>
          <w:p w14:paraId="41DB797E" w14:textId="654DF7E4" w:rsidR="00464251" w:rsidRDefault="00464251" w:rsidP="00973992">
            <w:r>
              <w:t>+</w:t>
            </w:r>
            <w:r w:rsidR="00DB19D2">
              <w:t xml:space="preserve"> </w:t>
            </w:r>
            <w:r>
              <w:t>threshold</w:t>
            </w:r>
          </w:p>
        </w:tc>
        <w:tc>
          <w:tcPr>
            <w:tcW w:w="1465" w:type="dxa"/>
          </w:tcPr>
          <w:p w14:paraId="3D9F5376" w14:textId="6A35C191" w:rsidR="00464251" w:rsidRDefault="00DB19D2" w:rsidP="00973992">
            <w:r>
              <w:rPr>
                <w:rFonts w:hint="eastAsia"/>
              </w:rPr>
              <w:t>A</w:t>
            </w:r>
            <w:r>
              <w:t>D_CENSUS + THRESHOLD</w:t>
            </w:r>
          </w:p>
        </w:tc>
      </w:tr>
      <w:tr w:rsidR="00DB19D2" w14:paraId="79C30004" w14:textId="2451A525" w:rsidTr="00F45038">
        <w:tc>
          <w:tcPr>
            <w:tcW w:w="681" w:type="dxa"/>
          </w:tcPr>
          <w:p w14:paraId="5A7CE90F" w14:textId="55FD6900" w:rsidR="00464251" w:rsidRDefault="00464251" w:rsidP="00973992">
            <w:r>
              <w:rPr>
                <w:rFonts w:hint="eastAsia"/>
              </w:rPr>
              <w:t>阶梯轴</w:t>
            </w:r>
          </w:p>
        </w:tc>
        <w:tc>
          <w:tcPr>
            <w:tcW w:w="1115" w:type="dxa"/>
          </w:tcPr>
          <w:p w14:paraId="773DE580" w14:textId="4F439D7B" w:rsidR="00464251" w:rsidRDefault="00464251" w:rsidP="00973992">
            <w:r w:rsidRPr="000005F3">
              <w:rPr>
                <w:rFonts w:hint="eastAsia"/>
                <w:color w:val="FF0000"/>
              </w:rPr>
              <w:t>5</w:t>
            </w:r>
          </w:p>
        </w:tc>
        <w:tc>
          <w:tcPr>
            <w:tcW w:w="1573" w:type="dxa"/>
          </w:tcPr>
          <w:p w14:paraId="06D1996E" w14:textId="3AB97157" w:rsidR="00464251" w:rsidRDefault="00464251" w:rsidP="00973992"/>
        </w:tc>
        <w:tc>
          <w:tcPr>
            <w:tcW w:w="1238" w:type="dxa"/>
          </w:tcPr>
          <w:p w14:paraId="31F7D586" w14:textId="626727C9" w:rsidR="00464251" w:rsidRDefault="00464251" w:rsidP="00973992">
            <w:r w:rsidRPr="000005F3">
              <w:rPr>
                <w:rFonts w:hint="eastAsia"/>
                <w:color w:val="FF0000"/>
              </w:rPr>
              <w:t>1</w:t>
            </w:r>
            <w:r w:rsidRPr="000005F3">
              <w:rPr>
                <w:color w:val="FF0000"/>
              </w:rPr>
              <w:t>0</w:t>
            </w:r>
          </w:p>
        </w:tc>
        <w:tc>
          <w:tcPr>
            <w:tcW w:w="1573" w:type="dxa"/>
          </w:tcPr>
          <w:p w14:paraId="0BC730E0" w14:textId="77777777" w:rsidR="00464251" w:rsidRDefault="00464251" w:rsidP="00973992"/>
        </w:tc>
        <w:tc>
          <w:tcPr>
            <w:tcW w:w="1139" w:type="dxa"/>
          </w:tcPr>
          <w:p w14:paraId="32812CC6" w14:textId="77777777" w:rsidR="00464251" w:rsidRDefault="00464251" w:rsidP="00973992"/>
        </w:tc>
        <w:tc>
          <w:tcPr>
            <w:tcW w:w="1465" w:type="dxa"/>
          </w:tcPr>
          <w:p w14:paraId="6B3936A9" w14:textId="77777777" w:rsidR="00464251" w:rsidRDefault="00464251" w:rsidP="00973992"/>
        </w:tc>
      </w:tr>
      <w:tr w:rsidR="00DB19D2" w14:paraId="7994DFF8" w14:textId="0CF2D068" w:rsidTr="00F45038">
        <w:tc>
          <w:tcPr>
            <w:tcW w:w="681" w:type="dxa"/>
          </w:tcPr>
          <w:p w14:paraId="4D166F5F" w14:textId="4C2DA5E0" w:rsidR="00464251" w:rsidRDefault="00464251" w:rsidP="00973992">
            <w:r>
              <w:rPr>
                <w:rFonts w:hint="eastAsia"/>
              </w:rPr>
              <w:t>标准球</w:t>
            </w:r>
          </w:p>
        </w:tc>
        <w:tc>
          <w:tcPr>
            <w:tcW w:w="1115" w:type="dxa"/>
          </w:tcPr>
          <w:p w14:paraId="6AE01C58" w14:textId="2A6E225D" w:rsidR="00464251" w:rsidRPr="000005F3" w:rsidRDefault="00464251" w:rsidP="00973992">
            <w:pPr>
              <w:rPr>
                <w:color w:val="FF0000"/>
              </w:rPr>
            </w:pPr>
            <w:r w:rsidRPr="000005F3">
              <w:rPr>
                <w:rFonts w:hint="eastAsia"/>
                <w:color w:val="FF0000"/>
              </w:rPr>
              <w:t>3</w:t>
            </w:r>
          </w:p>
        </w:tc>
        <w:tc>
          <w:tcPr>
            <w:tcW w:w="1573" w:type="dxa"/>
          </w:tcPr>
          <w:p w14:paraId="48E48E44" w14:textId="1C9A69F8" w:rsidR="00464251" w:rsidRDefault="00464251" w:rsidP="00973992"/>
        </w:tc>
        <w:tc>
          <w:tcPr>
            <w:tcW w:w="1238" w:type="dxa"/>
          </w:tcPr>
          <w:p w14:paraId="0332A771" w14:textId="5E29032E" w:rsidR="00464251" w:rsidRPr="000005F3" w:rsidRDefault="00464251" w:rsidP="00973992">
            <w:pPr>
              <w:rPr>
                <w:color w:val="FF0000"/>
              </w:rPr>
            </w:pPr>
            <w:r w:rsidRPr="000005F3">
              <w:rPr>
                <w:rFonts w:hint="eastAsia"/>
                <w:color w:val="FF0000"/>
              </w:rPr>
              <w:t>7</w:t>
            </w:r>
          </w:p>
        </w:tc>
        <w:tc>
          <w:tcPr>
            <w:tcW w:w="1573" w:type="dxa"/>
          </w:tcPr>
          <w:p w14:paraId="494E3A45" w14:textId="77777777" w:rsidR="00464251" w:rsidRDefault="00464251" w:rsidP="00973992"/>
        </w:tc>
        <w:tc>
          <w:tcPr>
            <w:tcW w:w="1139" w:type="dxa"/>
          </w:tcPr>
          <w:p w14:paraId="21060277" w14:textId="77777777" w:rsidR="00464251" w:rsidRDefault="00464251" w:rsidP="00973992"/>
        </w:tc>
        <w:tc>
          <w:tcPr>
            <w:tcW w:w="1465" w:type="dxa"/>
          </w:tcPr>
          <w:p w14:paraId="5A31E58B" w14:textId="77777777" w:rsidR="00464251" w:rsidRDefault="00464251" w:rsidP="00973992"/>
        </w:tc>
      </w:tr>
      <w:tr w:rsidR="00DB19D2" w14:paraId="68477600" w14:textId="473FF570" w:rsidTr="00F45038">
        <w:tc>
          <w:tcPr>
            <w:tcW w:w="681" w:type="dxa"/>
          </w:tcPr>
          <w:p w14:paraId="5F4A0470" w14:textId="7D8F6F3C" w:rsidR="00464251" w:rsidRDefault="00464251" w:rsidP="00973992">
            <w:r>
              <w:rPr>
                <w:rFonts w:hint="eastAsia"/>
              </w:rPr>
              <w:t>台阶面</w:t>
            </w:r>
          </w:p>
        </w:tc>
        <w:tc>
          <w:tcPr>
            <w:tcW w:w="1115" w:type="dxa"/>
          </w:tcPr>
          <w:p w14:paraId="1528A60C" w14:textId="666BDACB" w:rsidR="00464251" w:rsidRPr="000005F3" w:rsidRDefault="00464251" w:rsidP="00973992">
            <w:pPr>
              <w:rPr>
                <w:color w:val="FF0000"/>
              </w:rPr>
            </w:pPr>
            <w:r w:rsidRPr="000005F3">
              <w:rPr>
                <w:rFonts w:hint="eastAsia"/>
                <w:color w:val="FF0000"/>
              </w:rPr>
              <w:t>3</w:t>
            </w:r>
          </w:p>
        </w:tc>
        <w:tc>
          <w:tcPr>
            <w:tcW w:w="1573" w:type="dxa"/>
          </w:tcPr>
          <w:p w14:paraId="5F612B6C" w14:textId="28EED104" w:rsidR="00464251" w:rsidRDefault="00464251" w:rsidP="00973992"/>
        </w:tc>
        <w:tc>
          <w:tcPr>
            <w:tcW w:w="1238" w:type="dxa"/>
          </w:tcPr>
          <w:p w14:paraId="2DCBB1AA" w14:textId="52B58AD7" w:rsidR="00464251" w:rsidRPr="000005F3" w:rsidRDefault="00464251" w:rsidP="00973992">
            <w:pPr>
              <w:rPr>
                <w:color w:val="FF0000"/>
              </w:rPr>
            </w:pPr>
            <w:r w:rsidRPr="000005F3">
              <w:rPr>
                <w:rFonts w:hint="eastAsia"/>
                <w:color w:val="FF0000"/>
              </w:rPr>
              <w:t>6</w:t>
            </w:r>
          </w:p>
        </w:tc>
        <w:tc>
          <w:tcPr>
            <w:tcW w:w="1573" w:type="dxa"/>
          </w:tcPr>
          <w:p w14:paraId="7A6BA204" w14:textId="77777777" w:rsidR="00464251" w:rsidRDefault="00464251" w:rsidP="00973992"/>
        </w:tc>
        <w:tc>
          <w:tcPr>
            <w:tcW w:w="1139" w:type="dxa"/>
          </w:tcPr>
          <w:p w14:paraId="5D413624" w14:textId="77777777" w:rsidR="00464251" w:rsidRDefault="00464251" w:rsidP="00973992"/>
        </w:tc>
        <w:tc>
          <w:tcPr>
            <w:tcW w:w="1465" w:type="dxa"/>
          </w:tcPr>
          <w:p w14:paraId="7BB7B1C2" w14:textId="77777777" w:rsidR="00464251" w:rsidRDefault="00464251" w:rsidP="00973992"/>
        </w:tc>
      </w:tr>
    </w:tbl>
    <w:p w14:paraId="458F54A1" w14:textId="26AE7869" w:rsidR="00973992" w:rsidRDefault="00973992" w:rsidP="00973992"/>
    <w:p w14:paraId="0E4E1868" w14:textId="0EE82D3A" w:rsidR="00973992" w:rsidRPr="00973992" w:rsidRDefault="00973992" w:rsidP="00973992">
      <w:pPr>
        <w:rPr>
          <w:b/>
        </w:rPr>
      </w:pPr>
      <w:r w:rsidRPr="00973992">
        <w:rPr>
          <w:rFonts w:hint="eastAsia"/>
          <w:b/>
        </w:rPr>
        <w:t>重建精度验证</w:t>
      </w:r>
    </w:p>
    <w:p w14:paraId="302BF0FA" w14:textId="4A02C8D1" w:rsidR="00C00019" w:rsidRDefault="00C00019" w:rsidP="00C00019">
      <w:pPr>
        <w:pStyle w:val="a3"/>
        <w:ind w:left="720" w:firstLineChars="0" w:firstLine="0"/>
      </w:pPr>
      <w:r>
        <w:rPr>
          <w:rFonts w:hint="eastAsia"/>
        </w:rPr>
        <w:t>由于阶梯轴和标准</w:t>
      </w:r>
      <w:proofErr w:type="gramStart"/>
      <w:r>
        <w:rPr>
          <w:rFonts w:hint="eastAsia"/>
        </w:rPr>
        <w:t>球需要</w:t>
      </w:r>
      <w:proofErr w:type="gramEnd"/>
      <w:r w:rsidR="00973992">
        <w:rPr>
          <w:rFonts w:hint="eastAsia"/>
        </w:rPr>
        <w:t>多个视角才能进行完整拼接，所以重建精度我们选择台阶面进行验证，</w:t>
      </w:r>
      <w:r w:rsidR="00D1205A">
        <w:rPr>
          <w:rFonts w:hint="eastAsia"/>
        </w:rPr>
        <w:t>为了抑制金属工件的反光，我们对工件表面进行了</w:t>
      </w:r>
      <w:r w:rsidR="00D1205A" w:rsidRPr="00C64316">
        <w:rPr>
          <w:rFonts w:hint="eastAsia"/>
          <w:color w:val="FF0000"/>
        </w:rPr>
        <w:t>喷粉处理</w:t>
      </w:r>
      <w:r w:rsidR="00D1205A">
        <w:rPr>
          <w:rFonts w:hint="eastAsia"/>
        </w:rPr>
        <w:t>，然后用型号为M</w:t>
      </w:r>
      <w:r w:rsidR="00D1205A">
        <w:t>ISTIAL</w:t>
      </w:r>
      <w:r w:rsidR="00D1205A">
        <w:rPr>
          <w:rFonts w:hint="eastAsia"/>
        </w:rPr>
        <w:t>的三坐标</w:t>
      </w:r>
      <w:proofErr w:type="gramStart"/>
      <w:r w:rsidR="00D1205A">
        <w:rPr>
          <w:rFonts w:hint="eastAsia"/>
        </w:rPr>
        <w:t>测量仪得尺</w:t>
      </w:r>
      <w:proofErr w:type="gramEnd"/>
      <w:r w:rsidR="00D1205A">
        <w:rPr>
          <w:rFonts w:hint="eastAsia"/>
        </w:rPr>
        <w:t xml:space="preserve">寸信息如下： </w:t>
      </w:r>
    </w:p>
    <w:p w14:paraId="65B5F376" w14:textId="21B2216C" w:rsidR="00C00019" w:rsidRDefault="00D1205A" w:rsidP="00A13B65">
      <w:pPr>
        <w:pStyle w:val="a3"/>
        <w:ind w:left="720" w:firstLineChars="0" w:firstLine="0"/>
        <w:jc w:val="center"/>
      </w:pPr>
      <w:r>
        <w:rPr>
          <w:noProof/>
        </w:rPr>
        <w:drawing>
          <wp:inline distT="0" distB="0" distL="0" distR="0" wp14:anchorId="01F69ABE" wp14:editId="6C9B1F3F">
            <wp:extent cx="2235835" cy="140728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1784" cy="1411033"/>
                    </a:xfrm>
                    <a:prstGeom prst="rect">
                      <a:avLst/>
                    </a:prstGeom>
                  </pic:spPr>
                </pic:pic>
              </a:graphicData>
            </a:graphic>
          </wp:inline>
        </w:drawing>
      </w:r>
    </w:p>
    <w:p w14:paraId="49B8FAAF" w14:textId="78F81269" w:rsidR="00F45038" w:rsidRDefault="00F45038" w:rsidP="00A13B65">
      <w:pPr>
        <w:pStyle w:val="a3"/>
        <w:ind w:left="720" w:firstLineChars="0" w:firstLine="0"/>
        <w:jc w:val="center"/>
      </w:pPr>
      <w:r>
        <w:rPr>
          <w:rFonts w:hint="eastAsia"/>
        </w:rPr>
        <w:t>F</w:t>
      </w:r>
      <w:r>
        <w:t xml:space="preserve">ig.10. </w:t>
      </w:r>
    </w:p>
    <w:p w14:paraId="3B8DF97C" w14:textId="5E3BD419" w:rsidR="00D1205A" w:rsidRDefault="00D1205A" w:rsidP="00C00019">
      <w:pPr>
        <w:pStyle w:val="a3"/>
        <w:ind w:left="720" w:firstLineChars="0" w:firstLine="0"/>
      </w:pPr>
      <w:r>
        <w:rPr>
          <w:rFonts w:hint="eastAsia"/>
        </w:rPr>
        <w:t>多次测量得到距离误差对比图</w:t>
      </w:r>
    </w:p>
    <w:p w14:paraId="687B2A13" w14:textId="2338080F" w:rsidR="00D1205A" w:rsidRDefault="00D1205A" w:rsidP="00C00019">
      <w:pPr>
        <w:pStyle w:val="a3"/>
        <w:ind w:left="720" w:firstLineChars="0" w:firstLine="0"/>
      </w:pPr>
      <w:r>
        <w:rPr>
          <w:rFonts w:hint="eastAsia"/>
        </w:rPr>
        <w:t>D</w:t>
      </w:r>
      <w:r>
        <w:t>1:</w:t>
      </w:r>
    </w:p>
    <w:p w14:paraId="3799F9CC" w14:textId="5FE75089" w:rsidR="00D1205A" w:rsidRDefault="00D1205A" w:rsidP="00C00019">
      <w:pPr>
        <w:pStyle w:val="a3"/>
        <w:ind w:left="720" w:firstLineChars="0" w:firstLine="0"/>
      </w:pPr>
      <w:r>
        <w:rPr>
          <w:noProof/>
        </w:rPr>
        <w:lastRenderedPageBreak/>
        <w:drawing>
          <wp:inline distT="0" distB="0" distL="0" distR="0" wp14:anchorId="4987DDA3" wp14:editId="202A9C4C">
            <wp:extent cx="2684324" cy="19875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3443" cy="1994302"/>
                    </a:xfrm>
                    <a:prstGeom prst="rect">
                      <a:avLst/>
                    </a:prstGeom>
                  </pic:spPr>
                </pic:pic>
              </a:graphicData>
            </a:graphic>
          </wp:inline>
        </w:drawing>
      </w:r>
      <w:r>
        <w:rPr>
          <w:noProof/>
        </w:rPr>
        <w:drawing>
          <wp:inline distT="0" distB="0" distL="0" distR="0" wp14:anchorId="3E31B1B7" wp14:editId="6BF5A0E8">
            <wp:extent cx="1704114" cy="1386576"/>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1987" cy="1401119"/>
                    </a:xfrm>
                    <a:prstGeom prst="rect">
                      <a:avLst/>
                    </a:prstGeom>
                  </pic:spPr>
                </pic:pic>
              </a:graphicData>
            </a:graphic>
          </wp:inline>
        </w:drawing>
      </w:r>
    </w:p>
    <w:p w14:paraId="4809847E" w14:textId="15C01EDA" w:rsidR="00F45038" w:rsidRDefault="00F45038" w:rsidP="00F45038">
      <w:pPr>
        <w:pStyle w:val="a3"/>
        <w:ind w:left="720" w:firstLineChars="0" w:firstLine="0"/>
        <w:jc w:val="center"/>
      </w:pPr>
      <w:r>
        <w:rPr>
          <w:rFonts w:hint="eastAsia"/>
        </w:rPr>
        <w:t>Fig</w:t>
      </w:r>
      <w:r>
        <w:t xml:space="preserve">.11. </w:t>
      </w:r>
    </w:p>
    <w:p w14:paraId="61CCFEE3" w14:textId="54092DB5" w:rsidR="009C2BD0" w:rsidRDefault="009C2BD0" w:rsidP="009C2BD0">
      <w:r>
        <w:tab/>
      </w:r>
      <w:r w:rsidR="00E32C20" w:rsidRPr="00E32C20">
        <w:rPr>
          <w:rFonts w:hint="eastAsia"/>
          <w:color w:val="FF0000"/>
        </w:rPr>
        <w:t>标定板的重建精度</w:t>
      </w:r>
      <w:commentRangeStart w:id="39"/>
      <w:r w:rsidR="00E32C20" w:rsidRPr="00E32C20">
        <w:rPr>
          <w:rFonts w:hint="eastAsia"/>
          <w:color w:val="FF0000"/>
        </w:rPr>
        <w:t>验证</w:t>
      </w:r>
      <w:commentRangeEnd w:id="39"/>
      <w:r w:rsidR="00E32C20">
        <w:rPr>
          <w:rStyle w:val="a6"/>
        </w:rPr>
        <w:commentReference w:id="39"/>
      </w:r>
    </w:p>
    <w:p w14:paraId="7F2B54FD" w14:textId="77777777" w:rsidR="00E32C20" w:rsidRPr="009C2BD0" w:rsidRDefault="00E32C20" w:rsidP="009C2BD0"/>
    <w:p w14:paraId="15994A42" w14:textId="09348D79" w:rsidR="009C2BD0" w:rsidRPr="005F7A59" w:rsidRDefault="00A42E8A" w:rsidP="009C2BD0">
      <w:pPr>
        <w:pStyle w:val="3"/>
      </w:pPr>
      <w:bookmarkStart w:id="40" w:name="_Hlk78439542"/>
      <w:r>
        <w:t>3</w:t>
      </w:r>
      <w:r w:rsidR="00C27C45">
        <w:t>.</w:t>
      </w:r>
      <w:r>
        <w:t>3</w:t>
      </w:r>
      <w:r w:rsidR="00C27C45">
        <w:t xml:space="preserve"> </w:t>
      </w:r>
      <w:bookmarkEnd w:id="40"/>
      <w:r>
        <w:rPr>
          <w:rFonts w:hint="eastAsia"/>
        </w:rPr>
        <w:t>去高密度冗余团块验证</w:t>
      </w:r>
    </w:p>
    <w:p w14:paraId="42AF407F" w14:textId="49539B83" w:rsidR="00770C96" w:rsidRDefault="006C192F" w:rsidP="00770C96">
      <w:pPr>
        <w:jc w:val="center"/>
      </w:pPr>
      <w:r>
        <w:object w:dxaOrig="1945" w:dyaOrig="1752" w14:anchorId="7D1A0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75pt;height:163.5pt" o:ole="">
            <v:imagedata r:id="rId26" o:title=""/>
          </v:shape>
          <o:OLEObject Type="Embed" ProgID="Visio.Drawing.15" ShapeID="_x0000_i1025" DrawAspect="Content" ObjectID="_1689161041" r:id="rId27"/>
        </w:object>
      </w:r>
      <w:r>
        <w:t xml:space="preserve">   </w:t>
      </w:r>
      <w:r w:rsidR="00396C6F">
        <w:object w:dxaOrig="1332" w:dyaOrig="1752" w14:anchorId="44DC589D">
          <v:shape id="_x0000_i1026" type="#_x0000_t75" style="width:123.75pt;height:163.5pt" o:ole="">
            <v:imagedata r:id="rId28" o:title=""/>
          </v:shape>
          <o:OLEObject Type="Embed" ProgID="Visio.Drawing.15" ShapeID="_x0000_i1026" DrawAspect="Content" ObjectID="_1689161042" r:id="rId29"/>
        </w:object>
      </w:r>
    </w:p>
    <w:p w14:paraId="2781D4EC" w14:textId="281D4EF2" w:rsidR="00F45038" w:rsidRDefault="00F45038" w:rsidP="00770C96">
      <w:pPr>
        <w:jc w:val="center"/>
      </w:pPr>
      <w:r>
        <w:rPr>
          <w:rFonts w:hint="eastAsia"/>
        </w:rPr>
        <w:t>F</w:t>
      </w:r>
      <w:r>
        <w:t xml:space="preserve">ig. 12. </w:t>
      </w:r>
    </w:p>
    <w:p w14:paraId="584A27AB" w14:textId="2141268D" w:rsidR="00770C96" w:rsidRDefault="00770C96" w:rsidP="006C192F">
      <w:pPr>
        <w:pStyle w:val="a4"/>
        <w:ind w:firstLine="420"/>
        <w:jc w:val="left"/>
      </w:pPr>
    </w:p>
    <w:p w14:paraId="14BCB3AE" w14:textId="77777777" w:rsidR="00D44FCD" w:rsidRDefault="00D44FCD" w:rsidP="00473A8B">
      <w:pPr>
        <w:jc w:val="left"/>
      </w:pPr>
    </w:p>
    <w:p w14:paraId="1B38DE58" w14:textId="209A199E" w:rsidR="00473A8B" w:rsidRDefault="00A42E8A" w:rsidP="00F778D7">
      <w:pPr>
        <w:pStyle w:val="2"/>
      </w:pPr>
      <w:r>
        <w:t>4</w:t>
      </w:r>
      <w:r w:rsidR="00C27C45">
        <w:t xml:space="preserve">. </w:t>
      </w:r>
      <w:r w:rsidR="00473A8B">
        <w:rPr>
          <w:rFonts w:hint="eastAsia"/>
        </w:rPr>
        <w:t>结论</w:t>
      </w:r>
    </w:p>
    <w:p w14:paraId="6FB68565" w14:textId="0AAAFFAE" w:rsidR="00C63FAA" w:rsidRDefault="00757BA8" w:rsidP="00473A8B">
      <w:pPr>
        <w:jc w:val="left"/>
      </w:pPr>
      <w:r>
        <w:tab/>
        <w:t>I</w:t>
      </w:r>
      <w:r>
        <w:rPr>
          <w:rFonts w:hint="eastAsia"/>
        </w:rPr>
        <w:t>n</w:t>
      </w:r>
      <w:r>
        <w:t xml:space="preserve"> this paper</w:t>
      </w:r>
      <w:r>
        <w:rPr>
          <w:rFonts w:hint="eastAsia"/>
        </w:rPr>
        <w:t>，</w:t>
      </w:r>
      <w:r w:rsidR="000005F3">
        <w:rPr>
          <w:rFonts w:hint="eastAsia"/>
        </w:rPr>
        <w:t>针对相移算法的</w:t>
      </w:r>
      <w:r w:rsidRPr="000E4C97">
        <w:rPr>
          <w:rFonts w:hint="eastAsia"/>
          <w:color w:val="FF0000"/>
        </w:rPr>
        <w:t>基于阈值的绝对相位立体匹配方法</w:t>
      </w:r>
      <w:r w:rsidR="000005F3">
        <w:rPr>
          <w:rFonts w:hint="eastAsia"/>
          <w:color w:val="FF0000"/>
        </w:rPr>
        <w:t>被提出来，成功解决了由于遮挡导致的重建缺陷的问题，并且与传统方法在解算速度相比，减少了xx</w:t>
      </w:r>
      <w:r w:rsidR="000005F3">
        <w:rPr>
          <w:color w:val="FF0000"/>
        </w:rPr>
        <w:t>%</w:t>
      </w:r>
      <w:r w:rsidR="000005F3">
        <w:rPr>
          <w:rFonts w:hint="eastAsia"/>
          <w:color w:val="FF0000"/>
        </w:rPr>
        <w:t>的匹配时间，这一匹配方法适用于基于相位结构光的重建方法中，既保证了效率，同时精度也得到保证。另外，基于</w:t>
      </w:r>
      <w:r w:rsidRPr="000E4C97">
        <w:rPr>
          <w:rFonts w:hint="eastAsia"/>
          <w:color w:val="FF0000"/>
        </w:rPr>
        <w:t>欧式聚类分割的高密度冗余点云去冗算法</w:t>
      </w:r>
      <w:r w:rsidR="000005F3">
        <w:rPr>
          <w:rFonts w:hint="eastAsia"/>
        </w:rPr>
        <w:t xml:space="preserve">也被提出来，针对性的去除了由于噪声引入的高密度点云团块，同时感兴趣的工件特征得以保留下来。 </w:t>
      </w:r>
    </w:p>
    <w:p w14:paraId="48287312" w14:textId="77777777" w:rsidR="00C63FAA" w:rsidRDefault="00C63FAA" w:rsidP="00473A8B">
      <w:pPr>
        <w:jc w:val="left"/>
      </w:pPr>
    </w:p>
    <w:p w14:paraId="52D34B49" w14:textId="77777777" w:rsidR="00C63FAA" w:rsidRDefault="00C63FAA" w:rsidP="00473A8B">
      <w:pPr>
        <w:jc w:val="left"/>
      </w:pPr>
    </w:p>
    <w:p w14:paraId="0EFC0FE1" w14:textId="24F74B50" w:rsidR="00C63FAA" w:rsidRDefault="00C63FAA" w:rsidP="00473A8B">
      <w:pPr>
        <w:jc w:val="left"/>
      </w:pPr>
    </w:p>
    <w:p w14:paraId="3E110DA9" w14:textId="2F45DED1" w:rsidR="00396C6F" w:rsidRDefault="00396C6F" w:rsidP="00473A8B">
      <w:pPr>
        <w:jc w:val="left"/>
      </w:pPr>
    </w:p>
    <w:p w14:paraId="53874CE8" w14:textId="77777777" w:rsidR="00396C6F" w:rsidRDefault="00396C6F" w:rsidP="00473A8B">
      <w:pPr>
        <w:jc w:val="left"/>
      </w:pPr>
    </w:p>
    <w:p w14:paraId="76F9F4D7" w14:textId="77777777" w:rsidR="00C63FAA" w:rsidRDefault="00C63FAA" w:rsidP="00473A8B">
      <w:pPr>
        <w:jc w:val="left"/>
      </w:pPr>
    </w:p>
    <w:p w14:paraId="773D435D" w14:textId="044E4831" w:rsidR="00D44FCD" w:rsidRDefault="00D44FCD" w:rsidP="00D44FCD">
      <w:pPr>
        <w:jc w:val="left"/>
      </w:pPr>
    </w:p>
    <w:p w14:paraId="61AC6F86" w14:textId="77777777" w:rsidR="003A7638" w:rsidRDefault="00BE2061" w:rsidP="003A7638">
      <w:pPr>
        <w:autoSpaceDE w:val="0"/>
        <w:autoSpaceDN w:val="0"/>
        <w:adjustRightInd w:val="0"/>
        <w:jc w:val="left"/>
        <w:rPr>
          <w:rFonts w:ascii="Times New Roman" w:hAnsi="Times New Roman" w:cs="Times New Roman"/>
          <w:kern w:val="0"/>
          <w:sz w:val="24"/>
          <w:szCs w:val="24"/>
        </w:rPr>
      </w:pPr>
      <w:r>
        <w:fldChar w:fldCharType="begin"/>
      </w:r>
      <w:r>
        <w:instrText xml:space="preserve"> ADDIN NE.Bib</w:instrText>
      </w:r>
      <w:r>
        <w:fldChar w:fldCharType="separate"/>
      </w:r>
    </w:p>
    <w:p w14:paraId="2F3F4604" w14:textId="77777777" w:rsidR="003A7638" w:rsidRDefault="003A7638" w:rsidP="003A7638">
      <w:pPr>
        <w:autoSpaceDE w:val="0"/>
        <w:autoSpaceDN w:val="0"/>
        <w:adjustRightInd w:val="0"/>
        <w:jc w:val="center"/>
        <w:rPr>
          <w:rFonts w:ascii="Times New Roman" w:hAnsi="Times New Roman" w:cs="Times New Roman"/>
          <w:kern w:val="0"/>
          <w:sz w:val="24"/>
          <w:szCs w:val="24"/>
        </w:rPr>
      </w:pPr>
      <w:r>
        <w:rPr>
          <w:rFonts w:ascii="宋体" w:eastAsia="宋体" w:hAnsi="Times New Roman" w:cs="宋体" w:hint="eastAsia"/>
          <w:b/>
          <w:bCs/>
          <w:color w:val="000000"/>
          <w:kern w:val="0"/>
          <w:sz w:val="40"/>
          <w:szCs w:val="40"/>
        </w:rPr>
        <w:t>参考文献</w:t>
      </w:r>
    </w:p>
    <w:p w14:paraId="296DD53B"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[1] </w:t>
      </w:r>
      <w:bookmarkStart w:id="41" w:name="_nebF566D2E6_1AB7_44FD_B513_BE4DAEA76AB3"/>
      <w:r>
        <w:rPr>
          <w:rFonts w:ascii="Times New Roman" w:hAnsi="Times New Roman" w:cs="Times New Roman"/>
          <w:color w:val="000000"/>
          <w:kern w:val="0"/>
          <w:sz w:val="20"/>
          <w:szCs w:val="20"/>
        </w:rPr>
        <w:t>He W, Zhong K, Li Z, et al. Accurate calibration method for blade 3D shape metrology system integrated by fringe projection profilometry and conoscopic holography[J]. Optics and Lasers in Engineering. 2018, 110: 253-261.</w:t>
      </w:r>
      <w:bookmarkEnd w:id="41"/>
    </w:p>
    <w:p w14:paraId="759A00BD"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[2] </w:t>
      </w:r>
      <w:bookmarkStart w:id="42" w:name="_neb649BF00D_E1C3_49C9_B1B7_4C4E43848273"/>
      <w:r>
        <w:rPr>
          <w:rFonts w:ascii="Times New Roman" w:hAnsi="Times New Roman" w:cs="Times New Roman"/>
          <w:color w:val="000000"/>
          <w:kern w:val="0"/>
          <w:sz w:val="20"/>
          <w:szCs w:val="20"/>
        </w:rPr>
        <w:t>Mei X, Sun X, Zhou M, et al. On building an accurate stereo matching system on graphics hardware[C]. IEEE, 2011.</w:t>
      </w:r>
      <w:bookmarkEnd w:id="42"/>
    </w:p>
    <w:p w14:paraId="301B375D"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[3] Hirschmuller H. Stereo processing by semiglobal matching and mutual information[J]. IEEE Trans Pattern Anal Mach Intell. 2008, 30(2): 328-341.</w:t>
      </w:r>
    </w:p>
    <w:p w14:paraId="1F27C96C"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[4] </w:t>
      </w:r>
      <w:bookmarkStart w:id="43" w:name="_nebE156FCDC_2AFF_4BB6_B25E_EE614FC1083C"/>
      <w:r>
        <w:rPr>
          <w:rFonts w:ascii="Times New Roman" w:hAnsi="Times New Roman" w:cs="Times New Roman"/>
          <w:color w:val="000000"/>
          <w:kern w:val="0"/>
          <w:sz w:val="20"/>
          <w:szCs w:val="20"/>
        </w:rPr>
        <w:t>Han X, Huang P. Combined stereovision and phase shifting method: a new approach for 3D shape measurement[C]. 2009.</w:t>
      </w:r>
      <w:bookmarkEnd w:id="43"/>
    </w:p>
    <w:p w14:paraId="5466F785"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[5] Zhang S, Wu M, Wu Y, et al. Fixed window aggregation AD-census algorithm for phase-based stereo matching[J]. Applied optics. Optical technology and biomedical optics. 2019, 58(32): 8950.</w:t>
      </w:r>
    </w:p>
    <w:p w14:paraId="0D328781"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[6] </w:t>
      </w:r>
      <w:bookmarkStart w:id="44" w:name="_neb744274F9_C810_4E29_97C8_B4A55ED4F3F4"/>
      <w:r>
        <w:rPr>
          <w:rFonts w:ascii="Times New Roman" w:hAnsi="Times New Roman" w:cs="Times New Roman"/>
          <w:color w:val="000000"/>
          <w:kern w:val="0"/>
          <w:sz w:val="20"/>
          <w:szCs w:val="20"/>
        </w:rPr>
        <w:t>Thesing J. New approaches for phase determination[J]. Proceedings of SPIE - The International Society for Optical Engineering. 1998, 3478(6): 133-141.</w:t>
      </w:r>
      <w:bookmarkEnd w:id="44"/>
    </w:p>
    <w:p w14:paraId="66851FB3"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[7] </w:t>
      </w:r>
      <w:bookmarkStart w:id="45" w:name="_nebF1E8BD2F_06C8_4394_B335_44BDED1635B8"/>
      <w:r>
        <w:rPr>
          <w:rFonts w:ascii="Times New Roman" w:hAnsi="Times New Roman" w:cs="Times New Roman"/>
          <w:color w:val="000000"/>
          <w:kern w:val="0"/>
          <w:sz w:val="20"/>
          <w:szCs w:val="20"/>
        </w:rPr>
        <w:t>Reich C. 3-D shape measurement of complex objects by combining photogrammetry and fringe projection[J]. Optical engineering. 2000, 39(1): 224.</w:t>
      </w:r>
      <w:bookmarkEnd w:id="45"/>
    </w:p>
    <w:p w14:paraId="1C1E0CF1"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[8] </w:t>
      </w:r>
      <w:bookmarkStart w:id="46" w:name="_nebF2FD0F48_41BB_4498_9854_E8F9A7B6BF30"/>
      <w:r>
        <w:rPr>
          <w:rFonts w:ascii="Times New Roman" w:hAnsi="Times New Roman" w:cs="Times New Roman"/>
          <w:color w:val="000000"/>
          <w:kern w:val="0"/>
          <w:sz w:val="20"/>
          <w:szCs w:val="20"/>
        </w:rPr>
        <w:t>Li D, Zhao H, Jiang H. Fast phase-based stereo matching method for 3D shape measurement[C]. IEEE, 2010.</w:t>
      </w:r>
      <w:bookmarkEnd w:id="46"/>
    </w:p>
    <w:p w14:paraId="47E33724"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[9] </w:t>
      </w:r>
      <w:bookmarkStart w:id="47" w:name="_neb1D395EEC_321D_4C49_9A72_871ABF054FAF"/>
      <w:r>
        <w:rPr>
          <w:rFonts w:ascii="Times New Roman" w:hAnsi="Times New Roman" w:cs="Times New Roman"/>
          <w:color w:val="000000"/>
          <w:kern w:val="0"/>
          <w:sz w:val="20"/>
          <w:szCs w:val="20"/>
        </w:rPr>
        <w:t>Kalogerakis E, Nowrouzezahrai D, Simari P, et al. Extracting lines of curvature from noisy point clouds[J]. Computer-Aided Design. 2009, 41(4): 282-292.</w:t>
      </w:r>
      <w:bookmarkEnd w:id="47"/>
    </w:p>
    <w:p w14:paraId="72C745C1"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[10] </w:t>
      </w:r>
      <w:bookmarkStart w:id="48" w:name="_nebF38C0A3D_0B31_414B_A8B0_4FEC50513781"/>
      <w:r>
        <w:rPr>
          <w:rFonts w:ascii="Times New Roman" w:hAnsi="Times New Roman" w:cs="Times New Roman"/>
          <w:color w:val="000000"/>
          <w:kern w:val="0"/>
          <w:sz w:val="20"/>
          <w:szCs w:val="20"/>
        </w:rPr>
        <w:t>Han X, Jin J S, Wang M, et al. A review of algorithms for filtering the 3D point cloud[J]. Signal Processing: Image Communication. 2017, 57: 103-112.</w:t>
      </w:r>
      <w:bookmarkEnd w:id="48"/>
    </w:p>
    <w:p w14:paraId="207F205E" w14:textId="77777777" w:rsidR="003A7638" w:rsidRDefault="00BE2061" w:rsidP="003A7638">
      <w:pPr>
        <w:autoSpaceDE w:val="0"/>
        <w:autoSpaceDN w:val="0"/>
        <w:adjustRightInd w:val="0"/>
        <w:jc w:val="left"/>
        <w:rPr>
          <w:rFonts w:ascii="Times New Roman" w:hAnsi="Times New Roman" w:cs="Times New Roman"/>
          <w:kern w:val="0"/>
          <w:sz w:val="24"/>
          <w:szCs w:val="24"/>
        </w:rPr>
      </w:pPr>
      <w:r>
        <w:fldChar w:fldCharType="end"/>
      </w:r>
      <w:r>
        <w:fldChar w:fldCharType="begin"/>
      </w:r>
      <w:r>
        <w:instrText xml:space="preserve"> ADDIN NE.Rep</w:instrText>
      </w:r>
      <w:r>
        <w:fldChar w:fldCharType="separate"/>
      </w:r>
    </w:p>
    <w:p w14:paraId="48097DC8" w14:textId="77777777" w:rsidR="003A7638" w:rsidRDefault="003A7638" w:rsidP="003A7638">
      <w:pPr>
        <w:autoSpaceDE w:val="0"/>
        <w:autoSpaceDN w:val="0"/>
        <w:adjustRightInd w:val="0"/>
        <w:jc w:val="center"/>
        <w:rPr>
          <w:rFonts w:ascii="Times New Roman" w:hAnsi="Times New Roman" w:cs="Times New Roman"/>
          <w:color w:val="000000"/>
          <w:kern w:val="0"/>
          <w:sz w:val="24"/>
          <w:szCs w:val="24"/>
        </w:rPr>
      </w:pPr>
      <w:r>
        <w:rPr>
          <w:rFonts w:ascii="Times New Roman" w:hAnsi="Times New Roman" w:cs="Times New Roman"/>
          <w:b/>
          <w:bCs/>
          <w:color w:val="FF0000"/>
          <w:kern w:val="0"/>
          <w:sz w:val="24"/>
          <w:szCs w:val="24"/>
        </w:rPr>
        <w:t>校对报告</w:t>
      </w:r>
    </w:p>
    <w:p w14:paraId="2F2B2E02" w14:textId="77777777" w:rsidR="003A7638" w:rsidRDefault="003A7638" w:rsidP="003A7638">
      <w:pPr>
        <w:autoSpaceDE w:val="0"/>
        <w:autoSpaceDN w:val="0"/>
        <w:adjustRightInd w:val="0"/>
        <w:jc w:val="center"/>
        <w:rPr>
          <w:rFonts w:ascii="Times New Roman" w:hAnsi="Times New Roman" w:cs="Times New Roman"/>
          <w:kern w:val="0"/>
          <w:sz w:val="24"/>
          <w:szCs w:val="24"/>
        </w:rPr>
      </w:pPr>
    </w:p>
    <w:p w14:paraId="2690E017" w14:textId="77777777" w:rsidR="003A7638" w:rsidRDefault="003A7638" w:rsidP="003A7638">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当前使用的样式是</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北京工业大学学报</w:t>
      </w:r>
      <w:r>
        <w:rPr>
          <w:rFonts w:ascii="Times New Roman" w:hAnsi="Times New Roman" w:cs="Times New Roman"/>
          <w:color w:val="000000"/>
          <w:kern w:val="0"/>
          <w:sz w:val="24"/>
          <w:szCs w:val="24"/>
        </w:rPr>
        <w:t>]</w:t>
      </w:r>
    </w:p>
    <w:p w14:paraId="1EF19246" w14:textId="77777777" w:rsidR="003A7638" w:rsidRDefault="003A7638" w:rsidP="003A7638">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当前文档包含的题录共</w:t>
      </w:r>
      <w:r>
        <w:rPr>
          <w:rFonts w:ascii="Times New Roman" w:hAnsi="Times New Roman" w:cs="Times New Roman"/>
          <w:color w:val="000000"/>
          <w:kern w:val="0"/>
          <w:sz w:val="24"/>
          <w:szCs w:val="24"/>
        </w:rPr>
        <w:t>12</w:t>
      </w:r>
      <w:r>
        <w:rPr>
          <w:rFonts w:ascii="Times New Roman" w:hAnsi="Times New Roman" w:cs="Times New Roman"/>
          <w:color w:val="000000"/>
          <w:kern w:val="0"/>
          <w:sz w:val="24"/>
          <w:szCs w:val="24"/>
        </w:rPr>
        <w:t>条</w:t>
      </w:r>
    </w:p>
    <w:p w14:paraId="34853895" w14:textId="77777777" w:rsidR="003A7638" w:rsidRDefault="003A7638" w:rsidP="003A7638">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有</w:t>
      </w:r>
      <w:r>
        <w:rPr>
          <w:rFonts w:ascii="Times New Roman" w:hAnsi="Times New Roman" w:cs="Times New Roman"/>
          <w:color w:val="000000"/>
          <w:kern w:val="0"/>
          <w:sz w:val="24"/>
          <w:szCs w:val="24"/>
        </w:rPr>
        <w:t>0</w:t>
      </w:r>
      <w:r>
        <w:rPr>
          <w:rFonts w:ascii="Times New Roman" w:hAnsi="Times New Roman" w:cs="Times New Roman"/>
          <w:color w:val="000000"/>
          <w:kern w:val="0"/>
          <w:sz w:val="24"/>
          <w:szCs w:val="24"/>
        </w:rPr>
        <w:t>条题录存在必填字段内容缺失的问题</w:t>
      </w:r>
    </w:p>
    <w:p w14:paraId="4A342796" w14:textId="0F7E426C" w:rsidR="00D44FCD" w:rsidRDefault="003A7638" w:rsidP="00D44FCD">
      <w:pPr>
        <w:jc w:val="left"/>
      </w:pPr>
      <w:r>
        <w:rPr>
          <w:rFonts w:ascii="Times New Roman" w:hAnsi="Times New Roman" w:cs="Times New Roman"/>
          <w:color w:val="000000"/>
          <w:kern w:val="0"/>
          <w:sz w:val="24"/>
          <w:szCs w:val="24"/>
        </w:rPr>
        <w:t>所有题录的数据正常</w:t>
      </w:r>
      <w:r w:rsidR="00BE2061">
        <w:fldChar w:fldCharType="end"/>
      </w:r>
    </w:p>
    <w:sectPr w:rsidR="00D44FC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ZQ LZQ" w:date="2021-07-28T08:56:00Z" w:initials="LL">
    <w:p w14:paraId="6EFDC62B" w14:textId="18A852F0" w:rsidR="00277ED6" w:rsidRDefault="00277ED6">
      <w:pPr>
        <w:pStyle w:val="a7"/>
      </w:pPr>
      <w:r>
        <w:rPr>
          <w:rStyle w:val="a6"/>
        </w:rPr>
        <w:annotationRef/>
      </w:r>
    </w:p>
  </w:comment>
  <w:comment w:id="1" w:author="LZQ LZQ" w:date="2021-07-21T08:22:00Z" w:initials="LL">
    <w:p w14:paraId="2AB151E2" w14:textId="1A86CC38" w:rsidR="00277ED6" w:rsidRPr="00727F4F" w:rsidRDefault="00277ED6" w:rsidP="004C07B1">
      <w:pPr>
        <w:jc w:val="left"/>
      </w:pPr>
      <w:r>
        <w:rPr>
          <w:rStyle w:val="a6"/>
        </w:rPr>
        <w:annotationRef/>
      </w:r>
      <w:r>
        <w:rPr>
          <w:rFonts w:hint="eastAsia"/>
        </w:rPr>
        <w:t>三维重建方法，三维重建的步骤，引出立体匹配和去噪</w:t>
      </w:r>
    </w:p>
  </w:comment>
  <w:comment w:id="2" w:author="LZQ LZQ" w:date="2021-07-28T17:33:00Z" w:initials="LL">
    <w:p w14:paraId="5FD74646" w14:textId="77777777" w:rsidR="00277ED6" w:rsidRDefault="00277ED6" w:rsidP="00280110">
      <w:pPr>
        <w:ind w:firstLine="480"/>
      </w:pPr>
      <w:r>
        <w:rPr>
          <w:rStyle w:val="a6"/>
        </w:rPr>
        <w:annotationRef/>
      </w:r>
      <w:r>
        <w:rPr>
          <w:rFonts w:hint="eastAsia"/>
        </w:rPr>
        <w:t>针对工件点云边缘轮廓的误匹配现象，在传统的立体匹配中提出使用左右一致性检查来去除误匹配的点，但是需要得到左右的视差图，需要计算左右两个视图的视差图，影响效率，针对上述问题，由于相位信息是递增的，根据此规律，本文设计了一种基于阈值筛选的绝对相位立体匹配方法，利用绝对相位信息，只需计算一个视差图，具体算法如下：</w:t>
      </w:r>
    </w:p>
    <w:p w14:paraId="3EEE6244" w14:textId="5A3C9601" w:rsidR="00277ED6" w:rsidRPr="00280110" w:rsidRDefault="00277ED6">
      <w:pPr>
        <w:pStyle w:val="a7"/>
      </w:pPr>
    </w:p>
  </w:comment>
  <w:comment w:id="3" w:author="LZQ LZQ" w:date="2021-07-30T14:27:00Z" w:initials="LL">
    <w:p w14:paraId="0A2361DF" w14:textId="07CB70C0" w:rsidR="00ED4893" w:rsidRDefault="00ED4893">
      <w:pPr>
        <w:pStyle w:val="a7"/>
        <w:rPr>
          <w:rFonts w:hint="eastAsia"/>
        </w:rPr>
      </w:pPr>
      <w:r>
        <w:rPr>
          <w:rStyle w:val="a6"/>
        </w:rPr>
        <w:annotationRef/>
      </w:r>
      <w:r>
        <w:rPr>
          <w:rFonts w:hint="eastAsia"/>
        </w:rPr>
        <w:t>阈值的计算，可以加公式</w:t>
      </w:r>
      <w:bookmarkStart w:id="4" w:name="_GoBack"/>
      <w:bookmarkEnd w:id="4"/>
    </w:p>
  </w:comment>
  <w:comment w:id="37" w:author="LZQ LZQ" w:date="2021-07-29T08:16:00Z" w:initials="LL">
    <w:p w14:paraId="6B89F560" w14:textId="05BA79EA" w:rsidR="00277ED6" w:rsidRDefault="00277ED6">
      <w:pPr>
        <w:pStyle w:val="a7"/>
      </w:pPr>
      <w:r>
        <w:rPr>
          <w:rStyle w:val="a6"/>
        </w:rPr>
        <w:annotationRef/>
      </w:r>
      <w:r>
        <w:rPr>
          <w:rFonts w:hint="eastAsia"/>
        </w:rPr>
        <w:t>扫出的点云头部区域有大密度的噪声团块，得重新做一组实验</w:t>
      </w:r>
    </w:p>
  </w:comment>
  <w:comment w:id="38" w:author="LZQ LZQ" w:date="2021-07-30T10:47:00Z" w:initials="LL">
    <w:p w14:paraId="419CCB12" w14:textId="6EBE687E" w:rsidR="0032224E" w:rsidRDefault="0032224E">
      <w:pPr>
        <w:pStyle w:val="a7"/>
      </w:pPr>
      <w:r>
        <w:rPr>
          <w:rStyle w:val="a6"/>
        </w:rPr>
        <w:annotationRef/>
      </w:r>
      <w:r>
        <w:rPr>
          <w:rFonts w:hint="eastAsia"/>
        </w:rPr>
        <w:t>是否要这样还是加流程图？</w:t>
      </w:r>
    </w:p>
  </w:comment>
  <w:comment w:id="39" w:author="LZQ LZQ" w:date="2021-07-29T15:20:00Z" w:initials="LL">
    <w:p w14:paraId="3C685EC1" w14:textId="43CF4E6C" w:rsidR="00277ED6" w:rsidRDefault="00277ED6">
      <w:pPr>
        <w:pStyle w:val="a7"/>
      </w:pPr>
      <w:r>
        <w:rPr>
          <w:rStyle w:val="a6"/>
        </w:rPr>
        <w:annotationRef/>
      </w:r>
      <w:r>
        <w:rPr>
          <w:rFonts w:hint="eastAsia"/>
        </w:rPr>
        <w:t>使用标定板进行精度验证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FDC62B" w15:done="0"/>
  <w15:commentEx w15:paraId="2AB151E2" w15:done="0"/>
  <w15:commentEx w15:paraId="3EEE6244" w15:done="0"/>
  <w15:commentEx w15:paraId="0A2361DF" w15:done="0"/>
  <w15:commentEx w15:paraId="6B89F560" w15:done="0"/>
  <w15:commentEx w15:paraId="419CCB12" w15:done="0"/>
  <w15:commentEx w15:paraId="3C685E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FDC62B" w16cid:durableId="24AB9A38"/>
  <w16cid:commentId w16cid:paraId="2AB151E2" w16cid:durableId="24A257AD"/>
  <w16cid:commentId w16cid:paraId="3EEE6244" w16cid:durableId="24AC137D"/>
  <w16cid:commentId w16cid:paraId="0A2361DF" w16cid:durableId="24AE8ABF"/>
  <w16cid:commentId w16cid:paraId="6B89F560" w16cid:durableId="24ACE259"/>
  <w16cid:commentId w16cid:paraId="419CCB12" w16cid:durableId="24AE572D"/>
  <w16cid:commentId w16cid:paraId="3C685EC1" w16cid:durableId="24AD4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E8689" w14:textId="77777777" w:rsidR="00FC3805" w:rsidRDefault="00FC3805" w:rsidP="00E75BD0">
      <w:r>
        <w:separator/>
      </w:r>
    </w:p>
  </w:endnote>
  <w:endnote w:type="continuationSeparator" w:id="0">
    <w:p w14:paraId="7CAD8410" w14:textId="77777777" w:rsidR="00FC3805" w:rsidRDefault="00FC3805" w:rsidP="00E75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97463" w14:textId="77777777" w:rsidR="00FC3805" w:rsidRDefault="00FC3805" w:rsidP="00E75BD0">
      <w:r>
        <w:separator/>
      </w:r>
    </w:p>
  </w:footnote>
  <w:footnote w:type="continuationSeparator" w:id="0">
    <w:p w14:paraId="60847276" w14:textId="77777777" w:rsidR="00FC3805" w:rsidRDefault="00FC3805" w:rsidP="00E75B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775B6"/>
    <w:multiLevelType w:val="hybridMultilevel"/>
    <w:tmpl w:val="69520C32"/>
    <w:lvl w:ilvl="0" w:tplc="34DC5424">
      <w:start w:val="1"/>
      <w:numFmt w:val="decimal"/>
      <w:lvlText w:val="(%1)"/>
      <w:lvlJc w:val="left"/>
      <w:pPr>
        <w:ind w:left="948" w:hanging="360"/>
      </w:pPr>
      <w:rPr>
        <w:rFonts w:hint="default"/>
      </w:rPr>
    </w:lvl>
    <w:lvl w:ilvl="1" w:tplc="04090019" w:tentative="1">
      <w:start w:val="1"/>
      <w:numFmt w:val="lowerLetter"/>
      <w:lvlText w:val="%2)"/>
      <w:lvlJc w:val="left"/>
      <w:pPr>
        <w:ind w:left="1428" w:hanging="420"/>
      </w:pPr>
    </w:lvl>
    <w:lvl w:ilvl="2" w:tplc="0409001B" w:tentative="1">
      <w:start w:val="1"/>
      <w:numFmt w:val="lowerRoman"/>
      <w:lvlText w:val="%3."/>
      <w:lvlJc w:val="right"/>
      <w:pPr>
        <w:ind w:left="1848" w:hanging="420"/>
      </w:pPr>
    </w:lvl>
    <w:lvl w:ilvl="3" w:tplc="0409000F" w:tentative="1">
      <w:start w:val="1"/>
      <w:numFmt w:val="decimal"/>
      <w:lvlText w:val="%4."/>
      <w:lvlJc w:val="left"/>
      <w:pPr>
        <w:ind w:left="2268" w:hanging="420"/>
      </w:pPr>
    </w:lvl>
    <w:lvl w:ilvl="4" w:tplc="04090019" w:tentative="1">
      <w:start w:val="1"/>
      <w:numFmt w:val="lowerLetter"/>
      <w:lvlText w:val="%5)"/>
      <w:lvlJc w:val="left"/>
      <w:pPr>
        <w:ind w:left="2688" w:hanging="420"/>
      </w:pPr>
    </w:lvl>
    <w:lvl w:ilvl="5" w:tplc="0409001B" w:tentative="1">
      <w:start w:val="1"/>
      <w:numFmt w:val="lowerRoman"/>
      <w:lvlText w:val="%6."/>
      <w:lvlJc w:val="right"/>
      <w:pPr>
        <w:ind w:left="3108" w:hanging="420"/>
      </w:pPr>
    </w:lvl>
    <w:lvl w:ilvl="6" w:tplc="0409000F" w:tentative="1">
      <w:start w:val="1"/>
      <w:numFmt w:val="decimal"/>
      <w:lvlText w:val="%7."/>
      <w:lvlJc w:val="left"/>
      <w:pPr>
        <w:ind w:left="3528" w:hanging="420"/>
      </w:pPr>
    </w:lvl>
    <w:lvl w:ilvl="7" w:tplc="04090019" w:tentative="1">
      <w:start w:val="1"/>
      <w:numFmt w:val="lowerLetter"/>
      <w:lvlText w:val="%8)"/>
      <w:lvlJc w:val="left"/>
      <w:pPr>
        <w:ind w:left="3948" w:hanging="420"/>
      </w:pPr>
    </w:lvl>
    <w:lvl w:ilvl="8" w:tplc="0409001B" w:tentative="1">
      <w:start w:val="1"/>
      <w:numFmt w:val="lowerRoman"/>
      <w:lvlText w:val="%9."/>
      <w:lvlJc w:val="right"/>
      <w:pPr>
        <w:ind w:left="4368" w:hanging="420"/>
      </w:pPr>
    </w:lvl>
  </w:abstractNum>
  <w:abstractNum w:abstractNumId="1" w15:restartNumberingAfterBreak="0">
    <w:nsid w:val="15051B34"/>
    <w:multiLevelType w:val="hybridMultilevel"/>
    <w:tmpl w:val="BE80C484"/>
    <w:lvl w:ilvl="0" w:tplc="4BE63D7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2" w15:restartNumberingAfterBreak="0">
    <w:nsid w:val="259F7EBA"/>
    <w:multiLevelType w:val="hybridMultilevel"/>
    <w:tmpl w:val="67547CC0"/>
    <w:lvl w:ilvl="0" w:tplc="D7348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0E7C59"/>
    <w:multiLevelType w:val="hybridMultilevel"/>
    <w:tmpl w:val="34ECD366"/>
    <w:lvl w:ilvl="0" w:tplc="0DF4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ED5C08"/>
    <w:multiLevelType w:val="hybridMultilevel"/>
    <w:tmpl w:val="908E0F86"/>
    <w:lvl w:ilvl="0" w:tplc="FE6283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8A37E74"/>
    <w:multiLevelType w:val="hybridMultilevel"/>
    <w:tmpl w:val="BE80C484"/>
    <w:lvl w:ilvl="0" w:tplc="4BE63D7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6" w15:restartNumberingAfterBreak="0">
    <w:nsid w:val="407C0B8B"/>
    <w:multiLevelType w:val="hybridMultilevel"/>
    <w:tmpl w:val="3190C522"/>
    <w:lvl w:ilvl="0" w:tplc="B422F5B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709D9"/>
    <w:multiLevelType w:val="hybridMultilevel"/>
    <w:tmpl w:val="11B23588"/>
    <w:lvl w:ilvl="0" w:tplc="328225A2">
      <w:start w:val="1"/>
      <w:numFmt w:val="decimal"/>
      <w:lvlText w:val="(%1)"/>
      <w:lvlJc w:val="left"/>
      <w:pPr>
        <w:ind w:left="948" w:hanging="360"/>
      </w:pPr>
      <w:rPr>
        <w:rFonts w:hint="default"/>
      </w:rPr>
    </w:lvl>
    <w:lvl w:ilvl="1" w:tplc="04090019" w:tentative="1">
      <w:start w:val="1"/>
      <w:numFmt w:val="lowerLetter"/>
      <w:lvlText w:val="%2)"/>
      <w:lvlJc w:val="left"/>
      <w:pPr>
        <w:ind w:left="1428" w:hanging="420"/>
      </w:pPr>
    </w:lvl>
    <w:lvl w:ilvl="2" w:tplc="0409001B" w:tentative="1">
      <w:start w:val="1"/>
      <w:numFmt w:val="lowerRoman"/>
      <w:lvlText w:val="%3."/>
      <w:lvlJc w:val="right"/>
      <w:pPr>
        <w:ind w:left="1848" w:hanging="420"/>
      </w:pPr>
    </w:lvl>
    <w:lvl w:ilvl="3" w:tplc="0409000F" w:tentative="1">
      <w:start w:val="1"/>
      <w:numFmt w:val="decimal"/>
      <w:lvlText w:val="%4."/>
      <w:lvlJc w:val="left"/>
      <w:pPr>
        <w:ind w:left="2268" w:hanging="420"/>
      </w:pPr>
    </w:lvl>
    <w:lvl w:ilvl="4" w:tplc="04090019" w:tentative="1">
      <w:start w:val="1"/>
      <w:numFmt w:val="lowerLetter"/>
      <w:lvlText w:val="%5)"/>
      <w:lvlJc w:val="left"/>
      <w:pPr>
        <w:ind w:left="2688" w:hanging="420"/>
      </w:pPr>
    </w:lvl>
    <w:lvl w:ilvl="5" w:tplc="0409001B" w:tentative="1">
      <w:start w:val="1"/>
      <w:numFmt w:val="lowerRoman"/>
      <w:lvlText w:val="%6."/>
      <w:lvlJc w:val="right"/>
      <w:pPr>
        <w:ind w:left="3108" w:hanging="420"/>
      </w:pPr>
    </w:lvl>
    <w:lvl w:ilvl="6" w:tplc="0409000F" w:tentative="1">
      <w:start w:val="1"/>
      <w:numFmt w:val="decimal"/>
      <w:lvlText w:val="%7."/>
      <w:lvlJc w:val="left"/>
      <w:pPr>
        <w:ind w:left="3528" w:hanging="420"/>
      </w:pPr>
    </w:lvl>
    <w:lvl w:ilvl="7" w:tplc="04090019" w:tentative="1">
      <w:start w:val="1"/>
      <w:numFmt w:val="lowerLetter"/>
      <w:lvlText w:val="%8)"/>
      <w:lvlJc w:val="left"/>
      <w:pPr>
        <w:ind w:left="3948" w:hanging="420"/>
      </w:pPr>
    </w:lvl>
    <w:lvl w:ilvl="8" w:tplc="0409001B" w:tentative="1">
      <w:start w:val="1"/>
      <w:numFmt w:val="lowerRoman"/>
      <w:lvlText w:val="%9."/>
      <w:lvlJc w:val="right"/>
      <w:pPr>
        <w:ind w:left="4368" w:hanging="420"/>
      </w:pPr>
    </w:lvl>
  </w:abstractNum>
  <w:abstractNum w:abstractNumId="8" w15:restartNumberingAfterBreak="0">
    <w:nsid w:val="78686EA5"/>
    <w:multiLevelType w:val="hybridMultilevel"/>
    <w:tmpl w:val="8424FBFE"/>
    <w:lvl w:ilvl="0" w:tplc="5A085BC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3"/>
  </w:num>
  <w:num w:numId="4">
    <w:abstractNumId w:val="1"/>
  </w:num>
  <w:num w:numId="5">
    <w:abstractNumId w:val="8"/>
  </w:num>
  <w:num w:numId="6">
    <w:abstractNumId w:val="7"/>
  </w:num>
  <w:num w:numId="7">
    <w:abstractNumId w:val="0"/>
  </w:num>
  <w:num w:numId="8">
    <w:abstractNumId w:val="6"/>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ZQ LZQ">
    <w15:presenceInfo w15:providerId="Windows Live" w15:userId="f4b8d69714f122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080AD0-98CA-4EAF-840C-B27868AB9413}" w:val=" ADDIN NE.Ref.{02080AD0-98CA-4EAF-840C-B27868AB9413}&lt;Citation&gt;&lt;Group&gt;&lt;References&gt;&lt;Item&gt;&lt;ID&gt;597&lt;/ID&gt;&lt;UID&gt;{649BF00D-E1C3-49C9-B1B7-4C4E43848273}&lt;/UID&gt;&lt;Title&gt;On building an accurate stereo matching system on graphics hardware&lt;/Title&gt;&lt;Template&gt;Conference Proceedings&lt;/Template&gt;&lt;Star&gt;0&lt;/Star&gt;&lt;Tag&gt;0&lt;/Tag&gt;&lt;Author&gt;Mei, Xing; Sun, Xun; Zhou, Mingcai; Jiao, Shaohui; Wang, Haitao; Zhang, Xiaopeng&lt;/Author&gt;&lt;Year&gt;2011&lt;/Year&gt;&lt;Details&gt;&lt;_created&gt;63493802&lt;/_created&gt;&lt;_modified&gt;63942796&lt;/_modified&gt;&lt;_accessed&gt;63942796&lt;/_accessed&gt;&lt;_url&gt;http://pku.summon.serialssolutions.com/2.0.0/link/0/eLvHCXMwlV3LSgMxFA1tV65UWvFNPsBp85hmkvXQoqJYUBTclMzNHSjCTKkO_r5JZlpR3LjLA0JCIOfkJudcQqQYs-TXmSB5YRBKl3ELKYCzqRA2VThVGrAwQZz8eq_vFmI-m972yNVOGoOI8S8ajkMxPu27GpoQOZsE6iu0v6_3Ncta6dYuvOKRVHtyHqVcKniyK5FuHZ66utlqaJiZ3OT580tr6NmN-iPbSgSb-f7_5nVARt-qPbrY4dEh6WE1JPlDRYsu9TW1FbUATXCHoMEgAWvqCWv8TUlbS2daVzR6WK_gnQZB1qfd4Ig8zmdP-XXSJU5IVpqrxAnjjGAlGG2Aa2WZdNwfsIwDstJ5yM5KIa2TRoFnJwpcqZS1GjNZ2KmSR2RQ1RUeE2qsRytrfLeTqUauXemvMCXze6k91WInZBiWv1y3zhjLbuWnfzefkb0YkY1KvnMy-Ng0eEH667fmMm7eF2jTm28&lt;/_url&gt;&lt;_publisher&gt;IEEE&lt;/_publisher&gt;&lt;_number&gt;1&lt;/_number&gt;&lt;_pages&gt;467-474&lt;/_pages&gt;&lt;_doi&gt;10.1109/ICCVW.2011.6130280&lt;/_doi&gt;&lt;_date_display&gt;2011&lt;/_date_display&gt;&lt;_date&gt;58380480&lt;/_date&gt;&lt;_isbn&gt;1467300624;9781467300629;&lt;/_isbn&gt;&lt;_keywords&gt;Interpolation; Accuracy; Image color analysis; Image edge detection; Stereo vision; Reliability; Graphics processing unit&lt;/_keywords&gt;&lt;_db_updated&gt;PKU Search&lt;/_db_updated&gt;&lt;/Details&gt;&lt;Extra&gt;&lt;DBUID&gt;{F96A950B-833F-4880-A151-76DA2D6A2879}&lt;/DBUID&gt;&lt;/Extra&gt;&lt;/Item&gt;&lt;/References&gt;&lt;/Group&gt;&lt;Group&gt;&lt;References&gt;&lt;Item&gt;&lt;ID&gt;923&lt;/ID&gt;&lt;UID&gt;{6802E19D-3133-4B1D-B78E-C58F0E557014}&lt;/UID&gt;&lt;Title&gt;Stereo processing by semiglobal matching and mutual information&lt;/Title&gt;&lt;Template&gt;Journal Article&lt;/Template&gt;&lt;Star&gt;0&lt;/Star&gt;&lt;Tag&gt;0&lt;/Tag&gt;&lt;Author&gt;Hirschmuller, H&lt;/Author&gt;&lt;Year&gt;2008&lt;/Year&gt;&lt;Details&gt;&lt;_created&gt;63942805&lt;/_created&gt;&lt;_modified&gt;63942808&lt;/_modified&gt;&lt;_accessed&gt;63942808&lt;/_accessed&gt;&lt;_url&gt;http://www.ncbi.nlm.nih.gov/entrez/query.fcgi?cmd=Retrieve&amp;amp;db=pubmed&amp;amp;dopt=Abstract&amp;amp;list_uids=18084062&amp;amp;query_hl=1&lt;/_url&gt;&lt;_journal&gt;IEEE Trans Pattern Anal Mach Intell&lt;/_journal&gt;&lt;_volume&gt;30&lt;/_volume&gt;&lt;_issue&gt;2&lt;/_issue&gt;&lt;_pages&gt;328-41&lt;/_pages&gt;&lt;_tertiary_title&gt;IEEE transactions on pattern analysis and machine intelligence&lt;/_tertiary_title&gt;&lt;_doi&gt;10.1109/TPAMI.2007.1166&lt;/_doi&gt;&lt;_date_display&gt;2008 Feb&lt;/_date_display&gt;&lt;_date&gt;56846880&lt;/_date&gt;&lt;_type_work&gt;Journal Article&lt;/_type_work&gt;&lt;_isbn&gt;0162-8828 (Print); 0098-5589 (Linking)&lt;/_isbn&gt;&lt;_accession_num&gt;18084062&lt;/_accession_num&gt;&lt;_author_adr&gt;German Aerospace Center (DLR), Institute of Robotics and Mechatronics, Muenchner  Str. 20, 82234 Wessling, Germany. heiko.hirschmueller@dlr.de&lt;/_author_adr&gt;&lt;_language&gt;eng&lt;/_language&gt;&lt;_db_updated&gt;PubMed&lt;/_db_updated&gt;&lt;_impact_factor&gt;  16.389&lt;/_impact_factor&gt;&lt;/Details&gt;&lt;Extra&gt;&lt;DBUID&gt;{F96A950B-833F-4880-A151-76DA2D6A2879}&lt;/DBUID&gt;&lt;/Extra&gt;&lt;/Item&gt;&lt;/References&gt;&lt;/Group&gt;&lt;/Citation&gt;_x000a_"/>
    <w:docVar w:name="NE.Ref{17A90A49-DE83-4C6D-8A84-2A154B0C6315}" w:val=" ADDIN NE.Ref.{17A90A49-DE83-4C6D-8A84-2A154B0C6315}&lt;Citation&gt;&lt;Group&gt;&lt;References&gt;&lt;Item&gt;&lt;ID&gt;923&lt;/ID&gt;&lt;UID&gt;{6802E19D-3133-4B1D-B78E-C58F0E557014}&lt;/UID&gt;&lt;Title&gt;Stereo processing by semiglobal matching and mutual information&lt;/Title&gt;&lt;Template&gt;Journal Article&lt;/Template&gt;&lt;Star&gt;0&lt;/Star&gt;&lt;Tag&gt;0&lt;/Tag&gt;&lt;Author&gt;Hirschmuller, H&lt;/Author&gt;&lt;Year&gt;2008&lt;/Year&gt;&lt;Details&gt;&lt;_created&gt;63942805&lt;/_created&gt;&lt;_modified&gt;63942808&lt;/_modified&gt;&lt;_accessed&gt;63942808&lt;/_accessed&gt;&lt;_url&gt;http://www.ncbi.nlm.nih.gov/entrez/query.fcgi?cmd=Retrieve&amp;amp;db=pubmed&amp;amp;dopt=Abstract&amp;amp;list_uids=18084062&amp;amp;query_hl=1&lt;/_url&gt;&lt;_journal&gt;IEEE Trans Pattern Anal Mach Intell&lt;/_journal&gt;&lt;_volume&gt;30&lt;/_volume&gt;&lt;_issue&gt;2&lt;/_issue&gt;&lt;_pages&gt;328-41&lt;/_pages&gt;&lt;_tertiary_title&gt;IEEE transactions on pattern analysis and machine intelligence&lt;/_tertiary_title&gt;&lt;_doi&gt;10.1109/TPAMI.2007.1166&lt;/_doi&gt;&lt;_date_display&gt;2008 Feb&lt;/_date_display&gt;&lt;_date&gt;56846880&lt;/_date&gt;&lt;_type_work&gt;Journal Article&lt;/_type_work&gt;&lt;_isbn&gt;0162-8828 (Print); 0098-5589 (Linking)&lt;/_isbn&gt;&lt;_accession_num&gt;18084062&lt;/_accession_num&gt;&lt;_author_adr&gt;German Aerospace Center (DLR), Institute of Robotics and Mechatronics, Muenchner  Str. 20, 82234 Wessling, Germany. heiko.hirschmueller@dlr.de&lt;/_author_adr&gt;&lt;_language&gt;eng&lt;/_language&gt;&lt;_db_updated&gt;PubMed&lt;/_db_updated&gt;&lt;_impact_factor&gt;  16.389&lt;/_impact_factor&gt;&lt;/Details&gt;&lt;Extra&gt;&lt;DBUID&gt;{F96A950B-833F-4880-A151-76DA2D6A2879}&lt;/DBUID&gt;&lt;/Extra&gt;&lt;/Item&gt;&lt;/References&gt;&lt;/Group&gt;&lt;/Citation&gt;_x000a_"/>
    <w:docVar w:name="NE.Ref{2C126B00-307C-4AE4-BF49-DB8D176CDA35}" w:val=" ADDIN NE.Ref.{2C126B00-307C-4AE4-BF49-DB8D176CDA35}&lt;Citation&gt;&lt;Group&gt;&lt;References&gt;&lt;Item&gt;&lt;ID&gt;925&lt;/ID&gt;&lt;UID&gt;{744274F9-C810-4E29-97C8-B4A55ED4F3F4}&lt;/UID&gt;&lt;Title&gt;New approaches for phase determination&lt;/Title&gt;&lt;Template&gt;Journal Article&lt;/Template&gt;&lt;Star&gt;0&lt;/Star&gt;&lt;Tag&gt;0&lt;/Tag&gt;&lt;Author&gt;Thesing, Jan&lt;/Author&gt;&lt;Year&gt;1998&lt;/Year&gt;&lt;Details&gt;&lt;_doi&gt;10.1117/12.312930&lt;/_doi&gt;&lt;_created&gt;63942939&lt;/_created&gt;&lt;_modified&gt;63942946&lt;/_modified&gt;&lt;_accessed&gt;63942946&lt;/_accessed&gt;&lt;_journal&gt;Proceedings of SPIE - The International Society for Optical Engineering&lt;/_journal&gt;&lt;_volume&gt;3478&lt;/_volume&gt;&lt;_pages&gt;133-141&lt;/_pages&gt;&lt;_collection_scope&gt;EI&lt;/_collection_scope&gt;&lt;_issue&gt;6&lt;/_issue&gt;&lt;/Details&gt;&lt;Extra&gt;&lt;DBUID&gt;{F96A950B-833F-4880-A151-76DA2D6A2879}&lt;/DBUID&gt;&lt;/Extra&gt;&lt;/Item&gt;&lt;/References&gt;&lt;/Group&gt;&lt;/Citation&gt;_x000a_"/>
    <w:docVar w:name="NE.Ref{2EEA0A2D-5262-4FE2-8D4E-FC0EC3C18326}" w:val=" ADDIN NE.Ref.{2EEA0A2D-5262-4FE2-8D4E-FC0EC3C18326}&lt;Citation&gt;&lt;Group&gt;&lt;References&gt;&lt;Item&gt;&lt;ID&gt;926&lt;/ID&gt;&lt;UID&gt;{F1E8BD2F-06C8-4394-B335-44BDED1635B8}&lt;/UID&gt;&lt;Title&gt;3-D shape measurement of complex objects by combining photogrammetry and fringe projection&lt;/Title&gt;&lt;Template&gt;Journal Article&lt;/Template&gt;&lt;Star&gt;0&lt;/Star&gt;&lt;Tag&gt;0&lt;/Tag&gt;&lt;Author&gt;Reich, Carsten&lt;/Author&gt;&lt;Year&gt;2000&lt;/Year&gt;&lt;Details&gt;&lt;_accessed&gt;63942947&lt;/_accessed&gt;&lt;_created&gt;63942947&lt;/_created&gt;&lt;_modified&gt;63942947&lt;/_modified&gt;&lt;_url&gt;http://pku.summon.serialssolutions.com/2.0.0/link/0/eLvHCXMwtV1LS-RAEG58ILgH8bGLuz5ozyFukk4nnYMHUQcRxV18HLwM093VOMrMBCcD67-3ku48HDy4ByGEUCQhyVfUK9VfEcKiw8Cfswmp0WrAgDMVJ7Kk-GIS82edxkqHKpFlZfvhSlz-iXpn_KIdvtnKvhR4lCH05ULa_wC_uSkK8BhVAPeoBLj_lBow_9SbPg5y8EZtNbDpJYd_3kQ-VQ0dGIaiSFbzIrz8cVJUfVsjKF4sQ5OpCoCeq9zUaLqw9jq3JXFo2Q2bPzkwtNOmTjCFLtzCs7rMEHTKDM50ZqHPopq32lnLJPAxh2Fdc2q5id6pjbONdrH0Bza7WvV_mJTUOx_QYs-5q6aJ0KYvaT_suytLsvSRHqriCMb-3c0iWUbfK8qBCr2_QeOeo0xY9-zexzES451-18_QiVE6wcbtOllzWQI9tnhukAUYb5JvHe7ITbJS9e6qKcrvh9OZPXu6RR4QcVohTjuI04mhDnHqEKfylTaI0_eIU0ScWsRpi_h3ctc7uz05990ADT_EuLrsqjAyEwFTgeJGcA4pz0LFdayVigET7QwPcOOAcac2XGsZwiCOpFDCJADsB1kaT8awTWiaZioyTGgtWMzRS2acG8BkIs6gpDz6SQ7qT9bPLU9Kfx6gX584Z4esttq3S5aKlxnskcX8ebZfwfgGVoZZKw&lt;/_url&gt;&lt;_journal&gt;Optical engineering&lt;/_journal&gt;&lt;_volume&gt;39&lt;/_volume&gt;&lt;_issue&gt;1&lt;/_issue&gt;&lt;_number&gt;1&lt;/_number&gt;&lt;_pages&gt;224&lt;/_pages&gt;&lt;_doi&gt;10.1117/1.602356&lt;/_doi&gt;&lt;_date_display&gt;2000&lt;/_date_display&gt;&lt;_date&gt;52594560&lt;/_date&gt;&lt;_isbn&gt;0091-3286&lt;/_isbn&gt;&lt;_db_updated&gt;PKU Search&lt;/_db_updated&gt;&lt;_impact_factor&gt;   1.084&lt;/_impact_factor&gt;&lt;_collection_scope&gt;SCI;SCIE;EI&lt;/_collection_scope&gt;&lt;/Details&gt;&lt;Extra&gt;&lt;DBUID&gt;{F96A950B-833F-4880-A151-76DA2D6A2879}&lt;/DBUID&gt;&lt;/Extra&gt;&lt;/Item&gt;&lt;/References&gt;&lt;/Group&gt;&lt;/Citation&gt;_x000a_"/>
    <w:docVar w:name="NE.Ref{3AD082D7-A000-4E7B-83C7-A8BCD8AF2F57}" w:val=" ADDIN NE.Ref.{3AD082D7-A000-4E7B-83C7-A8BCD8AF2F57} ADDIN NE.Ref.{3AD082D7-A000-4E7B-83C7-A8BCD8AF2F57}&lt;Citation&gt;&lt;Group&gt;&lt;References&gt;&lt;Item&gt;&lt;ID&gt;238&lt;/ID&gt;&lt;UID&gt;{8750CFBB-5FA2-48CD-BCAE-6E18B28DE40C}&lt;/UID&gt;&lt;Title&gt;Comparison and evaluation of correspondence finding methods in 3D measurement systems using fringe projection&lt;/Title&gt;&lt;Template&gt;Journal Article&lt;/Template&gt;&lt;Star&gt;0&lt;/Star&gt;&lt;Tag&gt;0&lt;/Tag&gt;&lt;Author&gt;Bräuer-Burchardt, Christian; Möller, Max; Munkelt, Christoph; Kühmstedt, Peter; Notni, Gunther&lt;/Author&gt;&lt;Year&gt;2010&lt;/Year&gt;&lt;Details&gt;&lt;_collection_scope&gt;EI&lt;/_collection_scope&gt;&lt;_created&gt;63674723&lt;/_created&gt;&lt;_issue&gt;4&lt;/_issue&gt;&lt;_journal&gt;Proceedings of SPIE - The International Society for Optical Engineering&lt;/_journal&gt;&lt;_keywords&gt;3D metrology;Simulations&lt;/_keywords&gt;&lt;_modified&gt;63674723&lt;/_modified&gt;&lt;_pages&gt;209-213&lt;/_pages&gt;&lt;_volume&gt;7830&lt;/_volume&gt;&lt;/Details&gt;&lt;Extra&gt;&lt;DBUID&gt;{1C8DA388-9D7F-484B-88C6-06306FB08D98}&lt;/DBUID&gt;&lt;/Extra&gt;&lt;/Item&gt;&lt;/References&gt;&lt;/Group&gt;&lt;/Citation&gt;_x000a_"/>
    <w:docVar w:name="NE.Ref{3AF0F7A1-B6C0-4D36-AAED-6B6948E2FB02}" w:val=" ADDIN NE.Ref.{3AF0F7A1-B6C0-4D36-AAED-6B6948E2FB02}&lt;Citation&gt;&lt;Group&gt;&lt;References&gt;&lt;Item&gt;&lt;ID&gt;927&lt;/ID&gt;&lt;UID&gt;{BE3BA12D-15F6-4320-86A0-CF0B9F10AB7B}&lt;/UID&gt;&lt;Title&gt;Comparison and evaluation of correspondence finding methods in 3D measurement systems using fringe projection&lt;/Title&gt;&lt;Template&gt;Conference Proceedings&lt;/Template&gt;&lt;Star&gt;0&lt;/Star&gt;&lt;Tag&gt;0&lt;/Tag&gt;&lt;Author&gt;Bruer-Burchardt, Christian; Mller, Max; Munkelt, Christoph; Khmstedt, Peter; Notni, Gunther&lt;/Author&gt;&lt;Year&gt;2010&lt;/Year&gt;&lt;Details&gt;&lt;_accessed&gt;63942948&lt;/_accessed&gt;&lt;_created&gt;63942948&lt;/_created&gt;&lt;_modified&gt;63942948&lt;/_modified&gt;&lt;_url&gt;http://pku.summon.serialssolutions.com/2.0.0/link/0/eLvHCXMwlV1bS8MwFA7bfNEXbxPnZQR8lM6madL2eVu9oDiZgvgysvRkDLErzv1_T9LRbeKDvqUlDeVwkvMl5-T7COFBx_d-rAnMEkNl1gEUBDoOEYdoCQxAcsOFE414e4jvB0HaF3c1cvF7Qp-x6IoFnRhRRZDUyRaCj9DKNaRPfrXJikXJr2dTk1EsX5dsQhuf2gJINUcbmFK8wlZxFVNYCyzp7p_-YY80Vxfz6KAKOfukBvkB2VnjFDwkH91KWZCqPKMrOm86M1Q7MY5iljspUeoy1vmEljrSczrNKe_hU3VuSEum5zm19fETatwpIF0e3-CYTfKS9p-7N95SU8GbIZJjnsb5KpWKMsm1L8aCm0QyDWNjIiW1xikehFz6mQE_yxgIoaOxYAb7gW8SBFdHpJHPcjgmNJGgBMJdyAIMhUGsFA4TJmPIkhggNi3S3rDyqCj5M0aIEhBWSN4il9bs1fvB8HbYu7aghbu9Cy4W2GJJ2T75V-9Tsu3y_K725Iw0vj4XcE7qxfuijf7y6Led13wDJUe7dA&lt;/_url&gt;&lt;_place_published&gt;Bellingham, Wash&lt;/_place_published&gt;&lt;_publisher&gt;SPIE&lt;/_publisher&gt;&lt;_volume&gt;7830&lt;/_volume&gt;&lt;_number&gt;1&lt;/_number&gt;&lt;_pages&gt;783019-783019&lt;/_pages&gt;&lt;_doi&gt;10.1117/12.865029&lt;/_doi&gt;&lt;_date_display&gt;2010&lt;/_date_display&gt;&lt;_date&gt;57854880&lt;/_date&gt;&lt;_isbn&gt;0277-786X&lt;/_isbn&gt;&lt;_keywords&gt;Image processing; Fundamental areas of phenomenology (including applications); Exact sciences and technology; Optics; Communication, education, history, and philosophy; Conference proceedings; Physics; Imaging and optical processing; Physics literature and publications; Instruments, apparatus, components and techniques common to several branches of physics and astronomy; Computers in experimental physics; Image forming and processing; General&lt;/_keywords&gt;&lt;_db_updated&gt;PKU Search&lt;/_db_updated&gt;&lt;/Details&gt;&lt;Extra&gt;&lt;DBUID&gt;{F96A950B-833F-4880-A151-76DA2D6A2879}&lt;/DBUID&gt;&lt;/Extra&gt;&lt;/Item&gt;&lt;/References&gt;&lt;/Group&gt;&lt;/Citation&gt;_x000a_"/>
    <w:docVar w:name="NE.Ref{5467A20B-2893-4CBA-A2FE-12145C6B7B24}" w:val=" ADDIN NE.Ref.{5467A20B-2893-4CBA-A2FE-12145C6B7B24}&lt;Citation&gt;&lt;Group&gt;&lt;References&gt;&lt;Item&gt;&lt;ID&gt;579&lt;/ID&gt;&lt;UID&gt;{724C1373-CE9A-44C6-B8F4-96855D5DB71B}&lt;/UID&gt;&lt;Title&gt;Fixed window aggregation AD-census algorithm for phase-based stereo matching&lt;/Title&gt;&lt;Template&gt;Journal Article&lt;/Template&gt;&lt;Star&gt;0&lt;/Star&gt;&lt;Tag&gt;0&lt;/Tag&gt;&lt;Author&gt;Zhang, Shengming; Wu, Mingxiong; Wu, Yanxue; Wu, Gaoxu; Liu, Fei&lt;/Author&gt;&lt;Year&gt;2019&lt;/Year&gt;&lt;Details&gt;&lt;_accessed&gt;63940204&lt;/_accessed&gt;&lt;_created&gt;63493802&lt;/_created&gt;&lt;_date&gt;62588160&lt;/_date&gt;&lt;_date_display&gt;2019&lt;/_date_display&gt;&lt;_db_updated&gt;PKU Search&lt;/_db_updated&gt;&lt;_doi&gt;10.1364/AO.58.008950&lt;/_doi&gt;&lt;_impact_factor&gt;   1.980&lt;/_impact_factor&gt;&lt;_isbn&gt;1559-128X&lt;/_isbn&gt;&lt;_issue&gt;32&lt;/_issue&gt;&lt;_journal&gt;Applied optics. Optical technology and biomedical optics&lt;/_journal&gt;&lt;_modified&gt;63930762&lt;/_modified&gt;&lt;_number&gt;1&lt;/_number&gt;&lt;_pages&gt;8950&lt;/_pages&gt;&lt;_place_published&gt;United States&lt;/_place_published&gt;&lt;_url&gt;http://pku.summon.serialssolutions.com/2.0.0/link/0/eLvHCXMwjV1bS8MwFA46EHzxfpk38uJjZts0t8eiKyKTDVEQX0qbpttQ27EL8-d7km7K9rSXUkpbypf0nO8jX85BiAYtj6zFBCWNz7QGdqql9NPCB5rLYDZlHrU1-e32549n2ekFcZs9_ftl1xb0KQ_vom6LWfujVE6pgxy38_ql21vGXwqKx7VUAa5MIPq-L-zu6w-vJKIVSulSS7y_6VccoL0FecRRPdqHaMuUR2jHmTj15Bh14uGPyfEcZHY1x2kfpHTfAY-jB6JtT4sJTr_61Xg4HXxjYKt4NIAkRmwmy7GtmGAqDAzW2StP0Fvcfr1_JItuCUQHHp8CxAVwK-VRoXRhBBwlyLksNZRLk4WKQyQRgeYhkyb3ckpz-LlFCAzGFwUQMXqKGmVVmnOEGVyyRXtooYMwt5trVch05hmQOymcNtHtErpkVBfFSNzKGA-TqJswmdTINNFZjevfXRBBBOVCXGz4hku0CwxFEee7u0KN6XhmrtH26HN24wb9FyBtpPU&lt;/_url&gt;&lt;_volume&gt;58&lt;/_volume&gt;&lt;/Details&gt;&lt;Extra&gt;&lt;DBUID&gt;{F96A950B-833F-4880-A151-76DA2D6A2879}&lt;/DBUID&gt;&lt;/Extra&gt;&lt;/Item&gt;&lt;/References&gt;&lt;/Group&gt;&lt;/Citation&gt;_x000a_"/>
    <w:docVar w:name="NE.Ref{6293F107-E937-4989-844C-9C33A8C0E495}" w:val=" ADDIN NE.Ref.{6293F107-E937-4989-844C-9C33A8C0E495} ADDIN NE.Ref.{6293F107-E937-4989-844C-9C33A8C0E495}&lt;Citation&gt;&lt;Group&gt;&lt;References&gt;&lt;Item&gt;&lt;ID&gt;236&lt;/ID&gt;&lt;UID&gt;{3D2E8A75-DDC5-466C-9C51-C65E2BAB2F1E}&lt;/UID&gt;&lt;Title&gt;3-D shape measurement of complex objects by combining photogrammetry and fringe projection&lt;/Title&gt;&lt;Template&gt;Journal Article&lt;/Template&gt;&lt;Star&gt;0&lt;/Star&gt;&lt;Tag&gt;0&lt;/Tag&gt;&lt;Author&gt;Reich; Carsten&lt;/Author&gt;&lt;Year&gt;2000&lt;/Year&gt;&lt;Details&gt;&lt;_collection_scope&gt;SCI;SCIE;EI&lt;/_collection_scope&gt;&lt;_created&gt;63674717&lt;/_created&gt;&lt;_impact_factor&gt;   1.113&lt;/_impact_factor&gt;&lt;_issue&gt;1&lt;/_issue&gt;&lt;_journal&gt;Optical Engineering&lt;/_journal&gt;&lt;_keywords&gt;Practical, Theoretical or Mathematical, Experimental/ image matching;light interferometry;optical correlation;optical sensors;photogrammetry;shape measurement/ 3D shape measurement;complex objects;photogrammetry;fringe projection;partial view&lt;/_keywords&gt;&lt;_modified&gt;63674717&lt;/_modified&gt;&lt;_pages&gt;224-231&lt;/_pages&gt;&lt;_volume&gt;39&lt;/_volume&gt;&lt;/Details&gt;&lt;Extra&gt;&lt;DBUID&gt;{1C8DA388-9D7F-484B-88C6-06306FB08D98}&lt;/DBUID&gt;&lt;/Extra&gt;&lt;/Item&gt;&lt;/References&gt;&lt;/Group&gt;&lt;/Citation&gt;_x000a_"/>
    <w:docVar w:name="NE.Ref{804A16D3-78AD-4FA4-AE68-D999D0653270}" w:val=" ADDIN NE.Ref.{804A16D3-78AD-4FA4-AE68-D999D0653270}&lt;Citation&gt;&lt;Group&gt;&lt;References&gt;&lt;Item&gt;&lt;ID&gt;579&lt;/ID&gt;&lt;UID&gt;{724C1373-CE9A-44C6-B8F4-96855D5DB71B}&lt;/UID&gt;&lt;Title&gt;Fixed window aggregation AD-census algorithm for phase-based stereo matching&lt;/Title&gt;&lt;Template&gt;Journal Article&lt;/Template&gt;&lt;Star&gt;0&lt;/Star&gt;&lt;Tag&gt;0&lt;/Tag&gt;&lt;Author&gt;Zhang, Shengming; Wu, Mingxiong; Wu, Yanxue; Wu, Gaoxu; Liu, Fei&lt;/Author&gt;&lt;Year&gt;2019&lt;/Year&gt;&lt;Details&gt;&lt;_accessed&gt;63940204&lt;/_accessed&gt;&lt;_created&gt;63493802&lt;/_created&gt;&lt;_date&gt;62588160&lt;/_date&gt;&lt;_date_display&gt;2019&lt;/_date_display&gt;&lt;_db_updated&gt;PKU Search&lt;/_db_updated&gt;&lt;_doi&gt;10.1364/AO.58.008950&lt;/_doi&gt;&lt;_impact_factor&gt;   1.980&lt;/_impact_factor&gt;&lt;_isbn&gt;1559-128X&lt;/_isbn&gt;&lt;_issue&gt;32&lt;/_issue&gt;&lt;_journal&gt;Applied optics. Optical technology and biomedical optics&lt;/_journal&gt;&lt;_modified&gt;63930762&lt;/_modified&gt;&lt;_number&gt;1&lt;/_number&gt;&lt;_pages&gt;8950&lt;/_pages&gt;&lt;_place_published&gt;United States&lt;/_place_published&gt;&lt;_url&gt;http://pku.summon.serialssolutions.com/2.0.0/link/0/eLvHCXMwjV1bS8MwFA46EHzxfpk38uJjZts0t8eiKyKTDVEQX0qbpttQ27EL8-d7km7K9rSXUkpbypf0nO8jX85BiAYtj6zFBCWNz7QGdqql9NPCB5rLYDZlHrU1-e32549n2ekFcZs9_ftl1xb0KQ_vom6LWfujVE6pgxy38_ql21vGXwqKx7VUAa5MIPq-L-zu6w-vJKIVSulSS7y_6VccoL0FecRRPdqHaMuUR2jHmTj15Bh14uGPyfEcZHY1x2kfpHTfAY-jB6JtT4sJTr_61Xg4HXxjYKt4NIAkRmwmy7GtmGAqDAzW2StP0Fvcfr1_JItuCUQHHp8CxAVwK-VRoXRhBBwlyLksNZRLk4WKQyQRgeYhkyb3ckpz-LlFCAzGFwUQMXqKGmVVmnOEGVyyRXtooYMwt5trVch05hmQOymcNtHtErpkVBfFSNzKGA-TqJswmdTINNFZjevfXRBBBOVCXGz4hku0CwxFEee7u0KN6XhmrtH26HN24wb9FyBtpPU&lt;/_url&gt;&lt;_volume&gt;58&lt;/_volume&gt;&lt;/Details&gt;&lt;Extra&gt;&lt;DBUID&gt;{F96A950B-833F-4880-A151-76DA2D6A2879}&lt;/DBUID&gt;&lt;/Extra&gt;&lt;/Item&gt;&lt;/References&gt;&lt;/Group&gt;&lt;/Citation&gt;_x000a_"/>
    <w:docVar w:name="NE.Ref{8C7E5C02-8D8A-4D1E-A403-BB11C5FEA5EE}" w:val=" ADDIN NE.Ref.{8C7E5C02-8D8A-4D1E-A403-BB11C5FEA5EE}&lt;Citation&gt;&lt;Group&gt;&lt;References&gt;&lt;Item&gt;&lt;ID&gt;712&lt;/ID&gt;&lt;UID&gt;{F566D2E6-1AB7-44FD-B513-BE4DAEA76AB3}&lt;/UID&gt;&lt;Title&gt;Accurate calibration method for blade 3D shape metrology system integrated by fringe projection profilometry and conoscopic holography&lt;/Title&gt;&lt;Template&gt;Journal Article&lt;/Template&gt;&lt;Star&gt;0&lt;/Star&gt;&lt;Tag&gt;0&lt;/Tag&gt;&lt;Author&gt;He, Wantao; Zhong, Kai; Li, Zhongwei; Meng, Xianglin; Cheng, Xu; Liu, Xingjian; Shi, Yusheng&lt;/Author&gt;&lt;Year&gt;2018&lt;/Year&gt;&lt;Details&gt;&lt;_accessed&gt;63507910&lt;/_accessed&gt;&lt;_collection_scope&gt;SCI;SCIE;EI&lt;/_collection_scope&gt;&lt;_created&gt;63507910&lt;/_created&gt;&lt;_db_updated&gt;CrossRef&lt;/_db_updated&gt;&lt;_doi&gt;10.1016/j.optlaseng.2018.06.012&lt;/_doi&gt;&lt;_impact_factor&gt;   4.836&lt;/_impact_factor&gt;&lt;_isbn&gt;01438166&lt;/_isbn&gt;&lt;_journal&gt;Optics and Lasers in Engineering&lt;/_journal&gt;&lt;_modified&gt;63930746&lt;/_modified&gt;&lt;_pages&gt;253-261&lt;/_pages&gt;&lt;_tertiary_title&gt;Optics and Lasers in Engineering&lt;/_tertiary_title&gt;&lt;_url&gt;https://linkinghub.elsevier.com/retrieve/pii/S014381661830349X_x000d__x000a_https://dul.usage.elsevier.com/doi/&lt;/_url&gt;&lt;_volume&gt;110&lt;/_volume&gt;&lt;/Details&gt;&lt;Extra&gt;&lt;DBUID&gt;{F96A950B-833F-4880-A151-76DA2D6A2879}&lt;/DBUID&gt;&lt;/Extra&gt;&lt;/Item&gt;&lt;/References&gt;&lt;/Group&gt;&lt;/Citation&gt;_x000a_"/>
    <w:docVar w:name="NE.Ref{AEEEFF6A-38FA-45F4-B5BE-00F4771E9657}" w:val=" ADDIN NE.Ref.{AEEEFF6A-38FA-45F4-B5BE-00F4771E9657}&lt;Citation&gt;&lt;Group&gt;&lt;References&gt;&lt;Item&gt;&lt;ID&gt;930&lt;/ID&gt;&lt;UID&gt;{1D395EEC-321D-4C49-9A72-871ABF054FAF}&lt;/UID&gt;&lt;Title&gt;Extracting lines of curvature from noisy point clouds&lt;/Title&gt;&lt;Template&gt;Journal Article&lt;/Template&gt;&lt;Star&gt;0&lt;/Star&gt;&lt;Tag&gt;0&lt;/Tag&gt;&lt;Author&gt;Kalogerakis, Evangelos; Nowrouzezahrai, Derek; Simari, Patricio; Singh, Karan&lt;/Author&gt;&lt;Year&gt;2009&lt;/Year&gt;&lt;Details&gt;&lt;_doi&gt;10.1016/j.cad.2008.12.004&lt;/_doi&gt;&lt;_created&gt;63943750&lt;/_created&gt;&lt;_modified&gt;63943750&lt;/_modified&gt;&lt;_url&gt;https://linkinghub.elsevier.com/retrieve/pii/S0010448508002273_x000d__x000a_https://api.elsevier.com/content/article/PII:S0010448508002273?httpAccept=text/xml&lt;/_url&gt;&lt;_journal&gt;Computer-Aided Design&lt;/_journal&gt;&lt;_volume&gt;41&lt;/_volume&gt;&lt;_issue&gt;4&lt;/_issue&gt;&lt;_pages&gt;282-292&lt;/_pages&gt;&lt;_tertiary_title&gt;Computer-Aided Design&lt;/_tertiary_title&gt;&lt;_isbn&gt;00104485&lt;/_isbn&gt;&lt;_accessed&gt;63943750&lt;/_accessed&gt;&lt;_db_updated&gt;CrossRef&lt;/_db_updated&gt;&lt;_impact_factor&gt;   3.027&lt;/_impact_factor&gt;&lt;_collection_scope&gt;SCI;SCIE;EI&lt;/_collection_scope&gt;&lt;/Details&gt;&lt;Extra&gt;&lt;DBUID&gt;{F96A950B-833F-4880-A151-76DA2D6A2879}&lt;/DBUID&gt;&lt;/Extra&gt;&lt;/Item&gt;&lt;/References&gt;&lt;/Group&gt;&lt;/Citation&gt;_x000a_"/>
    <w:docVar w:name="NE.Ref{B9422B74-E9AB-4F45-A2C0-7910643B750D}" w:val=" ADDIN NE.Ref.{B9422B74-E9AB-4F45-A2C0-7910643B750D}&lt;Citation&gt;&lt;Group&gt;&lt;References&gt;&lt;Item&gt;&lt;ID&gt;597&lt;/ID&gt;&lt;UID&gt;{649BF00D-E1C3-49C9-B1B7-4C4E43848273}&lt;/UID&gt;&lt;Title&gt;On building an accurate stereo matching system on graphics hardware&lt;/Title&gt;&lt;Template&gt;Conference Proceedings&lt;/Template&gt;&lt;Star&gt;0&lt;/Star&gt;&lt;Tag&gt;0&lt;/Tag&gt;&lt;Author&gt;Mei, Xing; Sun, Xun; Zhou, Mingcai; Jiao, Shaohui; Wang, Haitao; Zhang, Xiaopeng&lt;/Author&gt;&lt;Year&gt;2011&lt;/Year&gt;&lt;Details&gt;&lt;_created&gt;63493802&lt;/_created&gt;&lt;_modified&gt;63942796&lt;/_modified&gt;&lt;_accessed&gt;63942796&lt;/_accessed&gt;&lt;_url&gt;http://pku.summon.serialssolutions.com/2.0.0/link/0/eLvHCXMwlV3LSgMxFA1tV65UWvFNPsBp85hmkvXQoqJYUBTclMzNHSjCTKkO_r5JZlpR3LjLA0JCIOfkJudcQqQYs-TXmSB5YRBKl3ELKYCzqRA2VThVGrAwQZz8eq_vFmI-m972yNVOGoOI8S8ajkMxPu27GpoQOZsE6iu0v6_3Ncta6dYuvOKRVHtyHqVcKniyK5FuHZ66utlqaJiZ3OT580tr6NmN-iPbSgSb-f7_5nVARt-qPbrY4dEh6WE1JPlDRYsu9TW1FbUATXCHoMEgAWvqCWv8TUlbS2daVzR6WK_gnQZB1qfd4Ig8zmdP-XXSJU5IVpqrxAnjjGAlGG2Aa2WZdNwfsIwDstJ5yM5KIa2TRoFnJwpcqZS1GjNZ2KmSR2RQ1RUeE2qsRytrfLeTqUauXemvMCXze6k91WInZBiWv1y3zhjLbuWnfzefkb0YkY1KvnMy-Ng0eEH667fmMm7eF2jTm28&lt;/_url&gt;&lt;_publisher&gt;IEEE&lt;/_publisher&gt;&lt;_number&gt;1&lt;/_number&gt;&lt;_pages&gt;467-474&lt;/_pages&gt;&lt;_doi&gt;10.1109/ICCVW.2011.6130280&lt;/_doi&gt;&lt;_date_display&gt;2011&lt;/_date_display&gt;&lt;_date&gt;58380480&lt;/_date&gt;&lt;_isbn&gt;1467300624;9781467300629;&lt;/_isbn&gt;&lt;_keywords&gt;Interpolation; Accuracy; Image color analysis; Image edge detection; Stereo vision; Reliability; Graphics processing unit&lt;/_keywords&gt;&lt;_db_updated&gt;PKU Search&lt;/_db_updated&gt;&lt;/Details&gt;&lt;Extra&gt;&lt;DBUID&gt;{F96A950B-833F-4880-A151-76DA2D6A2879}&lt;/DBUID&gt;&lt;/Extra&gt;&lt;/Item&gt;&lt;/References&gt;&lt;/Group&gt;&lt;/Citation&gt;_x000a_"/>
    <w:docVar w:name="NE.Ref{CC5EFA41-1B95-4E49-BAB6-5D853E90F14C}" w:val=" ADDIN NE.Ref.{CC5EFA41-1B95-4E49-BAB6-5D853E90F14C}&lt;Citation&gt;&lt;Group&gt;&lt;References&gt;&lt;Item&gt;&lt;ID&gt;922&lt;/ID&gt;&lt;UID&gt;{E156FCDC-2AFF-4BB6-B25E-EE614FC1083C}&lt;/UID&gt;&lt;Title&gt;Combined stereovision and phase shifting method: a new approach for 3D shape measurement&lt;/Title&gt;&lt;Template&gt;Conference Proceedings&lt;/Template&gt;&lt;Star&gt;0&lt;/Star&gt;&lt;Tag&gt;0&lt;/Tag&gt;&lt;Author&gt;Han, Xu; Huang, Peisen&lt;/Author&gt;&lt;Year&gt;2009&lt;/Year&gt;&lt;Details&gt;&lt;_doi&gt;10.1117/12.828223&lt;/_doi&gt;&lt;_created&gt;63942785&lt;/_created&gt;&lt;_modified&gt;63942785&lt;/_modified&gt;&lt;_url&gt;http://pku.summon.serialssolutions.com/2.0.0/link/0/eLvHCXMwlV09T8MwED21ZYGFryK-ZYkRpSRxHNusbcOHQCpqh4qlcu2LWiGlEdD_z7kppSAG2DxcFMWR897L3b0D4HErDH58E6TUBLXWhCjRhTnmiSJqwK2Hb51a3zf8_KgeenHWFfc1uPg9oR9F8iqKW8qXPvI6bBD5SPy4huwpXIksJSp_PZ-alCodLt2Evl3qq7bKKa4BSbb9p3vuQPOrEY_1VhCzCzUs9mBrzUNwH4Z0okndomPe8gBnVbM4M4Vj5YQgir1NprmvbWbVsOhrZhhRafZpJs6ItTLeoTBTIsWsfhk2YZB1B-3bYDkuISiJFgTE7BJU0orYCROSrBojCu9bFMZWIqKU48grUuTGpI4bS_uvheNEaWScEzE5gEYxK_AQmFZSa6TIJPZ0SmkzVjJPbWhE5KwSR3Dp929UVoYYo17_rt-58Uk_pReqI_Ir3q7Wx_-KPoHNKmGT0hOdQuP9dY5nUC9f5ueLF_0BOKOfFg&lt;/_url&gt;&lt;_volume&gt;7389&lt;/_volume&gt;&lt;_number&gt;1&lt;/_number&gt;&lt;_pages&gt;73893C-73893C-8&lt;/_pages&gt;&lt;_date_display&gt;2009&lt;/_date_display&gt;&lt;_date&gt;57329280&lt;/_date&gt;&lt;_isbn&gt;0277-786X&lt;/_isbn&gt;&lt;_accessed&gt;63942785&lt;/_accessed&gt;&lt;_db_updated&gt;PKU Search&lt;/_db_updated&gt;&lt;/Details&gt;&lt;Extra&gt;&lt;DBUID&gt;{F96A950B-833F-4880-A151-76DA2D6A2879}&lt;/DBUID&gt;&lt;/Extra&gt;&lt;/Item&gt;&lt;/References&gt;&lt;/Group&gt;&lt;/Citation&gt;_x000a_"/>
    <w:docVar w:name="NE.Ref{CED70312-0209-4C7A-A2C5-5BFE029D3AA9}" w:val=" ADDIN NE.Ref.{CED70312-0209-4C7A-A2C5-5BFE029D3AA9}&lt;Citation&gt;&lt;Group&gt;&lt;References&gt;&lt;Item&gt;&lt;ID&gt;571&lt;/ID&gt;&lt;UID&gt;{F2FD0F48-41BB-4498-9854-E8F9A7B6BF30}&lt;/UID&gt;&lt;Title&gt;Fast phase-based stereo matching method for 3D shape measurement&lt;/Title&gt;&lt;Template&gt;Conference Proceedings&lt;/Template&gt;&lt;Star&gt;0&lt;/Star&gt;&lt;Tag&gt;0&lt;/Tag&gt;&lt;Author&gt;Li, Dong; Zhao, Huijie; Jiang, Hongzhi&lt;/Author&gt;&lt;Year&gt;2010&lt;/Year&gt;&lt;Details&gt;&lt;_accessed&gt;63927936&lt;/_accessed&gt;&lt;_created&gt;63493802&lt;/_created&gt;&lt;_date&gt;57854880&lt;/_date&gt;&lt;_date_display&gt;2010&lt;/_date_display&gt;&lt;_db_updated&gt;PKU Search&lt;/_db_updated&gt;&lt;_doi&gt;10.1109/ISOT.2010.5687348&lt;/_doi&gt;&lt;_isbn&gt;9781424476848;1424476844;&lt;/_isbn&gt;&lt;_keywords&gt;Shape measurement; fringe projection; Calibration; phase-shifting; Geometry; Surface reconstruction; Accuracy; phase-based stereo matching; epipolar line rectification; Cameras; Three dimensional displays; stereo vision; 3D shape measurement&lt;/_keywords&gt;&lt;_modified&gt;63599709&lt;/_modified&gt;&lt;_number&gt;1&lt;/_number&gt;&lt;_pages&gt;1-5&lt;/_pages&gt;&lt;_publisher&gt;IEEE&lt;/_publisher&gt;&lt;_url&gt;http://pku.summon.serialssolutions.com/2.0.0/link/0/eLvHCXMwlV1NT8MwDLW2nTgB2hDfyg-gW9KkXXNDglWAQExi9ylpXA0hbRVb_z9O2hWBuHBrc2gTRfF7sf1sABmPefTLJhApSLUsMCb-jChtQodQuYxjKVMpMailX7LneZzPkqce3HTSGEQMuWg49o8htO82Re09Z5MkzXxtlj70CaUa6VbnXuEJXbe42ku5fLhJ7Ss8te9ZG-QUXE8e314XTZ5X-9EfzVYC1uSH_5vWEYy-RXts3sHRMfRwPYTb3Gx3rFoRVkUesBzzhRFww4iohixK1rSQZsRdmbxn25WpkMY6x-EIFvlscfcQtU0TonelVGRkmWojBP2M5pFMlS6cJUgmJDYKZeKIEHGrsXQCnXIqtlNZuEQ756w1tEcnMFhv1ngKrPTOoVRaoYxWhqxRKYSd8oJuJGSUYnsGQ7_4ZdWUxVi26z7_e_gCDkLgPeTBXcJg91njFfSrj_o67NwXagKYrA&lt;/_url&gt;&lt;/Details&gt;&lt;Extra&gt;&lt;DBUID&gt;{F96A950B-833F-4880-A151-76DA2D6A2879}&lt;/DBUID&gt;&lt;/Extra&gt;&lt;/Item&gt;&lt;/References&gt;&lt;/Group&gt;&lt;/Citation&gt;_x000a_"/>
    <w:docVar w:name="NE.Ref{D820AC8F-A89E-4611-B9CB-E0F089441CB7}" w:val=" ADDIN NE.Ref.{D820AC8F-A89E-4611-B9CB-E0F089441CB7}&lt;Citation&gt;&lt;Group&gt;&lt;References&gt;&lt;Item&gt;&lt;ID&gt;579&lt;/ID&gt;&lt;UID&gt;{724C1373-CE9A-44C6-B8F4-96855D5DB71B}&lt;/UID&gt;&lt;Title&gt;Fixed window aggregation AD-census algorithm for phase-based stereo matching&lt;/Title&gt;&lt;Template&gt;Journal Article&lt;/Template&gt;&lt;Star&gt;0&lt;/Star&gt;&lt;Tag&gt;0&lt;/Tag&gt;&lt;Author&gt;Zhang, Shengming; Wu, Mingxiong; Wu, Yanxue; Wu, Gaoxu; Liu, Fei&lt;/Author&gt;&lt;Year&gt;2019&lt;/Year&gt;&lt;Details&gt;&lt;_accessed&gt;63940204&lt;/_accessed&gt;&lt;_created&gt;63493802&lt;/_created&gt;&lt;_date&gt;62588160&lt;/_date&gt;&lt;_date_display&gt;2019&lt;/_date_display&gt;&lt;_db_updated&gt;PKU Search&lt;/_db_updated&gt;&lt;_doi&gt;10.1364/AO.58.008950&lt;/_doi&gt;&lt;_impact_factor&gt;   1.980&lt;/_impact_factor&gt;&lt;_isbn&gt;1559-128X&lt;/_isbn&gt;&lt;_issue&gt;32&lt;/_issue&gt;&lt;_journal&gt;Applied optics. Optical technology and biomedical optics&lt;/_journal&gt;&lt;_modified&gt;63930762&lt;/_modified&gt;&lt;_number&gt;1&lt;/_number&gt;&lt;_pages&gt;8950&lt;/_pages&gt;&lt;_place_published&gt;United States&lt;/_place_published&gt;&lt;_url&gt;http://pku.summon.serialssolutions.com/2.0.0/link/0/eLvHCXMwjV1bS8MwFA46EHzxfpk38uJjZts0t8eiKyKTDVEQX0qbpttQ27EL8-d7km7K9rSXUkpbypf0nO8jX85BiAYtj6zFBCWNz7QGdqql9NPCB5rLYDZlHrU1-e32549n2ekFcZs9_ftl1xb0KQ_vom6LWfujVE6pgxy38_ql21vGXwqKx7VUAa5MIPq-L-zu6w-vJKIVSulSS7y_6VccoL0FecRRPdqHaMuUR2jHmTj15Bh14uGPyfEcZHY1x2kfpHTfAY-jB6JtT4sJTr_61Xg4HXxjYKt4NIAkRmwmy7GtmGAqDAzW2StP0Fvcfr1_JItuCUQHHp8CxAVwK-VRoXRhBBwlyLksNZRLk4WKQyQRgeYhkyb3ckpz-LlFCAzGFwUQMXqKGmVVmnOEGVyyRXtooYMwt5trVch05hmQOymcNtHtErpkVBfFSNzKGA-TqJswmdTINNFZjevfXRBBBOVCXGz4hku0CwxFEee7u0KN6XhmrtH26HN24wb9FyBtpPU&lt;/_url&gt;&lt;_volume&gt;58&lt;/_volume&gt;&lt;/Details&gt;&lt;Extra&gt;&lt;DBUID&gt;{F96A950B-833F-4880-A151-76DA2D6A2879}&lt;/DBUID&gt;&lt;/Extra&gt;&lt;/Item&gt;&lt;/References&gt;&lt;/Group&gt;&lt;/Citation&gt;_x000a_"/>
    <w:docVar w:name="NE.Ref{EA941512-DE15-44D7-AF41-0D605D629517}" w:val=" ADDIN NE.Ref.{EA941512-DE15-44D7-AF41-0D605D629517}&lt;Citation&gt;&lt;Group&gt;&lt;References&gt;&lt;Item&gt;&lt;ID&gt;579&lt;/ID&gt;&lt;UID&gt;{724C1373-CE9A-44C6-B8F4-96855D5DB71B}&lt;/UID&gt;&lt;Title&gt;Fixed window aggregation AD-census algorithm for phase-based stereo matching&lt;/Title&gt;&lt;Template&gt;Journal Article&lt;/Template&gt;&lt;Star&gt;0&lt;/Star&gt;&lt;Tag&gt;0&lt;/Tag&gt;&lt;Author&gt;Zhang, Shengming; Wu, Mingxiong; Wu, Yanxue; Wu, Gaoxu; Liu, Fei&lt;/Author&gt;&lt;Year&gt;2019&lt;/Year&gt;&lt;Details&gt;&lt;_accessed&gt;63940204&lt;/_accessed&gt;&lt;_created&gt;63493802&lt;/_created&gt;&lt;_date&gt;62588160&lt;/_date&gt;&lt;_date_display&gt;2019&lt;/_date_display&gt;&lt;_db_updated&gt;PKU Search&lt;/_db_updated&gt;&lt;_doi&gt;10.1364/AO.58.008950&lt;/_doi&gt;&lt;_impact_factor&gt;   1.980&lt;/_impact_factor&gt;&lt;_isbn&gt;1559-128X&lt;/_isbn&gt;&lt;_issue&gt;32&lt;/_issue&gt;&lt;_journal&gt;Applied optics. Optical technology and biomedical optics&lt;/_journal&gt;&lt;_modified&gt;63930762&lt;/_modified&gt;&lt;_number&gt;1&lt;/_number&gt;&lt;_pages&gt;8950&lt;/_pages&gt;&lt;_place_published&gt;United States&lt;/_place_published&gt;&lt;_url&gt;http://pku.summon.serialssolutions.com/2.0.0/link/0/eLvHCXMwjV1bS8MwFA46EHzxfpk38uJjZts0t8eiKyKTDVEQX0qbpttQ27EL8-d7km7K9rSXUkpbypf0nO8jX85BiAYtj6zFBCWNz7QGdqql9NPCB5rLYDZlHrU1-e32549n2ekFcZs9_ftl1xb0KQ_vom6LWfujVE6pgxy38_ql21vGXwqKx7VUAa5MIPq-L-zu6w-vJKIVSulSS7y_6VccoL0FecRRPdqHaMuUR2jHmTj15Bh14uGPyfEcZHY1x2kfpHTfAY-jB6JtT4sJTr_61Xg4HXxjYKt4NIAkRmwmy7GtmGAqDAzW2StP0Fvcfr1_JItuCUQHHp8CxAVwK-VRoXRhBBwlyLksNZRLk4WKQyQRgeYhkyb3ckpz-LlFCAzGFwUQMXqKGmVVmnOEGVyyRXtooYMwt5trVch05hmQOymcNtHtErpkVBfFSNzKGA-TqJswmdTINNFZjevfXRBBBOVCXGz4hku0CwxFEee7u0KN6XhmrtH26HN24wb9FyBtpPU&lt;/_url&gt;&lt;_volume&gt;58&lt;/_volume&gt;&lt;/Details&gt;&lt;Extra&gt;&lt;DBUID&gt;{F96A950B-833F-4880-A151-76DA2D6A2879}&lt;/DBUID&gt;&lt;/Extra&gt;&lt;/Item&gt;&lt;/References&gt;&lt;/Group&gt;&lt;/Citation&gt;_x000a_"/>
    <w:docVar w:name="NE.Ref{EE96D61E-9C72-46DD-BAB6-96C528D6E8EF}" w:val=" ADDIN NE.Ref.{EE96D61E-9C72-46DD-BAB6-96C528D6E8EF}&lt;Citation&gt;&lt;Group&gt;&lt;References&gt;&lt;Item&gt;&lt;ID&gt;931&lt;/ID&gt;&lt;UID&gt;{F38C0A3D-0B31-414B-A8B0-4FEC50513781}&lt;/UID&gt;&lt;Title&gt;A review of algorithms for filtering the 3D point cloud&lt;/Title&gt;&lt;Template&gt;Journal Article&lt;/Template&gt;&lt;Star&gt;0&lt;/Star&gt;&lt;Tag&gt;0&lt;/Tag&gt;&lt;Author&gt;Han, Xian-Feng; Jin, Jesse S; Wang, Ming-Jie; Jiang, Wei; Gao, Lei; Xiao, Liping&lt;/Author&gt;&lt;Year&gt;2017&lt;/Year&gt;&lt;Details&gt;&lt;_doi&gt;10.1016/j.image.2017.05.009&lt;/_doi&gt;&lt;_created&gt;63943773&lt;/_created&gt;&lt;_modified&gt;63943773&lt;/_modified&gt;&lt;_url&gt;https://linkinghub.elsevier.com/retrieve/pii/S0923596517300930_x000d__x000a_https://api.elsevier.com/content/article/PII:S0923596517300930?httpAccept=text/xml&lt;/_url&gt;&lt;_journal&gt;Signal Processing: Image Communication&lt;/_journal&gt;&lt;_volume&gt;57&lt;/_volume&gt;&lt;_pages&gt;103-112&lt;/_pages&gt;&lt;_tertiary_title&gt;Signal Processing: Image Communication&lt;/_tertiary_title&gt;&lt;_isbn&gt;09235965&lt;/_isbn&gt;&lt;_accessed&gt;63943773&lt;/_accessed&gt;&lt;_db_updated&gt;CrossRef&lt;/_db_updated&gt;&lt;_impact_factor&gt;   3.256&lt;/_impact_factor&gt;&lt;/Details&gt;&lt;Extra&gt;&lt;DBUID&gt;{F96A950B-833F-4880-A151-76DA2D6A2879}&lt;/DBUID&gt;&lt;/Extra&gt;&lt;/Item&gt;&lt;/References&gt;&lt;/Group&gt;&lt;/Citation&gt;_x000a_"/>
    <w:docVar w:name="ne_docsoft" w:val="MSWord"/>
    <w:docVar w:name="ne_docversion" w:val="NoteExpress 2.0"/>
    <w:docVar w:name="ne_stylename" w:val="北京工业大学学报"/>
  </w:docVars>
  <w:rsids>
    <w:rsidRoot w:val="0016762A"/>
    <w:rsid w:val="000005F3"/>
    <w:rsid w:val="00005A07"/>
    <w:rsid w:val="0003091A"/>
    <w:rsid w:val="0006455A"/>
    <w:rsid w:val="00082A1D"/>
    <w:rsid w:val="000838EA"/>
    <w:rsid w:val="000B115E"/>
    <w:rsid w:val="000B1852"/>
    <w:rsid w:val="000B4F32"/>
    <w:rsid w:val="000E4C97"/>
    <w:rsid w:val="000F2EF8"/>
    <w:rsid w:val="00107664"/>
    <w:rsid w:val="001121FC"/>
    <w:rsid w:val="00113286"/>
    <w:rsid w:val="0011374C"/>
    <w:rsid w:val="00121B2E"/>
    <w:rsid w:val="00142198"/>
    <w:rsid w:val="0015183A"/>
    <w:rsid w:val="00153AAE"/>
    <w:rsid w:val="0016762A"/>
    <w:rsid w:val="001746AB"/>
    <w:rsid w:val="001A3643"/>
    <w:rsid w:val="001D2E33"/>
    <w:rsid w:val="001D4717"/>
    <w:rsid w:val="001E43C7"/>
    <w:rsid w:val="001E48ED"/>
    <w:rsid w:val="001F4CBA"/>
    <w:rsid w:val="002016E5"/>
    <w:rsid w:val="002133EE"/>
    <w:rsid w:val="00241980"/>
    <w:rsid w:val="00242539"/>
    <w:rsid w:val="00277ED6"/>
    <w:rsid w:val="00280110"/>
    <w:rsid w:val="002A1284"/>
    <w:rsid w:val="002A5F3D"/>
    <w:rsid w:val="002C3747"/>
    <w:rsid w:val="002E043E"/>
    <w:rsid w:val="002E395E"/>
    <w:rsid w:val="003210CB"/>
    <w:rsid w:val="0032224E"/>
    <w:rsid w:val="00323645"/>
    <w:rsid w:val="0032556E"/>
    <w:rsid w:val="00343BEA"/>
    <w:rsid w:val="003877BE"/>
    <w:rsid w:val="00396C6F"/>
    <w:rsid w:val="003A5EF9"/>
    <w:rsid w:val="003A7638"/>
    <w:rsid w:val="003E2686"/>
    <w:rsid w:val="00424798"/>
    <w:rsid w:val="0043042B"/>
    <w:rsid w:val="00441F40"/>
    <w:rsid w:val="00464251"/>
    <w:rsid w:val="00470842"/>
    <w:rsid w:val="00473A8B"/>
    <w:rsid w:val="00485CE8"/>
    <w:rsid w:val="004B7400"/>
    <w:rsid w:val="004C07B1"/>
    <w:rsid w:val="004E7B44"/>
    <w:rsid w:val="004F545A"/>
    <w:rsid w:val="00513CB8"/>
    <w:rsid w:val="00524D23"/>
    <w:rsid w:val="00526E73"/>
    <w:rsid w:val="00534879"/>
    <w:rsid w:val="005438EA"/>
    <w:rsid w:val="00560C39"/>
    <w:rsid w:val="0058347C"/>
    <w:rsid w:val="005942CA"/>
    <w:rsid w:val="005A5514"/>
    <w:rsid w:val="005A5A01"/>
    <w:rsid w:val="005A5AF3"/>
    <w:rsid w:val="005A7CC3"/>
    <w:rsid w:val="005B4868"/>
    <w:rsid w:val="005F7A59"/>
    <w:rsid w:val="00623354"/>
    <w:rsid w:val="006746AC"/>
    <w:rsid w:val="006A3A1E"/>
    <w:rsid w:val="006C192F"/>
    <w:rsid w:val="006C3AC4"/>
    <w:rsid w:val="006D1A80"/>
    <w:rsid w:val="006D49DB"/>
    <w:rsid w:val="006F1986"/>
    <w:rsid w:val="00714D29"/>
    <w:rsid w:val="007205DF"/>
    <w:rsid w:val="00727F4F"/>
    <w:rsid w:val="00746574"/>
    <w:rsid w:val="00746616"/>
    <w:rsid w:val="00757BA8"/>
    <w:rsid w:val="00770C96"/>
    <w:rsid w:val="00795504"/>
    <w:rsid w:val="0079602C"/>
    <w:rsid w:val="007977D4"/>
    <w:rsid w:val="007B1729"/>
    <w:rsid w:val="007B7462"/>
    <w:rsid w:val="007C46E9"/>
    <w:rsid w:val="007C5DBA"/>
    <w:rsid w:val="007D2676"/>
    <w:rsid w:val="007E0ADE"/>
    <w:rsid w:val="008029A8"/>
    <w:rsid w:val="00830FF4"/>
    <w:rsid w:val="008351C8"/>
    <w:rsid w:val="00853F07"/>
    <w:rsid w:val="00853F93"/>
    <w:rsid w:val="00870AA6"/>
    <w:rsid w:val="008735DE"/>
    <w:rsid w:val="00894D9E"/>
    <w:rsid w:val="008C350B"/>
    <w:rsid w:val="008C7F2E"/>
    <w:rsid w:val="008F1C86"/>
    <w:rsid w:val="008F539C"/>
    <w:rsid w:val="0090204C"/>
    <w:rsid w:val="009052C0"/>
    <w:rsid w:val="00952D03"/>
    <w:rsid w:val="009624E0"/>
    <w:rsid w:val="00964470"/>
    <w:rsid w:val="009676FC"/>
    <w:rsid w:val="00973992"/>
    <w:rsid w:val="009923A6"/>
    <w:rsid w:val="009C298F"/>
    <w:rsid w:val="009C2BD0"/>
    <w:rsid w:val="009D7FBA"/>
    <w:rsid w:val="009E08FA"/>
    <w:rsid w:val="009E2466"/>
    <w:rsid w:val="009E3288"/>
    <w:rsid w:val="00A06AA9"/>
    <w:rsid w:val="00A13B65"/>
    <w:rsid w:val="00A15349"/>
    <w:rsid w:val="00A24EA4"/>
    <w:rsid w:val="00A42E8A"/>
    <w:rsid w:val="00A512B3"/>
    <w:rsid w:val="00A57F32"/>
    <w:rsid w:val="00A82DD4"/>
    <w:rsid w:val="00AA48EC"/>
    <w:rsid w:val="00AB4494"/>
    <w:rsid w:val="00AC66C0"/>
    <w:rsid w:val="00AD083A"/>
    <w:rsid w:val="00AD0942"/>
    <w:rsid w:val="00B0321F"/>
    <w:rsid w:val="00B9319A"/>
    <w:rsid w:val="00BA1248"/>
    <w:rsid w:val="00BB1F2E"/>
    <w:rsid w:val="00BD1F00"/>
    <w:rsid w:val="00BE2061"/>
    <w:rsid w:val="00BE4DF4"/>
    <w:rsid w:val="00C00019"/>
    <w:rsid w:val="00C27C45"/>
    <w:rsid w:val="00C357CB"/>
    <w:rsid w:val="00C55204"/>
    <w:rsid w:val="00C63FAA"/>
    <w:rsid w:val="00C64316"/>
    <w:rsid w:val="00C83219"/>
    <w:rsid w:val="00C848B7"/>
    <w:rsid w:val="00C87FDA"/>
    <w:rsid w:val="00C963F4"/>
    <w:rsid w:val="00CA4D2E"/>
    <w:rsid w:val="00CD3C18"/>
    <w:rsid w:val="00CE68E8"/>
    <w:rsid w:val="00CF65A1"/>
    <w:rsid w:val="00D01748"/>
    <w:rsid w:val="00D1205A"/>
    <w:rsid w:val="00D24AEC"/>
    <w:rsid w:val="00D336C0"/>
    <w:rsid w:val="00D44FCD"/>
    <w:rsid w:val="00D51E5E"/>
    <w:rsid w:val="00D52F4E"/>
    <w:rsid w:val="00D555A5"/>
    <w:rsid w:val="00D614E9"/>
    <w:rsid w:val="00D83190"/>
    <w:rsid w:val="00D96469"/>
    <w:rsid w:val="00DA168C"/>
    <w:rsid w:val="00DB19D2"/>
    <w:rsid w:val="00DC2878"/>
    <w:rsid w:val="00DC525B"/>
    <w:rsid w:val="00DF0D7F"/>
    <w:rsid w:val="00E031A2"/>
    <w:rsid w:val="00E05547"/>
    <w:rsid w:val="00E05F9F"/>
    <w:rsid w:val="00E06234"/>
    <w:rsid w:val="00E13B79"/>
    <w:rsid w:val="00E15B54"/>
    <w:rsid w:val="00E17437"/>
    <w:rsid w:val="00E32C20"/>
    <w:rsid w:val="00E415B6"/>
    <w:rsid w:val="00E41964"/>
    <w:rsid w:val="00E41CB5"/>
    <w:rsid w:val="00E57142"/>
    <w:rsid w:val="00E611ED"/>
    <w:rsid w:val="00E707D0"/>
    <w:rsid w:val="00E75BD0"/>
    <w:rsid w:val="00EB40ED"/>
    <w:rsid w:val="00ED1482"/>
    <w:rsid w:val="00ED1986"/>
    <w:rsid w:val="00ED4893"/>
    <w:rsid w:val="00EF772F"/>
    <w:rsid w:val="00F10D3C"/>
    <w:rsid w:val="00F23F37"/>
    <w:rsid w:val="00F45038"/>
    <w:rsid w:val="00F47D9C"/>
    <w:rsid w:val="00F547F5"/>
    <w:rsid w:val="00F555EF"/>
    <w:rsid w:val="00F778D7"/>
    <w:rsid w:val="00F8535D"/>
    <w:rsid w:val="00FB04AD"/>
    <w:rsid w:val="00FB3F23"/>
    <w:rsid w:val="00FC3805"/>
    <w:rsid w:val="00FD1EFA"/>
    <w:rsid w:val="00FE0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578C4"/>
  <w15:chartTrackingRefBased/>
  <w15:docId w15:val="{21F78C43-640A-4CDF-ACAD-89C28D0F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9319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31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319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F0D7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3A8B"/>
    <w:pPr>
      <w:ind w:firstLineChars="200" w:firstLine="420"/>
    </w:pPr>
  </w:style>
  <w:style w:type="paragraph" w:styleId="a4">
    <w:name w:val="caption"/>
    <w:basedOn w:val="a"/>
    <w:next w:val="a"/>
    <w:link w:val="a5"/>
    <w:uiPriority w:val="35"/>
    <w:qFormat/>
    <w:rsid w:val="00770C96"/>
    <w:pPr>
      <w:widowControl/>
      <w:spacing w:line="360" w:lineRule="auto"/>
      <w:ind w:firstLineChars="200" w:firstLine="200"/>
      <w:jc w:val="center"/>
    </w:pPr>
    <w:rPr>
      <w:rFonts w:ascii="Times New Roman" w:eastAsia="宋体" w:hAnsi="Times New Roman" w:cs="Arial"/>
      <w:szCs w:val="20"/>
    </w:rPr>
  </w:style>
  <w:style w:type="character" w:customStyle="1" w:styleId="a5">
    <w:name w:val="题注 字符"/>
    <w:basedOn w:val="a0"/>
    <w:link w:val="a4"/>
    <w:uiPriority w:val="35"/>
    <w:rsid w:val="00770C96"/>
    <w:rPr>
      <w:rFonts w:ascii="Times New Roman" w:eastAsia="宋体" w:hAnsi="Times New Roman" w:cs="Arial"/>
      <w:szCs w:val="20"/>
    </w:rPr>
  </w:style>
  <w:style w:type="character" w:styleId="a6">
    <w:name w:val="annotation reference"/>
    <w:basedOn w:val="a0"/>
    <w:uiPriority w:val="99"/>
    <w:semiHidden/>
    <w:unhideWhenUsed/>
    <w:rsid w:val="002133EE"/>
    <w:rPr>
      <w:sz w:val="21"/>
      <w:szCs w:val="21"/>
    </w:rPr>
  </w:style>
  <w:style w:type="paragraph" w:styleId="a7">
    <w:name w:val="annotation text"/>
    <w:basedOn w:val="a"/>
    <w:link w:val="a8"/>
    <w:uiPriority w:val="99"/>
    <w:semiHidden/>
    <w:unhideWhenUsed/>
    <w:rsid w:val="002133EE"/>
    <w:pPr>
      <w:jc w:val="left"/>
    </w:pPr>
  </w:style>
  <w:style w:type="character" w:customStyle="1" w:styleId="a8">
    <w:name w:val="批注文字 字符"/>
    <w:basedOn w:val="a0"/>
    <w:link w:val="a7"/>
    <w:uiPriority w:val="99"/>
    <w:semiHidden/>
    <w:rsid w:val="002133EE"/>
  </w:style>
  <w:style w:type="paragraph" w:styleId="a9">
    <w:name w:val="annotation subject"/>
    <w:basedOn w:val="a7"/>
    <w:next w:val="a7"/>
    <w:link w:val="aa"/>
    <w:uiPriority w:val="99"/>
    <w:semiHidden/>
    <w:unhideWhenUsed/>
    <w:rsid w:val="002133EE"/>
    <w:rPr>
      <w:b/>
      <w:bCs/>
    </w:rPr>
  </w:style>
  <w:style w:type="character" w:customStyle="1" w:styleId="aa">
    <w:name w:val="批注主题 字符"/>
    <w:basedOn w:val="a8"/>
    <w:link w:val="a9"/>
    <w:uiPriority w:val="99"/>
    <w:semiHidden/>
    <w:rsid w:val="002133EE"/>
    <w:rPr>
      <w:b/>
      <w:bCs/>
    </w:rPr>
  </w:style>
  <w:style w:type="paragraph" w:styleId="ab">
    <w:name w:val="Balloon Text"/>
    <w:basedOn w:val="a"/>
    <w:link w:val="ac"/>
    <w:uiPriority w:val="99"/>
    <w:semiHidden/>
    <w:unhideWhenUsed/>
    <w:rsid w:val="002133EE"/>
    <w:rPr>
      <w:sz w:val="18"/>
      <w:szCs w:val="18"/>
    </w:rPr>
  </w:style>
  <w:style w:type="character" w:customStyle="1" w:styleId="ac">
    <w:name w:val="批注框文本 字符"/>
    <w:basedOn w:val="a0"/>
    <w:link w:val="ab"/>
    <w:uiPriority w:val="99"/>
    <w:semiHidden/>
    <w:rsid w:val="002133EE"/>
    <w:rPr>
      <w:sz w:val="18"/>
      <w:szCs w:val="18"/>
    </w:rPr>
  </w:style>
  <w:style w:type="table" w:styleId="ad">
    <w:name w:val="Table Grid"/>
    <w:basedOn w:val="a1"/>
    <w:uiPriority w:val="39"/>
    <w:rsid w:val="00B9319A"/>
    <w:pPr>
      <w:widowControl w:val="0"/>
      <w:jc w:val="both"/>
    </w:pPr>
    <w:rPr>
      <w:rFonts w:ascii="Times New Roman" w:eastAsia="宋体" w:hAnsi="Times New Roman"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9319A"/>
    <w:rPr>
      <w:b/>
      <w:bCs/>
      <w:kern w:val="44"/>
      <w:sz w:val="44"/>
      <w:szCs w:val="44"/>
    </w:rPr>
  </w:style>
  <w:style w:type="paragraph" w:styleId="ae">
    <w:name w:val="Title"/>
    <w:basedOn w:val="a"/>
    <w:next w:val="a"/>
    <w:link w:val="af"/>
    <w:uiPriority w:val="10"/>
    <w:qFormat/>
    <w:rsid w:val="00B9319A"/>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B9319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B931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9319A"/>
    <w:rPr>
      <w:b/>
      <w:bCs/>
      <w:sz w:val="32"/>
      <w:szCs w:val="32"/>
    </w:rPr>
  </w:style>
  <w:style w:type="character" w:customStyle="1" w:styleId="40">
    <w:name w:val="标题 4 字符"/>
    <w:basedOn w:val="a0"/>
    <w:link w:val="4"/>
    <w:uiPriority w:val="9"/>
    <w:rsid w:val="00DF0D7F"/>
    <w:rPr>
      <w:rFonts w:asciiTheme="majorHAnsi" w:eastAsiaTheme="majorEastAsia" w:hAnsiTheme="majorHAnsi" w:cstheme="majorBidi"/>
      <w:b/>
      <w:bCs/>
      <w:sz w:val="28"/>
      <w:szCs w:val="28"/>
    </w:rPr>
  </w:style>
  <w:style w:type="paragraph" w:styleId="af0">
    <w:name w:val="header"/>
    <w:basedOn w:val="a"/>
    <w:link w:val="af1"/>
    <w:uiPriority w:val="99"/>
    <w:unhideWhenUsed/>
    <w:rsid w:val="00E75BD0"/>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E75BD0"/>
    <w:rPr>
      <w:sz w:val="18"/>
      <w:szCs w:val="18"/>
    </w:rPr>
  </w:style>
  <w:style w:type="paragraph" w:styleId="af2">
    <w:name w:val="footer"/>
    <w:basedOn w:val="a"/>
    <w:link w:val="af3"/>
    <w:uiPriority w:val="99"/>
    <w:unhideWhenUsed/>
    <w:rsid w:val="00E75BD0"/>
    <w:pPr>
      <w:tabs>
        <w:tab w:val="center" w:pos="4153"/>
        <w:tab w:val="right" w:pos="8306"/>
      </w:tabs>
      <w:snapToGrid w:val="0"/>
      <w:jc w:val="left"/>
    </w:pPr>
    <w:rPr>
      <w:sz w:val="18"/>
      <w:szCs w:val="18"/>
    </w:rPr>
  </w:style>
  <w:style w:type="character" w:customStyle="1" w:styleId="af3">
    <w:name w:val="页脚 字符"/>
    <w:basedOn w:val="a0"/>
    <w:link w:val="af2"/>
    <w:uiPriority w:val="99"/>
    <w:rsid w:val="00E75BD0"/>
    <w:rPr>
      <w:sz w:val="18"/>
      <w:szCs w:val="18"/>
    </w:rPr>
  </w:style>
  <w:style w:type="paragraph" w:styleId="af4">
    <w:name w:val="Revision"/>
    <w:hidden/>
    <w:uiPriority w:val="99"/>
    <w:semiHidden/>
    <w:rsid w:val="00E06234"/>
  </w:style>
  <w:style w:type="character" w:styleId="af5">
    <w:name w:val="Placeholder Text"/>
    <w:basedOn w:val="a0"/>
    <w:uiPriority w:val="99"/>
    <w:semiHidden/>
    <w:rsid w:val="00524D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10" Type="http://schemas.microsoft.com/office/2016/09/relationships/commentsIds" Target="commentsIds.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package" Target="embeddings/Microsoft_Visio_Drawing.vsdx"/><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8E5C2-96B4-4037-98BD-1BA6E040E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1</Pages>
  <Words>1492</Words>
  <Characters>8509</Characters>
  <Application>Microsoft Office Word</Application>
  <DocSecurity>0</DocSecurity>
  <Lines>70</Lines>
  <Paragraphs>19</Paragraphs>
  <ScaleCrop>false</ScaleCrop>
  <Company/>
  <LinksUpToDate>false</LinksUpToDate>
  <CharactersWithSpaces>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LZQ LZQ</dc:creator>
  <cp:keywords/>
  <dc:description>NE.Ref</dc:description>
  <cp:lastModifiedBy>LZQ LZQ</cp:lastModifiedBy>
  <cp:revision>41</cp:revision>
  <dcterms:created xsi:type="dcterms:W3CDTF">2021-07-28T06:24:00Z</dcterms:created>
  <dcterms:modified xsi:type="dcterms:W3CDTF">2021-07-30T06:38:00Z</dcterms:modified>
</cp:coreProperties>
</file>