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8"/>
          <w:szCs w:val="28"/>
          <w:shd w:val="clear" w:fill="FFFFFF"/>
        </w:rPr>
        <w:t>解决QtWebEngine无法播放mp4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环境：windows10，Qt5.12.11 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原因：QtWebEngine默认编译不支持mp4视频解码器：</w:t>
      </w:r>
    </w:p>
    <w:p>
      <w:r>
        <w:drawing>
          <wp:inline distT="0" distB="0" distL="114300" distR="114300">
            <wp:extent cx="5272405" cy="557022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1.QT下载安装：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1.1下载链接：https://download.qt.io/archive/qt/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20675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1.2安装qt-opensource-windows-x86-5.12.11.exe时勾选源码Sources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下载安装python2.7.17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下载地址：https://www.python.org/downloads/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1515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2.2 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安装一路next,然后环境变量添加路径C:\Python27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5825" cy="381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03525"/>
            <wp:effectExtent l="0" t="0" r="1016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编译Qt源码支持mp4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85950" cy="4572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"https://blog.csdn.net/xiaohai7521s/article/details/90770200"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https://blog.csdn.net/xiaohai7521s/article/details/90770200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412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90152"/>
    <w:multiLevelType w:val="singleLevel"/>
    <w:tmpl w:val="905901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zNmVkZGExYjIyYmJhN2UzODJiZGE3MWVhZGRiMWIifQ=="/>
  </w:docVars>
  <w:rsids>
    <w:rsidRoot w:val="00000000"/>
    <w:rsid w:val="3A2E5A3F"/>
    <w:rsid w:val="58E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</Words>
  <Characters>294</Characters>
  <Lines>0</Lines>
  <Paragraphs>0</Paragraphs>
  <TotalTime>5845</TotalTime>
  <ScaleCrop>false</ScaleCrop>
  <LinksUpToDate>false</LinksUpToDate>
  <CharactersWithSpaces>298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2022-12-15T02:36:00Z</dcterms:created>
  <dc:creator>Administrator</dc:creator>
  <cp:lastModifiedBy>1984</cp:lastModifiedBy>
  <dcterms:modified xsi:type="dcterms:W3CDTF">2022-12-19T09:51:42Z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AB7768F52C2D4B5787F01DD74496DBF3</vt:lpwstr>
  </property>
</Properties>
</file>