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E773" w14:textId="77777777" w:rsidR="00F23750" w:rsidRDefault="00F23750">
      <w:pPr>
        <w:rPr>
          <w:rFonts w:ascii="Times New Roman" w:hAnsi="Times New Roman"/>
        </w:rPr>
      </w:pPr>
    </w:p>
    <w:p w14:paraId="346AE14C" w14:textId="77777777" w:rsidR="00F23750" w:rsidRDefault="002B27B4">
      <w:pPr>
        <w:rPr>
          <w:rFonts w:ascii="Times New Roman" w:hAnsi="Times New Roman"/>
        </w:rPr>
      </w:pPr>
      <w:r>
        <w:rPr>
          <w:rFonts w:ascii="Times New Roman" w:hAnsi="Times New Roman"/>
          <w:sz w:val="28"/>
          <w:szCs w:val="28"/>
        </w:rPr>
        <w:t>Minnesota/MN:</w:t>
      </w:r>
    </w:p>
    <w:p w14:paraId="0351F522" w14:textId="77777777" w:rsidR="00F23750" w:rsidRDefault="00F23750">
      <w:pPr>
        <w:rPr>
          <w:rFonts w:ascii="Times New Roman" w:hAnsi="Times New Roman"/>
        </w:rPr>
      </w:pPr>
    </w:p>
    <w:p w14:paraId="7A35C8A1" w14:textId="77777777" w:rsidR="00F23750" w:rsidRDefault="002B27B4">
      <w:pPr>
        <w:rPr>
          <w:rFonts w:ascii="Times New Roman" w:hAnsi="Times New Roman"/>
        </w:rPr>
      </w:pPr>
      <w:r>
        <w:rPr>
          <w:rFonts w:ascii="Times New Roman" w:hAnsi="Times New Roman"/>
        </w:rPr>
        <w:t>Current Law (2021):</w:t>
      </w:r>
    </w:p>
    <w:p w14:paraId="7C5EB9EE" w14:textId="77777777" w:rsidR="00F23750" w:rsidRDefault="00F23750">
      <w:pPr>
        <w:rPr>
          <w:rFonts w:ascii="Times New Roman" w:hAnsi="Times New Roman"/>
        </w:rPr>
      </w:pPr>
    </w:p>
    <w:p w14:paraId="590FD087" w14:textId="77777777" w:rsidR="00F23750" w:rsidRDefault="002B27B4">
      <w:pPr>
        <w:rPr>
          <w:rFonts w:ascii="Times New Roman" w:hAnsi="Times New Roman"/>
        </w:rPr>
      </w:pPr>
      <w:r>
        <w:rPr>
          <w:rFonts w:ascii="Times New Roman" w:hAnsi="Times New Roman"/>
        </w:rPr>
        <w:t>&gt; Dental Hygienist to Dentist Ratio: 4:1 Maximum under Collaborative Agreement</w:t>
      </w:r>
    </w:p>
    <w:p w14:paraId="4EBFA8A1" w14:textId="77777777" w:rsidR="00F23750" w:rsidRDefault="00F23750">
      <w:pPr>
        <w:rPr>
          <w:rFonts w:ascii="Times New Roman" w:hAnsi="Times New Roman"/>
        </w:rPr>
      </w:pPr>
    </w:p>
    <w:p w14:paraId="29B4FD4F" w14:textId="77777777" w:rsidR="00F23750" w:rsidRDefault="002B27B4">
      <w:r>
        <w:rPr>
          <w:rFonts w:ascii="Times New Roman" w:hAnsi="Times New Roman"/>
        </w:rPr>
        <w:t>&gt; Before performing any services authorized under this subdivision, a dental hygienist must provide the patient with a consent to treatment form which must include a statement advising the patient that the dental hygiene services provided are not a substit</w:t>
      </w:r>
      <w:r>
        <w:rPr>
          <w:rFonts w:ascii="Times New Roman" w:hAnsi="Times New Roman"/>
        </w:rPr>
        <w:t xml:space="preserve">ute for a dental examination by a licensed dentist. </w:t>
      </w:r>
    </w:p>
    <w:p w14:paraId="1F668ADB" w14:textId="77777777" w:rsidR="00F23750" w:rsidRDefault="00F23750">
      <w:pPr>
        <w:rPr>
          <w:rFonts w:ascii="Times New Roman" w:hAnsi="Times New Roman"/>
        </w:rPr>
      </w:pPr>
    </w:p>
    <w:p w14:paraId="3BE9AE27" w14:textId="77777777" w:rsidR="00F23750" w:rsidRDefault="002B27B4">
      <w:r>
        <w:rPr>
          <w:rFonts w:ascii="Times New Roman" w:hAnsi="Times New Roman"/>
        </w:rPr>
        <w:t>Scope of Practice:</w:t>
      </w:r>
    </w:p>
    <w:p w14:paraId="0ECAE9A9" w14:textId="77777777" w:rsidR="00F23750" w:rsidRDefault="002B27B4">
      <w:pPr>
        <w:pStyle w:val="BodyText"/>
      </w:pPr>
      <w:r>
        <w:rPr>
          <w:rFonts w:ascii="Times New Roman" w:hAnsi="Times New Roman"/>
        </w:rPr>
        <w:t>(a) a licensed dental hygienist or licensed dental assistant may perform the following restorative procedures:</w:t>
      </w:r>
    </w:p>
    <w:p w14:paraId="1972A38E" w14:textId="77777777" w:rsidR="00F23750" w:rsidRDefault="002B27B4">
      <w:pPr>
        <w:pStyle w:val="BodyText"/>
      </w:pPr>
      <w:r>
        <w:t xml:space="preserve">(1) place, contour, and adjust amalgam </w:t>
      </w:r>
      <w:proofErr w:type="gramStart"/>
      <w:r>
        <w:t>restorations;</w:t>
      </w:r>
      <w:proofErr w:type="gramEnd"/>
    </w:p>
    <w:p w14:paraId="5DF94A0A" w14:textId="77777777" w:rsidR="00F23750" w:rsidRDefault="002B27B4">
      <w:pPr>
        <w:pStyle w:val="BodyText"/>
      </w:pPr>
      <w:r>
        <w:t>(2) place, contour,</w:t>
      </w:r>
      <w:r>
        <w:t xml:space="preserve"> and adjust glass </w:t>
      </w:r>
      <w:proofErr w:type="gramStart"/>
      <w:r>
        <w:t>ionomer;</w:t>
      </w:r>
      <w:proofErr w:type="gramEnd"/>
    </w:p>
    <w:p w14:paraId="3F9A381A" w14:textId="77777777" w:rsidR="00F23750" w:rsidRDefault="002B27B4">
      <w:pPr>
        <w:pStyle w:val="BodyText"/>
      </w:pPr>
      <w:r>
        <w:t>(3) adapt and cement stainless steel crowns; and</w:t>
      </w:r>
    </w:p>
    <w:p w14:paraId="1A670873" w14:textId="77777777" w:rsidR="00F23750" w:rsidRDefault="002B27B4">
      <w:pPr>
        <w:pStyle w:val="BodyText"/>
        <w:numPr>
          <w:ilvl w:val="0"/>
          <w:numId w:val="2"/>
        </w:numPr>
      </w:pPr>
      <w:r>
        <w:t>place, contour, and adjust class I, II, and V supragingival composite restorations on primary and permanent dentition.</w:t>
      </w:r>
    </w:p>
    <w:p w14:paraId="7DBBF6CB" w14:textId="77777777" w:rsidR="00F23750" w:rsidRDefault="00F23750">
      <w:pPr>
        <w:pStyle w:val="BodyText"/>
      </w:pPr>
    </w:p>
    <w:p w14:paraId="2EF7D3D7" w14:textId="77777777" w:rsidR="00F23750" w:rsidRDefault="002B27B4">
      <w:pPr>
        <w:pStyle w:val="BodyText"/>
      </w:pPr>
      <w:r>
        <w:t>Historical Changes:</w:t>
      </w:r>
    </w:p>
    <w:p w14:paraId="7486AFF3" w14:textId="77777777" w:rsidR="00F23750" w:rsidRDefault="002B27B4">
      <w:pPr>
        <w:pStyle w:val="BodyText"/>
      </w:pPr>
      <w:r>
        <w:t>2017:</w:t>
      </w:r>
    </w:p>
    <w:p w14:paraId="6E18FD1A" w14:textId="77777777" w:rsidR="00F23750" w:rsidRDefault="002B27B4">
      <w:pPr>
        <w:pStyle w:val="BodyText"/>
      </w:pPr>
      <w:r>
        <w:t>Deleted Line “</w:t>
      </w:r>
      <w:r>
        <w:rPr>
          <w:strike/>
        </w:rPr>
        <w:t xml:space="preserve">(4) place, contour, </w:t>
      </w:r>
      <w:r>
        <w:rPr>
          <w:strike/>
        </w:rPr>
        <w:t xml:space="preserve">and adjust class I and class V supragingival composite restorations where the margins are entirely within the enamel </w:t>
      </w:r>
      <w:r>
        <w:t>“</w:t>
      </w:r>
    </w:p>
    <w:p w14:paraId="4FB2CA27" w14:textId="77777777" w:rsidR="00F23750" w:rsidRDefault="002B27B4">
      <w:pPr>
        <w:pStyle w:val="BodyText"/>
      </w:pPr>
      <w:r>
        <w:t>2014:</w:t>
      </w:r>
    </w:p>
    <w:p w14:paraId="19020FD0" w14:textId="3B3CEA70" w:rsidR="00F23750" w:rsidRDefault="002B27B4">
      <w:pPr>
        <w:pStyle w:val="BodyText"/>
      </w:pPr>
      <w:r>
        <w:t xml:space="preserve">Added Line </w:t>
      </w:r>
      <w:r>
        <w:rPr>
          <w:u w:val="single"/>
        </w:rPr>
        <w:t>(5) place, contour, and adjust class II and class V supragingival composite restorations on primary teeth.</w:t>
      </w:r>
    </w:p>
    <w:p w14:paraId="7F2569A3" w14:textId="77777777" w:rsidR="00F23750" w:rsidRDefault="002B27B4">
      <w:pPr>
        <w:pStyle w:val="BodyText"/>
      </w:pPr>
      <w:r>
        <w:t>2009:</w:t>
      </w:r>
    </w:p>
    <w:p w14:paraId="59529291" w14:textId="77777777" w:rsidR="00F23750" w:rsidRDefault="002B27B4">
      <w:pPr>
        <w:pStyle w:val="BodyText"/>
      </w:pPr>
      <w:r>
        <w:t xml:space="preserve">Added </w:t>
      </w:r>
      <w:r>
        <w:t>line “</w:t>
      </w:r>
      <w:r>
        <w:rPr>
          <w:rStyle w:val="ins"/>
          <w:u w:val="single"/>
        </w:rPr>
        <w:t>A licensed dental therapist shall not supervise more than four registered dental assistants at any one practice setting</w:t>
      </w:r>
      <w:r>
        <w:t xml:space="preserve">. </w:t>
      </w:r>
      <w:proofErr w:type="gramStart"/>
      <w:r>
        <w:t>“ (</w:t>
      </w:r>
      <w:proofErr w:type="gramEnd"/>
      <w:r>
        <w:t>4:1 Ratio)</w:t>
      </w:r>
    </w:p>
    <w:p w14:paraId="4FCDA45C" w14:textId="77777777" w:rsidR="00F23750" w:rsidRDefault="002B27B4">
      <w:pPr>
        <w:pStyle w:val="BodyText"/>
      </w:pPr>
      <w:r>
        <w:lastRenderedPageBreak/>
        <w:t>Added lines allowing dental therapist to practice the operations said above.</w:t>
      </w:r>
    </w:p>
    <w:p w14:paraId="1F27358A" w14:textId="77777777" w:rsidR="00F23750" w:rsidRDefault="002B27B4">
      <w:pPr>
        <w:pStyle w:val="BodyText"/>
      </w:pPr>
      <w:r>
        <w:t>2003</w:t>
      </w:r>
    </w:p>
    <w:p w14:paraId="3E3DB9FD" w14:textId="77777777" w:rsidR="00F23750" w:rsidRDefault="002B27B4">
      <w:pPr>
        <w:pStyle w:val="BodyText"/>
      </w:pPr>
      <w:r>
        <w:t xml:space="preserve">Added specific scope of practice </w:t>
      </w:r>
      <w:r>
        <w:t>for dental hygienist:</w:t>
      </w:r>
    </w:p>
    <w:p w14:paraId="6114E3FE" w14:textId="77777777" w:rsidR="00F23750" w:rsidRDefault="002B27B4">
      <w:pPr>
        <w:pStyle w:val="BodyText"/>
      </w:pPr>
      <w:r>
        <w:rPr>
          <w:rFonts w:ascii="Times New Roman" w:hAnsi="Times New Roman"/>
        </w:rPr>
        <w:t xml:space="preserve">application of topical preventive or prophylactic agents, </w:t>
      </w:r>
      <w:r>
        <w:rPr>
          <w:rFonts w:ascii="Times New Roman" w:hAnsi="Times New Roman"/>
          <w:u w:val="single"/>
        </w:rPr>
        <w:t>including fluoride varnishes and pit and fissure</w:t>
      </w:r>
      <w:r>
        <w:rPr>
          <w:rFonts w:ascii="Times New Roman" w:hAnsi="Times New Roman"/>
        </w:rPr>
        <w:t xml:space="preserve"> </w:t>
      </w:r>
      <w:proofErr w:type="gramStart"/>
      <w:r>
        <w:rPr>
          <w:rFonts w:ascii="Times New Roman" w:hAnsi="Times New Roman"/>
          <w:u w:val="single"/>
        </w:rPr>
        <w:t>sealants;</w:t>
      </w:r>
      <w:r>
        <w:rPr>
          <w:rFonts w:ascii="Times New Roman" w:hAnsi="Times New Roman"/>
        </w:rPr>
        <w:t xml:space="preserve">  (</w:t>
      </w:r>
      <w:proofErr w:type="gramEnd"/>
      <w:r>
        <w:rPr>
          <w:rFonts w:ascii="Times New Roman" w:hAnsi="Times New Roman"/>
        </w:rPr>
        <w:t>Underlined words were added) (</w:t>
      </w:r>
      <w:proofErr w:type="spellStart"/>
      <w:r>
        <w:rPr>
          <w:rFonts w:ascii="Times New Roman" w:hAnsi="Times New Roman"/>
        </w:rPr>
        <w:t>Subd</w:t>
      </w:r>
      <w:proofErr w:type="spellEnd"/>
      <w:r>
        <w:rPr>
          <w:rFonts w:ascii="Times New Roman" w:hAnsi="Times New Roman"/>
        </w:rPr>
        <w:t>. 1(a) 3)</w:t>
      </w:r>
    </w:p>
    <w:p w14:paraId="797B733E" w14:textId="77777777" w:rsidR="00F23750" w:rsidRDefault="002B27B4">
      <w:pPr>
        <w:pStyle w:val="BodyText"/>
      </w:pPr>
      <w:r>
        <w:rPr>
          <w:rFonts w:ascii="Times New Roman" w:hAnsi="Times New Roman"/>
        </w:rPr>
        <w:t>2001:</w:t>
      </w:r>
    </w:p>
    <w:p w14:paraId="100107EA" w14:textId="77777777" w:rsidR="00F23750" w:rsidRDefault="002B27B4">
      <w:pPr>
        <w:pStyle w:val="BodyText"/>
      </w:pPr>
      <w:r>
        <w:rPr>
          <w:rFonts w:ascii="Times New Roman" w:hAnsi="Times New Roman"/>
        </w:rPr>
        <w:t>Added entire subdivision 1(a) about Dental Hygienists</w:t>
      </w:r>
    </w:p>
    <w:p w14:paraId="12994F30" w14:textId="77777777" w:rsidR="00F23750" w:rsidRDefault="002B27B4">
      <w:pPr>
        <w:pStyle w:val="BodyText"/>
      </w:pPr>
      <w:r>
        <w:rPr>
          <w:rFonts w:ascii="Times New Roman" w:hAnsi="Times New Roman"/>
        </w:rPr>
        <w:t>Confirmed the 4:1 Dental Hygienist to Dentist Ratio.</w:t>
      </w:r>
    </w:p>
    <w:p w14:paraId="1E7F9A3D" w14:textId="77777777" w:rsidR="00F23750" w:rsidRDefault="00F23750">
      <w:pPr>
        <w:pStyle w:val="BodyText"/>
        <w:rPr>
          <w:rFonts w:ascii="Times New Roman" w:hAnsi="Times New Roman"/>
        </w:rPr>
      </w:pPr>
    </w:p>
    <w:p w14:paraId="204CD9AC" w14:textId="77777777" w:rsidR="00F23750" w:rsidRDefault="002B27B4">
      <w:pPr>
        <w:pStyle w:val="BodyText"/>
      </w:pPr>
      <w:r>
        <w:rPr>
          <w:rFonts w:ascii="Times New Roman" w:hAnsi="Times New Roman"/>
        </w:rPr>
        <w:t>Source:</w:t>
      </w:r>
    </w:p>
    <w:p w14:paraId="3F476836" w14:textId="77777777" w:rsidR="00F23750" w:rsidRDefault="002B27B4">
      <w:pPr>
        <w:pStyle w:val="BodyText"/>
      </w:pPr>
      <w:r>
        <w:rPr>
          <w:rStyle w:val="Hyperlink"/>
          <w:rFonts w:ascii="Times New Roman" w:hAnsi="Times New Roman"/>
        </w:rPr>
        <w:t>https://www.revisor.mn.gov/statutes/cite/150A.10</w:t>
      </w:r>
    </w:p>
    <w:p w14:paraId="3175B975" w14:textId="77777777" w:rsidR="00F23750" w:rsidRDefault="002B27B4">
      <w:pPr>
        <w:pStyle w:val="BodyText"/>
      </w:pPr>
      <w:r>
        <w:rPr>
          <w:rFonts w:ascii="Times New Roman" w:hAnsi="Times New Roman"/>
        </w:rPr>
        <w:t>(Scroll to bottom for history)</w:t>
      </w:r>
    </w:p>
    <w:p w14:paraId="0C588F2E" w14:textId="77777777" w:rsidR="00F23750" w:rsidRDefault="00F23750">
      <w:pPr>
        <w:pStyle w:val="BodyText"/>
        <w:rPr>
          <w:rFonts w:ascii="Times New Roman" w:hAnsi="Times New Roman"/>
        </w:rPr>
      </w:pPr>
    </w:p>
    <w:p w14:paraId="3C798ABD" w14:textId="77777777" w:rsidR="00F23750" w:rsidRDefault="002B27B4">
      <w:pPr>
        <w:pStyle w:val="BodyText"/>
        <w:rPr>
          <w:rFonts w:ascii="Times New Roman" w:hAnsi="Times New Roman"/>
        </w:rPr>
      </w:pPr>
      <w:r>
        <w:br w:type="page"/>
      </w:r>
    </w:p>
    <w:p w14:paraId="1DCC42E3" w14:textId="77777777" w:rsidR="00F23750" w:rsidRDefault="002B27B4">
      <w:pPr>
        <w:pStyle w:val="BodyText"/>
        <w:rPr>
          <w:rFonts w:ascii="Times New Roman" w:hAnsi="Times New Roman"/>
          <w:sz w:val="28"/>
          <w:szCs w:val="28"/>
        </w:rPr>
      </w:pPr>
      <w:r>
        <w:rPr>
          <w:rFonts w:ascii="Times New Roman" w:hAnsi="Times New Roman"/>
          <w:sz w:val="28"/>
          <w:szCs w:val="28"/>
        </w:rPr>
        <w:lastRenderedPageBreak/>
        <w:t>Wisconsin/WI:</w:t>
      </w:r>
    </w:p>
    <w:p w14:paraId="402ECA38" w14:textId="77777777" w:rsidR="00F23750" w:rsidRDefault="00F23750">
      <w:pPr>
        <w:pStyle w:val="BodyText"/>
        <w:rPr>
          <w:rFonts w:ascii="Times New Roman" w:hAnsi="Times New Roman"/>
          <w:sz w:val="28"/>
          <w:szCs w:val="28"/>
        </w:rPr>
      </w:pPr>
    </w:p>
    <w:p w14:paraId="5E109252" w14:textId="77777777" w:rsidR="00F23750" w:rsidRDefault="002B27B4">
      <w:pPr>
        <w:pStyle w:val="BodyText"/>
        <w:rPr>
          <w:rFonts w:ascii="Times New Roman" w:hAnsi="Times New Roman"/>
          <w:b/>
          <w:bCs/>
        </w:rPr>
      </w:pPr>
      <w:r>
        <w:rPr>
          <w:rFonts w:ascii="Times New Roman" w:hAnsi="Times New Roman"/>
          <w:b/>
          <w:bCs/>
        </w:rPr>
        <w:t>NO Specific Dental Hygienist/Dentist Ratio Found.</w:t>
      </w:r>
    </w:p>
    <w:p w14:paraId="3CCA34AC" w14:textId="77777777" w:rsidR="00F23750" w:rsidRDefault="00F23750">
      <w:pPr>
        <w:pStyle w:val="BodyText"/>
        <w:rPr>
          <w:rFonts w:ascii="Times New Roman" w:hAnsi="Times New Roman"/>
        </w:rPr>
      </w:pPr>
    </w:p>
    <w:p w14:paraId="34537F01" w14:textId="77777777" w:rsidR="00F23750" w:rsidRDefault="002B27B4">
      <w:pPr>
        <w:pStyle w:val="BodyText"/>
        <w:rPr>
          <w:rFonts w:ascii="Times New Roman" w:hAnsi="Times New Roman"/>
        </w:rPr>
      </w:pPr>
      <w:r>
        <w:rPr>
          <w:rFonts w:ascii="Times New Roman" w:hAnsi="Times New Roman"/>
        </w:rPr>
        <w:t>Scope of Practice (2021 Law):</w:t>
      </w:r>
    </w:p>
    <w:p w14:paraId="023C1F03" w14:textId="77777777" w:rsidR="00F23750" w:rsidRDefault="002B27B4">
      <w:pPr>
        <w:pStyle w:val="BodyText"/>
        <w:rPr>
          <w:rFonts w:ascii="Times New Roman" w:hAnsi="Times New Roman"/>
        </w:rPr>
      </w:pPr>
      <w:r>
        <w:rPr>
          <w:rFonts w:ascii="Times New Roman" w:hAnsi="Times New Roman"/>
        </w:rPr>
        <w:t xml:space="preserve">A dental </w:t>
      </w:r>
      <w:r>
        <w:rPr>
          <w:rFonts w:ascii="Times New Roman" w:hAnsi="Times New Roman"/>
        </w:rPr>
        <w:t>hygienist may practice dental hygiene or perform remediable procedures only when:</w:t>
      </w:r>
    </w:p>
    <w:p w14:paraId="577E5ACE" w14:textId="77777777" w:rsidR="00F23750" w:rsidRDefault="002B27B4">
      <w:pPr>
        <w:pStyle w:val="BodyText"/>
        <w:rPr>
          <w:rFonts w:ascii="Times New Roman" w:hAnsi="Times New Roman"/>
        </w:rPr>
      </w:pPr>
      <w:r>
        <w:rPr>
          <w:rFonts w:ascii="Times New Roman" w:hAnsi="Times New Roman"/>
        </w:rPr>
        <w:t>Either: The dentist is in the facility</w:t>
      </w:r>
    </w:p>
    <w:p w14:paraId="256E6AD4" w14:textId="77777777" w:rsidR="00F23750" w:rsidRDefault="002B27B4">
      <w:pPr>
        <w:pStyle w:val="BodyText"/>
        <w:rPr>
          <w:rFonts w:ascii="Times New Roman" w:hAnsi="Times New Roman"/>
        </w:rPr>
      </w:pPr>
      <w:r>
        <w:rPr>
          <w:rFonts w:ascii="Times New Roman" w:hAnsi="Times New Roman"/>
        </w:rPr>
        <w:t>Or: the dental hygienist is working under a written or oral prescription (while dentist NOT in the facility), and the dentist had exami</w:t>
      </w:r>
      <w:r>
        <w:rPr>
          <w:rFonts w:ascii="Times New Roman" w:hAnsi="Times New Roman"/>
        </w:rPr>
        <w:t>ned the patient in past 12 month and consent had been given.</w:t>
      </w:r>
    </w:p>
    <w:p w14:paraId="18051744" w14:textId="77777777" w:rsidR="00F23750" w:rsidRDefault="002B27B4">
      <w:pPr>
        <w:pStyle w:val="BodyText"/>
        <w:rPr>
          <w:rFonts w:ascii="Times New Roman" w:hAnsi="Times New Roman"/>
        </w:rPr>
      </w:pPr>
      <w:r>
        <w:rPr>
          <w:rFonts w:ascii="Times New Roman" w:hAnsi="Times New Roman"/>
        </w:rPr>
        <w:t>(Wisconsin Statute 447.06 (b) and (c))</w:t>
      </w:r>
    </w:p>
    <w:p w14:paraId="165A53C9" w14:textId="77777777" w:rsidR="00F23750" w:rsidRDefault="00F23750">
      <w:pPr>
        <w:pStyle w:val="BodyText"/>
        <w:rPr>
          <w:rFonts w:ascii="Times New Roman" w:hAnsi="Times New Roman"/>
        </w:rPr>
      </w:pPr>
    </w:p>
    <w:p w14:paraId="224D15D2" w14:textId="77777777" w:rsidR="00F23750" w:rsidRDefault="002B27B4">
      <w:pPr>
        <w:pStyle w:val="BodyText"/>
      </w:pPr>
      <w:r>
        <w:rPr>
          <w:rFonts w:ascii="Times New Roman" w:hAnsi="Times New Roman"/>
        </w:rPr>
        <w:t xml:space="preserve">A dental hygienist </w:t>
      </w:r>
      <w:r>
        <w:t>may not diagnose a dental disease or ailment.</w:t>
      </w:r>
    </w:p>
    <w:p w14:paraId="024ADDED" w14:textId="77777777" w:rsidR="00F23750" w:rsidRDefault="00F23750">
      <w:pPr>
        <w:pStyle w:val="BodyText"/>
      </w:pPr>
    </w:p>
    <w:p w14:paraId="0D308F43" w14:textId="77777777" w:rsidR="00F23750" w:rsidRDefault="002B27B4">
      <w:r>
        <w:t xml:space="preserve">a dental hygienist may administer the following upon delegation by the dentist if </w:t>
      </w:r>
      <w:r>
        <w:rPr>
          <w:b/>
          <w:bCs/>
        </w:rPr>
        <w:t>the den</w:t>
      </w:r>
      <w:r>
        <w:rPr>
          <w:b/>
          <w:bCs/>
        </w:rPr>
        <w:t>tist remains on the premises</w:t>
      </w:r>
      <w:r>
        <w:t xml:space="preserve"> in which the practices are performed and </w:t>
      </w:r>
      <w:r>
        <w:rPr>
          <w:b/>
          <w:bCs/>
        </w:rPr>
        <w:t>is available to the patient throughout the completion of the appointment</w:t>
      </w:r>
      <w:r>
        <w:t xml:space="preserve">: </w:t>
      </w:r>
    </w:p>
    <w:p w14:paraId="1AF4BFBB" w14:textId="77777777" w:rsidR="00F23750" w:rsidRDefault="00F23750"/>
    <w:p w14:paraId="3A6C30DB" w14:textId="77777777" w:rsidR="00F23750" w:rsidRDefault="002B27B4">
      <w:pPr>
        <w:numPr>
          <w:ilvl w:val="0"/>
          <w:numId w:val="3"/>
        </w:numPr>
      </w:pPr>
      <w:r>
        <w:t xml:space="preserve">Oral systemic </w:t>
      </w:r>
      <w:proofErr w:type="spellStart"/>
      <w:r>
        <w:t>premedications</w:t>
      </w:r>
      <w:proofErr w:type="spellEnd"/>
      <w:r>
        <w:t xml:space="preserve"> specified by the examining board by rule.</w:t>
      </w:r>
    </w:p>
    <w:p w14:paraId="639B1A89" w14:textId="77777777" w:rsidR="00F23750" w:rsidRDefault="00F23750">
      <w:pPr>
        <w:ind w:left="720"/>
      </w:pPr>
    </w:p>
    <w:p w14:paraId="5055DB2D" w14:textId="77777777" w:rsidR="00F23750" w:rsidRDefault="002B27B4">
      <w:pPr>
        <w:numPr>
          <w:ilvl w:val="0"/>
          <w:numId w:val="4"/>
        </w:numPr>
      </w:pPr>
      <w:r>
        <w:t>If the dental hygienist is certified u</w:t>
      </w:r>
      <w:r>
        <w:t xml:space="preserve">nder s. </w:t>
      </w:r>
      <w:hyperlink r:id="rId7">
        <w:r>
          <w:rPr>
            <w:rStyle w:val="Hyperlink"/>
          </w:rPr>
          <w:t>447.04 (2) (c) 1.</w:t>
        </w:r>
      </w:hyperlink>
      <w:r>
        <w:t>, local anesthesia.</w:t>
      </w:r>
    </w:p>
    <w:p w14:paraId="08C62C49" w14:textId="77777777" w:rsidR="00F23750" w:rsidRDefault="00F23750">
      <w:pPr>
        <w:ind w:left="720"/>
      </w:pPr>
    </w:p>
    <w:p w14:paraId="359DA551" w14:textId="77777777" w:rsidR="00F23750" w:rsidRDefault="002B27B4">
      <w:pPr>
        <w:numPr>
          <w:ilvl w:val="0"/>
          <w:numId w:val="5"/>
        </w:numPr>
      </w:pPr>
      <w:r>
        <w:t>Subgingival sustained release chemotherapeutic agents specified by the examining board by rule.</w:t>
      </w:r>
    </w:p>
    <w:p w14:paraId="7BDBE220" w14:textId="77777777" w:rsidR="00F23750" w:rsidRDefault="00F23750">
      <w:pPr>
        <w:ind w:left="720"/>
      </w:pPr>
    </w:p>
    <w:p w14:paraId="3D7ECD54" w14:textId="77777777" w:rsidR="00F23750" w:rsidRDefault="002B27B4">
      <w:pPr>
        <w:numPr>
          <w:ilvl w:val="0"/>
          <w:numId w:val="6"/>
        </w:numPr>
      </w:pPr>
      <w:r>
        <w:t xml:space="preserve">If the dental hygienist is certified under s. </w:t>
      </w:r>
      <w:hyperlink r:id="rId8">
        <w:r>
          <w:rPr>
            <w:rStyle w:val="Hyperlink"/>
          </w:rPr>
          <w:t>447.04 (2) (d) 1.</w:t>
        </w:r>
      </w:hyperlink>
      <w:r>
        <w:t>, nitrous oxide inhalation analgesia.</w:t>
      </w:r>
    </w:p>
    <w:p w14:paraId="4497D1FA" w14:textId="77777777" w:rsidR="00F23750" w:rsidRDefault="00F23750">
      <w:pPr>
        <w:ind w:left="720"/>
      </w:pPr>
    </w:p>
    <w:p w14:paraId="0F5F4215" w14:textId="77777777" w:rsidR="00F23750" w:rsidRDefault="002B27B4">
      <w:r>
        <w:rPr>
          <w:rFonts w:ascii="Times;Times New Roman;serif" w:hAnsi="Times;Times New Roman;serif"/>
          <w:b/>
          <w:color w:val="000000"/>
          <w:sz w:val="18"/>
        </w:rPr>
        <w:t xml:space="preserve">History: </w:t>
      </w:r>
      <w:hyperlink r:id="rId9">
        <w:r>
          <w:rPr>
            <w:rStyle w:val="Hyperlink"/>
          </w:rPr>
          <w:t>1989 a. 349</w:t>
        </w:r>
      </w:hyperlink>
      <w:r>
        <w:t xml:space="preserve"> ss. </w:t>
      </w:r>
      <w:hyperlink r:id="rId10">
        <w:r>
          <w:rPr>
            <w:rStyle w:val="Hyperlink"/>
          </w:rPr>
          <w:t>13</w:t>
        </w:r>
      </w:hyperlink>
      <w:r>
        <w:t xml:space="preserve">, </w:t>
      </w:r>
      <w:hyperlink r:id="rId11">
        <w:r>
          <w:rPr>
            <w:rStyle w:val="Hyperlink"/>
          </w:rPr>
          <w:t>16</w:t>
        </w:r>
      </w:hyperlink>
      <w:r>
        <w:t xml:space="preserve"> to </w:t>
      </w:r>
      <w:hyperlink r:id="rId12">
        <w:r>
          <w:rPr>
            <w:rStyle w:val="Hyperlink"/>
          </w:rPr>
          <w:t>19</w:t>
        </w:r>
      </w:hyperlink>
      <w:r>
        <w:t xml:space="preserve">; </w:t>
      </w:r>
      <w:hyperlink r:id="rId13">
        <w:r>
          <w:rPr>
            <w:rStyle w:val="Hyperlink"/>
          </w:rPr>
          <w:t>1993 a. 27</w:t>
        </w:r>
      </w:hyperlink>
      <w:r>
        <w:t xml:space="preserve">; </w:t>
      </w:r>
      <w:hyperlink r:id="rId14">
        <w:r>
          <w:rPr>
            <w:rStyle w:val="Hyperlink"/>
          </w:rPr>
          <w:t>1997 a. 96</w:t>
        </w:r>
      </w:hyperlink>
      <w:r>
        <w:t xml:space="preserve">; </w:t>
      </w:r>
      <w:hyperlink r:id="rId15">
        <w:r>
          <w:rPr>
            <w:rStyle w:val="Hyperlink"/>
          </w:rPr>
          <w:t>2009 a. 302</w:t>
        </w:r>
      </w:hyperlink>
      <w:r>
        <w:t xml:space="preserve">; </w:t>
      </w:r>
      <w:hyperlink r:id="rId16">
        <w:r>
          <w:rPr>
            <w:rStyle w:val="Hyperlink"/>
          </w:rPr>
          <w:t>2013 a. 237</w:t>
        </w:r>
      </w:hyperlink>
      <w:r>
        <w:t xml:space="preserve">, </w:t>
      </w:r>
      <w:hyperlink r:id="rId17">
        <w:r>
          <w:rPr>
            <w:rStyle w:val="Hyperlink"/>
          </w:rPr>
          <w:t>354</w:t>
        </w:r>
      </w:hyperlink>
      <w:r>
        <w:t xml:space="preserve">; </w:t>
      </w:r>
      <w:hyperlink r:id="rId18">
        <w:r>
          <w:rPr>
            <w:rStyle w:val="Hyperlink"/>
          </w:rPr>
          <w:t>2017 a. 20</w:t>
        </w:r>
      </w:hyperlink>
      <w:r>
        <w:t xml:space="preserve">, </w:t>
      </w:r>
      <w:hyperlink r:id="rId19">
        <w:r>
          <w:rPr>
            <w:rStyle w:val="Hyperlink"/>
          </w:rPr>
          <w:t>116</w:t>
        </w:r>
      </w:hyperlink>
      <w:r>
        <w:t>.</w:t>
      </w:r>
    </w:p>
    <w:p w14:paraId="5476E66F" w14:textId="77777777" w:rsidR="00F23750" w:rsidRDefault="00F23750">
      <w:pPr>
        <w:pStyle w:val="BodyText"/>
      </w:pPr>
    </w:p>
    <w:p w14:paraId="7073231D" w14:textId="77777777" w:rsidR="00F23750" w:rsidRDefault="00F23750">
      <w:pPr>
        <w:pStyle w:val="BodyText"/>
        <w:rPr>
          <w:rFonts w:ascii="Times New Roman" w:hAnsi="Times New Roman"/>
          <w:b/>
          <w:bCs/>
        </w:rPr>
      </w:pPr>
    </w:p>
    <w:p w14:paraId="0C16F3DE" w14:textId="77777777" w:rsidR="00F23750" w:rsidRDefault="002B27B4">
      <w:pPr>
        <w:pStyle w:val="BodyText"/>
        <w:rPr>
          <w:rFonts w:ascii="Times New Roman" w:hAnsi="Times New Roman"/>
        </w:rPr>
      </w:pPr>
      <w:r>
        <w:rPr>
          <w:rFonts w:ascii="Times New Roman" w:hAnsi="Times New Roman"/>
        </w:rPr>
        <w:t>History:</w:t>
      </w:r>
    </w:p>
    <w:p w14:paraId="67964784" w14:textId="77777777" w:rsidR="00F23750" w:rsidRDefault="002B27B4">
      <w:pPr>
        <w:pStyle w:val="BodyText"/>
        <w:rPr>
          <w:rFonts w:ascii="Times New Roman" w:hAnsi="Times New Roman"/>
        </w:rPr>
      </w:pPr>
      <w:r>
        <w:rPr>
          <w:rFonts w:ascii="Times New Roman" w:hAnsi="Times New Roman"/>
        </w:rPr>
        <w:t>2017:</w:t>
      </w:r>
    </w:p>
    <w:p w14:paraId="0B4271D1" w14:textId="77777777" w:rsidR="00F23750" w:rsidRDefault="002B27B4">
      <w:pPr>
        <w:pStyle w:val="BodyText"/>
        <w:rPr>
          <w:rFonts w:ascii="Times New Roman" w:hAnsi="Times New Roman"/>
        </w:rPr>
      </w:pPr>
      <w:r>
        <w:rPr>
          <w:rFonts w:ascii="Times New Roman" w:hAnsi="Times New Roman"/>
          <w:b/>
          <w:bCs/>
        </w:rPr>
        <w:t xml:space="preserve">Added: </w:t>
      </w:r>
      <w:r>
        <w:rPr>
          <w:rFonts w:ascii="Times New Roman" w:hAnsi="Times New Roman"/>
        </w:rPr>
        <w:t>No employer may request dental hygienist to achieve minimum amount o</w:t>
      </w:r>
      <w:r>
        <w:rPr>
          <w:rFonts w:ascii="Times New Roman" w:hAnsi="Times New Roman"/>
        </w:rPr>
        <w:t>f patients seen/procedures applied</w:t>
      </w:r>
    </w:p>
    <w:p w14:paraId="0F1510C2" w14:textId="77777777" w:rsidR="00F23750" w:rsidRDefault="002B27B4">
      <w:pPr>
        <w:pStyle w:val="BodyText"/>
        <w:rPr>
          <w:rFonts w:ascii="Times New Roman" w:hAnsi="Times New Roman"/>
        </w:rPr>
      </w:pPr>
      <w:r>
        <w:rPr>
          <w:rFonts w:ascii="Times New Roman" w:hAnsi="Times New Roman"/>
        </w:rPr>
        <w:t>No other significant change.</w:t>
      </w:r>
    </w:p>
    <w:p w14:paraId="36308DF0" w14:textId="77777777" w:rsidR="00F23750" w:rsidRDefault="002B27B4">
      <w:pPr>
        <w:pStyle w:val="BodyText"/>
        <w:rPr>
          <w:rFonts w:ascii="Times New Roman" w:hAnsi="Times New Roman"/>
        </w:rPr>
      </w:pPr>
      <w:r>
        <w:rPr>
          <w:rFonts w:ascii="Times New Roman" w:hAnsi="Times New Roman"/>
        </w:rPr>
        <w:t xml:space="preserve">Source: </w:t>
      </w:r>
      <w:hyperlink r:id="rId20">
        <w:r>
          <w:rPr>
            <w:rStyle w:val="Hyperlink"/>
            <w:rFonts w:ascii="Times New Roman" w:hAnsi="Times New Roman"/>
          </w:rPr>
          <w:t>https://docs.legis.wisconsin.gov/statutes/statutes/447/06</w:t>
        </w:r>
      </w:hyperlink>
      <w:r>
        <w:rPr>
          <w:rFonts w:ascii="Times New Roman" w:hAnsi="Times New Roman"/>
        </w:rPr>
        <w:t xml:space="preserve"> (Keep scrolling for all content)</w:t>
      </w:r>
    </w:p>
    <w:p w14:paraId="7FC1F126" w14:textId="77777777" w:rsidR="00F23750" w:rsidRDefault="002B27B4">
      <w:pPr>
        <w:pStyle w:val="BodyText"/>
        <w:rPr>
          <w:rFonts w:ascii="Times New Roman" w:hAnsi="Times New Roman"/>
          <w:sz w:val="28"/>
          <w:szCs w:val="28"/>
        </w:rPr>
      </w:pPr>
      <w:proofErr w:type="spellStart"/>
      <w:r>
        <w:rPr>
          <w:rFonts w:ascii="Times New Roman" w:hAnsi="Times New Roman"/>
          <w:sz w:val="28"/>
          <w:szCs w:val="28"/>
        </w:rPr>
        <w:t>Illonois</w:t>
      </w:r>
      <w:proofErr w:type="spellEnd"/>
      <w:r>
        <w:rPr>
          <w:rFonts w:ascii="Times New Roman" w:hAnsi="Times New Roman"/>
          <w:sz w:val="28"/>
          <w:szCs w:val="28"/>
        </w:rPr>
        <w:t>/IL:</w:t>
      </w:r>
    </w:p>
    <w:p w14:paraId="4E4D2B27" w14:textId="77777777" w:rsidR="00F23750" w:rsidRDefault="00F23750">
      <w:pPr>
        <w:pStyle w:val="BodyText"/>
        <w:rPr>
          <w:rFonts w:ascii="Times New Roman" w:hAnsi="Times New Roman"/>
          <w:sz w:val="28"/>
          <w:szCs w:val="28"/>
        </w:rPr>
      </w:pPr>
    </w:p>
    <w:p w14:paraId="017D43D3" w14:textId="77777777" w:rsidR="00F23750" w:rsidRDefault="002B27B4">
      <w:pPr>
        <w:pStyle w:val="BodyText"/>
      </w:pPr>
      <w:r>
        <w:rPr>
          <w:rFonts w:ascii="Times New Roman" w:hAnsi="Times New Roman"/>
        </w:rPr>
        <w:t xml:space="preserve">&gt; </w:t>
      </w:r>
      <w:r>
        <w:rPr>
          <w:rFonts w:ascii="Times New Roman" w:hAnsi="Times New Roman"/>
        </w:rPr>
        <w:t>Dental Hygienist/Dental Assistant to Dentist Ratio: 4 to 1 ((225 ILCS 25/17) (from Ch. 111, par. 2317))</w:t>
      </w:r>
    </w:p>
    <w:p w14:paraId="3D9FA229" w14:textId="77777777" w:rsidR="00F23750" w:rsidRDefault="00F23750">
      <w:pPr>
        <w:pStyle w:val="BodyText"/>
        <w:rPr>
          <w:rFonts w:ascii="Times New Roman" w:hAnsi="Times New Roman"/>
        </w:rPr>
      </w:pPr>
    </w:p>
    <w:p w14:paraId="301CD4B1" w14:textId="77777777" w:rsidR="00F23750" w:rsidRDefault="002B27B4">
      <w:pPr>
        <w:pStyle w:val="BodyText"/>
      </w:pPr>
      <w:r>
        <w:rPr>
          <w:rFonts w:ascii="Times New Roman" w:hAnsi="Times New Roman"/>
        </w:rPr>
        <w:t>Scope of Practice:</w:t>
      </w:r>
    </w:p>
    <w:p w14:paraId="5D18486A" w14:textId="77777777" w:rsidR="00F23750" w:rsidRDefault="002B27B4">
      <w:pPr>
        <w:pStyle w:val="BodyText"/>
      </w:pPr>
      <w:r>
        <w:t>With General Supervision (NOT requiring dentist on site):</w:t>
      </w:r>
    </w:p>
    <w:p w14:paraId="079EFA9B" w14:textId="77777777" w:rsidR="00F23750" w:rsidRDefault="002B27B4">
      <w:pPr>
        <w:pStyle w:val="BodyText"/>
        <w:numPr>
          <w:ilvl w:val="0"/>
          <w:numId w:val="7"/>
        </w:numPr>
      </w:pPr>
      <w:r>
        <w:rPr>
          <w:rFonts w:ascii="Times New Roman" w:hAnsi="Times New Roman"/>
        </w:rPr>
        <w:t xml:space="preserve">dental hygiene, consisting of oral prophylactic </w:t>
      </w:r>
      <w:proofErr w:type="gramStart"/>
      <w:r>
        <w:rPr>
          <w:rFonts w:ascii="Times New Roman" w:hAnsi="Times New Roman"/>
        </w:rPr>
        <w:t>procedures;</w:t>
      </w:r>
      <w:proofErr w:type="gramEnd"/>
    </w:p>
    <w:p w14:paraId="7900B597" w14:textId="77777777" w:rsidR="00F23750" w:rsidRDefault="002B27B4">
      <w:pPr>
        <w:pStyle w:val="BodyText"/>
        <w:numPr>
          <w:ilvl w:val="0"/>
          <w:numId w:val="7"/>
        </w:numPr>
        <w:rPr>
          <w:rFonts w:ascii="Times New Roman" w:hAnsi="Times New Roman"/>
        </w:rPr>
      </w:pPr>
      <w:r>
        <w:rPr>
          <w:rFonts w:ascii="Times New Roman" w:hAnsi="Times New Roman"/>
        </w:rPr>
        <w:t>X-Ray films of</w:t>
      </w:r>
      <w:r>
        <w:rPr>
          <w:rFonts w:ascii="Times New Roman" w:hAnsi="Times New Roman"/>
        </w:rPr>
        <w:t xml:space="preserve"> the teeth and surrounding structures</w:t>
      </w:r>
    </w:p>
    <w:p w14:paraId="2B436548" w14:textId="77777777" w:rsidR="00F23750" w:rsidRDefault="002B27B4">
      <w:pPr>
        <w:pStyle w:val="BodyText"/>
        <w:numPr>
          <w:ilvl w:val="0"/>
          <w:numId w:val="7"/>
        </w:numPr>
        <w:rPr>
          <w:rFonts w:ascii="Times New Roman" w:hAnsi="Times New Roman"/>
        </w:rPr>
      </w:pPr>
      <w:r>
        <w:rPr>
          <w:rFonts w:ascii="Times New Roman" w:hAnsi="Times New Roman"/>
        </w:rPr>
        <w:t>Applying chemical compounds to surfaces of teeth for preventative care</w:t>
      </w:r>
    </w:p>
    <w:p w14:paraId="539145B6" w14:textId="77777777" w:rsidR="00F23750" w:rsidRDefault="002B27B4">
      <w:pPr>
        <w:pStyle w:val="BodyText"/>
        <w:numPr>
          <w:ilvl w:val="0"/>
          <w:numId w:val="7"/>
        </w:numPr>
        <w:rPr>
          <w:rFonts w:ascii="Times New Roman" w:hAnsi="Times New Roman"/>
        </w:rPr>
      </w:pPr>
      <w:r>
        <w:rPr>
          <w:rFonts w:ascii="Times New Roman" w:hAnsi="Times New Roman"/>
        </w:rPr>
        <w:t>Other services of Dental Assistant, and placing, carving, and finishing of amalgam restorations (Only after obtaining formal education and certific</w:t>
      </w:r>
      <w:r>
        <w:rPr>
          <w:rFonts w:ascii="Times New Roman" w:hAnsi="Times New Roman"/>
        </w:rPr>
        <w:t>ation)</w:t>
      </w:r>
    </w:p>
    <w:p w14:paraId="072C26B2" w14:textId="77777777" w:rsidR="00F23750" w:rsidRDefault="002B27B4">
      <w:pPr>
        <w:pStyle w:val="BodyText"/>
        <w:rPr>
          <w:rFonts w:ascii="Times New Roman" w:hAnsi="Times New Roman"/>
        </w:rPr>
      </w:pPr>
      <w:r>
        <w:rPr>
          <w:rFonts w:ascii="Times New Roman" w:hAnsi="Times New Roman"/>
        </w:rPr>
        <w:t xml:space="preserve">In addition, these procedures can also be done if patients cannot travel to dentists’ office, as long as the patient is in a long-term care facility licensed by the State of Illinois, a mental health or developmental disability facility, or a State </w:t>
      </w:r>
      <w:r>
        <w:rPr>
          <w:rFonts w:ascii="Times New Roman" w:hAnsi="Times New Roman"/>
        </w:rPr>
        <w:t>or federal prison. Dentists’ examination required.</w:t>
      </w:r>
    </w:p>
    <w:p w14:paraId="43D52A65" w14:textId="77777777" w:rsidR="00F23750" w:rsidRDefault="002B27B4">
      <w:pPr>
        <w:pStyle w:val="BodyText"/>
        <w:rPr>
          <w:rFonts w:ascii="Times New Roman" w:hAnsi="Times New Roman"/>
        </w:rPr>
      </w:pPr>
      <w:r>
        <w:rPr>
          <w:rFonts w:ascii="Times New Roman" w:hAnsi="Times New Roman"/>
        </w:rPr>
        <w:t>In addition, the following can be done in Supervision (Require dentist on-site):</w:t>
      </w:r>
    </w:p>
    <w:p w14:paraId="63C83337" w14:textId="77777777" w:rsidR="00F23750" w:rsidRDefault="002B27B4">
      <w:pPr>
        <w:pStyle w:val="BodyText"/>
        <w:numPr>
          <w:ilvl w:val="0"/>
          <w:numId w:val="8"/>
        </w:numPr>
        <w:rPr>
          <w:rFonts w:ascii="Times New Roman" w:hAnsi="Times New Roman"/>
        </w:rPr>
      </w:pPr>
      <w:r>
        <w:rPr>
          <w:rFonts w:ascii="Times New Roman" w:hAnsi="Times New Roman"/>
        </w:rPr>
        <w:t>administration and monitoring of nitrous oxide (Only after completing training program)</w:t>
      </w:r>
    </w:p>
    <w:p w14:paraId="1261AC9C" w14:textId="77777777" w:rsidR="00F23750" w:rsidRDefault="002B27B4">
      <w:pPr>
        <w:pStyle w:val="BodyText"/>
        <w:numPr>
          <w:ilvl w:val="0"/>
          <w:numId w:val="8"/>
        </w:numPr>
        <w:rPr>
          <w:rFonts w:ascii="Times New Roman" w:hAnsi="Times New Roman"/>
        </w:rPr>
      </w:pPr>
      <w:r>
        <w:rPr>
          <w:rFonts w:ascii="Times New Roman" w:hAnsi="Times New Roman"/>
        </w:rPr>
        <w:t xml:space="preserve">administration of local </w:t>
      </w:r>
      <w:r>
        <w:rPr>
          <w:rFonts w:ascii="Times New Roman" w:hAnsi="Times New Roman"/>
        </w:rPr>
        <w:t>anesthetics (Only after completing training program)</w:t>
      </w:r>
    </w:p>
    <w:p w14:paraId="4827982A" w14:textId="77777777" w:rsidR="00F23750" w:rsidRDefault="002B27B4">
      <w:pPr>
        <w:pStyle w:val="BodyText"/>
        <w:numPr>
          <w:ilvl w:val="0"/>
          <w:numId w:val="8"/>
        </w:numPr>
        <w:rPr>
          <w:rFonts w:ascii="Times New Roman" w:hAnsi="Times New Roman"/>
        </w:rPr>
      </w:pPr>
      <w:r>
        <w:rPr>
          <w:rFonts w:ascii="Times New Roman" w:hAnsi="Times New Roman"/>
        </w:rPr>
        <w:t>Other procedures prescribed by state department</w:t>
      </w:r>
    </w:p>
    <w:p w14:paraId="320565A4" w14:textId="77777777" w:rsidR="00F23750" w:rsidRDefault="002B27B4">
      <w:pPr>
        <w:pStyle w:val="BodyText"/>
        <w:rPr>
          <w:rFonts w:ascii="Times New Roman" w:hAnsi="Times New Roman"/>
        </w:rPr>
      </w:pPr>
      <w:r>
        <w:rPr>
          <w:rFonts w:ascii="Times New Roman" w:hAnsi="Times New Roman"/>
        </w:rPr>
        <w:t>Source: (225 ILCS 25/18) (from Ch. 111, par. 2318)</w:t>
      </w:r>
    </w:p>
    <w:p w14:paraId="14190B04" w14:textId="77777777" w:rsidR="00F23750" w:rsidRDefault="00F23750">
      <w:pPr>
        <w:pStyle w:val="BodyText"/>
        <w:rPr>
          <w:rFonts w:ascii="Times New Roman" w:hAnsi="Times New Roman"/>
        </w:rPr>
      </w:pPr>
    </w:p>
    <w:p w14:paraId="1FC8420A" w14:textId="77777777" w:rsidR="00F23750" w:rsidRDefault="002B27B4">
      <w:pPr>
        <w:pStyle w:val="BodyText"/>
        <w:rPr>
          <w:rFonts w:ascii="Times New Roman" w:hAnsi="Times New Roman"/>
          <w:b/>
          <w:bCs/>
        </w:rPr>
      </w:pPr>
      <w:r>
        <w:rPr>
          <w:rFonts w:ascii="Times New Roman" w:hAnsi="Times New Roman"/>
          <w:b/>
          <w:bCs/>
        </w:rPr>
        <w:t>NO Historical Dental Hygienist/Dentist Ratio Found.</w:t>
      </w:r>
    </w:p>
    <w:p w14:paraId="609A4C34" w14:textId="77777777" w:rsidR="00F23750" w:rsidRDefault="002B27B4">
      <w:pPr>
        <w:pStyle w:val="BodyText"/>
        <w:rPr>
          <w:rFonts w:ascii="Times New Roman" w:hAnsi="Times New Roman"/>
        </w:rPr>
      </w:pPr>
      <w:r>
        <w:rPr>
          <w:rFonts w:ascii="Times New Roman" w:hAnsi="Times New Roman"/>
        </w:rPr>
        <w:t xml:space="preserve">I had extreme difficulty finding its history </w:t>
      </w:r>
      <w:r>
        <w:rPr>
          <w:rFonts w:ascii="Times New Roman" w:hAnsi="Times New Roman"/>
        </w:rPr>
        <w:t>because this is an ACT and it’s hard to filter its numerous amendments</w:t>
      </w:r>
    </w:p>
    <w:p w14:paraId="1A6A472D" w14:textId="77777777" w:rsidR="00F23750" w:rsidRDefault="00F23750">
      <w:pPr>
        <w:pStyle w:val="BodyText"/>
        <w:rPr>
          <w:rFonts w:ascii="Times New Roman" w:hAnsi="Times New Roman"/>
        </w:rPr>
      </w:pPr>
    </w:p>
    <w:p w14:paraId="7A394C7B" w14:textId="77777777" w:rsidR="00F23750" w:rsidRDefault="002B27B4">
      <w:pPr>
        <w:pStyle w:val="BodyText"/>
        <w:rPr>
          <w:rFonts w:ascii="Times New Roman" w:hAnsi="Times New Roman"/>
        </w:rPr>
      </w:pPr>
      <w:r>
        <w:br w:type="page"/>
      </w:r>
    </w:p>
    <w:p w14:paraId="0338014D" w14:textId="77777777" w:rsidR="00F23750" w:rsidRDefault="002B27B4">
      <w:pPr>
        <w:pStyle w:val="BodyText"/>
        <w:rPr>
          <w:rFonts w:ascii="Times New Roman" w:hAnsi="Times New Roman"/>
          <w:sz w:val="28"/>
          <w:szCs w:val="28"/>
        </w:rPr>
      </w:pPr>
      <w:r>
        <w:rPr>
          <w:rFonts w:ascii="Times New Roman" w:hAnsi="Times New Roman"/>
          <w:sz w:val="28"/>
          <w:szCs w:val="28"/>
        </w:rPr>
        <w:lastRenderedPageBreak/>
        <w:t>Michigan/MI:</w:t>
      </w:r>
    </w:p>
    <w:p w14:paraId="169688C5" w14:textId="77777777" w:rsidR="00F23750" w:rsidRDefault="00F23750">
      <w:pPr>
        <w:pStyle w:val="BodyText"/>
        <w:rPr>
          <w:rFonts w:ascii="Times New Roman" w:hAnsi="Times New Roman"/>
        </w:rPr>
      </w:pPr>
    </w:p>
    <w:p w14:paraId="28099DF9" w14:textId="77777777" w:rsidR="00F23750" w:rsidRDefault="002B27B4">
      <w:pPr>
        <w:pStyle w:val="BodyText"/>
        <w:rPr>
          <w:rFonts w:ascii="Times New Roman" w:hAnsi="Times New Roman"/>
        </w:rPr>
      </w:pPr>
      <w:r>
        <w:rPr>
          <w:rFonts w:ascii="Times New Roman" w:hAnsi="Times New Roman"/>
        </w:rPr>
        <w:t>Ratio Limit:</w:t>
      </w:r>
    </w:p>
    <w:p w14:paraId="13FE30FA" w14:textId="77777777" w:rsidR="00F23750" w:rsidRDefault="002B27B4">
      <w:pPr>
        <w:pStyle w:val="BodyText"/>
        <w:rPr>
          <w:rFonts w:ascii="Times New Roman" w:hAnsi="Times New Roman"/>
        </w:rPr>
      </w:pPr>
      <w:r>
        <w:rPr>
          <w:rFonts w:ascii="Times New Roman" w:hAnsi="Times New Roman"/>
        </w:rPr>
        <w:t xml:space="preserve">Dental </w:t>
      </w:r>
      <w:proofErr w:type="gramStart"/>
      <w:r>
        <w:rPr>
          <w:rFonts w:ascii="Times New Roman" w:hAnsi="Times New Roman"/>
        </w:rPr>
        <w:t>Hygienist :</w:t>
      </w:r>
      <w:proofErr w:type="gramEnd"/>
      <w:r>
        <w:rPr>
          <w:rFonts w:ascii="Times New Roman" w:hAnsi="Times New Roman"/>
        </w:rPr>
        <w:t xml:space="preserve"> Dental Therapist at most 2:1 (333.16656(2))</w:t>
      </w:r>
    </w:p>
    <w:p w14:paraId="19A9A04B" w14:textId="77777777" w:rsidR="00F23750" w:rsidRDefault="002B27B4">
      <w:pPr>
        <w:pStyle w:val="BodyText"/>
        <w:rPr>
          <w:rFonts w:ascii="Times New Roman" w:hAnsi="Times New Roman"/>
        </w:rPr>
      </w:pPr>
      <w:r>
        <w:rPr>
          <w:rFonts w:ascii="Times New Roman" w:hAnsi="Times New Roman"/>
        </w:rPr>
        <w:t xml:space="preserve">Dental </w:t>
      </w:r>
      <w:proofErr w:type="gramStart"/>
      <w:r>
        <w:rPr>
          <w:rFonts w:ascii="Times New Roman" w:hAnsi="Times New Roman"/>
        </w:rPr>
        <w:t>Therapist :</w:t>
      </w:r>
      <w:proofErr w:type="gramEnd"/>
      <w:r>
        <w:rPr>
          <w:rFonts w:ascii="Times New Roman" w:hAnsi="Times New Roman"/>
        </w:rPr>
        <w:t xml:space="preserve"> Dentist at most 4:1 (333.16655(4))</w:t>
      </w:r>
    </w:p>
    <w:p w14:paraId="1B771CF0" w14:textId="77777777" w:rsidR="00F23750" w:rsidRDefault="002B27B4">
      <w:pPr>
        <w:pStyle w:val="BodyText"/>
        <w:rPr>
          <w:rFonts w:ascii="Times New Roman" w:hAnsi="Times New Roman"/>
          <w:b/>
          <w:bCs/>
        </w:rPr>
      </w:pPr>
      <w:r>
        <w:rPr>
          <w:rFonts w:ascii="Times New Roman" w:hAnsi="Times New Roman"/>
          <w:b/>
          <w:bCs/>
        </w:rPr>
        <w:t>NO Specific Dental Hygienist/Dentist R</w:t>
      </w:r>
      <w:r>
        <w:rPr>
          <w:rFonts w:ascii="Times New Roman" w:hAnsi="Times New Roman"/>
          <w:b/>
          <w:bCs/>
        </w:rPr>
        <w:t>atio Found.</w:t>
      </w:r>
    </w:p>
    <w:p w14:paraId="439DE5CD" w14:textId="77777777" w:rsidR="00F23750" w:rsidRDefault="00F23750">
      <w:pPr>
        <w:pStyle w:val="BodyText"/>
        <w:rPr>
          <w:rFonts w:ascii="Times New Roman" w:hAnsi="Times New Roman"/>
        </w:rPr>
      </w:pPr>
    </w:p>
    <w:p w14:paraId="1B85AF4F" w14:textId="77777777" w:rsidR="00F23750" w:rsidRDefault="00F23750">
      <w:pPr>
        <w:pStyle w:val="BodyText"/>
        <w:rPr>
          <w:rFonts w:ascii="Times New Roman" w:hAnsi="Times New Roman"/>
        </w:rPr>
      </w:pPr>
    </w:p>
    <w:p w14:paraId="72A32843" w14:textId="77777777" w:rsidR="00F23750" w:rsidRDefault="002B27B4">
      <w:pPr>
        <w:pStyle w:val="BodyText"/>
        <w:rPr>
          <w:rFonts w:ascii="Times New Roman" w:hAnsi="Times New Roman"/>
        </w:rPr>
      </w:pPr>
      <w:r>
        <w:rPr>
          <w:rFonts w:ascii="Times New Roman" w:hAnsi="Times New Roman"/>
        </w:rPr>
        <w:t>Scope of Practice:</w:t>
      </w:r>
    </w:p>
    <w:p w14:paraId="784C85E0" w14:textId="77777777" w:rsidR="00F23750" w:rsidRDefault="002B27B4">
      <w:pPr>
        <w:pStyle w:val="BodyText"/>
        <w:rPr>
          <w:rFonts w:ascii="Times New Roman" w:hAnsi="Times New Roman"/>
        </w:rPr>
      </w:pPr>
      <w:r>
        <w:rPr>
          <w:rFonts w:ascii="Times New Roman" w:hAnsi="Times New Roman"/>
        </w:rPr>
        <w:t xml:space="preserve">No </w:t>
      </w:r>
      <w:proofErr w:type="gramStart"/>
      <w:r>
        <w:rPr>
          <w:rFonts w:ascii="Times New Roman" w:hAnsi="Times New Roman"/>
        </w:rPr>
        <w:t>Requirement(</w:t>
      </w:r>
      <w:proofErr w:type="gramEnd"/>
      <w:r>
        <w:rPr>
          <w:rFonts w:ascii="Times New Roman" w:hAnsi="Times New Roman"/>
        </w:rPr>
        <w:t>Dentist may be off-site):</w:t>
      </w:r>
    </w:p>
    <w:p w14:paraId="2AB8E62D" w14:textId="77777777" w:rsidR="00F23750" w:rsidRDefault="002B27B4">
      <w:pPr>
        <w:pStyle w:val="BodyText"/>
        <w:rPr>
          <w:rFonts w:ascii="Times New Roman" w:hAnsi="Times New Roman"/>
        </w:rPr>
      </w:pPr>
      <w:r>
        <w:rPr>
          <w:rFonts w:ascii="Times New Roman" w:hAnsi="Times New Roman"/>
        </w:rPr>
        <w:t xml:space="preserve">Deep scaling, root </w:t>
      </w:r>
      <w:proofErr w:type="spellStart"/>
      <w:r>
        <w:rPr>
          <w:rFonts w:ascii="Times New Roman" w:hAnsi="Times New Roman"/>
        </w:rPr>
        <w:t>planing</w:t>
      </w:r>
      <w:proofErr w:type="spellEnd"/>
      <w:r>
        <w:rPr>
          <w:rFonts w:ascii="Times New Roman" w:hAnsi="Times New Roman"/>
        </w:rPr>
        <w:t>, and the removal of calcareous deposit (333.16611(2))</w:t>
      </w:r>
    </w:p>
    <w:p w14:paraId="1263134F" w14:textId="77777777" w:rsidR="00F23750" w:rsidRDefault="002B27B4">
      <w:pPr>
        <w:pStyle w:val="BodyText"/>
        <w:rPr>
          <w:rFonts w:ascii="Times New Roman" w:hAnsi="Times New Roman"/>
        </w:rPr>
      </w:pPr>
      <w:r>
        <w:rPr>
          <w:rFonts w:ascii="Times New Roman" w:hAnsi="Times New Roman"/>
        </w:rPr>
        <w:t>take an impression for orthodontic appliances, mouth guards, bite splints, and bleaching trays</w:t>
      </w:r>
      <w:r>
        <w:rPr>
          <w:rStyle w:val="FootnoteAnchor"/>
          <w:rFonts w:ascii="Times New Roman" w:hAnsi="Times New Roman"/>
        </w:rPr>
        <w:footnoteReference w:id="1"/>
      </w:r>
      <w:r>
        <w:rPr>
          <w:rFonts w:ascii="Times New Roman" w:hAnsi="Times New Roman"/>
        </w:rPr>
        <w:t xml:space="preserve"> (333</w:t>
      </w:r>
      <w:r>
        <w:rPr>
          <w:rFonts w:ascii="Times New Roman" w:hAnsi="Times New Roman"/>
        </w:rPr>
        <w:t>.16611(10))</w:t>
      </w:r>
    </w:p>
    <w:p w14:paraId="7DE871B2" w14:textId="77777777" w:rsidR="00F23750" w:rsidRDefault="002B27B4">
      <w:pPr>
        <w:pStyle w:val="BodyText"/>
        <w:rPr>
          <w:rFonts w:ascii="Times New Roman" w:hAnsi="Times New Roman"/>
        </w:rPr>
      </w:pPr>
      <w:r>
        <w:rPr>
          <w:rFonts w:ascii="Times New Roman" w:hAnsi="Times New Roman"/>
        </w:rPr>
        <w:t>placing, condensing, and carving amalgam restorations (333.16611(11))</w:t>
      </w:r>
    </w:p>
    <w:p w14:paraId="595EBC1D" w14:textId="77777777" w:rsidR="00F23750" w:rsidRDefault="002B27B4">
      <w:pPr>
        <w:pStyle w:val="BodyText"/>
        <w:rPr>
          <w:rFonts w:ascii="Times New Roman" w:hAnsi="Times New Roman"/>
        </w:rPr>
      </w:pPr>
      <w:r>
        <w:rPr>
          <w:rFonts w:ascii="Times New Roman" w:hAnsi="Times New Roman"/>
        </w:rPr>
        <w:t>Direct Supervision:</w:t>
      </w:r>
    </w:p>
    <w:p w14:paraId="22638784" w14:textId="77777777" w:rsidR="00F23750" w:rsidRDefault="002B27B4">
      <w:pPr>
        <w:pStyle w:val="BodyText"/>
        <w:rPr>
          <w:rFonts w:ascii="Times New Roman" w:hAnsi="Times New Roman"/>
        </w:rPr>
      </w:pPr>
      <w:r>
        <w:rPr>
          <w:rFonts w:ascii="Times New Roman" w:hAnsi="Times New Roman"/>
        </w:rPr>
        <w:t>intraoral block and infiltration anesthesia or nitrous oxide analgesia, or both, with proper certifications.  (333.16611(4))</w:t>
      </w:r>
    </w:p>
    <w:p w14:paraId="5F52AAC4" w14:textId="77777777" w:rsidR="00F23750" w:rsidRDefault="002B27B4">
      <w:pPr>
        <w:pStyle w:val="BodyText"/>
        <w:rPr>
          <w:rFonts w:ascii="Times New Roman" w:hAnsi="Times New Roman"/>
        </w:rPr>
      </w:pPr>
      <w:r>
        <w:rPr>
          <w:rFonts w:ascii="Times New Roman" w:hAnsi="Times New Roman"/>
        </w:rPr>
        <w:t>The ability of a dental hygie</w:t>
      </w:r>
      <w:r>
        <w:rPr>
          <w:rFonts w:ascii="Times New Roman" w:hAnsi="Times New Roman"/>
        </w:rPr>
        <w:t>nist to administer nitrous oxide analgesia under this section is limited to</w:t>
      </w:r>
      <w:r>
        <w:rPr>
          <w:rFonts w:ascii="Times New Roman" w:hAnsi="Times New Roman"/>
        </w:rPr>
        <w:br/>
        <w:t>circumstances in which the dental hygienist may administer not more than 50% nitrous oxide. (333.16611(8))</w:t>
      </w:r>
    </w:p>
    <w:p w14:paraId="016E1CEA" w14:textId="77777777" w:rsidR="00F23750" w:rsidRDefault="00F23750">
      <w:pPr>
        <w:pStyle w:val="BodyText"/>
        <w:rPr>
          <w:rFonts w:ascii="Times New Roman" w:hAnsi="Times New Roman"/>
        </w:rPr>
      </w:pPr>
    </w:p>
    <w:p w14:paraId="7857EC36" w14:textId="77777777" w:rsidR="00F23750" w:rsidRDefault="002B27B4">
      <w:pPr>
        <w:pStyle w:val="BodyText"/>
        <w:rPr>
          <w:rFonts w:ascii="Times New Roman" w:hAnsi="Times New Roman"/>
        </w:rPr>
      </w:pPr>
      <w:r>
        <w:rPr>
          <w:rFonts w:ascii="Times New Roman" w:hAnsi="Times New Roman"/>
        </w:rPr>
        <w:t>In addition:</w:t>
      </w:r>
    </w:p>
    <w:p w14:paraId="600DBE17" w14:textId="77777777" w:rsidR="00F23750" w:rsidRDefault="002B27B4">
      <w:pPr>
        <w:pStyle w:val="BodyText"/>
        <w:rPr>
          <w:rFonts w:ascii="Times New Roman" w:hAnsi="Times New Roman"/>
        </w:rPr>
      </w:pPr>
      <w:r>
        <w:rPr>
          <w:rFonts w:ascii="Times New Roman" w:hAnsi="Times New Roman"/>
        </w:rPr>
        <w:t>a dental assistant</w:t>
      </w:r>
      <w:r>
        <w:rPr>
          <w:rStyle w:val="FootnoteAnchor"/>
          <w:rFonts w:ascii="Times New Roman" w:hAnsi="Times New Roman"/>
        </w:rPr>
        <w:footnoteReference w:id="2"/>
      </w:r>
      <w:r>
        <w:rPr>
          <w:rFonts w:ascii="Times New Roman" w:hAnsi="Times New Roman"/>
        </w:rPr>
        <w:t xml:space="preserve"> may function as a second pair of hands</w:t>
      </w:r>
      <w:r>
        <w:rPr>
          <w:rFonts w:ascii="Times New Roman" w:hAnsi="Times New Roman"/>
        </w:rPr>
        <w:t xml:space="preserve"> for a dentist, dental hygienist, or dental therapist, if:</w:t>
      </w:r>
    </w:p>
    <w:p w14:paraId="0A426215" w14:textId="77777777" w:rsidR="00F23750" w:rsidRDefault="002B27B4">
      <w:pPr>
        <w:pStyle w:val="BodyText"/>
        <w:numPr>
          <w:ilvl w:val="0"/>
          <w:numId w:val="9"/>
        </w:numPr>
        <w:rPr>
          <w:rFonts w:ascii="Times New Roman" w:hAnsi="Times New Roman"/>
        </w:rPr>
      </w:pPr>
      <w:r>
        <w:rPr>
          <w:rFonts w:ascii="Times New Roman" w:hAnsi="Times New Roman"/>
        </w:rPr>
        <w:t>the dentist, dental hygienist, or dental therapist is actively performing service in patients’ mouth</w:t>
      </w:r>
    </w:p>
    <w:p w14:paraId="2FB97E6C" w14:textId="77777777" w:rsidR="00F23750" w:rsidRDefault="002B27B4">
      <w:pPr>
        <w:pStyle w:val="BodyText"/>
        <w:numPr>
          <w:ilvl w:val="0"/>
          <w:numId w:val="9"/>
        </w:numPr>
        <w:rPr>
          <w:rFonts w:ascii="Times New Roman" w:hAnsi="Times New Roman"/>
        </w:rPr>
      </w:pPr>
      <w:r>
        <w:rPr>
          <w:rFonts w:ascii="Times New Roman" w:hAnsi="Times New Roman"/>
        </w:rPr>
        <w:t xml:space="preserve">For dental hygienist, the supervising dentist must have assigned the dental assistant with </w:t>
      </w:r>
      <w:r>
        <w:rPr>
          <w:rFonts w:ascii="Times New Roman" w:hAnsi="Times New Roman"/>
        </w:rPr>
        <w:t>the task</w:t>
      </w:r>
    </w:p>
    <w:p w14:paraId="7A33B0F3" w14:textId="77777777" w:rsidR="00F23750" w:rsidRDefault="002B27B4">
      <w:pPr>
        <w:pStyle w:val="BodyText"/>
        <w:rPr>
          <w:rFonts w:ascii="Times New Roman" w:hAnsi="Times New Roman"/>
        </w:rPr>
      </w:pPr>
      <w:r>
        <w:rPr>
          <w:rFonts w:ascii="Times New Roman" w:hAnsi="Times New Roman"/>
        </w:rPr>
        <w:t>(MI Health Code 333.16626(2))</w:t>
      </w:r>
    </w:p>
    <w:p w14:paraId="2C185191" w14:textId="77777777" w:rsidR="00F23750" w:rsidRDefault="00F23750">
      <w:pPr>
        <w:pStyle w:val="BodyText"/>
        <w:rPr>
          <w:rFonts w:ascii="Times New Roman" w:hAnsi="Times New Roman"/>
        </w:rPr>
      </w:pPr>
    </w:p>
    <w:p w14:paraId="3BFDE1BF" w14:textId="77777777" w:rsidR="00F23750" w:rsidRDefault="002B27B4">
      <w:pPr>
        <w:pStyle w:val="BodyText"/>
        <w:rPr>
          <w:rFonts w:ascii="Times New Roman" w:hAnsi="Times New Roman"/>
        </w:rPr>
      </w:pPr>
      <w:r>
        <w:rPr>
          <w:rFonts w:ascii="Times New Roman" w:hAnsi="Times New Roman"/>
        </w:rPr>
        <w:t>History:</w:t>
      </w:r>
    </w:p>
    <w:p w14:paraId="15CA2D76" w14:textId="77777777" w:rsidR="00F23750" w:rsidRDefault="002B27B4">
      <w:pPr>
        <w:pStyle w:val="BodyText"/>
        <w:rPr>
          <w:rFonts w:ascii="Times New Roman" w:hAnsi="Times New Roman"/>
        </w:rPr>
      </w:pPr>
      <w:r>
        <w:rPr>
          <w:rFonts w:ascii="Times New Roman" w:hAnsi="Times New Roman"/>
        </w:rPr>
        <w:t xml:space="preserve">2018: </w:t>
      </w:r>
    </w:p>
    <w:p w14:paraId="083ECFE1" w14:textId="77777777" w:rsidR="00F23750" w:rsidRDefault="002B27B4">
      <w:pPr>
        <w:pStyle w:val="BodyText"/>
        <w:rPr>
          <w:rFonts w:ascii="Times New Roman" w:hAnsi="Times New Roman"/>
        </w:rPr>
      </w:pPr>
      <w:r>
        <w:rPr>
          <w:rFonts w:ascii="Times New Roman" w:hAnsi="Times New Roman"/>
        </w:rPr>
        <w:t xml:space="preserve">The whole 16655 and 16656 chapter (Designating dental </w:t>
      </w:r>
      <w:proofErr w:type="spellStart"/>
      <w:r>
        <w:rPr>
          <w:rFonts w:ascii="Times New Roman" w:hAnsi="Times New Roman"/>
        </w:rPr>
        <w:t>therapist:dentist</w:t>
      </w:r>
      <w:proofErr w:type="spellEnd"/>
      <w:r>
        <w:rPr>
          <w:rFonts w:ascii="Times New Roman" w:hAnsi="Times New Roman"/>
        </w:rPr>
        <w:t xml:space="preserve"> ratio and other scopes of practice) was added.</w:t>
      </w:r>
    </w:p>
    <w:p w14:paraId="6CB98D34" w14:textId="77777777" w:rsidR="00F23750" w:rsidRDefault="002B27B4">
      <w:pPr>
        <w:pStyle w:val="BodyText"/>
        <w:rPr>
          <w:rFonts w:ascii="Times New Roman" w:hAnsi="Times New Roman"/>
        </w:rPr>
      </w:pPr>
      <w:r>
        <w:rPr>
          <w:rFonts w:ascii="Times New Roman" w:hAnsi="Times New Roman"/>
        </w:rPr>
        <w:t xml:space="preserve">2004: </w:t>
      </w:r>
    </w:p>
    <w:p w14:paraId="256AF303" w14:textId="77777777" w:rsidR="00F23750" w:rsidRDefault="002B27B4">
      <w:pPr>
        <w:pStyle w:val="BodyText"/>
        <w:rPr>
          <w:rFonts w:ascii="Times New Roman" w:hAnsi="Times New Roman"/>
        </w:rPr>
      </w:pPr>
      <w:r>
        <w:rPr>
          <w:rFonts w:ascii="Times New Roman" w:hAnsi="Times New Roman"/>
        </w:rPr>
        <w:t>Set 50% limit for dental hygienists overseeing Nitrous Oxide Analgesia</w:t>
      </w:r>
    </w:p>
    <w:p w14:paraId="12F97BF4" w14:textId="77777777" w:rsidR="00F23750" w:rsidRDefault="002B27B4">
      <w:pPr>
        <w:pStyle w:val="BodyText"/>
        <w:rPr>
          <w:rFonts w:ascii="Times New Roman" w:hAnsi="Times New Roman"/>
        </w:rPr>
      </w:pPr>
      <w:r>
        <w:rPr>
          <w:rFonts w:ascii="Times New Roman" w:hAnsi="Times New Roman"/>
        </w:rPr>
        <w:t>200</w:t>
      </w:r>
      <w:r>
        <w:rPr>
          <w:rFonts w:ascii="Times New Roman" w:hAnsi="Times New Roman"/>
        </w:rPr>
        <w:t>3:</w:t>
      </w:r>
    </w:p>
    <w:p w14:paraId="08150C85" w14:textId="77777777" w:rsidR="00F23750" w:rsidRDefault="002B27B4">
      <w:pPr>
        <w:pStyle w:val="BodyText"/>
        <w:rPr>
          <w:rFonts w:ascii="Times New Roman" w:hAnsi="Times New Roman"/>
        </w:rPr>
      </w:pPr>
      <w:r>
        <w:rPr>
          <w:rFonts w:ascii="Times New Roman" w:hAnsi="Times New Roman"/>
        </w:rPr>
        <w:t>Allowed dental hygienists to take impressions.</w:t>
      </w:r>
    </w:p>
    <w:p w14:paraId="2A8E0BBB" w14:textId="77777777" w:rsidR="00F23750" w:rsidRDefault="002B27B4">
      <w:pPr>
        <w:pStyle w:val="BodyText"/>
        <w:rPr>
          <w:rFonts w:ascii="Times New Roman" w:hAnsi="Times New Roman"/>
        </w:rPr>
      </w:pPr>
      <w:r>
        <w:rPr>
          <w:rFonts w:ascii="Times New Roman" w:hAnsi="Times New Roman"/>
        </w:rPr>
        <w:t>2002:</w:t>
      </w:r>
    </w:p>
    <w:p w14:paraId="2664CE5D" w14:textId="77777777" w:rsidR="00F23750" w:rsidRDefault="002B27B4">
      <w:pPr>
        <w:pStyle w:val="BodyText"/>
        <w:rPr>
          <w:rFonts w:ascii="Times New Roman" w:hAnsi="Times New Roman"/>
        </w:rPr>
      </w:pPr>
      <w:r>
        <w:rPr>
          <w:rFonts w:ascii="Times New Roman" w:hAnsi="Times New Roman"/>
        </w:rPr>
        <w:t xml:space="preserve">Deep scaling, root </w:t>
      </w:r>
      <w:proofErr w:type="spellStart"/>
      <w:r>
        <w:rPr>
          <w:rFonts w:ascii="Times New Roman" w:hAnsi="Times New Roman"/>
        </w:rPr>
        <w:t>planing</w:t>
      </w:r>
      <w:proofErr w:type="spellEnd"/>
      <w:r>
        <w:rPr>
          <w:rFonts w:ascii="Times New Roman" w:hAnsi="Times New Roman"/>
        </w:rPr>
        <w:t xml:space="preserve">, and the removal of calcareous deposit allowed to be done by dental hygienists without supervision. </w:t>
      </w:r>
    </w:p>
    <w:p w14:paraId="044D9FEE" w14:textId="77777777" w:rsidR="00F23750" w:rsidRDefault="002B27B4">
      <w:pPr>
        <w:pStyle w:val="BodyText"/>
        <w:rPr>
          <w:rFonts w:ascii="Times New Roman" w:hAnsi="Times New Roman"/>
        </w:rPr>
      </w:pPr>
      <w:r>
        <w:rPr>
          <w:rFonts w:ascii="Times New Roman" w:hAnsi="Times New Roman"/>
        </w:rPr>
        <w:t>intraoral block and infiltration anesthesia or nitrous oxide analgesia allowed with direct supervision and certification.</w:t>
      </w:r>
    </w:p>
    <w:p w14:paraId="30FD0E48" w14:textId="77777777" w:rsidR="00F23750" w:rsidRDefault="00F23750">
      <w:pPr>
        <w:pStyle w:val="BodyText"/>
        <w:rPr>
          <w:rFonts w:ascii="Times New Roman" w:hAnsi="Times New Roman"/>
        </w:rPr>
      </w:pPr>
    </w:p>
    <w:p w14:paraId="7719A90F" w14:textId="77777777" w:rsidR="00F23750" w:rsidRDefault="002B27B4">
      <w:pPr>
        <w:pStyle w:val="BodyText"/>
        <w:rPr>
          <w:rFonts w:ascii="Times New Roman" w:hAnsi="Times New Roman"/>
          <w:b/>
          <w:bCs/>
        </w:rPr>
      </w:pPr>
      <w:r>
        <w:rPr>
          <w:rFonts w:ascii="Times New Roman" w:hAnsi="Times New Roman"/>
          <w:b/>
          <w:bCs/>
        </w:rPr>
        <w:t>NO Hi</w:t>
      </w:r>
      <w:r>
        <w:rPr>
          <w:rFonts w:ascii="Times New Roman" w:hAnsi="Times New Roman"/>
          <w:b/>
          <w:bCs/>
        </w:rPr>
        <w:t>storical Dental Hygienist/Dentist Ratio Found.</w:t>
      </w:r>
    </w:p>
    <w:p w14:paraId="2E779A8A" w14:textId="77777777" w:rsidR="00F23750" w:rsidRDefault="002B27B4">
      <w:pPr>
        <w:pStyle w:val="BodyText"/>
        <w:rPr>
          <w:rFonts w:ascii="Times New Roman" w:hAnsi="Times New Roman"/>
        </w:rPr>
      </w:pPr>
      <w:r>
        <w:rPr>
          <w:rFonts w:ascii="Times New Roman" w:hAnsi="Times New Roman"/>
        </w:rPr>
        <w:t>No History of “Dental Hygienists per Dentists” found.</w:t>
      </w:r>
    </w:p>
    <w:p w14:paraId="3D705DCD" w14:textId="77777777" w:rsidR="00F23750" w:rsidRDefault="002B27B4">
      <w:pPr>
        <w:pStyle w:val="BodyText"/>
      </w:pPr>
      <w:r>
        <w:rPr>
          <w:rFonts w:ascii="Times New Roman" w:hAnsi="Times New Roman"/>
        </w:rPr>
        <w:t xml:space="preserve">Source: </w:t>
      </w:r>
      <w:r>
        <w:rPr>
          <w:rStyle w:val="Hyperlink"/>
          <w:rFonts w:ascii="Times New Roman" w:hAnsi="Times New Roman"/>
        </w:rPr>
        <w:t>http://www.legislature.mi.gov/(S(u0um0lxk04v33izmlzequl3h))/mileg.aspx?page=getObject&amp;objectName=mcl-333-16611</w:t>
      </w:r>
    </w:p>
    <w:p w14:paraId="1ACB47C2" w14:textId="77777777" w:rsidR="00F23750" w:rsidRDefault="00F23750">
      <w:pPr>
        <w:pStyle w:val="BodyText"/>
        <w:rPr>
          <w:rFonts w:ascii="Times New Roman" w:hAnsi="Times New Roman"/>
        </w:rPr>
      </w:pPr>
    </w:p>
    <w:p w14:paraId="038C9F7E" w14:textId="77777777" w:rsidR="00F23750" w:rsidRDefault="002B27B4">
      <w:pPr>
        <w:pStyle w:val="BodyText"/>
        <w:rPr>
          <w:rFonts w:ascii="Times New Roman" w:hAnsi="Times New Roman"/>
        </w:rPr>
      </w:pPr>
      <w:r>
        <w:rPr>
          <w:rFonts w:ascii="Times New Roman" w:hAnsi="Times New Roman"/>
        </w:rPr>
        <w:t>Note:</w:t>
      </w:r>
    </w:p>
    <w:p w14:paraId="44CF5939" w14:textId="77777777" w:rsidR="00F23750" w:rsidRDefault="002B27B4">
      <w:pPr>
        <w:pStyle w:val="BodyText"/>
        <w:rPr>
          <w:rFonts w:ascii="Times New Roman" w:hAnsi="Times New Roman"/>
        </w:rPr>
      </w:pPr>
      <w:r>
        <w:rPr>
          <w:rFonts w:ascii="Times New Roman" w:hAnsi="Times New Roman"/>
        </w:rPr>
        <w:t>The original act (laws) on de</w:t>
      </w:r>
      <w:r>
        <w:rPr>
          <w:rFonts w:ascii="Times New Roman" w:hAnsi="Times New Roman"/>
        </w:rPr>
        <w:t>ntal hygienists, dentists, etc. were included Act 368 of 1978(</w:t>
      </w:r>
      <w:hyperlink r:id="rId21">
        <w:r>
          <w:rPr>
            <w:rStyle w:val="Hyperlink"/>
            <w:rFonts w:ascii="Times New Roman" w:hAnsi="Times New Roman"/>
          </w:rPr>
          <w:t>http://www.legislature.mi.gov/(S(w3yp1uuvp1d5poitfdt4pbyb)</w:t>
        </w:r>
        <w:r>
          <w:rPr>
            <w:rStyle w:val="Hyperlink"/>
            <w:rFonts w:ascii="Times New Roman" w:hAnsi="Times New Roman"/>
          </w:rPr>
          <w:t>)/mileg.aspx?page=GetObject&amp;objectname=mcl-act-368-of-1978</w:t>
        </w:r>
      </w:hyperlink>
      <w:r>
        <w:rPr>
          <w:rFonts w:ascii="Times New Roman" w:hAnsi="Times New Roman"/>
        </w:rPr>
        <w:t>) , Section 15-166 “Occupations-Dentistry” (</w:t>
      </w:r>
      <w:hyperlink r:id="rId22">
        <w:r>
          <w:rPr>
            <w:rStyle w:val="Hyperlink"/>
            <w:rFonts w:ascii="Times New Roman" w:hAnsi="Times New Roman"/>
          </w:rPr>
          <w:t>http://www.legisla</w:t>
        </w:r>
        <w:r>
          <w:rPr>
            <w:rStyle w:val="Hyperlink"/>
            <w:rFonts w:ascii="Times New Roman" w:hAnsi="Times New Roman"/>
          </w:rPr>
          <w:t>ture.mi.gov/(S(w3yp1uuvp1d5poitfdt4pbyb))/mileg.aspx?page=getObject&amp;objectName=mcl-368-1978-15-166</w:t>
        </w:r>
      </w:hyperlink>
      <w:r>
        <w:rPr>
          <w:rFonts w:ascii="Times New Roman" w:hAnsi="Times New Roman"/>
        </w:rPr>
        <w:t>).</w:t>
      </w:r>
    </w:p>
    <w:p w14:paraId="619EBF3D" w14:textId="77777777" w:rsidR="00F23750" w:rsidRDefault="002B27B4">
      <w:pPr>
        <w:pStyle w:val="BodyText"/>
        <w:rPr>
          <w:rFonts w:ascii="Times New Roman" w:hAnsi="Times New Roman"/>
        </w:rPr>
      </w:pPr>
      <w:r>
        <w:rPr>
          <w:rFonts w:ascii="Times New Roman" w:hAnsi="Times New Roman"/>
        </w:rPr>
        <w:t>The law’s major changes occurred in 2003 and 2004 as listed above. I didn’t find other changes useful for our research.</w:t>
      </w:r>
    </w:p>
    <w:p w14:paraId="221B77B4" w14:textId="77777777" w:rsidR="00F23750" w:rsidRDefault="002B27B4">
      <w:pPr>
        <w:pStyle w:val="BodyText"/>
        <w:rPr>
          <w:rFonts w:ascii="Times New Roman" w:hAnsi="Times New Roman"/>
        </w:rPr>
      </w:pPr>
      <w:r>
        <w:br w:type="page"/>
      </w:r>
    </w:p>
    <w:p w14:paraId="12CC077D" w14:textId="77777777" w:rsidR="00F23750" w:rsidRDefault="002B27B4">
      <w:pPr>
        <w:pStyle w:val="BodyText"/>
        <w:rPr>
          <w:rFonts w:ascii="Times New Roman" w:hAnsi="Times New Roman"/>
          <w:sz w:val="28"/>
          <w:szCs w:val="28"/>
        </w:rPr>
      </w:pPr>
      <w:r>
        <w:rPr>
          <w:rFonts w:ascii="Times New Roman" w:hAnsi="Times New Roman"/>
          <w:sz w:val="28"/>
          <w:szCs w:val="28"/>
        </w:rPr>
        <w:lastRenderedPageBreak/>
        <w:t>Indiana/IN:</w:t>
      </w:r>
    </w:p>
    <w:p w14:paraId="38480ABF" w14:textId="77777777" w:rsidR="00F23750" w:rsidRDefault="002B27B4">
      <w:pPr>
        <w:pStyle w:val="BodyText"/>
        <w:rPr>
          <w:rFonts w:ascii="Times New Roman" w:hAnsi="Times New Roman"/>
        </w:rPr>
      </w:pPr>
      <w:r>
        <w:rPr>
          <w:rFonts w:ascii="Times New Roman" w:hAnsi="Times New Roman"/>
        </w:rPr>
        <w:t>Note: All links are r</w:t>
      </w:r>
      <w:r>
        <w:rPr>
          <w:rFonts w:ascii="Times New Roman" w:hAnsi="Times New Roman"/>
        </w:rPr>
        <w:t>ecommended to be opened in Edge. Firefox won’t display the text of laws and acts.</w:t>
      </w:r>
    </w:p>
    <w:p w14:paraId="3ED10E0A" w14:textId="77777777" w:rsidR="00F23750" w:rsidRDefault="00F23750">
      <w:pPr>
        <w:pStyle w:val="BodyText"/>
        <w:rPr>
          <w:rFonts w:ascii="Times New Roman" w:hAnsi="Times New Roman"/>
        </w:rPr>
      </w:pPr>
    </w:p>
    <w:p w14:paraId="75146880" w14:textId="77777777" w:rsidR="00F23750" w:rsidRDefault="002B27B4">
      <w:pPr>
        <w:pStyle w:val="BodyText"/>
        <w:rPr>
          <w:rFonts w:ascii="Times New Roman" w:hAnsi="Times New Roman"/>
          <w:b/>
          <w:bCs/>
        </w:rPr>
      </w:pPr>
      <w:r>
        <w:rPr>
          <w:rFonts w:ascii="Times New Roman" w:hAnsi="Times New Roman"/>
          <w:b/>
          <w:bCs/>
        </w:rPr>
        <w:t>NO Specific Dental Hygienist/Dentist Ratio Found.</w:t>
      </w:r>
    </w:p>
    <w:p w14:paraId="2AF9F2A8" w14:textId="77777777" w:rsidR="00F23750" w:rsidRDefault="00F23750">
      <w:pPr>
        <w:pStyle w:val="BodyText"/>
        <w:rPr>
          <w:rFonts w:ascii="Times New Roman" w:hAnsi="Times New Roman"/>
        </w:rPr>
      </w:pPr>
    </w:p>
    <w:p w14:paraId="51DEF01F" w14:textId="77777777" w:rsidR="00F23750" w:rsidRDefault="002B27B4">
      <w:pPr>
        <w:pStyle w:val="BodyText"/>
        <w:rPr>
          <w:rFonts w:ascii="Times New Roman" w:hAnsi="Times New Roman"/>
        </w:rPr>
      </w:pPr>
      <w:r>
        <w:rPr>
          <w:rFonts w:ascii="Times New Roman" w:hAnsi="Times New Roman"/>
        </w:rPr>
        <w:t>Scope of Practice:</w:t>
      </w:r>
    </w:p>
    <w:p w14:paraId="70AEADF9" w14:textId="77777777" w:rsidR="00F23750" w:rsidRDefault="002B27B4">
      <w:pPr>
        <w:pStyle w:val="BodyText"/>
        <w:rPr>
          <w:rFonts w:ascii="Times New Roman" w:hAnsi="Times New Roman"/>
        </w:rPr>
      </w:pPr>
      <w:r>
        <w:rPr>
          <w:rFonts w:ascii="Times New Roman" w:hAnsi="Times New Roman"/>
        </w:rPr>
        <w:t xml:space="preserve">Dental Hygienists were allowed to do the following with direct (require dentist on-site) or prescriptive supervision </w:t>
      </w:r>
      <w:r>
        <w:rPr>
          <w:rStyle w:val="FootnoteAnchor"/>
          <w:rFonts w:ascii="Times New Roman" w:hAnsi="Times New Roman"/>
        </w:rPr>
        <w:footnoteReference w:id="3"/>
      </w:r>
      <w:r>
        <w:rPr>
          <w:rFonts w:ascii="Times New Roman" w:hAnsi="Times New Roman"/>
        </w:rPr>
        <w:t>(Does NOT require dentist on-site):</w:t>
      </w:r>
    </w:p>
    <w:p w14:paraId="78552C0E" w14:textId="77777777" w:rsidR="00F23750" w:rsidRDefault="002B27B4">
      <w:pPr>
        <w:pStyle w:val="BodyText"/>
        <w:rPr>
          <w:rFonts w:ascii="Times New Roman" w:hAnsi="Times New Roman"/>
          <w:color w:val="333333"/>
        </w:rPr>
      </w:pPr>
      <w:r>
        <w:rPr>
          <w:rFonts w:ascii="Times New Roman" w:hAnsi="Times New Roman"/>
          <w:color w:val="333333"/>
        </w:rPr>
        <w:t>1. removes calcific deposits or accretions from the surfaces of human teeth or cleans or polishes suc</w:t>
      </w:r>
      <w:r>
        <w:rPr>
          <w:rFonts w:ascii="Times New Roman" w:hAnsi="Times New Roman"/>
          <w:color w:val="333333"/>
        </w:rPr>
        <w:t xml:space="preserve">h </w:t>
      </w:r>
      <w:proofErr w:type="gramStart"/>
      <w:r>
        <w:rPr>
          <w:rFonts w:ascii="Times New Roman" w:hAnsi="Times New Roman"/>
          <w:color w:val="333333"/>
        </w:rPr>
        <w:t>teeth;</w:t>
      </w:r>
      <w:proofErr w:type="gramEnd"/>
    </w:p>
    <w:p w14:paraId="76880600"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2. applies and uses within the patient's mouth such antiseptic sprays, washes, or medicaments for the control or prevention of dental caries as his or her employer dentist may </w:t>
      </w:r>
      <w:proofErr w:type="gramStart"/>
      <w:r>
        <w:rPr>
          <w:rFonts w:ascii="Times New Roman" w:hAnsi="Times New Roman"/>
          <w:color w:val="333333"/>
        </w:rPr>
        <w:t>direct;</w:t>
      </w:r>
      <w:proofErr w:type="gramEnd"/>
    </w:p>
    <w:p w14:paraId="5B5B2403"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3. treats gum </w:t>
      </w:r>
      <w:proofErr w:type="gramStart"/>
      <w:r>
        <w:rPr>
          <w:rFonts w:ascii="Times New Roman" w:hAnsi="Times New Roman"/>
          <w:color w:val="333333"/>
        </w:rPr>
        <w:t>disease;</w:t>
      </w:r>
      <w:proofErr w:type="gramEnd"/>
    </w:p>
    <w:p w14:paraId="5281643A"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4. uses impressions and x-ray </w:t>
      </w:r>
      <w:r>
        <w:rPr>
          <w:rFonts w:ascii="Times New Roman" w:hAnsi="Times New Roman"/>
          <w:color w:val="333333"/>
        </w:rPr>
        <w:t>photographs for treatment purposes; or</w:t>
      </w:r>
    </w:p>
    <w:p w14:paraId="48EED671" w14:textId="77777777" w:rsidR="00F23750" w:rsidRDefault="002B27B4">
      <w:pPr>
        <w:pStyle w:val="BodyText"/>
        <w:spacing w:after="0"/>
        <w:rPr>
          <w:rFonts w:ascii="Times New Roman" w:hAnsi="Times New Roman"/>
          <w:color w:val="333333"/>
        </w:rPr>
      </w:pPr>
      <w:r>
        <w:rPr>
          <w:rFonts w:ascii="Times New Roman" w:hAnsi="Times New Roman"/>
          <w:color w:val="333333"/>
        </w:rPr>
        <w:t>5. administers local dental anesthetics, except for the administration of local dental anesthetics by:</w:t>
      </w:r>
    </w:p>
    <w:p w14:paraId="0DA590EF" w14:textId="77777777" w:rsidR="00F23750" w:rsidRDefault="002B27B4">
      <w:pPr>
        <w:pStyle w:val="BodyText"/>
        <w:spacing w:after="0"/>
        <w:ind w:left="630"/>
      </w:pPr>
      <w:r>
        <w:rPr>
          <w:rFonts w:ascii="Times New Roman" w:hAnsi="Times New Roman"/>
          <w:color w:val="333333"/>
        </w:rPr>
        <w:t>(A) a dentist as provided in </w:t>
      </w:r>
      <w:hyperlink r:id="rId23">
        <w:r>
          <w:rPr>
            <w:rStyle w:val="Hyperlink"/>
            <w:rFonts w:ascii="Times New Roman" w:hAnsi="Times New Roman"/>
            <w:color w:val="0088CC"/>
            <w:u w:val="none"/>
          </w:rPr>
          <w:t>IC 25-14-1-23</w:t>
        </w:r>
      </w:hyperlink>
      <w:r>
        <w:rPr>
          <w:rFonts w:ascii="Times New Roman" w:hAnsi="Times New Roman"/>
          <w:color w:val="333333"/>
        </w:rPr>
        <w:t>(a)(6); or</w:t>
      </w:r>
    </w:p>
    <w:p w14:paraId="23B5D92C" w14:textId="77777777" w:rsidR="00F23750" w:rsidRDefault="002B27B4">
      <w:pPr>
        <w:pStyle w:val="BodyText"/>
        <w:spacing w:after="0"/>
        <w:ind w:left="630"/>
      </w:pPr>
      <w:r>
        <w:rPr>
          <w:rFonts w:ascii="Times New Roman" w:hAnsi="Times New Roman"/>
          <w:color w:val="333333"/>
        </w:rPr>
        <w:t>(B) a physician licensed under </w:t>
      </w:r>
      <w:hyperlink r:id="rId24">
        <w:r>
          <w:rPr>
            <w:rStyle w:val="Hyperlink"/>
            <w:rFonts w:ascii="Times New Roman" w:hAnsi="Times New Roman"/>
            <w:color w:val="0088CC"/>
            <w:u w:val="none"/>
          </w:rPr>
          <w:t>IC 25-22.5</w:t>
        </w:r>
      </w:hyperlink>
      <w:r>
        <w:rPr>
          <w:rFonts w:ascii="Times New Roman" w:hAnsi="Times New Roman"/>
          <w:color w:val="333333"/>
        </w:rPr>
        <w:t>.</w:t>
      </w:r>
    </w:p>
    <w:p w14:paraId="1259373E" w14:textId="77777777" w:rsidR="00F23750" w:rsidRDefault="00F23750">
      <w:pPr>
        <w:pStyle w:val="BodyText"/>
        <w:spacing w:after="0"/>
        <w:ind w:left="630"/>
        <w:rPr>
          <w:rFonts w:ascii="Times New Roman" w:hAnsi="Times New Roman"/>
          <w:color w:val="333333"/>
        </w:rPr>
      </w:pPr>
    </w:p>
    <w:p w14:paraId="03A8F93A" w14:textId="77777777" w:rsidR="00F23750" w:rsidRDefault="002B27B4">
      <w:pPr>
        <w:pStyle w:val="BodyText"/>
        <w:spacing w:after="0"/>
      </w:pPr>
      <w:r>
        <w:rPr>
          <w:rFonts w:ascii="Times New Roman" w:hAnsi="Times New Roman"/>
          <w:color w:val="333333"/>
        </w:rPr>
        <w:t>Source: IC 25-13-1-11 “Practice of Dental Hygiene, Acts Performed”</w:t>
      </w:r>
    </w:p>
    <w:p w14:paraId="046DE64A" w14:textId="77777777" w:rsidR="00F23750" w:rsidRDefault="002B27B4">
      <w:pPr>
        <w:pStyle w:val="BodyText"/>
        <w:spacing w:after="0"/>
      </w:pPr>
      <w:r>
        <w:rPr>
          <w:rFonts w:ascii="Times New Roman" w:hAnsi="Times New Roman"/>
          <w:color w:val="333333"/>
        </w:rPr>
        <w:t>IC 25-13-1-10: “A licensed dental hygienist may practice dental hygiene in Indiana in the following: (1) A dental office</w:t>
      </w:r>
      <w:proofErr w:type="gramStart"/>
      <w:r>
        <w:rPr>
          <w:rFonts w:ascii="Times New Roman" w:hAnsi="Times New Roman"/>
          <w:color w:val="333333"/>
        </w:rPr>
        <w:t>…..</w:t>
      </w:r>
      <w:proofErr w:type="gramEnd"/>
      <w:r>
        <w:rPr>
          <w:rFonts w:ascii="Times New Roman" w:hAnsi="Times New Roman"/>
          <w:color w:val="333333"/>
        </w:rPr>
        <w:t>”</w:t>
      </w:r>
    </w:p>
    <w:p w14:paraId="07284B8D" w14:textId="77777777" w:rsidR="00F23750" w:rsidRDefault="00F23750">
      <w:pPr>
        <w:pStyle w:val="BodyText"/>
        <w:spacing w:after="0"/>
        <w:rPr>
          <w:rFonts w:ascii="Times New Roman" w:hAnsi="Times New Roman"/>
          <w:color w:val="333333"/>
        </w:rPr>
      </w:pPr>
    </w:p>
    <w:p w14:paraId="2FE70936" w14:textId="77777777" w:rsidR="00F23750" w:rsidRDefault="002B27B4">
      <w:pPr>
        <w:pStyle w:val="BodyText"/>
        <w:spacing w:after="0"/>
      </w:pPr>
      <w:r>
        <w:rPr>
          <w:rFonts w:ascii="Times New Roman" w:hAnsi="Times New Roman"/>
          <w:color w:val="333333"/>
        </w:rPr>
        <w:t>No supervision (direct or pr</w:t>
      </w:r>
      <w:r>
        <w:rPr>
          <w:rFonts w:ascii="Times New Roman" w:hAnsi="Times New Roman"/>
          <w:color w:val="333333"/>
        </w:rPr>
        <w:t>escriptive) needed:</w:t>
      </w:r>
    </w:p>
    <w:p w14:paraId="4D591DCE" w14:textId="77777777" w:rsidR="00F23750" w:rsidRDefault="002B27B4">
      <w:pPr>
        <w:pStyle w:val="BodyText"/>
        <w:spacing w:after="0"/>
        <w:rPr>
          <w:rFonts w:ascii="Times New Roman;serif" w:hAnsi="Times New Roman;serif"/>
          <w:color w:val="333333"/>
          <w:sz w:val="20"/>
        </w:rPr>
      </w:pPr>
      <w:r>
        <w:rPr>
          <w:rFonts w:ascii="Times New Roman" w:hAnsi="Times New Roman"/>
          <w:color w:val="333333"/>
        </w:rPr>
        <w:t>A licensed dental hygienist may provide without supervision the following:</w:t>
      </w:r>
    </w:p>
    <w:p w14:paraId="6ED942B9" w14:textId="77777777" w:rsidR="00F23750" w:rsidRDefault="002B27B4">
      <w:pPr>
        <w:pStyle w:val="BodyText"/>
        <w:spacing w:after="0"/>
        <w:ind w:left="446"/>
        <w:rPr>
          <w:rFonts w:ascii="Times New Roman" w:hAnsi="Times New Roman"/>
          <w:color w:val="333333"/>
        </w:rPr>
      </w:pPr>
      <w:r>
        <w:rPr>
          <w:rFonts w:ascii="Times New Roman" w:hAnsi="Times New Roman"/>
          <w:color w:val="333333"/>
        </w:rPr>
        <w:t>(1) Dental hygiene instruction and in-service training without restriction on location.</w:t>
      </w:r>
    </w:p>
    <w:p w14:paraId="1FE199B6" w14:textId="77777777" w:rsidR="00F23750" w:rsidRDefault="002B27B4">
      <w:pPr>
        <w:pStyle w:val="BodyText"/>
        <w:spacing w:after="0"/>
        <w:ind w:left="446"/>
        <w:rPr>
          <w:rFonts w:ascii="Times New Roman" w:hAnsi="Times New Roman"/>
          <w:color w:val="333333"/>
        </w:rPr>
      </w:pPr>
      <w:r>
        <w:rPr>
          <w:rFonts w:ascii="Times New Roman" w:hAnsi="Times New Roman"/>
          <w:color w:val="333333"/>
        </w:rPr>
        <w:t>(2) Screening and referrals for any person in a public health setting.</w:t>
      </w:r>
    </w:p>
    <w:p w14:paraId="2CD2A12D" w14:textId="77777777" w:rsidR="00F23750" w:rsidRDefault="002B27B4">
      <w:pPr>
        <w:pStyle w:val="BodyText"/>
        <w:numPr>
          <w:ilvl w:val="0"/>
          <w:numId w:val="10"/>
        </w:numPr>
        <w:spacing w:after="0"/>
        <w:ind w:left="446" w:firstLine="0"/>
      </w:pPr>
      <w:r>
        <w:rPr>
          <w:rFonts w:ascii="Times New Roman" w:hAnsi="Times New Roman"/>
          <w:color w:val="333333"/>
        </w:rPr>
        <w:t>De</w:t>
      </w:r>
      <w:r>
        <w:rPr>
          <w:rFonts w:ascii="Times New Roman" w:hAnsi="Times New Roman"/>
          <w:color w:val="333333"/>
        </w:rPr>
        <w:t>ntal hygiene services under an access practice agreement that complies with the requirements under </w:t>
      </w:r>
      <w:hyperlink r:id="rId25">
        <w:r>
          <w:rPr>
            <w:rStyle w:val="Hyperlink"/>
            <w:rFonts w:ascii="Times New Roman" w:hAnsi="Times New Roman"/>
            <w:color w:val="0088CC"/>
            <w:u w:val="none"/>
          </w:rPr>
          <w:t>IC 25-13-3</w:t>
        </w:r>
      </w:hyperlink>
      <w:r>
        <w:rPr>
          <w:rFonts w:ascii="Times New Roman" w:hAnsi="Times New Roman"/>
          <w:color w:val="333333"/>
        </w:rPr>
        <w:t>.</w:t>
      </w:r>
    </w:p>
    <w:p w14:paraId="277E0ED2" w14:textId="77777777" w:rsidR="00F23750" w:rsidRDefault="00F23750">
      <w:pPr>
        <w:pStyle w:val="BodyText"/>
        <w:spacing w:after="0"/>
      </w:pPr>
    </w:p>
    <w:p w14:paraId="2A0B4F1B" w14:textId="77777777" w:rsidR="00F23750" w:rsidRDefault="002B27B4">
      <w:pPr>
        <w:pStyle w:val="BodyText"/>
        <w:spacing w:after="0"/>
        <w:rPr>
          <w:rFonts w:ascii="Times New Roman" w:hAnsi="Times New Roman"/>
          <w:color w:val="333333"/>
        </w:rPr>
      </w:pPr>
      <w:r>
        <w:rPr>
          <w:rFonts w:ascii="Times New Roman" w:hAnsi="Times New Roman"/>
          <w:color w:val="333333"/>
        </w:rPr>
        <w:t>Not Allowed:</w:t>
      </w:r>
    </w:p>
    <w:p w14:paraId="0EE676DC" w14:textId="77777777" w:rsidR="00F23750" w:rsidRDefault="002B27B4">
      <w:pPr>
        <w:pStyle w:val="BodyText"/>
        <w:spacing w:after="0"/>
        <w:rPr>
          <w:rFonts w:ascii="Times New Roman" w:hAnsi="Times New Roman"/>
          <w:color w:val="333333"/>
        </w:rPr>
      </w:pPr>
      <w:r>
        <w:rPr>
          <w:rFonts w:ascii="Times New Roman" w:hAnsi="Times New Roman"/>
          <w:color w:val="333333"/>
        </w:rPr>
        <w:t>A dental hygienist may not use a laser to cut, ablate, or cauterize hard or soft tissue to provide treatm</w:t>
      </w:r>
      <w:r>
        <w:rPr>
          <w:rFonts w:ascii="Times New Roman" w:hAnsi="Times New Roman"/>
          <w:color w:val="333333"/>
        </w:rPr>
        <w:t>ent to a patient.</w:t>
      </w:r>
    </w:p>
    <w:p w14:paraId="3A6A844E" w14:textId="77777777" w:rsidR="00F23750" w:rsidRDefault="002B27B4">
      <w:pPr>
        <w:pStyle w:val="BodyText"/>
        <w:spacing w:after="0"/>
        <w:rPr>
          <w:rFonts w:ascii="Times New Roman" w:hAnsi="Times New Roman"/>
          <w:color w:val="333333"/>
        </w:rPr>
      </w:pPr>
      <w:r>
        <w:rPr>
          <w:rFonts w:ascii="Times New Roman" w:hAnsi="Times New Roman"/>
          <w:color w:val="333333"/>
        </w:rPr>
        <w:t>Source: IC 25-13-1-10 (b)</w:t>
      </w:r>
    </w:p>
    <w:p w14:paraId="23626886" w14:textId="77777777" w:rsidR="00F23750" w:rsidRDefault="00F23750">
      <w:pPr>
        <w:pStyle w:val="BodyText"/>
        <w:spacing w:after="0"/>
      </w:pPr>
    </w:p>
    <w:p w14:paraId="11509B66" w14:textId="77777777" w:rsidR="00F23750" w:rsidRDefault="002B27B4">
      <w:pPr>
        <w:pStyle w:val="BodyText"/>
        <w:spacing w:after="0"/>
        <w:rPr>
          <w:rFonts w:ascii="Times New Roman" w:hAnsi="Times New Roman"/>
          <w:color w:val="333333"/>
        </w:rPr>
      </w:pPr>
      <w:r>
        <w:rPr>
          <w:rFonts w:ascii="Times New Roman" w:hAnsi="Times New Roman"/>
          <w:color w:val="333333"/>
        </w:rPr>
        <w:t>Access Practice Agreement Requirement:</w:t>
      </w:r>
    </w:p>
    <w:p w14:paraId="5C664CCE" w14:textId="77777777" w:rsidR="00F23750" w:rsidRDefault="002B27B4">
      <w:pPr>
        <w:pStyle w:val="BodyText"/>
        <w:spacing w:after="0"/>
        <w:rPr>
          <w:rFonts w:ascii="Times New Roman" w:hAnsi="Times New Roman"/>
          <w:color w:val="333333"/>
        </w:rPr>
      </w:pPr>
      <w:r>
        <w:rPr>
          <w:rFonts w:ascii="Times New Roman" w:hAnsi="Times New Roman"/>
          <w:color w:val="333333"/>
        </w:rPr>
        <w:t>At least 2,000 hours of documented clinical hours of dental hygiene services during two (2) years of active practice under the direct supervision of a dentist.</w:t>
      </w:r>
    </w:p>
    <w:p w14:paraId="5B9D4FE1" w14:textId="77777777" w:rsidR="00F23750" w:rsidRDefault="002B27B4">
      <w:pPr>
        <w:pStyle w:val="BodyText"/>
        <w:spacing w:after="0"/>
      </w:pPr>
      <w:r>
        <w:rPr>
          <w:rFonts w:ascii="Times New Roman" w:hAnsi="Times New Roman"/>
          <w:color w:val="333333"/>
        </w:rPr>
        <w:t xml:space="preserve">Source: </w:t>
      </w:r>
      <w:r>
        <w:rPr>
          <w:rFonts w:ascii="Times New Roman" w:hAnsi="Times New Roman"/>
          <w:color w:val="333333"/>
        </w:rPr>
        <w:t>IC 25-13-3-5 (a) (2)</w:t>
      </w:r>
    </w:p>
    <w:p w14:paraId="3D0E4ACC" w14:textId="77777777" w:rsidR="00F23750" w:rsidRDefault="00F23750">
      <w:pPr>
        <w:pStyle w:val="BodyText"/>
        <w:spacing w:after="0"/>
        <w:rPr>
          <w:rFonts w:ascii="Times New Roman" w:hAnsi="Times New Roman"/>
          <w:color w:val="333333"/>
        </w:rPr>
      </w:pPr>
    </w:p>
    <w:p w14:paraId="685848B4" w14:textId="77777777" w:rsidR="00F23750" w:rsidRDefault="00F23750">
      <w:pPr>
        <w:pStyle w:val="BodyText"/>
        <w:spacing w:after="0"/>
        <w:rPr>
          <w:rFonts w:ascii="Times New Roman" w:hAnsi="Times New Roman"/>
          <w:color w:val="333333"/>
        </w:rPr>
      </w:pPr>
    </w:p>
    <w:p w14:paraId="1DE9FE01" w14:textId="77777777" w:rsidR="00F23750" w:rsidRDefault="002B27B4">
      <w:pPr>
        <w:pStyle w:val="BodyText"/>
        <w:spacing w:after="0"/>
      </w:pPr>
      <w:r>
        <w:rPr>
          <w:rFonts w:ascii="Times New Roman" w:hAnsi="Times New Roman"/>
          <w:color w:val="333333"/>
        </w:rPr>
        <w:t>History:</w:t>
      </w:r>
    </w:p>
    <w:p w14:paraId="34C23352" w14:textId="77777777" w:rsidR="00F23750" w:rsidRDefault="002B27B4">
      <w:pPr>
        <w:pStyle w:val="BodyText"/>
        <w:spacing w:after="0"/>
      </w:pPr>
      <w:r>
        <w:rPr>
          <w:rFonts w:ascii="Times New Roman" w:hAnsi="Times New Roman"/>
          <w:color w:val="333333"/>
        </w:rPr>
        <w:t>2018:</w:t>
      </w:r>
    </w:p>
    <w:p w14:paraId="1937AB28" w14:textId="77777777" w:rsidR="00F23750" w:rsidRDefault="002B27B4">
      <w:pPr>
        <w:pStyle w:val="BodyText"/>
        <w:spacing w:after="0"/>
      </w:pPr>
      <w:r>
        <w:rPr>
          <w:rFonts w:ascii="Times New Roman" w:hAnsi="Times New Roman"/>
          <w:color w:val="333333"/>
        </w:rPr>
        <w:t>Added Rules specifying the “Access Practice Agreement” between dentists and dental hygienists.</w:t>
      </w:r>
    </w:p>
    <w:p w14:paraId="07ADD342" w14:textId="77777777" w:rsidR="00F23750" w:rsidRDefault="002B27B4">
      <w:pPr>
        <w:pStyle w:val="BodyText"/>
        <w:spacing w:after="0"/>
      </w:pPr>
      <w:r>
        <w:rPr>
          <w:rFonts w:ascii="Times New Roman" w:hAnsi="Times New Roman"/>
          <w:color w:val="333333"/>
        </w:rPr>
        <w:t>Added line saying that Dental Hygiene Service may be provided under Access Practice Agreement (And thus need no sup</w:t>
      </w:r>
      <w:r>
        <w:rPr>
          <w:rFonts w:ascii="Times New Roman" w:hAnsi="Times New Roman"/>
          <w:color w:val="333333"/>
        </w:rPr>
        <w:t>ervision whatsoever).</w:t>
      </w:r>
    </w:p>
    <w:p w14:paraId="328E4785" w14:textId="77777777" w:rsidR="00F23750" w:rsidRDefault="002B27B4">
      <w:pPr>
        <w:pStyle w:val="BodyText"/>
        <w:spacing w:after="0"/>
      </w:pPr>
      <w:r>
        <w:rPr>
          <w:rFonts w:ascii="Times New Roman" w:hAnsi="Times New Roman"/>
          <w:color w:val="333333"/>
        </w:rPr>
        <w:t xml:space="preserve">Source: Indiana P.L.30-2018 (HEA 1116). View at </w:t>
      </w:r>
      <w:hyperlink r:id="rId26">
        <w:r>
          <w:rPr>
            <w:rStyle w:val="Hyperlink"/>
            <w:rFonts w:ascii="Times New Roman" w:hAnsi="Times New Roman"/>
            <w:color w:val="333333"/>
          </w:rPr>
          <w:t>https://legiscan.com/IN/text/HB1116/id/1739285/Indiana-2018-HB1116-Enrolled.pdf</w:t>
        </w:r>
      </w:hyperlink>
      <w:r>
        <w:rPr>
          <w:rFonts w:ascii="Times New Roman" w:hAnsi="Times New Roman"/>
          <w:color w:val="333333"/>
        </w:rPr>
        <w:t xml:space="preserve"> </w:t>
      </w:r>
    </w:p>
    <w:p w14:paraId="175A8A2B" w14:textId="77777777" w:rsidR="00F23750" w:rsidRDefault="00F23750">
      <w:pPr>
        <w:pStyle w:val="BodyText"/>
        <w:spacing w:after="0"/>
        <w:rPr>
          <w:rFonts w:ascii="Times New Roman" w:hAnsi="Times New Roman"/>
          <w:color w:val="333333"/>
        </w:rPr>
      </w:pPr>
    </w:p>
    <w:p w14:paraId="077346BA" w14:textId="77777777" w:rsidR="00F23750" w:rsidRDefault="00F23750">
      <w:pPr>
        <w:pStyle w:val="BodyText"/>
        <w:spacing w:after="0"/>
        <w:rPr>
          <w:rFonts w:ascii="Times New Roman" w:hAnsi="Times New Roman"/>
          <w:color w:val="333333"/>
        </w:rPr>
      </w:pPr>
    </w:p>
    <w:p w14:paraId="6C6CFC66" w14:textId="77777777" w:rsidR="00F23750" w:rsidRDefault="002B27B4">
      <w:pPr>
        <w:pStyle w:val="BodyText"/>
        <w:spacing w:after="0"/>
        <w:rPr>
          <w:rFonts w:ascii="Times New Roman" w:hAnsi="Times New Roman"/>
          <w:color w:val="333333"/>
        </w:rPr>
      </w:pPr>
      <w:r>
        <w:rPr>
          <w:rFonts w:ascii="Times New Roman" w:hAnsi="Times New Roman"/>
          <w:color w:val="333333"/>
        </w:rPr>
        <w:t>2015</w:t>
      </w:r>
      <w:r>
        <w:rPr>
          <w:rFonts w:ascii="Times New Roman" w:hAnsi="Times New Roman"/>
          <w:color w:val="333333"/>
        </w:rPr>
        <w:t>:</w:t>
      </w:r>
    </w:p>
    <w:p w14:paraId="2C1BC30D" w14:textId="77777777" w:rsidR="00F23750" w:rsidRDefault="002B27B4">
      <w:pPr>
        <w:pStyle w:val="BodyText"/>
        <w:spacing w:after="0"/>
        <w:rPr>
          <w:rFonts w:ascii="Times New Roman" w:hAnsi="Times New Roman"/>
          <w:color w:val="333333"/>
        </w:rPr>
      </w:pPr>
      <w:r>
        <w:rPr>
          <w:rFonts w:ascii="Times New Roman" w:hAnsi="Times New Roman"/>
          <w:color w:val="333333"/>
        </w:rPr>
        <w:t>Added “at least 20 hours of practice per week” to “2 years under direct supervision” in requirement for Prescriptive Supervision.</w:t>
      </w:r>
    </w:p>
    <w:p w14:paraId="40169613" w14:textId="77777777" w:rsidR="00F23750" w:rsidRDefault="002B27B4">
      <w:pPr>
        <w:pStyle w:val="BodyText"/>
        <w:spacing w:after="0"/>
        <w:rPr>
          <w:rFonts w:ascii="Times New Roman" w:hAnsi="Times New Roman"/>
          <w:color w:val="333333"/>
        </w:rPr>
      </w:pPr>
      <w:r>
        <w:rPr>
          <w:rFonts w:ascii="Times New Roman" w:hAnsi="Times New Roman"/>
          <w:color w:val="333333"/>
        </w:rPr>
        <w:t>Provides that a dental hygienist may not use a laser that cuts, ablates, or cauterizes hard or soft tissue to provide treatm</w:t>
      </w:r>
      <w:r>
        <w:rPr>
          <w:rFonts w:ascii="Times New Roman" w:hAnsi="Times New Roman"/>
          <w:color w:val="333333"/>
        </w:rPr>
        <w:t>ent to a patient</w:t>
      </w:r>
    </w:p>
    <w:p w14:paraId="3D883443"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Source: Indiana Public Law P.L.140-2015, which refers to House Bill 1282 in year 2015. View at  </w:t>
      </w:r>
      <w:hyperlink r:id="rId27" w:anchor="document-8063f8c6" w:history="1">
        <w:r>
          <w:rPr>
            <w:rStyle w:val="Hyperlink"/>
            <w:rFonts w:ascii="Times New Roman" w:hAnsi="Times New Roman"/>
            <w:color w:val="333333"/>
          </w:rPr>
          <w:t>http://iga.in.gov/legislative/2015/bills/house/1282#docum</w:t>
        </w:r>
        <w:r>
          <w:rPr>
            <w:rStyle w:val="Hyperlink"/>
            <w:rFonts w:ascii="Times New Roman" w:hAnsi="Times New Roman"/>
            <w:color w:val="333333"/>
          </w:rPr>
          <w:t>ent-8063f8c6</w:t>
        </w:r>
      </w:hyperlink>
      <w:r>
        <w:rPr>
          <w:rFonts w:ascii="Times New Roman" w:hAnsi="Times New Roman"/>
          <w:color w:val="333333"/>
        </w:rPr>
        <w:t xml:space="preserve"> </w:t>
      </w:r>
    </w:p>
    <w:p w14:paraId="2D49D49E" w14:textId="77777777" w:rsidR="00F23750" w:rsidRDefault="00F23750">
      <w:pPr>
        <w:pStyle w:val="BodyText"/>
        <w:spacing w:after="0"/>
        <w:rPr>
          <w:rFonts w:ascii="Times New Roman" w:hAnsi="Times New Roman"/>
          <w:color w:val="333333"/>
        </w:rPr>
      </w:pPr>
    </w:p>
    <w:p w14:paraId="046E88EB" w14:textId="77777777" w:rsidR="00F23750" w:rsidRDefault="002B27B4">
      <w:pPr>
        <w:pStyle w:val="BodyText"/>
        <w:spacing w:after="0"/>
        <w:rPr>
          <w:rFonts w:ascii="Times New Roman" w:hAnsi="Times New Roman"/>
          <w:color w:val="333333"/>
        </w:rPr>
      </w:pPr>
      <w:r>
        <w:rPr>
          <w:rFonts w:ascii="Times New Roman" w:hAnsi="Times New Roman"/>
          <w:color w:val="333333"/>
        </w:rPr>
        <w:t>2014:</w:t>
      </w:r>
    </w:p>
    <w:p w14:paraId="1F8758D8" w14:textId="77777777" w:rsidR="00F23750" w:rsidRDefault="002B27B4">
      <w:pPr>
        <w:pStyle w:val="BodyText"/>
        <w:spacing w:after="0"/>
        <w:rPr>
          <w:rFonts w:ascii="Times New Roman" w:hAnsi="Times New Roman"/>
          <w:color w:val="333333"/>
        </w:rPr>
      </w:pPr>
      <w:r>
        <w:rPr>
          <w:rFonts w:ascii="Times New Roman" w:hAnsi="Times New Roman"/>
          <w:color w:val="333333"/>
        </w:rPr>
        <w:t>Allows a dental hygienist to practice under prescriptive supervision in a dental office.</w:t>
      </w:r>
    </w:p>
    <w:p w14:paraId="26681629"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Source: Indiana Public Law P.L.68-2014, which refers to House Bill 1061 in year 2014. View at </w:t>
      </w:r>
      <w:hyperlink r:id="rId28">
        <w:r>
          <w:rPr>
            <w:rStyle w:val="Hyperlink"/>
            <w:rFonts w:ascii="Times New Roman" w:hAnsi="Times New Roman"/>
            <w:color w:val="333333"/>
          </w:rPr>
          <w:t>http://iga.in.gov/legislative/2014/bills/house/1061</w:t>
        </w:r>
      </w:hyperlink>
      <w:r>
        <w:rPr>
          <w:rFonts w:ascii="Times New Roman" w:hAnsi="Times New Roman"/>
          <w:color w:val="333333"/>
        </w:rPr>
        <w:t xml:space="preserve"> </w:t>
      </w:r>
    </w:p>
    <w:p w14:paraId="0226E583" w14:textId="77777777" w:rsidR="00F23750" w:rsidRDefault="00F23750">
      <w:pPr>
        <w:pStyle w:val="BodyText"/>
        <w:spacing w:after="0"/>
        <w:rPr>
          <w:rFonts w:ascii="Times New Roman" w:hAnsi="Times New Roman"/>
          <w:color w:val="333333"/>
        </w:rPr>
      </w:pPr>
    </w:p>
    <w:p w14:paraId="293F7210" w14:textId="77777777" w:rsidR="00F23750" w:rsidRDefault="002B27B4">
      <w:pPr>
        <w:pStyle w:val="BodyText"/>
        <w:spacing w:after="0"/>
        <w:rPr>
          <w:rFonts w:ascii="Times New Roman" w:hAnsi="Times New Roman"/>
          <w:color w:val="333333"/>
        </w:rPr>
      </w:pPr>
      <w:r>
        <w:rPr>
          <w:rFonts w:ascii="Times New Roman" w:hAnsi="Times New Roman"/>
          <w:color w:val="333333"/>
        </w:rPr>
        <w:t>2007:</w:t>
      </w:r>
    </w:p>
    <w:p w14:paraId="02078E62"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Allowed Dental Hygienists to conduct local anesthesia for dental procedures while under the direct on-premises supervision of a licensed dentist </w:t>
      </w:r>
    </w:p>
    <w:p w14:paraId="76EE036A" w14:textId="77777777" w:rsidR="00F23750" w:rsidRDefault="002B27B4">
      <w:pPr>
        <w:pStyle w:val="BodyText"/>
        <w:spacing w:after="0"/>
        <w:rPr>
          <w:rFonts w:ascii="Times New Roman" w:hAnsi="Times New Roman"/>
          <w:color w:val="333333"/>
        </w:rPr>
      </w:pPr>
      <w:r>
        <w:rPr>
          <w:rFonts w:ascii="Times New Roman" w:hAnsi="Times New Roman"/>
          <w:color w:val="333333"/>
        </w:rPr>
        <w:t>Source: Indiana House Bill 1</w:t>
      </w:r>
      <w:r>
        <w:rPr>
          <w:rFonts w:ascii="Times New Roman" w:hAnsi="Times New Roman"/>
          <w:color w:val="333333"/>
        </w:rPr>
        <w:t xml:space="preserve">736 Year 2007, </w:t>
      </w:r>
      <w:hyperlink r:id="rId29">
        <w:r>
          <w:rPr>
            <w:rStyle w:val="Hyperlink"/>
            <w:rFonts w:ascii="Times New Roman" w:hAnsi="Times New Roman"/>
            <w:color w:val="333333"/>
          </w:rPr>
          <w:t>http://iga.in.gov/legislative/archive/bills/2007/HB/1736</w:t>
        </w:r>
      </w:hyperlink>
      <w:r>
        <w:rPr>
          <w:rFonts w:ascii="Times New Roman" w:hAnsi="Times New Roman"/>
          <w:color w:val="333333"/>
        </w:rPr>
        <w:t xml:space="preserve"> </w:t>
      </w:r>
    </w:p>
    <w:p w14:paraId="2405F418" w14:textId="77777777" w:rsidR="00F23750" w:rsidRDefault="00F23750">
      <w:pPr>
        <w:pStyle w:val="BodyText"/>
        <w:spacing w:after="0"/>
        <w:rPr>
          <w:rFonts w:ascii="Times New Roman" w:hAnsi="Times New Roman"/>
          <w:color w:val="333333"/>
        </w:rPr>
      </w:pPr>
    </w:p>
    <w:p w14:paraId="13720D92" w14:textId="77777777" w:rsidR="00F23750" w:rsidRDefault="00F23750">
      <w:pPr>
        <w:pStyle w:val="BodyText"/>
        <w:spacing w:after="0"/>
        <w:rPr>
          <w:rFonts w:ascii="Times New Roman" w:hAnsi="Times New Roman"/>
          <w:color w:val="333333"/>
        </w:rPr>
      </w:pPr>
    </w:p>
    <w:p w14:paraId="197F4D25"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43BF3346" w14:textId="77777777" w:rsidR="00F23750" w:rsidRDefault="00F23750">
      <w:pPr>
        <w:pStyle w:val="BodyText"/>
        <w:spacing w:after="0"/>
        <w:rPr>
          <w:rFonts w:ascii="Times New Roman" w:hAnsi="Times New Roman"/>
          <w:b/>
          <w:bCs/>
        </w:rPr>
      </w:pPr>
    </w:p>
    <w:p w14:paraId="191ECC10" w14:textId="77777777" w:rsidR="00F23750" w:rsidRDefault="002B27B4">
      <w:pPr>
        <w:pStyle w:val="BodyText"/>
        <w:spacing w:after="0"/>
        <w:rPr>
          <w:rFonts w:ascii="Times New Roman" w:hAnsi="Times New Roman"/>
          <w:b/>
          <w:bCs/>
        </w:rPr>
      </w:pPr>
      <w:r>
        <w:br w:type="page"/>
      </w:r>
    </w:p>
    <w:p w14:paraId="4D874E2A"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Ohio/OH:</w:t>
      </w:r>
    </w:p>
    <w:p w14:paraId="5ACE7E9E" w14:textId="77777777" w:rsidR="00F23750" w:rsidRDefault="00F23750">
      <w:pPr>
        <w:pStyle w:val="BodyText"/>
        <w:spacing w:after="0"/>
        <w:rPr>
          <w:rFonts w:ascii="Times New Roman" w:hAnsi="Times New Roman"/>
          <w:color w:val="333333"/>
          <w:sz w:val="28"/>
          <w:szCs w:val="28"/>
        </w:rPr>
      </w:pPr>
    </w:p>
    <w:p w14:paraId="3EDC59AD" w14:textId="77777777" w:rsidR="00F23750" w:rsidRDefault="002B27B4">
      <w:pPr>
        <w:rPr>
          <w:rFonts w:ascii="Times New Roman" w:hAnsi="Times New Roman"/>
        </w:rPr>
      </w:pPr>
      <w:r>
        <w:rPr>
          <w:rFonts w:ascii="Times New Roman" w:hAnsi="Times New Roman"/>
          <w:color w:val="333333"/>
        </w:rPr>
        <w:t xml:space="preserve">Dental Hygienist to Dentist Ratio: </w:t>
      </w:r>
      <w:r>
        <w:rPr>
          <w:rFonts w:ascii="Times New Roman" w:hAnsi="Times New Roman"/>
          <w:color w:val="333333"/>
        </w:rPr>
        <w:t>Maximum 3:1 while dentists NOT on site</w:t>
      </w:r>
    </w:p>
    <w:p w14:paraId="2669195E" w14:textId="77777777" w:rsidR="00F23750" w:rsidRDefault="002B27B4">
      <w:pPr>
        <w:rPr>
          <w:rFonts w:ascii="Times New Roman" w:hAnsi="Times New Roman"/>
        </w:rPr>
      </w:pPr>
      <w:r>
        <w:rPr>
          <w:rFonts w:ascii="Times New Roman" w:hAnsi="Times New Roman"/>
          <w:color w:val="333333"/>
        </w:rPr>
        <w:t>The Service must NOT be longer than 15 consecutive business days.</w:t>
      </w:r>
    </w:p>
    <w:p w14:paraId="28FEE49F" w14:textId="77777777" w:rsidR="00F23750" w:rsidRDefault="00F23750">
      <w:pPr>
        <w:rPr>
          <w:rFonts w:ascii="Times New Roman" w:hAnsi="Times New Roman"/>
        </w:rPr>
      </w:pPr>
    </w:p>
    <w:p w14:paraId="55956773" w14:textId="77777777" w:rsidR="00F23750" w:rsidRDefault="002B27B4">
      <w:pPr>
        <w:rPr>
          <w:rFonts w:ascii="Times New Roman" w:hAnsi="Times New Roman"/>
        </w:rPr>
      </w:pPr>
      <w:r>
        <w:rPr>
          <w:rFonts w:ascii="Times New Roman" w:hAnsi="Times New Roman"/>
          <w:color w:val="333333"/>
        </w:rPr>
        <w:t>No other rule found</w:t>
      </w:r>
      <w:r>
        <w:rPr>
          <w:rStyle w:val="FootnoteAnchor"/>
          <w:rFonts w:ascii="Times New Roman" w:hAnsi="Times New Roman"/>
          <w:color w:val="333333"/>
        </w:rPr>
        <w:footnoteReference w:id="4"/>
      </w:r>
      <w:r>
        <w:rPr>
          <w:rFonts w:ascii="Times New Roman" w:hAnsi="Times New Roman"/>
          <w:color w:val="333333"/>
        </w:rPr>
        <w:t>.</w:t>
      </w:r>
    </w:p>
    <w:p w14:paraId="5FAE8FC0" w14:textId="77777777" w:rsidR="00F23750" w:rsidRDefault="002B27B4">
      <w:pPr>
        <w:rPr>
          <w:rFonts w:ascii="Times New Roman" w:hAnsi="Times New Roman"/>
        </w:rPr>
      </w:pPr>
      <w:r>
        <w:rPr>
          <w:rFonts w:ascii="Times New Roman" w:hAnsi="Times New Roman"/>
          <w:color w:val="333333"/>
        </w:rPr>
        <w:t xml:space="preserve">(Source: Ohio Rule 4715-9-05(D) </w:t>
      </w:r>
      <w:hyperlink r:id="rId30">
        <w:r>
          <w:rPr>
            <w:rFonts w:ascii="Times New Roman" w:hAnsi="Times New Roman"/>
            <w:color w:val="333333"/>
          </w:rPr>
          <w:t xml:space="preserve"> </w:t>
        </w:r>
      </w:hyperlink>
      <w:hyperlink r:id="rId31">
        <w:r>
          <w:rPr>
            <w:rStyle w:val="Hyperlink"/>
            <w:rFonts w:ascii="Times New Roman" w:hAnsi="Times New Roman"/>
            <w:color w:val="333333"/>
          </w:rPr>
          <w:t>https://codes.ohio.gov/ohio-administrative-code/rule-4715-9-05</w:t>
        </w:r>
      </w:hyperlink>
      <w:r>
        <w:rPr>
          <w:rFonts w:ascii="Times New Roman" w:hAnsi="Times New Roman"/>
          <w:color w:val="333333"/>
        </w:rPr>
        <w:t xml:space="preserve"> )</w:t>
      </w:r>
    </w:p>
    <w:p w14:paraId="46CDA4F2" w14:textId="77777777" w:rsidR="00F23750" w:rsidRDefault="00F23750">
      <w:pPr>
        <w:rPr>
          <w:rFonts w:ascii="Times New Roman" w:hAnsi="Times New Roman"/>
        </w:rPr>
      </w:pPr>
    </w:p>
    <w:p w14:paraId="5A3DBCD7" w14:textId="77777777" w:rsidR="00F23750" w:rsidRDefault="00F23750">
      <w:pPr>
        <w:rPr>
          <w:rFonts w:ascii="Times New Roman" w:hAnsi="Times New Roman"/>
        </w:rPr>
      </w:pPr>
    </w:p>
    <w:p w14:paraId="0D8277A6" w14:textId="77777777" w:rsidR="00F23750" w:rsidRDefault="002B27B4">
      <w:pPr>
        <w:rPr>
          <w:rFonts w:ascii="Times New Roman" w:hAnsi="Times New Roman"/>
        </w:rPr>
      </w:pPr>
      <w:r>
        <w:rPr>
          <w:rFonts w:ascii="Times New Roman" w:hAnsi="Times New Roman"/>
          <w:color w:val="333333"/>
        </w:rPr>
        <w:t>Scope of Practice:</w:t>
      </w:r>
    </w:p>
    <w:p w14:paraId="6134D23A" w14:textId="77777777" w:rsidR="00F23750" w:rsidRDefault="00F23750">
      <w:pPr>
        <w:rPr>
          <w:rFonts w:ascii="Times New Roman" w:hAnsi="Times New Roman"/>
        </w:rPr>
      </w:pPr>
    </w:p>
    <w:p w14:paraId="4271DA61" w14:textId="77777777" w:rsidR="00F23750" w:rsidRDefault="002B27B4">
      <w:pPr>
        <w:rPr>
          <w:rFonts w:ascii="Times New Roman" w:hAnsi="Times New Roman"/>
        </w:rPr>
      </w:pPr>
      <w:r>
        <w:rPr>
          <w:rFonts w:ascii="Times New Roman" w:hAnsi="Times New Roman"/>
          <w:color w:val="333333"/>
        </w:rPr>
        <w:t xml:space="preserve">May Monitor and Administer </w:t>
      </w:r>
      <w:r>
        <w:t>nitrous oxide-oxygen (N</w:t>
      </w:r>
      <w:r>
        <w:rPr>
          <w:position w:val="-2"/>
          <w:sz w:val="19"/>
        </w:rPr>
        <w:t>2</w:t>
      </w:r>
      <w:r>
        <w:t>O-O</w:t>
      </w:r>
      <w:r>
        <w:rPr>
          <w:position w:val="-2"/>
          <w:sz w:val="19"/>
        </w:rPr>
        <w:t>2</w:t>
      </w:r>
      <w:r>
        <w:t>) with certification.</w:t>
      </w:r>
    </w:p>
    <w:p w14:paraId="24D396E1" w14:textId="77777777" w:rsidR="00F23750" w:rsidRDefault="00F23750">
      <w:pPr>
        <w:rPr>
          <w:rFonts w:ascii="Times New Roman" w:hAnsi="Times New Roman"/>
        </w:rPr>
      </w:pPr>
    </w:p>
    <w:p w14:paraId="644FEED5" w14:textId="77777777" w:rsidR="00F23750" w:rsidRDefault="002B27B4">
      <w:pPr>
        <w:rPr>
          <w:rFonts w:ascii="Times New Roman" w:hAnsi="Times New Roman"/>
        </w:rPr>
      </w:pPr>
      <w:r>
        <w:t>Under Supervision (Ma</w:t>
      </w:r>
      <w:r>
        <w:t>y NOT need dentist on-site):</w:t>
      </w:r>
    </w:p>
    <w:p w14:paraId="698A4AF3" w14:textId="77777777" w:rsidR="00F23750" w:rsidRDefault="00F23750">
      <w:pPr>
        <w:rPr>
          <w:rFonts w:ascii="Times New Roman" w:hAnsi="Times New Roman"/>
        </w:rPr>
      </w:pPr>
    </w:p>
    <w:p w14:paraId="796A49DB" w14:textId="77777777" w:rsidR="00F23750" w:rsidRDefault="002B27B4">
      <w:pPr>
        <w:pStyle w:val="BodyText"/>
        <w:numPr>
          <w:ilvl w:val="0"/>
          <w:numId w:val="11"/>
        </w:numPr>
        <w:spacing w:after="0"/>
      </w:pPr>
      <w:r>
        <w:t>Removal of calcareous deposits or accretions from the crowns and roots of teeth.</w:t>
      </w:r>
    </w:p>
    <w:p w14:paraId="7DA040E1" w14:textId="77777777" w:rsidR="00F23750" w:rsidRDefault="002B27B4">
      <w:pPr>
        <w:pStyle w:val="BodyText"/>
        <w:numPr>
          <w:ilvl w:val="0"/>
          <w:numId w:val="11"/>
        </w:numPr>
      </w:pPr>
      <w:r>
        <w:t xml:space="preserve">Periodontal scaling, root </w:t>
      </w:r>
      <w:proofErr w:type="spellStart"/>
      <w:r>
        <w:t>planing</w:t>
      </w:r>
      <w:proofErr w:type="spellEnd"/>
      <w:r>
        <w:t>, and soft tissue curettage.</w:t>
      </w:r>
    </w:p>
    <w:p w14:paraId="07E5EE5B" w14:textId="77777777" w:rsidR="00F23750" w:rsidRDefault="002B27B4">
      <w:pPr>
        <w:pStyle w:val="BodyText"/>
        <w:numPr>
          <w:ilvl w:val="0"/>
          <w:numId w:val="11"/>
        </w:numPr>
      </w:pPr>
      <w:r>
        <w:t>Sulcular placement of prescribed materials.</w:t>
      </w:r>
    </w:p>
    <w:p w14:paraId="1AF5BADB" w14:textId="77777777" w:rsidR="00F23750" w:rsidRDefault="002B27B4">
      <w:pPr>
        <w:pStyle w:val="BodyText"/>
        <w:numPr>
          <w:ilvl w:val="0"/>
          <w:numId w:val="11"/>
        </w:numPr>
      </w:pPr>
      <w:r>
        <w:t xml:space="preserve">Bleaching of teeth (excluding </w:t>
      </w:r>
      <w:r>
        <w:t>procedures that utilize light amplification by stimulated emission of radiation (LASER) technologies).</w:t>
      </w:r>
    </w:p>
    <w:p w14:paraId="600E13F6" w14:textId="77777777" w:rsidR="00F23750" w:rsidRDefault="002B27B4">
      <w:pPr>
        <w:pStyle w:val="BodyText"/>
        <w:numPr>
          <w:ilvl w:val="0"/>
          <w:numId w:val="11"/>
        </w:numPr>
      </w:pPr>
      <w:r>
        <w:t>Polishing of the clinical crown(s) of teeth, including restorations.</w:t>
      </w:r>
    </w:p>
    <w:p w14:paraId="1720AB3F" w14:textId="77777777" w:rsidR="00F23750" w:rsidRDefault="002B27B4">
      <w:pPr>
        <w:pStyle w:val="BodyText"/>
        <w:numPr>
          <w:ilvl w:val="0"/>
          <w:numId w:val="11"/>
        </w:numPr>
      </w:pPr>
      <w:r>
        <w:t>Pit and fissure sealants.</w:t>
      </w:r>
    </w:p>
    <w:p w14:paraId="5B56526C" w14:textId="77777777" w:rsidR="00F23750" w:rsidRDefault="002B27B4">
      <w:pPr>
        <w:pStyle w:val="BodyText"/>
        <w:numPr>
          <w:ilvl w:val="0"/>
          <w:numId w:val="11"/>
        </w:numPr>
        <w:rPr>
          <w:rFonts w:ascii="Times New Roman" w:hAnsi="Times New Roman"/>
        </w:rPr>
      </w:pPr>
      <w:r>
        <w:t>Standard, diagnostic, radiologic procedures for the purpos</w:t>
      </w:r>
      <w:r>
        <w:t>e of contributing to the provision of dental services.</w:t>
      </w:r>
    </w:p>
    <w:p w14:paraId="19A4DE77" w14:textId="77777777" w:rsidR="00F23750" w:rsidRDefault="002B27B4">
      <w:pPr>
        <w:pStyle w:val="BodyText"/>
        <w:rPr>
          <w:rFonts w:ascii="Times New Roman" w:hAnsi="Times New Roman"/>
        </w:rPr>
      </w:pPr>
      <w:r>
        <w:t>Source: Ohio Rule 4715-9-01 (B) and (C).</w:t>
      </w:r>
    </w:p>
    <w:p w14:paraId="64F73DEA" w14:textId="77777777" w:rsidR="00F23750" w:rsidRDefault="00F23750">
      <w:pPr>
        <w:pStyle w:val="BodyText"/>
        <w:rPr>
          <w:rFonts w:ascii="Times New Roman" w:hAnsi="Times New Roman"/>
        </w:rPr>
      </w:pPr>
    </w:p>
    <w:p w14:paraId="7C0F2D2B" w14:textId="77777777" w:rsidR="00F23750" w:rsidRDefault="002B27B4">
      <w:pPr>
        <w:pStyle w:val="BodyText"/>
        <w:rPr>
          <w:rFonts w:ascii="Times New Roman" w:hAnsi="Times New Roman"/>
        </w:rPr>
      </w:pPr>
      <w:r>
        <w:t>History:</w:t>
      </w:r>
    </w:p>
    <w:p w14:paraId="6D44D1CA" w14:textId="77777777" w:rsidR="00F23750" w:rsidRDefault="002B27B4">
      <w:pPr>
        <w:pStyle w:val="BodyText"/>
        <w:spacing w:after="0"/>
        <w:rPr>
          <w:rFonts w:ascii="Times New Roman" w:hAnsi="Times New Roman"/>
          <w:b/>
          <w:bCs/>
        </w:rPr>
      </w:pPr>
      <w:r>
        <w:rPr>
          <w:rFonts w:ascii="Times New Roman" w:hAnsi="Times New Roman"/>
          <w:b/>
          <w:bCs/>
          <w:color w:val="333333"/>
        </w:rPr>
        <w:t>NO Other Historical Dental Hygienist/Dentist Ratio Found.</w:t>
      </w:r>
    </w:p>
    <w:p w14:paraId="0431264D" w14:textId="77777777" w:rsidR="00F23750" w:rsidRDefault="00F23750">
      <w:pPr>
        <w:rPr>
          <w:rFonts w:ascii="Times New Roman" w:hAnsi="Times New Roman"/>
        </w:rPr>
      </w:pPr>
    </w:p>
    <w:p w14:paraId="6C970B72" w14:textId="77777777" w:rsidR="00F23750" w:rsidRDefault="00F23750">
      <w:pPr>
        <w:pStyle w:val="BodyText"/>
        <w:spacing w:after="0"/>
        <w:rPr>
          <w:rFonts w:ascii="Times New Roman" w:hAnsi="Times New Roman"/>
          <w:color w:val="333333"/>
        </w:rPr>
      </w:pPr>
    </w:p>
    <w:p w14:paraId="799F0C72" w14:textId="77777777" w:rsidR="00F23750" w:rsidRDefault="00F23750">
      <w:pPr>
        <w:pStyle w:val="BodyText"/>
        <w:spacing w:after="0"/>
        <w:rPr>
          <w:rFonts w:ascii="Times New Roman" w:hAnsi="Times New Roman"/>
          <w:color w:val="333333"/>
        </w:rPr>
      </w:pPr>
    </w:p>
    <w:p w14:paraId="65AD7151" w14:textId="77777777" w:rsidR="00F23750" w:rsidRDefault="00F23750">
      <w:pPr>
        <w:pStyle w:val="BodyText"/>
        <w:spacing w:after="0"/>
        <w:rPr>
          <w:rFonts w:ascii="Times New Roman" w:hAnsi="Times New Roman"/>
          <w:color w:val="333333"/>
        </w:rPr>
      </w:pPr>
    </w:p>
    <w:p w14:paraId="49E10CAA" w14:textId="77777777" w:rsidR="00F23750" w:rsidRDefault="002B27B4">
      <w:pPr>
        <w:pStyle w:val="BodyText"/>
        <w:spacing w:after="0"/>
      </w:pPr>
      <w:r>
        <w:rPr>
          <w:rFonts w:ascii="Times New Roman" w:hAnsi="Times New Roman"/>
          <w:color w:val="333333"/>
        </w:rPr>
        <w:t xml:space="preserve"> </w:t>
      </w:r>
    </w:p>
    <w:p w14:paraId="59AFA03C" w14:textId="77777777" w:rsidR="00F23750" w:rsidRDefault="00F23750">
      <w:pPr>
        <w:pStyle w:val="BodyText"/>
        <w:spacing w:after="0"/>
        <w:rPr>
          <w:rFonts w:ascii="Times New Roman" w:hAnsi="Times New Roman"/>
          <w:color w:val="333333"/>
        </w:rPr>
      </w:pPr>
    </w:p>
    <w:p w14:paraId="41A30CC4" w14:textId="77777777" w:rsidR="00F23750" w:rsidRDefault="00F23750">
      <w:pPr>
        <w:pStyle w:val="BodyText"/>
        <w:rPr>
          <w:rFonts w:ascii="Times New Roman" w:hAnsi="Times New Roman"/>
        </w:rPr>
      </w:pPr>
    </w:p>
    <w:p w14:paraId="272D956B" w14:textId="77777777" w:rsidR="00F23750" w:rsidRDefault="00F23750">
      <w:pPr>
        <w:pStyle w:val="BodyText"/>
        <w:rPr>
          <w:rFonts w:ascii="Times New Roman" w:hAnsi="Times New Roman"/>
        </w:rPr>
      </w:pPr>
    </w:p>
    <w:p w14:paraId="1AC9F806" w14:textId="77777777" w:rsidR="00F23750" w:rsidRDefault="00F23750">
      <w:pPr>
        <w:pStyle w:val="BodyText"/>
        <w:rPr>
          <w:rFonts w:ascii="Times New Roman" w:hAnsi="Times New Roman"/>
        </w:rPr>
      </w:pPr>
    </w:p>
    <w:p w14:paraId="513CC2F7" w14:textId="77777777" w:rsidR="00F23750" w:rsidRDefault="002B27B4">
      <w:pPr>
        <w:pStyle w:val="BodyText"/>
        <w:rPr>
          <w:rFonts w:ascii="Times New Roman" w:hAnsi="Times New Roman"/>
          <w:sz w:val="28"/>
          <w:szCs w:val="28"/>
        </w:rPr>
      </w:pPr>
      <w:r>
        <w:rPr>
          <w:rFonts w:ascii="Times New Roman" w:hAnsi="Times New Roman"/>
          <w:sz w:val="28"/>
          <w:szCs w:val="28"/>
        </w:rPr>
        <w:t>Pennsylvania/PA:</w:t>
      </w:r>
    </w:p>
    <w:p w14:paraId="23104DD5"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43869E86" w14:textId="77777777" w:rsidR="00F23750" w:rsidRDefault="00F23750">
      <w:pPr>
        <w:pStyle w:val="BodyText"/>
        <w:rPr>
          <w:rFonts w:ascii="Times New Roman" w:hAnsi="Times New Roman"/>
        </w:rPr>
      </w:pPr>
    </w:p>
    <w:p w14:paraId="1E7C52B9" w14:textId="77777777" w:rsidR="00F23750" w:rsidRDefault="002B27B4">
      <w:pPr>
        <w:pStyle w:val="BodyText"/>
        <w:rPr>
          <w:rFonts w:ascii="Times New Roman" w:hAnsi="Times New Roman"/>
        </w:rPr>
      </w:pPr>
      <w:r>
        <w:rPr>
          <w:rFonts w:ascii="Times New Roman" w:hAnsi="Times New Roman"/>
        </w:rPr>
        <w:t xml:space="preserve">Scope of </w:t>
      </w:r>
      <w:r>
        <w:rPr>
          <w:rFonts w:ascii="Times New Roman" w:hAnsi="Times New Roman"/>
        </w:rPr>
        <w:t>Practice:</w:t>
      </w:r>
    </w:p>
    <w:p w14:paraId="227E4718" w14:textId="77777777" w:rsidR="00F23750" w:rsidRDefault="002B27B4">
      <w:pPr>
        <w:pStyle w:val="BodyText"/>
        <w:rPr>
          <w:rFonts w:ascii="Times New Roman" w:hAnsi="Times New Roman"/>
        </w:rPr>
      </w:pPr>
      <w:r>
        <w:rPr>
          <w:rFonts w:ascii="Times New Roman" w:hAnsi="Times New Roman"/>
        </w:rPr>
        <w:t>Direct Supervision Only:</w:t>
      </w:r>
    </w:p>
    <w:p w14:paraId="617A2CEC" w14:textId="77777777" w:rsidR="00F23750" w:rsidRDefault="002B27B4">
      <w:pPr>
        <w:pStyle w:val="BodyText"/>
        <w:rPr>
          <w:rFonts w:ascii="Times New Roman" w:hAnsi="Times New Roman"/>
        </w:rPr>
      </w:pPr>
      <w:r>
        <w:rPr>
          <w:rFonts w:ascii="Times New Roman" w:hAnsi="Times New Roman"/>
        </w:rPr>
        <w:t xml:space="preserve">Placement of subgingival agents. </w:t>
      </w:r>
    </w:p>
    <w:p w14:paraId="271A4555" w14:textId="77777777" w:rsidR="00F23750" w:rsidRDefault="00F23750">
      <w:pPr>
        <w:pStyle w:val="BodyText"/>
        <w:rPr>
          <w:rFonts w:ascii="Times New Roman" w:hAnsi="Times New Roman"/>
        </w:rPr>
      </w:pPr>
    </w:p>
    <w:p w14:paraId="35E2A16D" w14:textId="77777777" w:rsidR="00F23750" w:rsidRDefault="002B27B4">
      <w:pPr>
        <w:pStyle w:val="BodyText"/>
        <w:rPr>
          <w:rFonts w:ascii="Times New Roman" w:hAnsi="Times New Roman"/>
        </w:rPr>
      </w:pPr>
      <w:r>
        <w:rPr>
          <w:rFonts w:ascii="Times New Roman" w:hAnsi="Times New Roman"/>
        </w:rPr>
        <w:t>Direct or General Supervision</w:t>
      </w:r>
      <w:r>
        <w:rPr>
          <w:rStyle w:val="FootnoteAnchor"/>
          <w:rFonts w:ascii="Times New Roman" w:hAnsi="Times New Roman"/>
        </w:rPr>
        <w:footnoteReference w:id="5"/>
      </w:r>
      <w:r>
        <w:rPr>
          <w:rFonts w:ascii="Times New Roman" w:hAnsi="Times New Roman"/>
        </w:rPr>
        <w:t>:</w:t>
      </w:r>
    </w:p>
    <w:p w14:paraId="52579A61" w14:textId="77777777" w:rsidR="00F23750" w:rsidRDefault="002B27B4">
      <w:pPr>
        <w:pStyle w:val="BodyText"/>
        <w:rPr>
          <w:rFonts w:ascii="Times New Roman" w:hAnsi="Times New Roman"/>
        </w:rPr>
      </w:pPr>
      <w:r>
        <w:t>Periodontal probing, scaling, root planning, polishing or another procedure required to remove calculus deposits, accretions, excess or flash restorative</w:t>
      </w:r>
      <w:r>
        <w:t xml:space="preserve"> materials and stains from the exposed surfaces of the teeth and beneath the gingiva. </w:t>
      </w:r>
    </w:p>
    <w:p w14:paraId="05CA5588" w14:textId="77777777" w:rsidR="00F23750" w:rsidRDefault="002B27B4">
      <w:pPr>
        <w:pStyle w:val="BodyText"/>
        <w:rPr>
          <w:rFonts w:ascii="Times New Roman" w:hAnsi="Times New Roman"/>
        </w:rPr>
      </w:pPr>
      <w:r>
        <w:t xml:space="preserve">Evaluation of the patient to collect data to identify dental hygiene care needs. </w:t>
      </w:r>
    </w:p>
    <w:p w14:paraId="3E3FF129" w14:textId="77777777" w:rsidR="00F23750" w:rsidRDefault="002B27B4">
      <w:pPr>
        <w:pStyle w:val="BodyText"/>
        <w:rPr>
          <w:rFonts w:ascii="Times New Roman" w:hAnsi="Times New Roman"/>
        </w:rPr>
      </w:pPr>
      <w:r>
        <w:t xml:space="preserve">The application of fluorides and other recognized topical agents for the prevention of </w:t>
      </w:r>
      <w:r>
        <w:t xml:space="preserve">oral diseases. </w:t>
      </w:r>
    </w:p>
    <w:p w14:paraId="361398EC" w14:textId="77777777" w:rsidR="00F23750" w:rsidRDefault="002B27B4">
      <w:pPr>
        <w:pStyle w:val="BodyText"/>
        <w:rPr>
          <w:rFonts w:ascii="Times New Roman" w:hAnsi="Times New Roman"/>
        </w:rPr>
      </w:pPr>
      <w:r>
        <w:t xml:space="preserve">Conditioning of teeth for and application of sealants. </w:t>
      </w:r>
    </w:p>
    <w:p w14:paraId="28DE6636" w14:textId="77777777" w:rsidR="00F23750" w:rsidRDefault="002B27B4">
      <w:pPr>
        <w:pStyle w:val="BodyText"/>
        <w:rPr>
          <w:rFonts w:ascii="Times New Roman" w:hAnsi="Times New Roman"/>
        </w:rPr>
      </w:pPr>
      <w:r>
        <w:t xml:space="preserve">Taking of impressions of the teeth for athletic appliances. </w:t>
      </w:r>
    </w:p>
    <w:p w14:paraId="7703DC3D" w14:textId="77777777" w:rsidR="00F23750" w:rsidRDefault="002B27B4">
      <w:pPr>
        <w:pStyle w:val="BodyText"/>
        <w:rPr>
          <w:rFonts w:ascii="Times New Roman" w:hAnsi="Times New Roman"/>
        </w:rPr>
      </w:pPr>
      <w:r>
        <w:t>Administration of local anesthesia by regional injection (Need License</w:t>
      </w:r>
    </w:p>
    <w:p w14:paraId="6A24F9F5" w14:textId="77777777" w:rsidR="00F23750" w:rsidRDefault="002B27B4">
      <w:pPr>
        <w:pStyle w:val="BodyText"/>
        <w:rPr>
          <w:rFonts w:ascii="Times New Roman" w:hAnsi="Times New Roman"/>
        </w:rPr>
      </w:pPr>
      <w:r>
        <w:rPr>
          <w:rFonts w:ascii="Times New Roman" w:hAnsi="Times New Roman"/>
        </w:rPr>
        <w:t>Source: Pennsylvania Code 33.205</w:t>
      </w:r>
    </w:p>
    <w:p w14:paraId="27961821" w14:textId="77777777" w:rsidR="00F23750" w:rsidRDefault="002B27B4">
      <w:pPr>
        <w:pStyle w:val="BodyText"/>
        <w:rPr>
          <w:rFonts w:ascii="Times New Roman" w:hAnsi="Times New Roman"/>
        </w:rPr>
      </w:pPr>
      <w:r>
        <w:rPr>
          <w:rFonts w:ascii="Times New Roman" w:hAnsi="Times New Roman"/>
        </w:rPr>
        <w:lastRenderedPageBreak/>
        <w:t>(</w:t>
      </w:r>
      <w:hyperlink r:id="rId32" w:anchor="33.205" w:history="1">
        <w:r>
          <w:rPr>
            <w:rStyle w:val="Hyperlink"/>
            <w:rFonts w:ascii="Times New Roman" w:hAnsi="Times New Roman"/>
          </w:rPr>
          <w:t>http://www.pacodeandbulletin.gov/Display/pacode?file=/secure/pacode/data/049/chapter33/chap33toc.html&amp;d=reduce#33.205</w:t>
        </w:r>
      </w:hyperlink>
      <w:proofErr w:type="gramStart"/>
      <w:r>
        <w:rPr>
          <w:rFonts w:ascii="Times New Roman" w:hAnsi="Times New Roman"/>
        </w:rPr>
        <w:t>. )</w:t>
      </w:r>
      <w:proofErr w:type="gramEnd"/>
    </w:p>
    <w:p w14:paraId="44286196" w14:textId="77777777" w:rsidR="00F23750" w:rsidRDefault="00F23750">
      <w:pPr>
        <w:pStyle w:val="BodyText"/>
        <w:rPr>
          <w:rFonts w:ascii="Times New Roman" w:hAnsi="Times New Roman"/>
        </w:rPr>
      </w:pPr>
    </w:p>
    <w:p w14:paraId="5C3488CA" w14:textId="77777777" w:rsidR="00F23750" w:rsidRDefault="002B27B4">
      <w:pPr>
        <w:pStyle w:val="BodyText"/>
        <w:rPr>
          <w:rFonts w:ascii="Times New Roman" w:hAnsi="Times New Roman"/>
        </w:rPr>
      </w:pPr>
      <w:r>
        <w:rPr>
          <w:rFonts w:ascii="Times New Roman" w:hAnsi="Times New Roman"/>
        </w:rPr>
        <w:t>History</w:t>
      </w:r>
      <w:r>
        <w:rPr>
          <w:rFonts w:ascii="Times New Roman" w:hAnsi="Times New Roman"/>
        </w:rPr>
        <w:t>:</w:t>
      </w:r>
    </w:p>
    <w:p w14:paraId="66708A4B" w14:textId="77777777" w:rsidR="00F23750" w:rsidRDefault="00F23750">
      <w:pPr>
        <w:pStyle w:val="BodyText"/>
        <w:rPr>
          <w:rFonts w:ascii="Times New Roman" w:hAnsi="Times New Roman"/>
        </w:rPr>
      </w:pPr>
    </w:p>
    <w:p w14:paraId="06764215" w14:textId="77777777" w:rsidR="00F23750" w:rsidRDefault="002B27B4">
      <w:pPr>
        <w:pStyle w:val="BodyText"/>
        <w:rPr>
          <w:rFonts w:ascii="Times New Roman" w:hAnsi="Times New Roman"/>
        </w:rPr>
      </w:pPr>
      <w:r>
        <w:rPr>
          <w:rFonts w:ascii="Times New Roman" w:hAnsi="Times New Roman"/>
        </w:rPr>
        <w:t>2009: Allowed “Public Health Dental Hygienists” to operate without supervision.</w:t>
      </w:r>
    </w:p>
    <w:p w14:paraId="01D1C326"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67384006" w14:textId="77777777" w:rsidR="00F23750" w:rsidRDefault="00F23750">
      <w:pPr>
        <w:pStyle w:val="BodyText"/>
        <w:rPr>
          <w:rFonts w:ascii="Times New Roman" w:hAnsi="Times New Roman"/>
        </w:rPr>
      </w:pPr>
    </w:p>
    <w:p w14:paraId="73FD215C" w14:textId="77777777" w:rsidR="00F23750" w:rsidRDefault="00F23750">
      <w:pPr>
        <w:pStyle w:val="BodyText"/>
        <w:rPr>
          <w:rFonts w:ascii="Times New Roman" w:hAnsi="Times New Roman"/>
        </w:rPr>
      </w:pPr>
    </w:p>
    <w:p w14:paraId="50F5CEF1" w14:textId="77777777" w:rsidR="00F23750" w:rsidRDefault="00F23750">
      <w:pPr>
        <w:pStyle w:val="BodyText"/>
        <w:rPr>
          <w:rFonts w:ascii="Times New Roman" w:hAnsi="Times New Roman"/>
        </w:rPr>
      </w:pPr>
    </w:p>
    <w:p w14:paraId="0110CB98" w14:textId="77777777" w:rsidR="00F23750" w:rsidRDefault="00F23750">
      <w:pPr>
        <w:pStyle w:val="BodyText"/>
        <w:rPr>
          <w:rFonts w:ascii="Times New Roman" w:hAnsi="Times New Roman"/>
        </w:rPr>
      </w:pPr>
    </w:p>
    <w:p w14:paraId="7C5F4A1A" w14:textId="77777777" w:rsidR="00F23750" w:rsidRDefault="00F23750">
      <w:pPr>
        <w:pStyle w:val="BodyText"/>
        <w:rPr>
          <w:rFonts w:ascii="Times New Roman" w:hAnsi="Times New Roman"/>
        </w:rPr>
      </w:pPr>
    </w:p>
    <w:p w14:paraId="6EAAB703" w14:textId="77777777" w:rsidR="00F23750" w:rsidRDefault="00F23750">
      <w:pPr>
        <w:pStyle w:val="BodyText"/>
        <w:rPr>
          <w:rFonts w:ascii="Times New Roman" w:hAnsi="Times New Roman"/>
        </w:rPr>
      </w:pPr>
    </w:p>
    <w:p w14:paraId="263BE54D" w14:textId="77777777" w:rsidR="00F23750" w:rsidRDefault="002B27B4">
      <w:pPr>
        <w:pStyle w:val="BodyText"/>
        <w:rPr>
          <w:rFonts w:ascii="Times New Roman" w:hAnsi="Times New Roman"/>
          <w:sz w:val="28"/>
          <w:szCs w:val="28"/>
        </w:rPr>
      </w:pPr>
      <w:r>
        <w:rPr>
          <w:rFonts w:ascii="Times New Roman" w:hAnsi="Times New Roman"/>
          <w:sz w:val="28"/>
          <w:szCs w:val="28"/>
        </w:rPr>
        <w:t>New York/NY:</w:t>
      </w:r>
    </w:p>
    <w:p w14:paraId="62D89483" w14:textId="77777777" w:rsidR="00F23750" w:rsidRDefault="00F23750">
      <w:pPr>
        <w:pStyle w:val="BodyText"/>
        <w:rPr>
          <w:rFonts w:ascii="Times New Roman" w:hAnsi="Times New Roman"/>
          <w:sz w:val="28"/>
          <w:szCs w:val="28"/>
        </w:rPr>
      </w:pPr>
    </w:p>
    <w:p w14:paraId="29C641C1"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35D54CA0" w14:textId="77777777" w:rsidR="00F23750" w:rsidRDefault="002B27B4">
      <w:pPr>
        <w:pStyle w:val="BodyText"/>
        <w:spacing w:after="0"/>
        <w:rPr>
          <w:rFonts w:ascii="Times New Roman" w:hAnsi="Times New Roman"/>
          <w:b/>
          <w:bCs/>
        </w:rPr>
      </w:pPr>
      <w:r>
        <w:rPr>
          <w:rFonts w:ascii="Times New Roman" w:hAnsi="Times New Roman"/>
          <w:b/>
          <w:bCs/>
          <w:color w:val="333333"/>
        </w:rPr>
        <w:t xml:space="preserve">NO Historical Dental </w:t>
      </w:r>
      <w:r>
        <w:rPr>
          <w:rFonts w:ascii="Times New Roman" w:hAnsi="Times New Roman"/>
          <w:b/>
          <w:bCs/>
          <w:color w:val="333333"/>
        </w:rPr>
        <w:t>Hygienist/Dentist Ratio Found.</w:t>
      </w:r>
    </w:p>
    <w:p w14:paraId="52E962DA" w14:textId="77777777" w:rsidR="00F23750" w:rsidRDefault="00F23750">
      <w:pPr>
        <w:pStyle w:val="BodyText"/>
        <w:spacing w:after="0"/>
        <w:rPr>
          <w:rFonts w:ascii="Times New Roman" w:hAnsi="Times New Roman"/>
          <w:b/>
          <w:bCs/>
        </w:rPr>
      </w:pPr>
    </w:p>
    <w:p w14:paraId="5E821F08" w14:textId="77777777" w:rsidR="00F23750" w:rsidRDefault="002B27B4">
      <w:pPr>
        <w:pStyle w:val="BodyText"/>
        <w:spacing w:after="0"/>
        <w:rPr>
          <w:rFonts w:ascii="Times New Roman" w:hAnsi="Times New Roman"/>
          <w:color w:val="333333"/>
        </w:rPr>
      </w:pPr>
      <w:r>
        <w:rPr>
          <w:rFonts w:ascii="Times New Roman" w:hAnsi="Times New Roman"/>
          <w:color w:val="333333"/>
        </w:rPr>
        <w:t>Scope of Practice and Supervision:</w:t>
      </w:r>
    </w:p>
    <w:p w14:paraId="40ED6DF1" w14:textId="77777777" w:rsidR="00F23750" w:rsidRDefault="00F23750">
      <w:pPr>
        <w:pStyle w:val="BodyText"/>
        <w:spacing w:after="0"/>
        <w:rPr>
          <w:rFonts w:ascii="Times New Roman" w:hAnsi="Times New Roman"/>
          <w:color w:val="333333"/>
        </w:rPr>
      </w:pPr>
    </w:p>
    <w:p w14:paraId="6F9F8FF0" w14:textId="77777777" w:rsidR="00F23750" w:rsidRDefault="002B27B4">
      <w:pPr>
        <w:pStyle w:val="BodyText"/>
        <w:spacing w:after="0"/>
        <w:rPr>
          <w:rFonts w:ascii="Times New Roman" w:hAnsi="Times New Roman"/>
          <w:color w:val="333333"/>
        </w:rPr>
      </w:pPr>
      <w:r>
        <w:rPr>
          <w:rFonts w:ascii="Times New Roman" w:hAnsi="Times New Roman"/>
          <w:color w:val="333333"/>
        </w:rPr>
        <w:t>The case is tricky in New York. The practice of Dental Hygiene must be done with supervision, per New York Education Law Article 133-6606 (1). It was not specified which kind of supervisio</w:t>
      </w:r>
      <w:r>
        <w:rPr>
          <w:rFonts w:ascii="Times New Roman" w:hAnsi="Times New Roman"/>
          <w:color w:val="333333"/>
        </w:rPr>
        <w:t xml:space="preserve">n, direct (require dentist on-site) or </w:t>
      </w:r>
      <w:proofErr w:type="gramStart"/>
      <w:r>
        <w:rPr>
          <w:rFonts w:ascii="Times New Roman" w:hAnsi="Times New Roman"/>
          <w:color w:val="333333"/>
        </w:rPr>
        <w:t>general(</w:t>
      </w:r>
      <w:proofErr w:type="gramEnd"/>
      <w:r>
        <w:rPr>
          <w:rFonts w:ascii="Times New Roman" w:hAnsi="Times New Roman"/>
          <w:color w:val="333333"/>
        </w:rPr>
        <w:t xml:space="preserve">does not require dentist on-site). </w:t>
      </w:r>
    </w:p>
    <w:p w14:paraId="5761DEC6" w14:textId="77777777" w:rsidR="00F23750" w:rsidRDefault="002B27B4">
      <w:pPr>
        <w:pStyle w:val="BodyText"/>
        <w:spacing w:after="0"/>
        <w:rPr>
          <w:rFonts w:ascii="Times New Roman" w:hAnsi="Times New Roman"/>
          <w:color w:val="333333"/>
        </w:rPr>
      </w:pPr>
      <w:r>
        <w:rPr>
          <w:rFonts w:ascii="Times New Roman" w:hAnsi="Times New Roman"/>
          <w:color w:val="333333"/>
        </w:rPr>
        <w:t>This article of ADHA provided a more specific scope of practice.</w:t>
      </w:r>
    </w:p>
    <w:p w14:paraId="60AC440B" w14:textId="77777777" w:rsidR="00F23750" w:rsidRDefault="002B27B4">
      <w:pPr>
        <w:pStyle w:val="BodyText"/>
        <w:spacing w:after="0"/>
      </w:pPr>
      <w:r>
        <w:rPr>
          <w:rStyle w:val="Hyperlink"/>
          <w:rFonts w:ascii="Times New Roman" w:hAnsi="Times New Roman"/>
          <w:color w:val="333333"/>
        </w:rPr>
        <w:t>https://www.nydha.org/index.php/component/content/article?id=32</w:t>
      </w:r>
    </w:p>
    <w:p w14:paraId="4BBB4C56" w14:textId="77777777" w:rsidR="00F23750" w:rsidRDefault="00F23750">
      <w:pPr>
        <w:pStyle w:val="BodyText"/>
        <w:spacing w:after="0"/>
        <w:rPr>
          <w:rFonts w:ascii="Times New Roman" w:hAnsi="Times New Roman"/>
          <w:color w:val="333333"/>
        </w:rPr>
      </w:pPr>
    </w:p>
    <w:p w14:paraId="6B6C601F" w14:textId="77777777" w:rsidR="00F23750" w:rsidRDefault="002B27B4">
      <w:pPr>
        <w:pStyle w:val="BodyText"/>
        <w:spacing w:after="0"/>
        <w:rPr>
          <w:rFonts w:ascii="Times New Roman" w:hAnsi="Times New Roman"/>
          <w:color w:val="333333"/>
        </w:rPr>
      </w:pPr>
      <w:r>
        <w:rPr>
          <w:rFonts w:ascii="Times New Roman" w:hAnsi="Times New Roman"/>
          <w:color w:val="333333"/>
        </w:rPr>
        <w:t>I struggled to find historical revisions of</w:t>
      </w:r>
      <w:r>
        <w:rPr>
          <w:rFonts w:ascii="Times New Roman" w:hAnsi="Times New Roman"/>
          <w:color w:val="333333"/>
        </w:rPr>
        <w:t xml:space="preserve"> the laws of New York.</w:t>
      </w:r>
    </w:p>
    <w:p w14:paraId="37B08025" w14:textId="77777777" w:rsidR="00F23750" w:rsidRDefault="002B27B4">
      <w:pPr>
        <w:pStyle w:val="BodyText"/>
        <w:spacing w:after="0"/>
        <w:rPr>
          <w:rFonts w:ascii="Times New Roman" w:hAnsi="Times New Roman"/>
          <w:color w:val="333333"/>
        </w:rPr>
      </w:pPr>
      <w:r>
        <w:br w:type="page"/>
      </w:r>
    </w:p>
    <w:p w14:paraId="0930E117"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Massachusetts/MA:</w:t>
      </w:r>
    </w:p>
    <w:p w14:paraId="3337D412" w14:textId="77777777" w:rsidR="00F23750" w:rsidRDefault="00F23750">
      <w:pPr>
        <w:pStyle w:val="BodyText"/>
        <w:spacing w:after="0"/>
        <w:rPr>
          <w:rFonts w:ascii="Times New Roman" w:hAnsi="Times New Roman"/>
          <w:color w:val="333333"/>
          <w:sz w:val="28"/>
          <w:szCs w:val="28"/>
        </w:rPr>
      </w:pPr>
    </w:p>
    <w:p w14:paraId="7FCF9086"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58E86AA6"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675059D0" w14:textId="77777777" w:rsidR="00F23750" w:rsidRDefault="00F23750">
      <w:pPr>
        <w:pStyle w:val="BodyText"/>
        <w:spacing w:after="0"/>
        <w:rPr>
          <w:rFonts w:ascii="Times New Roman" w:hAnsi="Times New Roman"/>
          <w:b/>
          <w:bCs/>
        </w:rPr>
      </w:pPr>
    </w:p>
    <w:p w14:paraId="109275E7" w14:textId="77777777" w:rsidR="00F23750" w:rsidRDefault="002B27B4">
      <w:pPr>
        <w:pStyle w:val="BodyText"/>
        <w:spacing w:after="0"/>
        <w:rPr>
          <w:rFonts w:ascii="Times New Roman" w:hAnsi="Times New Roman"/>
          <w:color w:val="333333"/>
        </w:rPr>
      </w:pPr>
      <w:r>
        <w:rPr>
          <w:rFonts w:ascii="Times New Roman" w:hAnsi="Times New Roman"/>
          <w:color w:val="333333"/>
        </w:rPr>
        <w:t>Scope of Practice and Supervision:</w:t>
      </w:r>
    </w:p>
    <w:p w14:paraId="5DC1E3A0" w14:textId="77777777" w:rsidR="00F23750" w:rsidRDefault="00F23750">
      <w:pPr>
        <w:pStyle w:val="BodyText"/>
        <w:spacing w:after="0"/>
        <w:rPr>
          <w:rFonts w:ascii="Times New Roman" w:hAnsi="Times New Roman"/>
          <w:color w:val="333333"/>
        </w:rPr>
      </w:pPr>
    </w:p>
    <w:p w14:paraId="7246609E" w14:textId="77777777" w:rsidR="00F23750" w:rsidRDefault="002B27B4">
      <w:pPr>
        <w:pStyle w:val="BodyText"/>
        <w:spacing w:after="0"/>
        <w:rPr>
          <w:rFonts w:ascii="Times New Roman" w:hAnsi="Times New Roman"/>
          <w:color w:val="333333"/>
        </w:rPr>
      </w:pPr>
      <w:hyperlink r:id="rId33">
        <w:r>
          <w:rPr>
            <w:rStyle w:val="Hyperlink"/>
            <w:rFonts w:ascii="Times New Roman" w:hAnsi="Times New Roman"/>
            <w:color w:val="333333"/>
            <w:lang w:val="en-US"/>
          </w:rPr>
          <w:t>S</w:t>
        </w:r>
      </w:hyperlink>
      <w:r>
        <w:rPr>
          <w:rFonts w:ascii="Times New Roman" w:hAnsi="Times New Roman"/>
          <w:color w:val="333333"/>
        </w:rPr>
        <w:t xml:space="preserve">ee </w:t>
      </w:r>
      <w:hyperlink r:id="rId34">
        <w:r>
          <w:rPr>
            <w:rStyle w:val="Hyperlink"/>
            <w:rFonts w:ascii="Times New Roman" w:hAnsi="Times New Roman"/>
            <w:color w:val="333333"/>
            <w:lang w:val="en-US"/>
          </w:rPr>
          <w:t>https://www.mass.gov/doc/234-</w:t>
        </w:r>
        <w:r>
          <w:rPr>
            <w:rStyle w:val="Hyperlink"/>
            <w:rFonts w:ascii="Times New Roman" w:hAnsi="Times New Roman"/>
            <w:color w:val="333333"/>
            <w:lang w:val="en-US"/>
          </w:rPr>
          <w:t>cmr-5-requirements-for-the-practice-of-dentistry-dental-hygiene-and-dental-assisting/download</w:t>
        </w:r>
      </w:hyperlink>
      <w:r>
        <w:rPr>
          <w:rFonts w:ascii="Times New Roman" w:hAnsi="Times New Roman"/>
          <w:color w:val="333333"/>
        </w:rPr>
        <w:t xml:space="preserve"> and </w:t>
      </w:r>
      <w:hyperlink r:id="rId35">
        <w:r>
          <w:rPr>
            <w:rStyle w:val="Hyperlink"/>
            <w:rFonts w:ascii="Times New Roman" w:hAnsi="Times New Roman"/>
            <w:color w:val="333333"/>
            <w:lang w:val="en-US"/>
          </w:rPr>
          <w:t>https://www.adha.org/resources-docs/7511_Permit</w:t>
        </w:r>
        <w:r>
          <w:rPr>
            <w:rStyle w:val="Hyperlink"/>
            <w:rFonts w:ascii="Times New Roman" w:hAnsi="Times New Roman"/>
            <w:color w:val="333333"/>
            <w:lang w:val="en-US"/>
          </w:rPr>
          <w:t>ted_Services_Supervision_Levels_by_State.pdf</w:t>
        </w:r>
      </w:hyperlink>
    </w:p>
    <w:p w14:paraId="10F57208" w14:textId="77777777" w:rsidR="00F23750" w:rsidRDefault="00F23750">
      <w:pPr>
        <w:pStyle w:val="BodyText"/>
        <w:spacing w:after="0"/>
        <w:rPr>
          <w:rFonts w:ascii="Times New Roman" w:hAnsi="Times New Roman"/>
          <w:color w:val="333333"/>
        </w:rPr>
      </w:pPr>
    </w:p>
    <w:p w14:paraId="33244E49" w14:textId="77777777" w:rsidR="00F23750" w:rsidRDefault="002B27B4">
      <w:pPr>
        <w:pStyle w:val="BodyText"/>
        <w:spacing w:after="0"/>
        <w:rPr>
          <w:rFonts w:ascii="Times New Roman" w:hAnsi="Times New Roman"/>
          <w:color w:val="333333"/>
        </w:rPr>
      </w:pPr>
      <w:r>
        <w:rPr>
          <w:rFonts w:ascii="Times New Roman" w:hAnsi="Times New Roman"/>
          <w:color w:val="333333"/>
        </w:rPr>
        <w:t>I struggled to find historical revisions of the laws of MA</w:t>
      </w:r>
    </w:p>
    <w:p w14:paraId="12DC14E6" w14:textId="77777777" w:rsidR="00F23750" w:rsidRDefault="002B27B4">
      <w:pPr>
        <w:pStyle w:val="BodyText"/>
        <w:spacing w:after="0"/>
        <w:rPr>
          <w:rFonts w:ascii="Times New Roman" w:hAnsi="Times New Roman"/>
          <w:color w:val="333333"/>
        </w:rPr>
      </w:pPr>
      <w:r>
        <w:br w:type="page"/>
      </w:r>
    </w:p>
    <w:p w14:paraId="201A6EE2"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Virginia/VA:</w:t>
      </w:r>
    </w:p>
    <w:p w14:paraId="311C97D7" w14:textId="77777777" w:rsidR="00F23750" w:rsidRDefault="00F23750">
      <w:pPr>
        <w:pStyle w:val="BodyText"/>
        <w:spacing w:after="0"/>
        <w:rPr>
          <w:rFonts w:ascii="Times New Roman" w:hAnsi="Times New Roman"/>
          <w:color w:val="333333"/>
          <w:sz w:val="28"/>
          <w:szCs w:val="28"/>
        </w:rPr>
      </w:pPr>
    </w:p>
    <w:p w14:paraId="30F9CE60" w14:textId="77777777" w:rsidR="00F23750" w:rsidRDefault="002B27B4">
      <w:pPr>
        <w:pStyle w:val="BodyText"/>
        <w:spacing w:after="0"/>
        <w:rPr>
          <w:rFonts w:ascii="Times New Roman" w:hAnsi="Times New Roman"/>
          <w:color w:val="333333"/>
        </w:rPr>
      </w:pPr>
      <w:r>
        <w:rPr>
          <w:rFonts w:ascii="Times New Roman" w:hAnsi="Times New Roman"/>
          <w:color w:val="333333"/>
        </w:rPr>
        <w:t>Dental Hygienist to Dentist Ratio: 2:1</w:t>
      </w:r>
    </w:p>
    <w:p w14:paraId="7A6F0659"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(Source: Virginia Code 54.1-2724 at </w:t>
      </w:r>
      <w:hyperlink r:id="rId36">
        <w:r>
          <w:rPr>
            <w:rStyle w:val="Hyperlink"/>
            <w:rFonts w:ascii="Times New Roman" w:hAnsi="Times New Roman"/>
            <w:color w:val="333333"/>
          </w:rPr>
          <w:t>https://law.lis.virginia.gov/vacode/54.1-2724/</w:t>
        </w:r>
      </w:hyperlink>
      <w:r>
        <w:rPr>
          <w:rFonts w:ascii="Times New Roman" w:hAnsi="Times New Roman"/>
          <w:color w:val="333333"/>
        </w:rPr>
        <w:t xml:space="preserve"> )</w:t>
      </w:r>
    </w:p>
    <w:p w14:paraId="10537D7F" w14:textId="77777777" w:rsidR="00F23750" w:rsidRDefault="00F23750">
      <w:pPr>
        <w:pStyle w:val="BodyText"/>
        <w:spacing w:after="0"/>
        <w:rPr>
          <w:rFonts w:ascii="Times New Roman" w:hAnsi="Times New Roman"/>
          <w:color w:val="333333"/>
        </w:rPr>
      </w:pPr>
    </w:p>
    <w:p w14:paraId="6E0219AC" w14:textId="77777777" w:rsidR="00F23750" w:rsidRDefault="00F23750">
      <w:pPr>
        <w:pStyle w:val="BodyText"/>
        <w:spacing w:after="0"/>
        <w:rPr>
          <w:rFonts w:ascii="Times New Roman" w:hAnsi="Times New Roman"/>
          <w:color w:val="333333"/>
        </w:rPr>
      </w:pPr>
    </w:p>
    <w:p w14:paraId="619FBF96" w14:textId="77777777" w:rsidR="00F23750" w:rsidRDefault="00F23750">
      <w:pPr>
        <w:pStyle w:val="BodyText"/>
        <w:spacing w:after="0"/>
        <w:rPr>
          <w:rFonts w:ascii="Times New Roman" w:hAnsi="Times New Roman"/>
          <w:color w:val="333333"/>
        </w:rPr>
      </w:pPr>
    </w:p>
    <w:p w14:paraId="4885D11B" w14:textId="77777777" w:rsidR="00F23750" w:rsidRDefault="00F23750">
      <w:pPr>
        <w:pStyle w:val="BodyText"/>
        <w:spacing w:after="0"/>
        <w:rPr>
          <w:rFonts w:ascii="Times New Roman" w:hAnsi="Times New Roman"/>
          <w:color w:val="333333"/>
        </w:rPr>
      </w:pPr>
    </w:p>
    <w:p w14:paraId="50B3DD10" w14:textId="77777777" w:rsidR="00F23750" w:rsidRDefault="002B27B4">
      <w:pPr>
        <w:pStyle w:val="BodyText"/>
        <w:spacing w:after="0"/>
        <w:rPr>
          <w:rFonts w:ascii="Times New Roman" w:hAnsi="Times New Roman"/>
          <w:color w:val="333333"/>
        </w:rPr>
      </w:pPr>
      <w:r>
        <w:rPr>
          <w:rFonts w:ascii="Times New Roman" w:hAnsi="Times New Roman"/>
          <w:color w:val="333333"/>
        </w:rPr>
        <w:t>History:</w:t>
      </w:r>
    </w:p>
    <w:p w14:paraId="1F348A01" w14:textId="77777777" w:rsidR="00F23750" w:rsidRDefault="00F23750">
      <w:pPr>
        <w:pStyle w:val="BodyText"/>
        <w:spacing w:after="0"/>
        <w:rPr>
          <w:rFonts w:ascii="Times New Roman" w:hAnsi="Times New Roman"/>
          <w:color w:val="333333"/>
        </w:rPr>
      </w:pPr>
    </w:p>
    <w:p w14:paraId="3D9EFE03" w14:textId="77777777" w:rsidR="00F23750" w:rsidRDefault="002B27B4">
      <w:pPr>
        <w:pStyle w:val="BodyText"/>
        <w:spacing w:after="0"/>
        <w:rPr>
          <w:rFonts w:ascii="Times New Roman" w:hAnsi="Times New Roman"/>
          <w:color w:val="333333"/>
        </w:rPr>
      </w:pPr>
      <w:r>
        <w:rPr>
          <w:rFonts w:ascii="Times New Roman" w:hAnsi="Times New Roman"/>
          <w:color w:val="333333"/>
        </w:rPr>
        <w:t>2016:</w:t>
      </w:r>
    </w:p>
    <w:p w14:paraId="17839508"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Added two dental hygienist </w:t>
      </w:r>
      <w:proofErr w:type="gramStart"/>
      <w:r>
        <w:rPr>
          <w:rFonts w:ascii="Times New Roman" w:hAnsi="Times New Roman"/>
          <w:color w:val="333333"/>
        </w:rPr>
        <w:t>limit</w:t>
      </w:r>
      <w:proofErr w:type="gramEnd"/>
      <w:r>
        <w:rPr>
          <w:rFonts w:ascii="Times New Roman" w:hAnsi="Times New Roman"/>
          <w:color w:val="333333"/>
        </w:rPr>
        <w:t>.</w:t>
      </w:r>
    </w:p>
    <w:p w14:paraId="2DF90283" w14:textId="77777777" w:rsidR="00F23750" w:rsidRDefault="00F23750">
      <w:pPr>
        <w:pStyle w:val="BodyText"/>
        <w:spacing w:after="0"/>
        <w:rPr>
          <w:rFonts w:ascii="Times New Roman" w:hAnsi="Times New Roman"/>
          <w:color w:val="333333"/>
        </w:rPr>
      </w:pPr>
    </w:p>
    <w:p w14:paraId="44E234AE"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(Source: Virginia Chapter 497, year 2016, at </w:t>
      </w:r>
      <w:hyperlink r:id="rId37">
        <w:r>
          <w:rPr>
            <w:rStyle w:val="Hyperlink"/>
            <w:rFonts w:ascii="Times New Roman" w:hAnsi="Times New Roman"/>
            <w:color w:val="333333"/>
          </w:rPr>
          <w:t>https://lis.virginia.gov/cgi-bin/legp604.exe?161+ful+CHAP0497&amp;161+ful+CHAP0497</w:t>
        </w:r>
      </w:hyperlink>
      <w:r>
        <w:rPr>
          <w:rFonts w:ascii="Times New Roman" w:hAnsi="Times New Roman"/>
          <w:color w:val="333333"/>
        </w:rPr>
        <w:t xml:space="preserve">, near final part. </w:t>
      </w:r>
      <w:r>
        <w:rPr>
          <w:rFonts w:ascii="Times New Roman" w:hAnsi="Times New Roman"/>
          <w:i/>
          <w:iCs/>
          <w:color w:val="333333"/>
        </w:rPr>
        <w:t xml:space="preserve">Italics </w:t>
      </w:r>
      <w:r>
        <w:rPr>
          <w:rFonts w:ascii="Times New Roman" w:hAnsi="Times New Roman"/>
          <w:color w:val="333333"/>
        </w:rPr>
        <w:t xml:space="preserve">means addition to laws in </w:t>
      </w:r>
      <w:proofErr w:type="spellStart"/>
      <w:r>
        <w:rPr>
          <w:rFonts w:ascii="Times New Roman" w:hAnsi="Times New Roman"/>
          <w:color w:val="333333"/>
        </w:rPr>
        <w:t>Virgnia</w:t>
      </w:r>
      <w:proofErr w:type="spellEnd"/>
      <w:r>
        <w:rPr>
          <w:rFonts w:ascii="Times New Roman" w:hAnsi="Times New Roman"/>
          <w:color w:val="333333"/>
        </w:rPr>
        <w:t xml:space="preserve"> according to </w:t>
      </w:r>
      <w:hyperlink r:id="rId38">
        <w:r>
          <w:rPr>
            <w:rStyle w:val="Hyperlink"/>
            <w:rFonts w:ascii="Times New Roman" w:hAnsi="Times New Roman"/>
            <w:color w:val="333333"/>
          </w:rPr>
          <w:t>https://www.ncsl.org/legislators-staff/legislative-staff/research-editorial-legal-and-committee-staff/types-of-markup-used-in-bills637032129</w:t>
        </w:r>
        <w:r>
          <w:rPr>
            <w:rStyle w:val="Hyperlink"/>
            <w:rFonts w:ascii="Times New Roman" w:hAnsi="Times New Roman"/>
            <w:color w:val="333333"/>
          </w:rPr>
          <w:t>.aspx</w:t>
        </w:r>
      </w:hyperlink>
      <w:r>
        <w:rPr>
          <w:rFonts w:ascii="Times New Roman" w:hAnsi="Times New Roman"/>
          <w:color w:val="333333"/>
        </w:rPr>
        <w:t xml:space="preserve"> )</w:t>
      </w:r>
    </w:p>
    <w:p w14:paraId="350BCFED" w14:textId="77777777" w:rsidR="00F23750" w:rsidRDefault="00F23750">
      <w:pPr>
        <w:pStyle w:val="BodyText"/>
        <w:spacing w:after="0"/>
        <w:rPr>
          <w:rFonts w:ascii="Times New Roman" w:hAnsi="Times New Roman"/>
          <w:color w:val="333333"/>
        </w:rPr>
      </w:pPr>
    </w:p>
    <w:p w14:paraId="21349356" w14:textId="77777777" w:rsidR="00F23750" w:rsidRDefault="00F23750">
      <w:pPr>
        <w:pStyle w:val="BodyText"/>
        <w:spacing w:after="0"/>
        <w:rPr>
          <w:rFonts w:ascii="Times New Roman" w:hAnsi="Times New Roman"/>
          <w:color w:val="333333"/>
        </w:rPr>
      </w:pPr>
    </w:p>
    <w:p w14:paraId="790514B8" w14:textId="77777777" w:rsidR="00F23750" w:rsidRDefault="002B27B4">
      <w:pPr>
        <w:pStyle w:val="BodyText"/>
        <w:spacing w:after="0"/>
        <w:rPr>
          <w:rFonts w:ascii="Times New Roman" w:hAnsi="Times New Roman"/>
          <w:color w:val="333333"/>
        </w:rPr>
      </w:pPr>
      <w:r>
        <w:br w:type="page"/>
      </w:r>
    </w:p>
    <w:p w14:paraId="52F8C5D0"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West Virginia/WV:</w:t>
      </w:r>
    </w:p>
    <w:p w14:paraId="2CC996DA" w14:textId="77777777" w:rsidR="00F23750" w:rsidRDefault="00F23750">
      <w:pPr>
        <w:pStyle w:val="BodyText"/>
        <w:spacing w:after="0"/>
        <w:rPr>
          <w:rFonts w:ascii="Times New Roman" w:hAnsi="Times New Roman"/>
          <w:color w:val="333333"/>
        </w:rPr>
      </w:pPr>
    </w:p>
    <w:p w14:paraId="4CACFE50" w14:textId="77777777" w:rsidR="00F23750" w:rsidRDefault="002B27B4">
      <w:pPr>
        <w:pStyle w:val="BodyText"/>
        <w:spacing w:after="0"/>
        <w:rPr>
          <w:rFonts w:ascii="Times New Roman" w:hAnsi="Times New Roman"/>
          <w:color w:val="333333"/>
        </w:rPr>
      </w:pPr>
      <w:r>
        <w:rPr>
          <w:rFonts w:ascii="Times New Roman" w:hAnsi="Times New Roman"/>
          <w:color w:val="333333"/>
        </w:rPr>
        <w:t>Dental Hygienist to Dentist Ratio: 3:1</w:t>
      </w:r>
    </w:p>
    <w:p w14:paraId="23A52A17" w14:textId="77777777" w:rsidR="00F23750" w:rsidRDefault="002B27B4">
      <w:pPr>
        <w:pStyle w:val="BodyText"/>
        <w:spacing w:after="0"/>
      </w:pPr>
      <w:r>
        <w:rPr>
          <w:rFonts w:ascii="Times New Roman" w:hAnsi="Times New Roman"/>
          <w:color w:val="333333"/>
        </w:rPr>
        <w:t xml:space="preserve">(Originally: </w:t>
      </w:r>
      <w:r>
        <w:t>The supervising dentist shall not have more than three dental hygienists treating patients under general supervision in dental offices or treatment facilities at any time wh</w:t>
      </w:r>
      <w:r>
        <w:t>en the dentist is not physically present</w:t>
      </w:r>
      <w:proofErr w:type="gramStart"/>
      <w:r>
        <w:t>. )</w:t>
      </w:r>
      <w:proofErr w:type="gramEnd"/>
    </w:p>
    <w:p w14:paraId="124C84D5" w14:textId="77777777" w:rsidR="00F23750" w:rsidRDefault="002B27B4">
      <w:pPr>
        <w:pStyle w:val="BodyText"/>
        <w:spacing w:after="0"/>
      </w:pPr>
      <w:r>
        <w:rPr>
          <w:rFonts w:ascii="Times New Roman" w:hAnsi="Times New Roman"/>
          <w:color w:val="333333"/>
        </w:rPr>
        <w:t xml:space="preserve">Source: </w:t>
      </w:r>
      <w:bookmarkStart w:id="0" w:name="page_title"/>
      <w:bookmarkEnd w:id="0"/>
      <w:r>
        <w:t xml:space="preserve">W. Va. Code R. § 5-13-6.1(a) (7) at </w:t>
      </w:r>
      <w:hyperlink r:id="rId39">
        <w:r>
          <w:rPr>
            <w:rStyle w:val="Hyperlink"/>
          </w:rPr>
          <w:t>https://www.law.cornell.edu/regulations/west-virginia/W-Va-C-S-R-SS-5-13-6</w:t>
        </w:r>
      </w:hyperlink>
      <w:r>
        <w:t xml:space="preserve"> </w:t>
      </w:r>
    </w:p>
    <w:p w14:paraId="1C909601" w14:textId="77777777" w:rsidR="00F23750" w:rsidRDefault="00F23750">
      <w:pPr>
        <w:pStyle w:val="BodyText"/>
        <w:spacing w:after="0"/>
      </w:pPr>
    </w:p>
    <w:p w14:paraId="71D767CC" w14:textId="77777777" w:rsidR="00F23750" w:rsidRDefault="002B27B4">
      <w:pPr>
        <w:pStyle w:val="BodyText"/>
        <w:spacing w:after="0"/>
      </w:pPr>
      <w:r>
        <w:t>History:</w:t>
      </w:r>
    </w:p>
    <w:p w14:paraId="6FB5E93A" w14:textId="77777777" w:rsidR="00F23750" w:rsidRDefault="002B27B4">
      <w:pPr>
        <w:pStyle w:val="BodyText"/>
        <w:spacing w:after="0"/>
      </w:pPr>
      <w:r>
        <w:t>The regulation was put in place in 2014, where the 3:1 ratio was decided.</w:t>
      </w:r>
    </w:p>
    <w:p w14:paraId="30C15A78" w14:textId="77777777" w:rsidR="00F23750" w:rsidRDefault="002B27B4">
      <w:pPr>
        <w:pStyle w:val="BodyText"/>
        <w:spacing w:after="0"/>
      </w:pPr>
      <w:r>
        <w:t>No record on dental hygienist per dentist before that.</w:t>
      </w:r>
    </w:p>
    <w:p w14:paraId="04B885F0" w14:textId="77777777" w:rsidR="00F23750" w:rsidRDefault="002B27B4">
      <w:pPr>
        <w:pStyle w:val="BodyText"/>
        <w:spacing w:after="0"/>
      </w:pPr>
      <w:r>
        <w:t>The law was only amended by in 2016 and there was no change in the ratio.</w:t>
      </w:r>
    </w:p>
    <w:p w14:paraId="35F70195" w14:textId="77777777" w:rsidR="00F23750" w:rsidRDefault="00F23750">
      <w:pPr>
        <w:pStyle w:val="BodyText"/>
        <w:spacing w:after="0"/>
      </w:pPr>
    </w:p>
    <w:p w14:paraId="60049036" w14:textId="77777777" w:rsidR="00F23750" w:rsidRDefault="002B27B4">
      <w:pPr>
        <w:pStyle w:val="BodyText"/>
        <w:spacing w:after="0"/>
      </w:pPr>
      <w:r>
        <w:t xml:space="preserve">For changes, it was issued in West Virginia Secretary of State, Volume XXXIII Issue 30 in 2016. See </w:t>
      </w:r>
      <w:hyperlink r:id="rId40">
        <w:r>
          <w:rPr>
            <w:rStyle w:val="Hyperlink"/>
          </w:rPr>
          <w:t>https://apps.sos.wv.gov/adlaw/registers/readpdf.aspx?did=30692</w:t>
        </w:r>
      </w:hyperlink>
      <w:r>
        <w:t xml:space="preserve"> page 14. Se</w:t>
      </w:r>
      <w:r>
        <w:t xml:space="preserve">e West Virginia Senate Bill 159 in year 2016, page 6, part 5-13-6.1(a) (7) at </w:t>
      </w:r>
      <w:hyperlink r:id="rId41">
        <w:r>
          <w:rPr>
            <w:rStyle w:val="Hyperlink"/>
          </w:rPr>
          <w:t>https://apps.sos.wv.gov/adlaw/csr/readfile.aspx?DocId=27142&amp;Format=PDF</w:t>
        </w:r>
      </w:hyperlink>
      <w:r>
        <w:t xml:space="preserve"> </w:t>
      </w:r>
    </w:p>
    <w:p w14:paraId="2A1D54B7" w14:textId="77777777" w:rsidR="00F23750" w:rsidRDefault="00F23750">
      <w:pPr>
        <w:pStyle w:val="BodyText"/>
        <w:spacing w:after="0"/>
      </w:pPr>
    </w:p>
    <w:p w14:paraId="4247B5F0" w14:textId="77777777" w:rsidR="00F23750" w:rsidRDefault="002B27B4">
      <w:pPr>
        <w:pStyle w:val="BodyText"/>
        <w:spacing w:after="0"/>
      </w:pPr>
      <w:r>
        <w:br w:type="page"/>
      </w:r>
    </w:p>
    <w:p w14:paraId="541BA0A3" w14:textId="77777777" w:rsidR="00F23750" w:rsidRDefault="002B27B4">
      <w:pPr>
        <w:pStyle w:val="BodyText"/>
        <w:spacing w:after="0"/>
        <w:rPr>
          <w:sz w:val="28"/>
          <w:szCs w:val="28"/>
        </w:rPr>
      </w:pPr>
      <w:r>
        <w:rPr>
          <w:sz w:val="28"/>
          <w:szCs w:val="28"/>
        </w:rPr>
        <w:lastRenderedPageBreak/>
        <w:t>Kentucky/KY:</w:t>
      </w:r>
    </w:p>
    <w:p w14:paraId="42EE6EFF" w14:textId="77777777" w:rsidR="00F23750" w:rsidRDefault="00F23750">
      <w:pPr>
        <w:pStyle w:val="BodyText"/>
        <w:spacing w:after="0"/>
        <w:rPr>
          <w:sz w:val="28"/>
          <w:szCs w:val="28"/>
        </w:rPr>
      </w:pPr>
    </w:p>
    <w:p w14:paraId="5025080C" w14:textId="77777777" w:rsidR="00F23750" w:rsidRDefault="00F23750">
      <w:pPr>
        <w:pStyle w:val="BodyText"/>
        <w:spacing w:after="0"/>
        <w:rPr>
          <w:sz w:val="28"/>
          <w:szCs w:val="28"/>
        </w:rPr>
      </w:pPr>
    </w:p>
    <w:p w14:paraId="37B2A547"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5B7B645E"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27C6403E" w14:textId="77777777" w:rsidR="00F23750" w:rsidRDefault="00F23750">
      <w:pPr>
        <w:pStyle w:val="BodyText"/>
        <w:spacing w:after="0"/>
        <w:rPr>
          <w:rFonts w:ascii="Times New Roman" w:hAnsi="Times New Roman"/>
          <w:b/>
          <w:bCs/>
        </w:rPr>
      </w:pPr>
    </w:p>
    <w:p w14:paraId="7B9B590C" w14:textId="77777777" w:rsidR="00F23750" w:rsidRDefault="002B27B4">
      <w:pPr>
        <w:pStyle w:val="BodyText"/>
        <w:spacing w:after="0"/>
      </w:pPr>
      <w:r>
        <w:t xml:space="preserve">Source: See </w:t>
      </w:r>
      <w:hyperlink r:id="rId42">
        <w:r>
          <w:rPr>
            <w:rStyle w:val="Hyperlink"/>
          </w:rPr>
          <w:t>https://apps.legislature.ky.gov/law/statutes/chapter.</w:t>
        </w:r>
        <w:r>
          <w:rPr>
            <w:rStyle w:val="Hyperlink"/>
          </w:rPr>
          <w:t>aspx?id=38806</w:t>
        </w:r>
      </w:hyperlink>
      <w:r>
        <w:t xml:space="preserve"> </w:t>
      </w:r>
    </w:p>
    <w:p w14:paraId="11B408FD" w14:textId="77777777" w:rsidR="00F23750" w:rsidRDefault="002B27B4">
      <w:pPr>
        <w:pStyle w:val="BodyText"/>
        <w:spacing w:after="0"/>
      </w:pPr>
      <w:r>
        <w:t>(Kentucky Revised Statutes Chapter 313.040)</w:t>
      </w:r>
    </w:p>
    <w:p w14:paraId="42C98D7A" w14:textId="77777777" w:rsidR="00F23750" w:rsidRDefault="00F23750">
      <w:pPr>
        <w:pStyle w:val="BodyText"/>
        <w:spacing w:after="0"/>
      </w:pPr>
    </w:p>
    <w:p w14:paraId="49456AAB" w14:textId="77777777" w:rsidR="00F23750" w:rsidRDefault="002B27B4">
      <w:pPr>
        <w:pStyle w:val="BodyText"/>
        <w:spacing w:after="0"/>
      </w:pPr>
      <w:r>
        <w:t>History:</w:t>
      </w:r>
    </w:p>
    <w:p w14:paraId="071A0ACD" w14:textId="77777777" w:rsidR="00F23750" w:rsidRDefault="00F23750">
      <w:pPr>
        <w:pStyle w:val="BodyText"/>
        <w:spacing w:after="0"/>
      </w:pPr>
    </w:p>
    <w:p w14:paraId="0D1D0470" w14:textId="77777777" w:rsidR="00F23750" w:rsidRDefault="002B27B4">
      <w:pPr>
        <w:pStyle w:val="BodyText"/>
        <w:spacing w:after="0"/>
      </w:pPr>
      <w:r>
        <w:t>2012:</w:t>
      </w:r>
    </w:p>
    <w:p w14:paraId="2D3FE560" w14:textId="77777777" w:rsidR="00F23750" w:rsidRDefault="002B27B4">
      <w:pPr>
        <w:pStyle w:val="BodyText"/>
        <w:spacing w:after="0"/>
      </w:pPr>
      <w:r>
        <w:t xml:space="preserve">Amended by Kentucky Act Chapter 27 Section 3(See </w:t>
      </w:r>
      <w:hyperlink r:id="rId43">
        <w:r>
          <w:rPr>
            <w:rStyle w:val="Hyperlink"/>
          </w:rPr>
          <w:t>https://apps.legislature.ky.gov/law/acts/12RS/disptbl.</w:t>
        </w:r>
        <w:r>
          <w:rPr>
            <w:rStyle w:val="Hyperlink"/>
          </w:rPr>
          <w:t>pdf</w:t>
        </w:r>
      </w:hyperlink>
      <w:r>
        <w:t xml:space="preserve">  page 1), which refers to Senate Bill 92 (Search at </w:t>
      </w:r>
      <w:hyperlink r:id="rId44" w:anchor="tabs-6" w:history="1">
        <w:r>
          <w:rPr>
            <w:rStyle w:val="Hyperlink"/>
          </w:rPr>
          <w:t>https://apps.legislature.ky.gov/lrcsearch#tabs-6</w:t>
        </w:r>
      </w:hyperlink>
      <w:r>
        <w:t xml:space="preserve"> )</w:t>
      </w:r>
    </w:p>
    <w:p w14:paraId="074F5F8E" w14:textId="77777777" w:rsidR="00F23750" w:rsidRDefault="00F23750">
      <w:pPr>
        <w:pStyle w:val="BodyText"/>
        <w:spacing w:after="0"/>
      </w:pPr>
    </w:p>
    <w:p w14:paraId="0B118F99" w14:textId="77777777" w:rsidR="00F23750" w:rsidRDefault="002B27B4">
      <w:pPr>
        <w:pStyle w:val="BodyText"/>
        <w:spacing w:after="0"/>
      </w:pPr>
      <w:r>
        <w:t>2010:</w:t>
      </w:r>
    </w:p>
    <w:p w14:paraId="3BBE9F39" w14:textId="77777777" w:rsidR="00F23750" w:rsidRDefault="002B27B4">
      <w:pPr>
        <w:pStyle w:val="BodyText"/>
        <w:spacing w:after="0"/>
      </w:pPr>
      <w:r>
        <w:t xml:space="preserve">Repealed and Reenacted by Kentucky Act Chapter 85 Section 7 (See </w:t>
      </w:r>
      <w:hyperlink r:id="rId45">
        <w:r>
          <w:rPr>
            <w:rStyle w:val="Hyperlink"/>
          </w:rPr>
          <w:t>https://apps.legislature.ky.gov/law/acts/10RS/disptbl.pdf</w:t>
        </w:r>
      </w:hyperlink>
      <w:r>
        <w:t xml:space="preserve"> page 11), which refers to House Bill 179 (Search at </w:t>
      </w:r>
      <w:hyperlink r:id="rId46" w:anchor="tabs-6" w:history="1">
        <w:r>
          <w:rPr>
            <w:rStyle w:val="Hyperlink"/>
          </w:rPr>
          <w:t>https://apps.</w:t>
        </w:r>
        <w:r>
          <w:rPr>
            <w:rStyle w:val="Hyperlink"/>
          </w:rPr>
          <w:t>legislature.ky.gov/lrcsearch#tabs-6</w:t>
        </w:r>
      </w:hyperlink>
      <w:r>
        <w:t xml:space="preserve"> )</w:t>
      </w:r>
    </w:p>
    <w:p w14:paraId="1AEF21DB" w14:textId="77777777" w:rsidR="00F23750" w:rsidRDefault="00F23750">
      <w:pPr>
        <w:pStyle w:val="BodyText"/>
        <w:spacing w:after="0"/>
      </w:pPr>
    </w:p>
    <w:p w14:paraId="62F2815C" w14:textId="77777777" w:rsidR="00F23750" w:rsidRDefault="00F23750">
      <w:pPr>
        <w:pStyle w:val="BodyText"/>
        <w:spacing w:after="0"/>
      </w:pPr>
    </w:p>
    <w:p w14:paraId="0C59861C" w14:textId="77777777" w:rsidR="00F23750" w:rsidRDefault="00F23750">
      <w:pPr>
        <w:pStyle w:val="BodyText"/>
        <w:spacing w:after="0"/>
      </w:pPr>
    </w:p>
    <w:p w14:paraId="617A91EC" w14:textId="77777777" w:rsidR="00F23750" w:rsidRDefault="002B27B4">
      <w:pPr>
        <w:pStyle w:val="BodyText"/>
        <w:spacing w:after="0"/>
      </w:pPr>
      <w:r>
        <w:br w:type="page"/>
      </w:r>
    </w:p>
    <w:p w14:paraId="363CFBF4" w14:textId="77777777" w:rsidR="00F23750" w:rsidRDefault="002B27B4">
      <w:pPr>
        <w:pStyle w:val="BodyText"/>
        <w:spacing w:after="0"/>
        <w:rPr>
          <w:rFonts w:ascii="Times New Roman" w:hAnsi="Times New Roman"/>
          <w:sz w:val="28"/>
          <w:szCs w:val="28"/>
        </w:rPr>
      </w:pPr>
      <w:r>
        <w:rPr>
          <w:rFonts w:ascii="Times New Roman" w:hAnsi="Times New Roman"/>
          <w:sz w:val="28"/>
          <w:szCs w:val="28"/>
        </w:rPr>
        <w:lastRenderedPageBreak/>
        <w:t>Missouri/MI:</w:t>
      </w:r>
    </w:p>
    <w:p w14:paraId="5C9A84B9" w14:textId="77777777" w:rsidR="00F23750" w:rsidRDefault="00F23750">
      <w:pPr>
        <w:pStyle w:val="BodyText"/>
        <w:spacing w:after="0"/>
      </w:pPr>
    </w:p>
    <w:p w14:paraId="2EE2992E"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461B49BC"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1FE88AD7" w14:textId="77777777" w:rsidR="00F23750" w:rsidRDefault="00F23750">
      <w:pPr>
        <w:pStyle w:val="BodyText"/>
        <w:spacing w:after="0"/>
        <w:rPr>
          <w:rFonts w:ascii="Times New Roman" w:hAnsi="Times New Roman"/>
          <w:b/>
          <w:bCs/>
        </w:rPr>
      </w:pPr>
    </w:p>
    <w:p w14:paraId="37230FE8" w14:textId="77777777" w:rsidR="00F23750" w:rsidRDefault="002B27B4">
      <w:pPr>
        <w:pStyle w:val="BodyText"/>
        <w:spacing w:after="0"/>
      </w:pPr>
      <w:r>
        <w:t xml:space="preserve">Source: See </w:t>
      </w:r>
      <w:hyperlink r:id="rId47">
        <w:r>
          <w:rPr>
            <w:rStyle w:val="Hyperlink"/>
          </w:rPr>
          <w:t>https://apps.legislature.ky.gov/law/statutes/chapter.aspx?id=38806</w:t>
        </w:r>
      </w:hyperlink>
      <w:r>
        <w:t xml:space="preserve"> </w:t>
      </w:r>
    </w:p>
    <w:p w14:paraId="5725FACA" w14:textId="77777777" w:rsidR="00F23750" w:rsidRDefault="002B27B4">
      <w:pPr>
        <w:pStyle w:val="BodyText"/>
        <w:spacing w:after="0"/>
      </w:pPr>
      <w:r>
        <w:t>(Kentucky Revised Statutes Chapter 313.040)</w:t>
      </w:r>
    </w:p>
    <w:p w14:paraId="67130A78" w14:textId="77777777" w:rsidR="00F23750" w:rsidRDefault="00F23750">
      <w:pPr>
        <w:pStyle w:val="BodyText"/>
        <w:spacing w:after="0"/>
      </w:pPr>
    </w:p>
    <w:p w14:paraId="60859DCB" w14:textId="77777777" w:rsidR="00F23750" w:rsidRDefault="00F23750">
      <w:pPr>
        <w:pStyle w:val="BodyText"/>
        <w:spacing w:after="0"/>
      </w:pPr>
    </w:p>
    <w:p w14:paraId="01036CC9" w14:textId="77777777" w:rsidR="00F23750" w:rsidRDefault="002B27B4">
      <w:pPr>
        <w:pStyle w:val="BodyText"/>
        <w:spacing w:after="0"/>
      </w:pPr>
      <w:r>
        <w:t xml:space="preserve">See also </w:t>
      </w:r>
      <w:hyperlink r:id="rId48">
        <w:r>
          <w:rPr>
            <w:rStyle w:val="Hyperlink"/>
          </w:rPr>
          <w:t>https://www.modental.org/member-center/missouri-dental-practice-act</w:t>
        </w:r>
      </w:hyperlink>
      <w:r>
        <w:t xml:space="preserve"> </w:t>
      </w:r>
    </w:p>
    <w:p w14:paraId="7B710E0B" w14:textId="77777777" w:rsidR="00F23750" w:rsidRDefault="00F23750">
      <w:pPr>
        <w:pStyle w:val="BodyText"/>
        <w:spacing w:after="0"/>
      </w:pPr>
    </w:p>
    <w:p w14:paraId="3B34B096" w14:textId="77777777" w:rsidR="00F23750" w:rsidRDefault="002B27B4">
      <w:pPr>
        <w:pStyle w:val="BodyText"/>
        <w:spacing w:after="0"/>
      </w:pPr>
      <w:r>
        <w:br w:type="page"/>
      </w:r>
    </w:p>
    <w:p w14:paraId="6F6741C8" w14:textId="77777777" w:rsidR="00F23750" w:rsidRDefault="002B27B4">
      <w:pPr>
        <w:pStyle w:val="BodyText"/>
        <w:spacing w:after="0"/>
        <w:rPr>
          <w:sz w:val="28"/>
          <w:szCs w:val="28"/>
        </w:rPr>
      </w:pPr>
      <w:r>
        <w:rPr>
          <w:sz w:val="28"/>
          <w:szCs w:val="28"/>
        </w:rPr>
        <w:lastRenderedPageBreak/>
        <w:t>Texas/TX:</w:t>
      </w:r>
    </w:p>
    <w:p w14:paraId="675386F2" w14:textId="77777777" w:rsidR="00F23750" w:rsidRDefault="00F23750">
      <w:pPr>
        <w:pStyle w:val="BodyText"/>
        <w:spacing w:after="0"/>
        <w:rPr>
          <w:sz w:val="28"/>
          <w:szCs w:val="28"/>
        </w:rPr>
      </w:pPr>
    </w:p>
    <w:p w14:paraId="0A6CE455"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0E80525F"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6BE4B08B" w14:textId="77777777" w:rsidR="00F23750" w:rsidRDefault="00F23750">
      <w:pPr>
        <w:pStyle w:val="BodyText"/>
        <w:spacing w:after="0"/>
        <w:rPr>
          <w:rFonts w:ascii="Times New Roman" w:hAnsi="Times New Roman"/>
          <w:b/>
          <w:bCs/>
        </w:rPr>
      </w:pPr>
    </w:p>
    <w:p w14:paraId="3F55C0E1"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It was claimed in an article in </w:t>
      </w:r>
      <w:r>
        <w:rPr>
          <w:rFonts w:ascii="Times New Roman" w:hAnsi="Times New Roman"/>
          <w:color w:val="333333"/>
        </w:rPr>
        <w:t>Dentistry IQ (</w:t>
      </w:r>
      <w:hyperlink r:id="rId49">
        <w:r>
          <w:rPr>
            <w:rStyle w:val="Hyperlink"/>
            <w:rFonts w:ascii="Times New Roman" w:hAnsi="Times New Roman"/>
            <w:color w:val="333333"/>
          </w:rPr>
          <w:t>https://www.dentistryiq.com/dental-hygiene/technology/article/14207643/texas-passes-timely-teledentistry-l</w:t>
        </w:r>
        <w:r>
          <w:rPr>
            <w:rStyle w:val="Hyperlink"/>
            <w:rFonts w:ascii="Times New Roman" w:hAnsi="Times New Roman"/>
            <w:color w:val="333333"/>
          </w:rPr>
          <w:t>egislation</w:t>
        </w:r>
      </w:hyperlink>
      <w:r>
        <w:rPr>
          <w:rFonts w:ascii="Times New Roman" w:hAnsi="Times New Roman"/>
          <w:color w:val="333333"/>
        </w:rPr>
        <w:t xml:space="preserve">) that a dentist can supervise up to 5 dental hygienists, but I cannot find it anywhere. </w:t>
      </w:r>
    </w:p>
    <w:p w14:paraId="57D53F4B" w14:textId="77777777" w:rsidR="00F23750" w:rsidRDefault="00F23750">
      <w:pPr>
        <w:pStyle w:val="BodyText"/>
        <w:spacing w:after="0"/>
        <w:rPr>
          <w:rFonts w:ascii="Times New Roman" w:hAnsi="Times New Roman"/>
          <w:color w:val="333333"/>
        </w:rPr>
      </w:pPr>
    </w:p>
    <w:p w14:paraId="2AEA0BFF"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I looked over Texas laws on dental hygienists and assistants (Texas Administrative Code Title 22 Part 5, Chapter 114 and 115, found at </w:t>
      </w:r>
      <w:hyperlink r:id="rId50">
        <w:r>
          <w:rPr>
            <w:rStyle w:val="Hyperlink"/>
            <w:rFonts w:ascii="Times New Roman" w:hAnsi="Times New Roman"/>
            <w:color w:val="333333"/>
          </w:rPr>
          <w:t>https://texreg.sos.sta</w:t>
        </w:r>
        <w:r>
          <w:rPr>
            <w:rStyle w:val="Hyperlink"/>
            <w:rFonts w:ascii="Times New Roman" w:hAnsi="Times New Roman"/>
            <w:color w:val="333333"/>
          </w:rPr>
          <w:t>te.tx.us/public/readtac$ext.ViewTAC?tac_view=3&amp;ti=22&amp;pt=5</w:t>
        </w:r>
      </w:hyperlink>
      <w:r>
        <w:rPr>
          <w:rFonts w:ascii="Times New Roman" w:hAnsi="Times New Roman"/>
          <w:color w:val="333333"/>
        </w:rPr>
        <w:t xml:space="preserve"> ) and found no result proving this point. Texas Occupation Code Title 3, Subtitle D, Chapter 262 (</w:t>
      </w:r>
      <w:hyperlink r:id="rId51">
        <w:r>
          <w:rPr>
            <w:rStyle w:val="Hyperlink"/>
            <w:rFonts w:ascii="Times New Roman" w:hAnsi="Times New Roman"/>
            <w:color w:val="333333"/>
          </w:rPr>
          <w:t>https://statutes.capito</w:t>
        </w:r>
        <w:r>
          <w:rPr>
            <w:rStyle w:val="Hyperlink"/>
            <w:rFonts w:ascii="Times New Roman" w:hAnsi="Times New Roman"/>
            <w:color w:val="333333"/>
          </w:rPr>
          <w:t>l.texas.gov/Docs/OC/htm/OC.262.htm</w:t>
        </w:r>
      </w:hyperlink>
      <w:r>
        <w:rPr>
          <w:rFonts w:ascii="Times New Roman" w:hAnsi="Times New Roman"/>
          <w:color w:val="333333"/>
        </w:rPr>
        <w:t xml:space="preserve"> )also had no relevant entries on this claim. I also did some Google Search and didn’t find anything.</w:t>
      </w:r>
    </w:p>
    <w:p w14:paraId="6FDAF0C1" w14:textId="77777777" w:rsidR="00F23750" w:rsidRDefault="00F23750">
      <w:pPr>
        <w:pStyle w:val="BodyText"/>
        <w:spacing w:after="0"/>
        <w:rPr>
          <w:rFonts w:ascii="Times New Roman" w:hAnsi="Times New Roman"/>
          <w:color w:val="333333"/>
        </w:rPr>
      </w:pPr>
    </w:p>
    <w:p w14:paraId="3D530204"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However, it was true that Texas House Bill 2056 in year 2021 provided definitions to </w:t>
      </w:r>
      <w:proofErr w:type="spellStart"/>
      <w:r>
        <w:rPr>
          <w:rFonts w:ascii="Times New Roman" w:hAnsi="Times New Roman"/>
          <w:color w:val="333333"/>
        </w:rPr>
        <w:t>teledentistry</w:t>
      </w:r>
      <w:proofErr w:type="spellEnd"/>
      <w:r>
        <w:rPr>
          <w:rFonts w:ascii="Times New Roman" w:hAnsi="Times New Roman"/>
          <w:color w:val="333333"/>
        </w:rPr>
        <w:t xml:space="preserve"> and allowed practice</w:t>
      </w:r>
      <w:r>
        <w:rPr>
          <w:rFonts w:ascii="Times New Roman" w:hAnsi="Times New Roman"/>
          <w:color w:val="333333"/>
        </w:rPr>
        <w:t xml:space="preserve"> of it. </w:t>
      </w:r>
      <w:hyperlink r:id="rId52">
        <w:r>
          <w:rPr>
            <w:rStyle w:val="Hyperlink"/>
            <w:rFonts w:ascii="Times New Roman" w:hAnsi="Times New Roman"/>
            <w:color w:val="333333"/>
          </w:rPr>
          <w:t>https://capitol.texas.gov/tlodocs/87R/billtext/html/HB02056F.HTM</w:t>
        </w:r>
      </w:hyperlink>
      <w:r>
        <w:rPr>
          <w:rFonts w:ascii="Times New Roman" w:hAnsi="Times New Roman"/>
          <w:color w:val="333333"/>
        </w:rPr>
        <w:t xml:space="preserve"> </w:t>
      </w:r>
    </w:p>
    <w:p w14:paraId="34812E7E" w14:textId="77777777" w:rsidR="00F23750" w:rsidRDefault="00F23750">
      <w:pPr>
        <w:pStyle w:val="BodyText"/>
        <w:spacing w:after="0"/>
        <w:rPr>
          <w:rFonts w:ascii="Times New Roman" w:hAnsi="Times New Roman"/>
          <w:color w:val="333333"/>
        </w:rPr>
      </w:pPr>
    </w:p>
    <w:p w14:paraId="5AE165D9" w14:textId="77777777" w:rsidR="00F23750" w:rsidRDefault="002B27B4">
      <w:pPr>
        <w:pStyle w:val="BodyText"/>
        <w:spacing w:after="0"/>
        <w:rPr>
          <w:rFonts w:ascii="Times New Roman" w:hAnsi="Times New Roman"/>
          <w:color w:val="333333"/>
        </w:rPr>
      </w:pPr>
      <w:r>
        <w:br w:type="page"/>
      </w:r>
    </w:p>
    <w:p w14:paraId="140D1A04"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California/CA:</w:t>
      </w:r>
    </w:p>
    <w:p w14:paraId="55ABB94F" w14:textId="77777777" w:rsidR="00F23750" w:rsidRDefault="00F23750">
      <w:pPr>
        <w:pStyle w:val="BodyText"/>
        <w:spacing w:after="0"/>
        <w:rPr>
          <w:rFonts w:ascii="Times New Roman" w:hAnsi="Times New Roman"/>
          <w:color w:val="333333"/>
          <w:sz w:val="28"/>
          <w:szCs w:val="28"/>
        </w:rPr>
      </w:pPr>
    </w:p>
    <w:p w14:paraId="37F0EBD5"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309425F1"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w:t>
      </w:r>
      <w:r>
        <w:rPr>
          <w:rFonts w:ascii="Times New Roman" w:hAnsi="Times New Roman"/>
          <w:b/>
          <w:bCs/>
          <w:color w:val="333333"/>
        </w:rPr>
        <w:t>t/Dentist Ratio Found.</w:t>
      </w:r>
    </w:p>
    <w:p w14:paraId="3E80670B" w14:textId="77777777" w:rsidR="00F23750" w:rsidRDefault="00F23750">
      <w:pPr>
        <w:pStyle w:val="BodyText"/>
        <w:spacing w:after="0"/>
        <w:rPr>
          <w:rFonts w:ascii="Times New Roman" w:hAnsi="Times New Roman"/>
          <w:color w:val="333333"/>
        </w:rPr>
      </w:pPr>
    </w:p>
    <w:p w14:paraId="5EFDD854" w14:textId="77777777" w:rsidR="00F23750" w:rsidRDefault="00F23750">
      <w:pPr>
        <w:pStyle w:val="BodyText"/>
        <w:spacing w:after="0"/>
        <w:rPr>
          <w:rFonts w:ascii="Times New Roman" w:hAnsi="Times New Roman"/>
          <w:color w:val="333333"/>
        </w:rPr>
      </w:pPr>
    </w:p>
    <w:p w14:paraId="4B60E55B"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See </w:t>
      </w:r>
      <w:hyperlink r:id="rId53">
        <w:r>
          <w:rPr>
            <w:rStyle w:val="Hyperlink"/>
            <w:rFonts w:ascii="Times New Roman" w:hAnsi="Times New Roman"/>
            <w:color w:val="333333"/>
          </w:rPr>
          <w:t>https://leginfo.legislature.ca.gov/faces/codes_displayText.xhtml?lawCode=BPC&amp;division</w:t>
        </w:r>
        <w:r>
          <w:rPr>
            <w:rStyle w:val="Hyperlink"/>
            <w:rFonts w:ascii="Times New Roman" w:hAnsi="Times New Roman"/>
            <w:color w:val="333333"/>
          </w:rPr>
          <w:t>=2.&amp;title=&amp;part=&amp;chapter=4.&amp;article=9</w:t>
        </w:r>
      </w:hyperlink>
      <w:r>
        <w:rPr>
          <w:rFonts w:ascii="Times New Roman" w:hAnsi="Times New Roman"/>
          <w:color w:val="333333"/>
        </w:rPr>
        <w:t xml:space="preserve">. I didn’t find anything related to maximum number of dental </w:t>
      </w:r>
      <w:proofErr w:type="gramStart"/>
      <w:r>
        <w:rPr>
          <w:rFonts w:ascii="Times New Roman" w:hAnsi="Times New Roman"/>
          <w:color w:val="333333"/>
        </w:rPr>
        <w:t>hygienist</w:t>
      </w:r>
      <w:proofErr w:type="gramEnd"/>
      <w:r>
        <w:rPr>
          <w:rFonts w:ascii="Times New Roman" w:hAnsi="Times New Roman"/>
          <w:color w:val="333333"/>
        </w:rPr>
        <w:t xml:space="preserve"> a dentist may supervise.</w:t>
      </w:r>
    </w:p>
    <w:p w14:paraId="5F4BC1E7" w14:textId="77777777" w:rsidR="00F23750" w:rsidRDefault="00F23750">
      <w:pPr>
        <w:pStyle w:val="BodyText"/>
        <w:spacing w:after="0"/>
        <w:rPr>
          <w:rFonts w:ascii="Times New Roman" w:hAnsi="Times New Roman"/>
          <w:color w:val="333333"/>
        </w:rPr>
      </w:pPr>
    </w:p>
    <w:p w14:paraId="785A9FB2" w14:textId="77777777" w:rsidR="00F23750" w:rsidRDefault="002B27B4">
      <w:pPr>
        <w:pStyle w:val="BodyText"/>
        <w:spacing w:after="0"/>
        <w:rPr>
          <w:rFonts w:ascii="Times New Roman" w:hAnsi="Times New Roman"/>
          <w:color w:val="333333"/>
        </w:rPr>
      </w:pPr>
      <w:r>
        <w:br w:type="page"/>
      </w:r>
    </w:p>
    <w:p w14:paraId="47AD5544"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Colorado/CO:</w:t>
      </w:r>
    </w:p>
    <w:p w14:paraId="5FACF73B" w14:textId="77777777" w:rsidR="00F23750" w:rsidRDefault="00F23750">
      <w:pPr>
        <w:pStyle w:val="BodyText"/>
        <w:spacing w:after="0"/>
        <w:rPr>
          <w:rFonts w:ascii="Times New Roman" w:hAnsi="Times New Roman"/>
          <w:color w:val="333333"/>
          <w:sz w:val="28"/>
          <w:szCs w:val="28"/>
        </w:rPr>
      </w:pPr>
    </w:p>
    <w:p w14:paraId="099570FF"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451CA2F4" w14:textId="77777777" w:rsidR="00F23750" w:rsidRDefault="002B27B4">
      <w:pPr>
        <w:pStyle w:val="BodyText"/>
        <w:spacing w:after="0"/>
        <w:rPr>
          <w:rFonts w:ascii="Times New Roman" w:hAnsi="Times New Roman"/>
        </w:rPr>
      </w:pPr>
      <w:r>
        <w:rPr>
          <w:rFonts w:ascii="Times New Roman" w:hAnsi="Times New Roman"/>
        </w:rPr>
        <w:t xml:space="preserve">However, it was stated that </w:t>
      </w:r>
      <w:proofErr w:type="gramStart"/>
      <w:r>
        <w:rPr>
          <w:rFonts w:ascii="Times New Roman" w:hAnsi="Times New Roman"/>
        </w:rPr>
        <w:t>“ A</w:t>
      </w:r>
      <w:proofErr w:type="gramEnd"/>
      <w:r>
        <w:rPr>
          <w:rFonts w:ascii="Times New Roman" w:hAnsi="Times New Roman"/>
        </w:rPr>
        <w:t xml:space="preserve"> dentist shall not </w:t>
      </w:r>
      <w:r>
        <w:rPr>
          <w:rFonts w:ascii="Times New Roman" w:hAnsi="Times New Roman"/>
        </w:rPr>
        <w:t>utilize more</w:t>
      </w:r>
    </w:p>
    <w:p w14:paraId="76A44CF2" w14:textId="77777777" w:rsidR="00F23750" w:rsidRDefault="002B27B4">
      <w:pPr>
        <w:pStyle w:val="BodyText"/>
        <w:spacing w:after="0"/>
        <w:rPr>
          <w:rFonts w:ascii="Times New Roman" w:hAnsi="Times New Roman"/>
        </w:rPr>
      </w:pPr>
      <w:r>
        <w:rPr>
          <w:rFonts w:ascii="Times New Roman" w:hAnsi="Times New Roman"/>
        </w:rPr>
        <w:t>dental assistants than the number of dental assistants the dentist can reasonably supervise.”.</w:t>
      </w:r>
    </w:p>
    <w:p w14:paraId="1828C5BF" w14:textId="77777777" w:rsidR="00F23750" w:rsidRDefault="00F23750">
      <w:pPr>
        <w:pStyle w:val="BodyText"/>
        <w:spacing w:after="0"/>
        <w:rPr>
          <w:rFonts w:ascii="Times New Roman" w:hAnsi="Times New Roman"/>
          <w:b/>
          <w:bCs/>
        </w:rPr>
      </w:pPr>
    </w:p>
    <w:p w14:paraId="6F36DE2A" w14:textId="77777777" w:rsidR="00F23750" w:rsidRDefault="002B27B4">
      <w:pPr>
        <w:pStyle w:val="BodyText"/>
        <w:spacing w:after="0"/>
        <w:rPr>
          <w:rFonts w:ascii="Times New Roman" w:hAnsi="Times New Roman"/>
          <w:color w:val="333333"/>
        </w:rPr>
      </w:pPr>
      <w:r>
        <w:rPr>
          <w:rFonts w:ascii="Times New Roman" w:hAnsi="Times New Roman"/>
          <w:color w:val="333333"/>
        </w:rPr>
        <w:t>See Colorado Dental Practice Act of 2021, Part 5, 12-220-501 (3) (c) (II), last sentence. (</w:t>
      </w:r>
      <w:hyperlink r:id="rId54">
        <w:r>
          <w:rPr>
            <w:rStyle w:val="Hyperlink"/>
            <w:rFonts w:ascii="Times New Roman" w:hAnsi="Times New Roman"/>
            <w:color w:val="333333"/>
          </w:rPr>
          <w:t>https://codha.org/wp-content/uploads/2021/09/Colorado-Dental-Practice-Act-2021.pdf</w:t>
        </w:r>
      </w:hyperlink>
      <w:r>
        <w:rPr>
          <w:rFonts w:ascii="Times New Roman" w:hAnsi="Times New Roman"/>
          <w:color w:val="333333"/>
        </w:rPr>
        <w:t xml:space="preserve"> page 37)</w:t>
      </w:r>
    </w:p>
    <w:p w14:paraId="26F5F0CA" w14:textId="77777777" w:rsidR="00F23750" w:rsidRDefault="00F23750">
      <w:pPr>
        <w:pStyle w:val="BodyText"/>
        <w:spacing w:after="0"/>
        <w:rPr>
          <w:rFonts w:ascii="Times New Roman" w:hAnsi="Times New Roman"/>
          <w:color w:val="333333"/>
        </w:rPr>
      </w:pPr>
    </w:p>
    <w:p w14:paraId="44232EDA" w14:textId="77777777" w:rsidR="00F23750" w:rsidRDefault="002B27B4">
      <w:pPr>
        <w:pStyle w:val="BodyText"/>
        <w:spacing w:after="0"/>
        <w:rPr>
          <w:rFonts w:ascii="Times New Roman" w:hAnsi="Times New Roman"/>
          <w:color w:val="333333"/>
        </w:rPr>
      </w:pPr>
      <w:r>
        <w:rPr>
          <w:rFonts w:ascii="Times New Roman" w:hAnsi="Times New Roman"/>
          <w:color w:val="333333"/>
        </w:rPr>
        <w:t>History:</w:t>
      </w:r>
    </w:p>
    <w:p w14:paraId="14C94740" w14:textId="77777777" w:rsidR="00F23750" w:rsidRDefault="00F23750">
      <w:pPr>
        <w:pStyle w:val="BodyText"/>
        <w:spacing w:after="0"/>
        <w:rPr>
          <w:rFonts w:ascii="Times New Roman" w:hAnsi="Times New Roman"/>
          <w:color w:val="333333"/>
        </w:rPr>
      </w:pPr>
    </w:p>
    <w:p w14:paraId="08BF24DD" w14:textId="77777777" w:rsidR="00F23750" w:rsidRDefault="002B27B4">
      <w:pPr>
        <w:pStyle w:val="BodyText"/>
        <w:spacing w:after="0"/>
        <w:rPr>
          <w:rFonts w:ascii="Times New Roman" w:hAnsi="Times New Roman"/>
        </w:rPr>
      </w:pPr>
      <w:r>
        <w:rPr>
          <w:rFonts w:ascii="Times New Roman" w:hAnsi="Times New Roman"/>
        </w:rPr>
        <w:t>The Act was amended in 2020 in Colorado House Bill 20-1056 (</w:t>
      </w:r>
      <w:hyperlink r:id="rId55">
        <w:r>
          <w:rPr>
            <w:rStyle w:val="Hyperlink"/>
            <w:rFonts w:ascii="Times New Roman" w:hAnsi="Times New Roman"/>
          </w:rPr>
          <w:t>https://leg.colorado.gov/sites/default/files/documents/2020A/bills/2020a_1056_enr.pdf</w:t>
        </w:r>
      </w:hyperlink>
      <w:r>
        <w:rPr>
          <w:rFonts w:ascii="Times New Roman" w:hAnsi="Times New Roman"/>
        </w:rPr>
        <w:t xml:space="preserve"> page 50) But the statement above was generally the same except changes in wordings</w:t>
      </w:r>
    </w:p>
    <w:p w14:paraId="27F5F81F"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w:t>
      </w:r>
      <w:r>
        <w:rPr>
          <w:rFonts w:ascii="Times New Roman" w:hAnsi="Times New Roman"/>
          <w:b/>
          <w:bCs/>
          <w:color w:val="333333"/>
        </w:rPr>
        <w:t>t/Dentist Ratio Found.</w:t>
      </w:r>
    </w:p>
    <w:p w14:paraId="223C7BD4" w14:textId="77777777" w:rsidR="00F23750" w:rsidRDefault="00F23750">
      <w:pPr>
        <w:pStyle w:val="BodyText"/>
        <w:spacing w:after="0"/>
        <w:rPr>
          <w:rFonts w:ascii="Times New Roman" w:hAnsi="Times New Roman"/>
          <w:color w:val="333333"/>
        </w:rPr>
      </w:pPr>
    </w:p>
    <w:p w14:paraId="05674132" w14:textId="77777777" w:rsidR="00F23750" w:rsidRDefault="00F23750">
      <w:pPr>
        <w:pStyle w:val="BodyText"/>
        <w:spacing w:after="0"/>
        <w:rPr>
          <w:rFonts w:ascii="Times New Roman" w:hAnsi="Times New Roman"/>
          <w:color w:val="333333"/>
        </w:rPr>
      </w:pPr>
    </w:p>
    <w:p w14:paraId="653CD216" w14:textId="77777777" w:rsidR="00F23750" w:rsidRDefault="00F23750">
      <w:pPr>
        <w:pStyle w:val="BodyText"/>
        <w:spacing w:after="0"/>
        <w:rPr>
          <w:rFonts w:ascii="Times New Roman" w:hAnsi="Times New Roman"/>
          <w:color w:val="333333"/>
        </w:rPr>
      </w:pPr>
    </w:p>
    <w:p w14:paraId="6954754C" w14:textId="77777777" w:rsidR="00F23750" w:rsidRDefault="00F23750">
      <w:pPr>
        <w:pStyle w:val="BodyText"/>
        <w:spacing w:after="0"/>
        <w:rPr>
          <w:rFonts w:ascii="Times New Roman" w:hAnsi="Times New Roman"/>
          <w:color w:val="333333"/>
        </w:rPr>
      </w:pPr>
    </w:p>
    <w:p w14:paraId="6824E69C" w14:textId="77777777" w:rsidR="00F23750" w:rsidRDefault="00F23750">
      <w:pPr>
        <w:pStyle w:val="BodyText"/>
        <w:spacing w:after="0"/>
        <w:rPr>
          <w:rFonts w:ascii="Times New Roman" w:hAnsi="Times New Roman"/>
          <w:color w:val="333333"/>
        </w:rPr>
      </w:pPr>
    </w:p>
    <w:p w14:paraId="6AAFCE21" w14:textId="77777777" w:rsidR="00F23750" w:rsidRDefault="00F23750">
      <w:pPr>
        <w:pStyle w:val="BodyText"/>
        <w:spacing w:after="0"/>
        <w:rPr>
          <w:rFonts w:ascii="Times New Roman" w:hAnsi="Times New Roman"/>
          <w:color w:val="333333"/>
        </w:rPr>
      </w:pPr>
    </w:p>
    <w:p w14:paraId="7583B18F" w14:textId="77777777" w:rsidR="00F23750" w:rsidRDefault="00F23750">
      <w:pPr>
        <w:pStyle w:val="BodyText"/>
        <w:spacing w:after="0"/>
        <w:rPr>
          <w:rFonts w:ascii="Times New Roman" w:hAnsi="Times New Roman"/>
          <w:color w:val="333333"/>
        </w:rPr>
      </w:pPr>
    </w:p>
    <w:p w14:paraId="583FB887" w14:textId="77777777" w:rsidR="00F23750" w:rsidRDefault="00F23750">
      <w:pPr>
        <w:pStyle w:val="BodyText"/>
        <w:spacing w:after="0"/>
        <w:rPr>
          <w:rFonts w:ascii="Times New Roman" w:hAnsi="Times New Roman"/>
          <w:color w:val="333333"/>
        </w:rPr>
      </w:pPr>
    </w:p>
    <w:p w14:paraId="1F96FD5E" w14:textId="77777777" w:rsidR="00F23750" w:rsidRDefault="00F23750">
      <w:pPr>
        <w:pStyle w:val="BodyText"/>
        <w:spacing w:after="0"/>
        <w:rPr>
          <w:rFonts w:ascii="Times New Roman" w:hAnsi="Times New Roman"/>
          <w:color w:val="333333"/>
        </w:rPr>
      </w:pPr>
    </w:p>
    <w:p w14:paraId="7E82CF51" w14:textId="77777777" w:rsidR="00F23750" w:rsidRDefault="00F23750">
      <w:pPr>
        <w:pStyle w:val="BodyText"/>
        <w:spacing w:after="0"/>
        <w:rPr>
          <w:rFonts w:ascii="Times New Roman" w:hAnsi="Times New Roman"/>
          <w:color w:val="333333"/>
        </w:rPr>
      </w:pPr>
    </w:p>
    <w:p w14:paraId="7B586443" w14:textId="77777777" w:rsidR="00F23750" w:rsidRDefault="00F23750">
      <w:pPr>
        <w:pStyle w:val="BodyText"/>
        <w:spacing w:after="0"/>
        <w:rPr>
          <w:rFonts w:ascii="Times New Roman" w:hAnsi="Times New Roman"/>
          <w:color w:val="333333"/>
        </w:rPr>
      </w:pPr>
    </w:p>
    <w:p w14:paraId="090B58B4" w14:textId="77777777" w:rsidR="00F23750" w:rsidRDefault="00F23750">
      <w:pPr>
        <w:pStyle w:val="BodyText"/>
        <w:spacing w:after="0"/>
        <w:rPr>
          <w:rFonts w:ascii="Times New Roman" w:hAnsi="Times New Roman"/>
          <w:color w:val="333333"/>
        </w:rPr>
      </w:pPr>
    </w:p>
    <w:p w14:paraId="13569655" w14:textId="77777777" w:rsidR="00F23750" w:rsidRDefault="002B27B4">
      <w:pPr>
        <w:pStyle w:val="BodyText"/>
        <w:spacing w:after="0"/>
        <w:rPr>
          <w:rFonts w:ascii="Times New Roman" w:hAnsi="Times New Roman"/>
          <w:color w:val="333333"/>
        </w:rPr>
      </w:pPr>
      <w:r>
        <w:br w:type="page"/>
      </w:r>
    </w:p>
    <w:p w14:paraId="7BD20368" w14:textId="77777777" w:rsidR="00F23750" w:rsidRDefault="002B27B4">
      <w:pPr>
        <w:pStyle w:val="BodyText"/>
        <w:spacing w:after="0"/>
        <w:rPr>
          <w:rFonts w:ascii="Times New Roman" w:hAnsi="Times New Roman"/>
          <w:color w:val="333333"/>
          <w:sz w:val="28"/>
          <w:szCs w:val="28"/>
        </w:rPr>
      </w:pPr>
      <w:r>
        <w:rPr>
          <w:rFonts w:ascii="Times New Roman" w:hAnsi="Times New Roman"/>
          <w:color w:val="333333"/>
          <w:sz w:val="28"/>
          <w:szCs w:val="28"/>
        </w:rPr>
        <w:lastRenderedPageBreak/>
        <w:t>Georgia/GA:</w:t>
      </w:r>
    </w:p>
    <w:p w14:paraId="42D9A664" w14:textId="77777777" w:rsidR="00F23750" w:rsidRDefault="00F23750">
      <w:pPr>
        <w:pStyle w:val="BodyText"/>
        <w:spacing w:after="0"/>
        <w:rPr>
          <w:rFonts w:ascii="Times New Roman" w:hAnsi="Times New Roman"/>
          <w:color w:val="333333"/>
          <w:sz w:val="28"/>
          <w:szCs w:val="28"/>
        </w:rPr>
      </w:pPr>
    </w:p>
    <w:p w14:paraId="32D11CAD" w14:textId="77777777" w:rsidR="00F23750" w:rsidRDefault="002B27B4">
      <w:pPr>
        <w:pStyle w:val="BodyText"/>
        <w:spacing w:after="0"/>
        <w:rPr>
          <w:rFonts w:ascii="Times New Roman" w:hAnsi="Times New Roman"/>
          <w:color w:val="333333"/>
        </w:rPr>
      </w:pPr>
      <w:r>
        <w:rPr>
          <w:rFonts w:ascii="Times New Roman" w:hAnsi="Times New Roman"/>
          <w:color w:val="333333"/>
        </w:rPr>
        <w:t>Dental Hygienist to Dentist Ratio: 4:1</w:t>
      </w:r>
    </w:p>
    <w:p w14:paraId="1B45E43A" w14:textId="77777777" w:rsidR="00F23750" w:rsidRDefault="00F23750">
      <w:pPr>
        <w:pStyle w:val="BodyText"/>
        <w:spacing w:after="0"/>
        <w:rPr>
          <w:rFonts w:ascii="Times New Roman" w:hAnsi="Times New Roman"/>
          <w:color w:val="333333"/>
        </w:rPr>
      </w:pPr>
    </w:p>
    <w:p w14:paraId="63515491"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(Rule and Regulation of the State of Georgia, Chapter 150, 150-5-.03 (8): </w:t>
      </w:r>
      <w:r>
        <w:t xml:space="preserve">A dentist may only authorize up to four dental hygienists total to provide dental </w:t>
      </w:r>
      <w:r>
        <w:t>hygiene services in any setting or number of settings at any one time. A dentist authorizing one or more dental hygienists to provide dental hygiene services under (4)(</w:t>
      </w:r>
      <w:proofErr w:type="gramStart"/>
      <w:r>
        <w:t>c)(</w:t>
      </w:r>
      <w:proofErr w:type="gramEnd"/>
      <w:r>
        <w:t>1.) and (4)(c)(2.) shall practice dentistry and treat patients in a physical and oper</w:t>
      </w:r>
      <w:r>
        <w:t>ational dental office located in this State within 50 miles of the setting in which the dental hygiene services are to be provided under general supervision.)</w:t>
      </w:r>
    </w:p>
    <w:p w14:paraId="4226342A" w14:textId="685C650A" w:rsidR="00F23750" w:rsidRDefault="002B27B4">
      <w:pPr>
        <w:pStyle w:val="BodyText"/>
        <w:spacing w:after="0"/>
        <w:rPr>
          <w:rFonts w:ascii="Times New Roman" w:hAnsi="Times New Roman"/>
          <w:color w:val="333333"/>
        </w:rPr>
      </w:pPr>
      <w:r>
        <w:t xml:space="preserve">View at </w:t>
      </w:r>
      <w:hyperlink r:id="rId56">
        <w:r>
          <w:rPr>
            <w:rStyle w:val="Hyperlink"/>
          </w:rPr>
          <w:t>https://rules.sos.ga.gov/gac/150-5</w:t>
        </w:r>
      </w:hyperlink>
    </w:p>
    <w:p w14:paraId="4EAC01E7" w14:textId="77777777" w:rsidR="00F23750" w:rsidRDefault="00F23750">
      <w:pPr>
        <w:pStyle w:val="BodyText"/>
        <w:spacing w:after="0"/>
        <w:rPr>
          <w:rFonts w:ascii="Times New Roman" w:hAnsi="Times New Roman"/>
          <w:color w:val="333333"/>
        </w:rPr>
      </w:pPr>
    </w:p>
    <w:p w14:paraId="37D1E22C" w14:textId="77777777" w:rsidR="00F23750" w:rsidRDefault="002B27B4">
      <w:pPr>
        <w:pStyle w:val="BodyText"/>
        <w:spacing w:after="0"/>
        <w:rPr>
          <w:rFonts w:ascii="Times New Roman" w:hAnsi="Times New Roman"/>
          <w:color w:val="333333"/>
        </w:rPr>
      </w:pPr>
      <w:r>
        <w:t>Alternatively, view Georgia Code 43-17-74 (l) (3)</w:t>
      </w:r>
    </w:p>
    <w:p w14:paraId="09DE7101" w14:textId="77777777" w:rsidR="00F23750" w:rsidRDefault="00F23750">
      <w:pPr>
        <w:pStyle w:val="BodyText"/>
        <w:spacing w:after="0"/>
        <w:rPr>
          <w:rFonts w:ascii="Times New Roman" w:hAnsi="Times New Roman"/>
          <w:color w:val="333333"/>
        </w:rPr>
      </w:pPr>
    </w:p>
    <w:p w14:paraId="35A1DDA0"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Scope of Practice: </w:t>
      </w:r>
    </w:p>
    <w:p w14:paraId="1DC007B0"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See Georgia Code 43-17-74 at </w:t>
      </w:r>
      <w:hyperlink r:id="rId57">
        <w:r>
          <w:rPr>
            <w:rStyle w:val="Hyperlink"/>
            <w:rFonts w:ascii="Times New Roman" w:hAnsi="Times New Roman"/>
            <w:color w:val="333333"/>
          </w:rPr>
          <w:t>https:</w:t>
        </w:r>
        <w:r>
          <w:rPr>
            <w:rStyle w:val="Hyperlink"/>
            <w:rFonts w:ascii="Times New Roman" w:hAnsi="Times New Roman"/>
            <w:color w:val="333333"/>
          </w:rPr>
          <w:t>//public.fastcase.com/9SKwsfNqTc6OieYDhNMyM2Fpksq%2FK%2BU7xPiVlaP3fEwKnmYMinPg5MxIQ7XRusSW9PXSyF67%2BY3at6OvrH%2Bd7w%3D%3D</w:t>
        </w:r>
      </w:hyperlink>
      <w:r>
        <w:rPr>
          <w:rFonts w:ascii="Times New Roman" w:hAnsi="Times New Roman"/>
          <w:color w:val="333333"/>
        </w:rPr>
        <w:t xml:space="preserve"> </w:t>
      </w:r>
    </w:p>
    <w:p w14:paraId="6AF3A621" w14:textId="77777777" w:rsidR="00F23750" w:rsidRDefault="002B27B4">
      <w:pPr>
        <w:pStyle w:val="BodyText"/>
        <w:spacing w:after="0"/>
        <w:rPr>
          <w:rFonts w:ascii="Times New Roman" w:hAnsi="Times New Roman"/>
          <w:color w:val="333333"/>
        </w:rPr>
      </w:pPr>
      <w:proofErr w:type="gramStart"/>
      <w:r>
        <w:rPr>
          <w:rFonts w:ascii="Times New Roman" w:hAnsi="Times New Roman"/>
          <w:color w:val="333333"/>
        </w:rPr>
        <w:t>Specifically</w:t>
      </w:r>
      <w:proofErr w:type="gramEnd"/>
      <w:r>
        <w:rPr>
          <w:rFonts w:ascii="Times New Roman" w:hAnsi="Times New Roman"/>
          <w:color w:val="333333"/>
        </w:rPr>
        <w:t xml:space="preserve"> part (b) and (g)</w:t>
      </w:r>
    </w:p>
    <w:p w14:paraId="20392CDD" w14:textId="77777777" w:rsidR="00F23750" w:rsidRDefault="00F23750">
      <w:pPr>
        <w:pStyle w:val="BodyText"/>
        <w:spacing w:after="0"/>
        <w:rPr>
          <w:rFonts w:ascii="Times New Roman" w:hAnsi="Times New Roman"/>
          <w:color w:val="333333"/>
        </w:rPr>
      </w:pPr>
    </w:p>
    <w:p w14:paraId="4C7ACAEA" w14:textId="77777777" w:rsidR="00F23750" w:rsidRDefault="00F23750">
      <w:pPr>
        <w:pStyle w:val="BodyText"/>
        <w:spacing w:after="0"/>
        <w:rPr>
          <w:rFonts w:ascii="Times New Roman" w:hAnsi="Times New Roman"/>
          <w:color w:val="333333"/>
        </w:rPr>
      </w:pPr>
    </w:p>
    <w:p w14:paraId="1DC7486E" w14:textId="77777777" w:rsidR="00F23750" w:rsidRDefault="002B27B4">
      <w:pPr>
        <w:pStyle w:val="BodyText"/>
        <w:spacing w:after="0"/>
        <w:rPr>
          <w:rFonts w:ascii="Times New Roman" w:hAnsi="Times New Roman"/>
          <w:color w:val="333333"/>
        </w:rPr>
      </w:pPr>
      <w:r>
        <w:rPr>
          <w:rFonts w:ascii="Times New Roman" w:hAnsi="Times New Roman"/>
          <w:color w:val="333333"/>
        </w:rPr>
        <w:t>History:</w:t>
      </w:r>
    </w:p>
    <w:p w14:paraId="01325A23" w14:textId="77777777" w:rsidR="00F23750" w:rsidRDefault="00F23750">
      <w:pPr>
        <w:pStyle w:val="BodyText"/>
        <w:spacing w:after="0"/>
        <w:rPr>
          <w:rFonts w:ascii="Times New Roman" w:hAnsi="Times New Roman"/>
          <w:color w:val="333333"/>
        </w:rPr>
      </w:pPr>
    </w:p>
    <w:p w14:paraId="03B8B0B5" w14:textId="77777777" w:rsidR="00F23750" w:rsidRDefault="002B27B4">
      <w:pPr>
        <w:pStyle w:val="BodyText"/>
        <w:spacing w:after="0"/>
        <w:rPr>
          <w:rFonts w:ascii="Times New Roman" w:hAnsi="Times New Roman"/>
          <w:color w:val="333333"/>
        </w:rPr>
      </w:pPr>
      <w:r>
        <w:rPr>
          <w:rFonts w:ascii="Times New Roman" w:hAnsi="Times New Roman"/>
          <w:color w:val="333333"/>
        </w:rPr>
        <w:t>The 4:1 limit was added to GA Code 43-17-74 in year 2017.</w:t>
      </w:r>
    </w:p>
    <w:p w14:paraId="5F5FC7E0" w14:textId="77777777" w:rsidR="00F23750" w:rsidRDefault="00F23750">
      <w:pPr>
        <w:pStyle w:val="BodyText"/>
        <w:spacing w:after="0"/>
        <w:rPr>
          <w:rFonts w:ascii="Times New Roman" w:hAnsi="Times New Roman"/>
          <w:color w:val="333333"/>
        </w:rPr>
      </w:pPr>
    </w:p>
    <w:p w14:paraId="7883C395"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The statement was NOT found in </w:t>
      </w:r>
      <w:r>
        <w:rPr>
          <w:rFonts w:ascii="Times New Roman" w:hAnsi="Times New Roman"/>
          <w:color w:val="333333"/>
        </w:rPr>
        <w:t>2016 code:</w:t>
      </w:r>
    </w:p>
    <w:p w14:paraId="71F31899" w14:textId="77777777" w:rsidR="00F23750" w:rsidRDefault="002B27B4">
      <w:pPr>
        <w:pStyle w:val="BodyText"/>
        <w:spacing w:after="0"/>
        <w:rPr>
          <w:rFonts w:ascii="Times New Roman" w:hAnsi="Times New Roman"/>
          <w:color w:val="333333"/>
        </w:rPr>
      </w:pPr>
      <w:hyperlink r:id="rId58">
        <w:r>
          <w:rPr>
            <w:rStyle w:val="Hyperlink"/>
            <w:rFonts w:ascii="Times New Roman" w:hAnsi="Times New Roman"/>
            <w:color w:val="333333"/>
          </w:rPr>
          <w:t>https://law.justia.com/codes/georgia/2016/title-43/chapter-11/article-3/section-43-11-74/</w:t>
        </w:r>
      </w:hyperlink>
      <w:r>
        <w:rPr>
          <w:rFonts w:ascii="Times New Roman" w:hAnsi="Times New Roman"/>
          <w:color w:val="333333"/>
        </w:rPr>
        <w:t xml:space="preserve"> </w:t>
      </w:r>
    </w:p>
    <w:p w14:paraId="16038DF6" w14:textId="77777777" w:rsidR="00F23750" w:rsidRDefault="002B27B4">
      <w:pPr>
        <w:pStyle w:val="BodyText"/>
        <w:spacing w:after="0"/>
        <w:rPr>
          <w:rFonts w:ascii="Times New Roman" w:hAnsi="Times New Roman"/>
          <w:color w:val="333333"/>
        </w:rPr>
      </w:pPr>
      <w:r>
        <w:rPr>
          <w:rFonts w:ascii="Times New Roman" w:hAnsi="Times New Roman"/>
          <w:color w:val="333333"/>
        </w:rPr>
        <w:t>But found in 2017 code:</w:t>
      </w:r>
    </w:p>
    <w:p w14:paraId="2169CAE5" w14:textId="77777777" w:rsidR="00F23750" w:rsidRDefault="002B27B4">
      <w:pPr>
        <w:pStyle w:val="BodyText"/>
        <w:spacing w:after="0"/>
        <w:rPr>
          <w:rFonts w:ascii="Times New Roman" w:hAnsi="Times New Roman"/>
          <w:color w:val="333333"/>
        </w:rPr>
      </w:pPr>
      <w:r>
        <w:rPr>
          <w:rStyle w:val="Hyperlink"/>
          <w:rFonts w:ascii="Times New Roman" w:hAnsi="Times New Roman"/>
          <w:color w:val="333333"/>
        </w:rPr>
        <w:t>https://law.justia.co</w:t>
      </w:r>
      <w:r>
        <w:rPr>
          <w:rStyle w:val="Hyperlink"/>
          <w:rFonts w:ascii="Times New Roman" w:hAnsi="Times New Roman"/>
          <w:color w:val="333333"/>
        </w:rPr>
        <w:t>m/codes/georgia/2017/title-43/chapter-11/article-3/section-43-11-74/</w:t>
      </w:r>
    </w:p>
    <w:p w14:paraId="72997354" w14:textId="77777777" w:rsidR="00F23750" w:rsidRDefault="00F23750">
      <w:pPr>
        <w:pStyle w:val="BodyText"/>
        <w:spacing w:after="0"/>
        <w:rPr>
          <w:rFonts w:ascii="Times New Roman" w:hAnsi="Times New Roman"/>
          <w:color w:val="333333"/>
        </w:rPr>
      </w:pPr>
    </w:p>
    <w:p w14:paraId="03EA49F1" w14:textId="77777777" w:rsidR="00F23750" w:rsidRDefault="002B27B4">
      <w:pPr>
        <w:pStyle w:val="BodyText"/>
        <w:spacing w:after="0"/>
        <w:rPr>
          <w:rFonts w:ascii="Times New Roman" w:hAnsi="Times New Roman"/>
          <w:color w:val="333333"/>
        </w:rPr>
      </w:pPr>
      <w:r>
        <w:rPr>
          <w:rFonts w:ascii="Times New Roman" w:hAnsi="Times New Roman"/>
          <w:color w:val="333333"/>
        </w:rPr>
        <w:t>Presumably due to amendment in 2017 Ga. Laws 177. I didn’t find the specific law and the related bills.</w:t>
      </w:r>
    </w:p>
    <w:p w14:paraId="4E234FBB" w14:textId="77777777" w:rsidR="00F23750" w:rsidRDefault="002B27B4">
      <w:pPr>
        <w:pStyle w:val="BodyText"/>
        <w:spacing w:after="0"/>
        <w:rPr>
          <w:rFonts w:ascii="Times New Roman" w:hAnsi="Times New Roman"/>
          <w:color w:val="333333"/>
        </w:rPr>
      </w:pPr>
      <w:r>
        <w:br w:type="page"/>
      </w:r>
    </w:p>
    <w:p w14:paraId="3BB6A714" w14:textId="77777777" w:rsidR="00F23750" w:rsidRDefault="002B27B4">
      <w:pPr>
        <w:pStyle w:val="BodyText"/>
        <w:spacing w:after="0"/>
        <w:rPr>
          <w:rFonts w:ascii="Times New Roman" w:hAnsi="Times New Roman"/>
          <w:sz w:val="28"/>
          <w:szCs w:val="28"/>
        </w:rPr>
      </w:pPr>
      <w:r>
        <w:rPr>
          <w:rFonts w:ascii="Times New Roman" w:hAnsi="Times New Roman"/>
          <w:sz w:val="28"/>
          <w:szCs w:val="28"/>
        </w:rPr>
        <w:lastRenderedPageBreak/>
        <w:t>Florida/FL:</w:t>
      </w:r>
    </w:p>
    <w:p w14:paraId="6934848D" w14:textId="77777777" w:rsidR="00F23750" w:rsidRDefault="00F23750">
      <w:pPr>
        <w:pStyle w:val="BodyText"/>
        <w:spacing w:after="0"/>
        <w:rPr>
          <w:rFonts w:ascii="Times New Roman" w:hAnsi="Times New Roman"/>
          <w:sz w:val="28"/>
          <w:szCs w:val="28"/>
        </w:rPr>
      </w:pPr>
    </w:p>
    <w:p w14:paraId="1ECE10B5"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6263B06A" w14:textId="77777777" w:rsidR="00F23750" w:rsidRDefault="002B27B4">
      <w:pPr>
        <w:pStyle w:val="BodyText"/>
        <w:spacing w:after="0"/>
        <w:rPr>
          <w:rFonts w:ascii="Times New Roman" w:hAnsi="Times New Roman"/>
          <w:b/>
          <w:bCs/>
        </w:rPr>
      </w:pPr>
      <w:r>
        <w:rPr>
          <w:rFonts w:ascii="Times New Roman" w:hAnsi="Times New Roman"/>
          <w:b/>
          <w:bCs/>
          <w:color w:val="333333"/>
        </w:rPr>
        <w:t xml:space="preserve">NO </w:t>
      </w:r>
      <w:r>
        <w:rPr>
          <w:rFonts w:ascii="Times New Roman" w:hAnsi="Times New Roman"/>
          <w:b/>
          <w:bCs/>
          <w:color w:val="333333"/>
        </w:rPr>
        <w:t>Historical Dental Hygienist/Dentist Ratio Found.</w:t>
      </w:r>
    </w:p>
    <w:p w14:paraId="2573C959" w14:textId="77777777" w:rsidR="00F23750" w:rsidRDefault="00F23750">
      <w:pPr>
        <w:pStyle w:val="BodyText"/>
        <w:spacing w:after="0"/>
        <w:rPr>
          <w:rFonts w:ascii="Times New Roman" w:hAnsi="Times New Roman"/>
          <w:b/>
          <w:bCs/>
        </w:rPr>
      </w:pPr>
    </w:p>
    <w:p w14:paraId="660011F4" w14:textId="77777777" w:rsidR="00F23750" w:rsidRDefault="002B27B4">
      <w:pPr>
        <w:pStyle w:val="BodyText"/>
        <w:spacing w:after="0"/>
        <w:rPr>
          <w:rFonts w:ascii="Times New Roman" w:hAnsi="Times New Roman"/>
        </w:rPr>
      </w:pPr>
      <w:r>
        <w:rPr>
          <w:rFonts w:ascii="Times New Roman" w:hAnsi="Times New Roman"/>
        </w:rPr>
        <w:t xml:space="preserve">This was found in Florida Statute Title XXXII, Chapter 466.023. Found at </w:t>
      </w:r>
      <w:hyperlink r:id="rId59">
        <w:r>
          <w:rPr>
            <w:rStyle w:val="Hyperlink"/>
            <w:rFonts w:ascii="Times New Roman" w:hAnsi="Times New Roman"/>
          </w:rPr>
          <w:t>http://www.leg.state.fl.us/statutes/index.cfm?App_mode=Display_Statute&amp;Search_String=&amp;URL=0400-0499/0466/Sections/0466.023.html</w:t>
        </w:r>
      </w:hyperlink>
      <w:r>
        <w:rPr>
          <w:rFonts w:ascii="Times New Roman" w:hAnsi="Times New Roman"/>
        </w:rPr>
        <w:t>.</w:t>
      </w:r>
    </w:p>
    <w:p w14:paraId="2BBDA771" w14:textId="77777777" w:rsidR="00F23750" w:rsidRDefault="00F23750">
      <w:pPr>
        <w:pStyle w:val="BodyText"/>
        <w:spacing w:after="0"/>
        <w:rPr>
          <w:rFonts w:ascii="Times New Roman" w:hAnsi="Times New Roman"/>
        </w:rPr>
      </w:pPr>
    </w:p>
    <w:p w14:paraId="25CD5FD0" w14:textId="77777777" w:rsidR="00F23750" w:rsidRDefault="002B27B4">
      <w:pPr>
        <w:pStyle w:val="BodyText"/>
        <w:spacing w:after="0"/>
        <w:rPr>
          <w:rFonts w:ascii="Times New Roman" w:hAnsi="Times New Roman"/>
        </w:rPr>
      </w:pPr>
      <w:r>
        <w:rPr>
          <w:rFonts w:ascii="Times New Roman" w:hAnsi="Times New Roman"/>
        </w:rPr>
        <w:t>The history of the law was found in link above, but I didn’t find the bills or laws in “history” part.</w:t>
      </w:r>
    </w:p>
    <w:p w14:paraId="52E16629" w14:textId="77777777" w:rsidR="00F23750" w:rsidRDefault="00F23750">
      <w:pPr>
        <w:pStyle w:val="BodyText"/>
        <w:spacing w:after="0"/>
        <w:rPr>
          <w:rFonts w:ascii="Times New Roman" w:hAnsi="Times New Roman"/>
        </w:rPr>
      </w:pPr>
    </w:p>
    <w:p w14:paraId="2C190431" w14:textId="77777777" w:rsidR="00F23750" w:rsidRDefault="002B27B4">
      <w:pPr>
        <w:pStyle w:val="BodyText"/>
        <w:spacing w:after="0"/>
      </w:pPr>
      <w:r>
        <w:rPr>
          <w:rFonts w:ascii="Times New Roman" w:hAnsi="Times New Roman"/>
        </w:rPr>
        <w:t xml:space="preserve">There were no specific dental hygienist/dentist ratio found. It was, however, stated in part (4) that: </w:t>
      </w:r>
    </w:p>
    <w:p w14:paraId="56C2A8B6" w14:textId="77777777" w:rsidR="00F23750" w:rsidRDefault="00F23750">
      <w:pPr>
        <w:pStyle w:val="BodyText"/>
        <w:spacing w:after="0"/>
        <w:rPr>
          <w:rFonts w:ascii="Times New Roman" w:hAnsi="Times New Roman"/>
        </w:rPr>
      </w:pPr>
    </w:p>
    <w:p w14:paraId="04CF30F4" w14:textId="77777777" w:rsidR="00F23750" w:rsidRDefault="002B27B4">
      <w:pPr>
        <w:pStyle w:val="BodyText"/>
        <w:spacing w:after="0"/>
      </w:pPr>
      <w:r>
        <w:rPr>
          <w:rFonts w:ascii="Times New Roman" w:hAnsi="Times New Roman"/>
        </w:rPr>
        <w:t>“</w:t>
      </w:r>
      <w:r>
        <w:rPr>
          <w:rFonts w:ascii="Verdana" w:hAnsi="Verdana"/>
          <w:sz w:val="20"/>
        </w:rPr>
        <w:t>The board</w:t>
      </w:r>
      <w:r>
        <w:rPr>
          <w:rFonts w:ascii="Times New Roman" w:hAnsi="Times New Roman"/>
        </w:rPr>
        <w:t xml:space="preserve"> (The Board of Dentistry) </w:t>
      </w:r>
      <w:r>
        <w:rPr>
          <w:rFonts w:ascii="Verdana" w:hAnsi="Verdana"/>
          <w:sz w:val="20"/>
        </w:rPr>
        <w:t>by rule may limit the number of dental hygienists or dental assistants to be supervised by a dentist if they perfor</w:t>
      </w:r>
      <w:r>
        <w:rPr>
          <w:rFonts w:ascii="Verdana" w:hAnsi="Verdana"/>
          <w:sz w:val="20"/>
        </w:rPr>
        <w:t>m expanded duties requiring direct or indirect supervision pursuant to the provisions of this chapter. The purpose of the limitation shall be to protect the health and safety of patients and to ensure that procedures which require more than general supervi</w:t>
      </w:r>
      <w:r>
        <w:rPr>
          <w:rFonts w:ascii="Verdana" w:hAnsi="Verdana"/>
          <w:sz w:val="20"/>
        </w:rPr>
        <w:t>sion be adequately supervised.</w:t>
      </w:r>
      <w:r>
        <w:t xml:space="preserve"> “</w:t>
      </w:r>
    </w:p>
    <w:p w14:paraId="1B95A429" w14:textId="77777777" w:rsidR="00F23750" w:rsidRDefault="00F23750">
      <w:pPr>
        <w:pStyle w:val="BodyText"/>
        <w:spacing w:after="0"/>
      </w:pPr>
    </w:p>
    <w:p w14:paraId="56C7701E" w14:textId="77777777" w:rsidR="00F23750" w:rsidRDefault="002B27B4">
      <w:pPr>
        <w:pStyle w:val="BodyText"/>
        <w:spacing w:after="0"/>
      </w:pPr>
      <w:r>
        <w:t>However, I didn’t find any specific number in Florida Board of Dentistry website.</w:t>
      </w:r>
    </w:p>
    <w:p w14:paraId="3C2503B8" w14:textId="77777777" w:rsidR="00F23750" w:rsidRDefault="00F23750">
      <w:pPr>
        <w:pStyle w:val="BodyText"/>
        <w:spacing w:after="0"/>
      </w:pPr>
    </w:p>
    <w:p w14:paraId="730C74FE" w14:textId="77777777" w:rsidR="00F23750" w:rsidRDefault="002B27B4">
      <w:pPr>
        <w:pStyle w:val="BodyText"/>
        <w:spacing w:after="0"/>
      </w:pPr>
      <w:r>
        <w:br w:type="page"/>
      </w:r>
    </w:p>
    <w:p w14:paraId="3FF13B98" w14:textId="77777777" w:rsidR="00F23750" w:rsidRDefault="002B27B4">
      <w:pPr>
        <w:pStyle w:val="BodyText"/>
        <w:spacing w:after="0"/>
        <w:rPr>
          <w:sz w:val="28"/>
          <w:szCs w:val="28"/>
        </w:rPr>
      </w:pPr>
      <w:r>
        <w:rPr>
          <w:sz w:val="28"/>
          <w:szCs w:val="28"/>
        </w:rPr>
        <w:lastRenderedPageBreak/>
        <w:t>Arizona/AZ:</w:t>
      </w:r>
    </w:p>
    <w:p w14:paraId="248811DC" w14:textId="77777777" w:rsidR="00F23750" w:rsidRDefault="00F23750">
      <w:pPr>
        <w:pStyle w:val="BodyText"/>
        <w:spacing w:after="0"/>
        <w:rPr>
          <w:sz w:val="28"/>
          <w:szCs w:val="28"/>
        </w:rPr>
      </w:pPr>
    </w:p>
    <w:p w14:paraId="1321DE05"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154F2908"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18E5C8C3" w14:textId="77777777" w:rsidR="00F23750" w:rsidRDefault="00F23750">
      <w:pPr>
        <w:pStyle w:val="BodyText"/>
        <w:spacing w:after="0"/>
        <w:rPr>
          <w:rFonts w:ascii="Times New Roman" w:hAnsi="Times New Roman"/>
          <w:b/>
          <w:bCs/>
        </w:rPr>
      </w:pPr>
    </w:p>
    <w:p w14:paraId="4253A4CD" w14:textId="77777777" w:rsidR="00F23750" w:rsidRDefault="002B27B4">
      <w:pPr>
        <w:pStyle w:val="BodyText"/>
        <w:spacing w:after="0"/>
        <w:rPr>
          <w:rFonts w:ascii="Times New Roman" w:hAnsi="Times New Roman"/>
        </w:rPr>
      </w:pPr>
      <w:r>
        <w:rPr>
          <w:rFonts w:ascii="Times New Roman" w:hAnsi="Times New Roman"/>
        </w:rPr>
        <w:t>See Arizona Revised S</w:t>
      </w:r>
      <w:r>
        <w:rPr>
          <w:rFonts w:ascii="Times New Roman" w:hAnsi="Times New Roman"/>
        </w:rPr>
        <w:t xml:space="preserve">tatute 32-1281 at </w:t>
      </w:r>
      <w:hyperlink r:id="rId60">
        <w:r>
          <w:rPr>
            <w:rStyle w:val="Hyperlink"/>
            <w:rFonts w:ascii="Times New Roman" w:hAnsi="Times New Roman"/>
          </w:rPr>
          <w:t>https://www.azleg.gov/ars/32/01281.htm</w:t>
        </w:r>
      </w:hyperlink>
      <w:r>
        <w:rPr>
          <w:rFonts w:ascii="Times New Roman" w:hAnsi="Times New Roman"/>
        </w:rPr>
        <w:t xml:space="preserve"> or </w:t>
      </w:r>
      <w:hyperlink r:id="rId61">
        <w:r>
          <w:rPr>
            <w:rStyle w:val="Hyperlink"/>
            <w:rFonts w:ascii="Times New Roman" w:hAnsi="Times New Roman"/>
          </w:rPr>
          <w:t>https://law.justia.com/codes/arizona/2021/title-32/</w:t>
        </w:r>
        <w:r>
          <w:rPr>
            <w:rStyle w:val="Hyperlink"/>
            <w:rFonts w:ascii="Times New Roman" w:hAnsi="Times New Roman"/>
          </w:rPr>
          <w:t>section-32-1281/</w:t>
        </w:r>
      </w:hyperlink>
      <w:r>
        <w:rPr>
          <w:rFonts w:ascii="Times New Roman" w:hAnsi="Times New Roman"/>
        </w:rPr>
        <w:t xml:space="preserve">, no specific dental hygienist to dentist ratio was found. In addition, upon checking same law in 2005, 2010, and 2017 at </w:t>
      </w:r>
      <w:hyperlink r:id="rId62">
        <w:r>
          <w:rPr>
            <w:rStyle w:val="Hyperlink"/>
            <w:rFonts w:ascii="Times New Roman" w:hAnsi="Times New Roman"/>
          </w:rPr>
          <w:t>https://law.justia.com/arizona/</w:t>
        </w:r>
      </w:hyperlink>
      <w:r>
        <w:rPr>
          <w:rFonts w:ascii="Times New Roman" w:hAnsi="Times New Roman"/>
        </w:rPr>
        <w:t>, there was no specific ratio found.</w:t>
      </w:r>
    </w:p>
    <w:p w14:paraId="1DE61CA6" w14:textId="77777777" w:rsidR="00F23750" w:rsidRDefault="00F23750">
      <w:pPr>
        <w:pStyle w:val="BodyText"/>
        <w:spacing w:after="0"/>
        <w:rPr>
          <w:rFonts w:ascii="Times New Roman" w:hAnsi="Times New Roman"/>
        </w:rPr>
      </w:pPr>
    </w:p>
    <w:p w14:paraId="1FE5CD6B" w14:textId="77777777" w:rsidR="00F23750" w:rsidRDefault="002B27B4">
      <w:pPr>
        <w:pStyle w:val="BodyText"/>
        <w:spacing w:after="0"/>
        <w:rPr>
          <w:rFonts w:ascii="Times New Roman" w:hAnsi="Times New Roman"/>
        </w:rPr>
      </w:pPr>
      <w:r>
        <w:br w:type="page"/>
      </w:r>
    </w:p>
    <w:p w14:paraId="4E0655CA" w14:textId="77777777" w:rsidR="00F23750" w:rsidRDefault="002B27B4">
      <w:pPr>
        <w:pStyle w:val="BodyText"/>
        <w:spacing w:after="0"/>
        <w:rPr>
          <w:rFonts w:ascii="Times New Roman" w:hAnsi="Times New Roman"/>
          <w:sz w:val="28"/>
          <w:szCs w:val="28"/>
        </w:rPr>
      </w:pPr>
      <w:r>
        <w:rPr>
          <w:rFonts w:ascii="Times New Roman" w:hAnsi="Times New Roman"/>
          <w:sz w:val="28"/>
          <w:szCs w:val="28"/>
        </w:rPr>
        <w:lastRenderedPageBreak/>
        <w:t>North Carolina/NC:</w:t>
      </w:r>
    </w:p>
    <w:p w14:paraId="64161101" w14:textId="77777777" w:rsidR="00F23750" w:rsidRDefault="00F23750">
      <w:pPr>
        <w:pStyle w:val="BodyText"/>
        <w:spacing w:after="0"/>
        <w:rPr>
          <w:rFonts w:ascii="Times New Roman" w:hAnsi="Times New Roman"/>
          <w:sz w:val="28"/>
          <w:szCs w:val="28"/>
        </w:rPr>
      </w:pPr>
    </w:p>
    <w:p w14:paraId="3D973F69" w14:textId="77777777" w:rsidR="00F23750" w:rsidRDefault="002B27B4">
      <w:pPr>
        <w:pStyle w:val="BodyText"/>
        <w:spacing w:after="0"/>
        <w:rPr>
          <w:rFonts w:ascii="Times New Roman" w:hAnsi="Times New Roman"/>
          <w:color w:val="333333"/>
        </w:rPr>
      </w:pPr>
      <w:r>
        <w:rPr>
          <w:rFonts w:ascii="Times New Roman" w:hAnsi="Times New Roman"/>
          <w:color w:val="333333"/>
        </w:rPr>
        <w:t>Dental Hygienist to Dentist Ratio: 2:1</w:t>
      </w:r>
    </w:p>
    <w:p w14:paraId="6E687622" w14:textId="77777777" w:rsidR="00F23750" w:rsidRDefault="00F23750">
      <w:pPr>
        <w:pStyle w:val="BodyText"/>
        <w:spacing w:after="0"/>
        <w:rPr>
          <w:rFonts w:ascii="Times New Roman" w:hAnsi="Times New Roman"/>
          <w:color w:val="333333"/>
        </w:rPr>
      </w:pPr>
    </w:p>
    <w:p w14:paraId="3888F222" w14:textId="77777777" w:rsidR="00F23750" w:rsidRDefault="002B27B4">
      <w:pPr>
        <w:pStyle w:val="BodyText"/>
        <w:spacing w:after="0"/>
        <w:rPr>
          <w:rFonts w:ascii="Times New Roman" w:hAnsi="Times New Roman"/>
          <w:color w:val="333333"/>
        </w:rPr>
      </w:pPr>
      <w:r>
        <w:rPr>
          <w:rFonts w:ascii="Times New Roman" w:hAnsi="Times New Roman"/>
          <w:color w:val="333333"/>
        </w:rPr>
        <w:t>Same Ratio at least since 1999</w:t>
      </w:r>
    </w:p>
    <w:p w14:paraId="78BDDEE3" w14:textId="77777777" w:rsidR="00F23750" w:rsidRDefault="00F23750">
      <w:pPr>
        <w:pStyle w:val="BodyText"/>
        <w:spacing w:after="0"/>
        <w:rPr>
          <w:rFonts w:ascii="Times New Roman" w:hAnsi="Times New Roman"/>
          <w:color w:val="333333"/>
        </w:rPr>
      </w:pPr>
    </w:p>
    <w:p w14:paraId="271C90D2" w14:textId="77777777" w:rsidR="00F23750" w:rsidRDefault="002B27B4">
      <w:pPr>
        <w:pStyle w:val="BodyText"/>
        <w:spacing w:after="0"/>
        <w:rPr>
          <w:rFonts w:ascii="Times New Roman" w:hAnsi="Times New Roman"/>
          <w:color w:val="333333"/>
        </w:rPr>
      </w:pPr>
      <w:r>
        <w:rPr>
          <w:rFonts w:ascii="Times New Roman" w:hAnsi="Times New Roman"/>
          <w:color w:val="333333"/>
        </w:rPr>
        <w:t xml:space="preserve">See North Carolina Dental Practice Act, Chapter 90, Article 16, </w:t>
      </w:r>
      <w:bookmarkStart w:id="1" w:name="page27R_mcid5"/>
      <w:bookmarkEnd w:id="1"/>
      <w:r>
        <w:rPr>
          <w:rFonts w:ascii="Times New Roman" w:hAnsi="Times New Roman"/>
        </w:rPr>
        <w:t>§ 90-233</w:t>
      </w:r>
      <w:r>
        <w:rPr>
          <w:rFonts w:ascii="Times New Roman" w:hAnsi="Times New Roman"/>
        </w:rPr>
        <w:t xml:space="preserve"> (b). “A dentist in private practice may not employ more than two dental hygienists at one and the same time who are employed in clinical dental hygiene positions.”.</w:t>
      </w:r>
    </w:p>
    <w:p w14:paraId="0DEC8090" w14:textId="77777777" w:rsidR="00F23750" w:rsidRDefault="002B27B4">
      <w:pPr>
        <w:pStyle w:val="BodyText"/>
        <w:spacing w:after="0"/>
        <w:rPr>
          <w:rFonts w:ascii="Times New Roman" w:hAnsi="Times New Roman"/>
          <w:color w:val="333333"/>
        </w:rPr>
      </w:pPr>
      <w:hyperlink r:id="rId63">
        <w:r>
          <w:rPr>
            <w:rStyle w:val="Hyperlink"/>
            <w:rFonts w:ascii="Times New Roman" w:hAnsi="Times New Roman"/>
          </w:rPr>
          <w:t>https://www.ncleg.gov/EnactedLegislation/Statutes/PDF/ByArticle/Chapter_90/Article_16.pdf</w:t>
        </w:r>
      </w:hyperlink>
      <w:r>
        <w:rPr>
          <w:rFonts w:ascii="Times New Roman" w:hAnsi="Times New Roman"/>
        </w:rPr>
        <w:t xml:space="preserve"> page 10.</w:t>
      </w:r>
    </w:p>
    <w:p w14:paraId="450CD799" w14:textId="77777777" w:rsidR="00F23750" w:rsidRDefault="00F23750">
      <w:pPr>
        <w:pStyle w:val="BodyText"/>
        <w:spacing w:after="0"/>
        <w:rPr>
          <w:rFonts w:ascii="Times New Roman" w:hAnsi="Times New Roman"/>
          <w:color w:val="333333"/>
        </w:rPr>
      </w:pPr>
    </w:p>
    <w:p w14:paraId="18B7E6C5" w14:textId="77777777" w:rsidR="00F23750" w:rsidRDefault="002B27B4">
      <w:pPr>
        <w:pStyle w:val="BodyText"/>
        <w:spacing w:after="0"/>
        <w:rPr>
          <w:rFonts w:ascii="Times New Roman" w:hAnsi="Times New Roman"/>
          <w:color w:val="333333"/>
        </w:rPr>
      </w:pPr>
      <w:r>
        <w:rPr>
          <w:rFonts w:ascii="Times New Roman" w:hAnsi="Times New Roman"/>
        </w:rPr>
        <w:t>Scope of Practice and Supervision required can be found at the same page.</w:t>
      </w:r>
    </w:p>
    <w:p w14:paraId="621CD367" w14:textId="77777777" w:rsidR="00F23750" w:rsidRDefault="00F23750">
      <w:pPr>
        <w:pStyle w:val="BodyText"/>
        <w:spacing w:after="0"/>
        <w:rPr>
          <w:rFonts w:ascii="Times New Roman" w:hAnsi="Times New Roman"/>
          <w:color w:val="333333"/>
        </w:rPr>
      </w:pPr>
    </w:p>
    <w:p w14:paraId="06E70D55" w14:textId="77777777" w:rsidR="00F23750" w:rsidRDefault="002B27B4">
      <w:pPr>
        <w:pStyle w:val="BodyText"/>
        <w:spacing w:after="0"/>
        <w:rPr>
          <w:rFonts w:ascii="Times New Roman" w:hAnsi="Times New Roman"/>
          <w:color w:val="333333"/>
        </w:rPr>
      </w:pPr>
      <w:r>
        <w:rPr>
          <w:rFonts w:ascii="Times New Roman" w:hAnsi="Times New Roman"/>
          <w:color w:val="333333"/>
        </w:rPr>
        <w:t>The law was amended in 2007 and 2021, neither of which changed</w:t>
      </w:r>
      <w:r>
        <w:rPr>
          <w:rFonts w:ascii="Times New Roman" w:hAnsi="Times New Roman"/>
          <w:color w:val="333333"/>
        </w:rPr>
        <w:t xml:space="preserve"> the 2:1 ratio. See </w:t>
      </w:r>
      <w:hyperlink r:id="rId64">
        <w:r>
          <w:rPr>
            <w:rStyle w:val="Hyperlink"/>
            <w:rFonts w:ascii="Times New Roman" w:hAnsi="Times New Roman"/>
            <w:color w:val="333333"/>
          </w:rPr>
          <w:t>https://www.ncleg.gov/Sessions/2007/Bills/Senate/PDF/S1337v7.pdf</w:t>
        </w:r>
      </w:hyperlink>
      <w:r>
        <w:rPr>
          <w:rFonts w:ascii="Times New Roman" w:hAnsi="Times New Roman"/>
          <w:color w:val="333333"/>
        </w:rPr>
        <w:t xml:space="preserve"> page 2 for change in 2007. Since the entry was not changed in 2007 and stayed the same </w:t>
      </w:r>
      <w:r>
        <w:rPr>
          <w:rFonts w:ascii="Times New Roman" w:hAnsi="Times New Roman"/>
          <w:color w:val="333333"/>
        </w:rPr>
        <w:t>as today, it wouldn’t have been changed in 2021.</w:t>
      </w:r>
    </w:p>
    <w:p w14:paraId="68F73378" w14:textId="77777777" w:rsidR="00F23750" w:rsidRDefault="00F23750">
      <w:pPr>
        <w:pStyle w:val="BodyText"/>
        <w:spacing w:after="0"/>
        <w:rPr>
          <w:rFonts w:ascii="Times New Roman" w:hAnsi="Times New Roman"/>
          <w:color w:val="333333"/>
        </w:rPr>
      </w:pPr>
    </w:p>
    <w:p w14:paraId="6E7E6845" w14:textId="77777777" w:rsidR="00F23750" w:rsidRDefault="002B27B4">
      <w:pPr>
        <w:pStyle w:val="BodyText"/>
        <w:spacing w:after="0"/>
        <w:rPr>
          <w:rFonts w:ascii="Times New Roman" w:hAnsi="Times New Roman"/>
          <w:color w:val="333333"/>
        </w:rPr>
      </w:pPr>
      <w:r>
        <w:br w:type="page"/>
      </w:r>
    </w:p>
    <w:p w14:paraId="02730B91" w14:textId="77777777" w:rsidR="00F23750" w:rsidRDefault="002B27B4">
      <w:pPr>
        <w:pStyle w:val="BodyText"/>
        <w:spacing w:after="0"/>
        <w:rPr>
          <w:rFonts w:ascii="Times New Roman" w:hAnsi="Times New Roman"/>
          <w:sz w:val="28"/>
          <w:szCs w:val="28"/>
        </w:rPr>
      </w:pPr>
      <w:r>
        <w:rPr>
          <w:rFonts w:ascii="Times New Roman" w:hAnsi="Times New Roman"/>
          <w:sz w:val="28"/>
          <w:szCs w:val="28"/>
        </w:rPr>
        <w:lastRenderedPageBreak/>
        <w:t>Washington State/WA:</w:t>
      </w:r>
    </w:p>
    <w:p w14:paraId="128F6DC1" w14:textId="77777777" w:rsidR="00F23750" w:rsidRDefault="00F23750">
      <w:pPr>
        <w:pStyle w:val="BodyText"/>
        <w:spacing w:after="0"/>
        <w:rPr>
          <w:rFonts w:ascii="Times New Roman" w:hAnsi="Times New Roman"/>
          <w:sz w:val="28"/>
          <w:szCs w:val="28"/>
        </w:rPr>
      </w:pPr>
    </w:p>
    <w:p w14:paraId="237241CF"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7153719F"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293ACF48" w14:textId="77777777" w:rsidR="00F23750" w:rsidRDefault="00F23750">
      <w:pPr>
        <w:pStyle w:val="BodyText"/>
        <w:spacing w:after="0"/>
        <w:rPr>
          <w:rFonts w:ascii="Times New Roman" w:hAnsi="Times New Roman"/>
          <w:b/>
          <w:bCs/>
        </w:rPr>
      </w:pPr>
    </w:p>
    <w:p w14:paraId="502ED3FF" w14:textId="77777777" w:rsidR="00F23750" w:rsidRDefault="002B27B4">
      <w:pPr>
        <w:pStyle w:val="BodyText"/>
        <w:spacing w:after="0"/>
        <w:rPr>
          <w:rFonts w:ascii="Times New Roman" w:hAnsi="Times New Roman"/>
        </w:rPr>
      </w:pPr>
      <w:r>
        <w:rPr>
          <w:rFonts w:ascii="Times New Roman" w:hAnsi="Times New Roman"/>
        </w:rPr>
        <w:t xml:space="preserve">No specific ratio was found in FAQ page of Washington State </w:t>
      </w:r>
      <w:r>
        <w:rPr>
          <w:rFonts w:ascii="Times New Roman" w:hAnsi="Times New Roman"/>
        </w:rPr>
        <w:t>government (</w:t>
      </w:r>
      <w:hyperlink r:id="rId65">
        <w:r>
          <w:rPr>
            <w:rStyle w:val="Hyperlink"/>
            <w:rFonts w:ascii="Times New Roman" w:hAnsi="Times New Roman"/>
          </w:rPr>
          <w:t>https://doh.wa.gov/licenses-permits-and-certificates/professions-new-renew-or-upd</w:t>
        </w:r>
        <w:r>
          <w:rPr>
            <w:rStyle w:val="Hyperlink"/>
            <w:rFonts w:ascii="Times New Roman" w:hAnsi="Times New Roman"/>
          </w:rPr>
          <w:t>ate/dental-hygienist/frequently-asked-questions/scope-practice</w:t>
        </w:r>
      </w:hyperlink>
      <w:r>
        <w:rPr>
          <w:rFonts w:ascii="Times New Roman" w:hAnsi="Times New Roman"/>
        </w:rPr>
        <w:t xml:space="preserve">), and there was no specification in related laws( See WAC246-817-550 at </w:t>
      </w:r>
      <w:hyperlink r:id="rId66">
        <w:r>
          <w:rPr>
            <w:rStyle w:val="Hyperlink"/>
            <w:rFonts w:ascii="Times New Roman" w:hAnsi="Times New Roman"/>
          </w:rPr>
          <w:t>https://app.leg.wa.gov/wac/default.aspx?cite=</w:t>
        </w:r>
        <w:r>
          <w:rPr>
            <w:rStyle w:val="Hyperlink"/>
            <w:rFonts w:ascii="Times New Roman" w:hAnsi="Times New Roman"/>
          </w:rPr>
          <w:t>246-817-550</w:t>
        </w:r>
      </w:hyperlink>
      <w:r>
        <w:rPr>
          <w:rFonts w:ascii="Times New Roman" w:hAnsi="Times New Roman"/>
        </w:rPr>
        <w:t xml:space="preserve"> for information).</w:t>
      </w:r>
    </w:p>
    <w:p w14:paraId="2F87CB7C" w14:textId="77777777" w:rsidR="00F23750" w:rsidRDefault="00F23750">
      <w:pPr>
        <w:pStyle w:val="BodyText"/>
        <w:spacing w:after="0"/>
        <w:rPr>
          <w:rFonts w:ascii="Times New Roman" w:hAnsi="Times New Roman"/>
        </w:rPr>
      </w:pPr>
    </w:p>
    <w:p w14:paraId="07961277" w14:textId="77777777" w:rsidR="00F23750" w:rsidRDefault="002B27B4">
      <w:pPr>
        <w:pStyle w:val="BodyText"/>
        <w:spacing w:after="0"/>
        <w:rPr>
          <w:rFonts w:ascii="Times New Roman" w:hAnsi="Times New Roman"/>
        </w:rPr>
      </w:pPr>
      <w:r>
        <w:rPr>
          <w:rFonts w:ascii="Times New Roman" w:hAnsi="Times New Roman"/>
        </w:rPr>
        <w:t>Same page contains the scope of practice.</w:t>
      </w:r>
    </w:p>
    <w:p w14:paraId="234F1E79" w14:textId="77777777" w:rsidR="00F23750" w:rsidRDefault="00F23750">
      <w:pPr>
        <w:pStyle w:val="BodyText"/>
        <w:spacing w:after="0"/>
        <w:rPr>
          <w:rFonts w:ascii="Times New Roman" w:hAnsi="Times New Roman"/>
        </w:rPr>
      </w:pPr>
    </w:p>
    <w:p w14:paraId="2D50C720" w14:textId="77777777" w:rsidR="00F23750" w:rsidRDefault="002B27B4">
      <w:pPr>
        <w:pStyle w:val="BodyText"/>
        <w:spacing w:after="0"/>
        <w:rPr>
          <w:rFonts w:ascii="Times New Roman" w:hAnsi="Times New Roman"/>
        </w:rPr>
      </w:pPr>
      <w:r>
        <w:rPr>
          <w:rFonts w:ascii="Times New Roman" w:hAnsi="Times New Roman"/>
        </w:rPr>
        <w:t xml:space="preserve">The statute authority was RCW 18.29.050 (found at </w:t>
      </w:r>
      <w:hyperlink r:id="rId67">
        <w:r>
          <w:rPr>
            <w:rStyle w:val="Hyperlink"/>
            <w:rFonts w:ascii="Times New Roman" w:hAnsi="Times New Roman"/>
          </w:rPr>
          <w:t>https://app.leg.wa.gov/RCW/default.aspx?cite=18.29.050</w:t>
        </w:r>
      </w:hyperlink>
      <w:r>
        <w:rPr>
          <w:rFonts w:ascii="Times New Roman" w:hAnsi="Times New Roman"/>
        </w:rPr>
        <w:t xml:space="preserve"> ). </w:t>
      </w:r>
      <w:r>
        <w:rPr>
          <w:rFonts w:ascii="Times New Roman" w:hAnsi="Times New Roman"/>
        </w:rPr>
        <w:t xml:space="preserve">I have </w:t>
      </w:r>
      <w:proofErr w:type="gramStart"/>
      <w:r>
        <w:rPr>
          <w:rFonts w:ascii="Times New Roman" w:hAnsi="Times New Roman"/>
        </w:rPr>
        <w:t>went</w:t>
      </w:r>
      <w:proofErr w:type="gramEnd"/>
      <w:r>
        <w:rPr>
          <w:rFonts w:ascii="Times New Roman" w:hAnsi="Times New Roman"/>
        </w:rPr>
        <w:t xml:space="preserve"> through its amending bills and found no information regarding specific dental hygienist /dentist ratio.</w:t>
      </w:r>
    </w:p>
    <w:p w14:paraId="0EF3CED3" w14:textId="77777777" w:rsidR="00F23750" w:rsidRDefault="002B27B4">
      <w:pPr>
        <w:pStyle w:val="BodyText"/>
        <w:spacing w:after="0"/>
        <w:rPr>
          <w:rFonts w:ascii="Times New Roman" w:hAnsi="Times New Roman"/>
        </w:rPr>
      </w:pPr>
      <w:r>
        <w:br w:type="page"/>
      </w:r>
    </w:p>
    <w:p w14:paraId="3A5230F8" w14:textId="77777777" w:rsidR="00F23750" w:rsidRDefault="002B27B4">
      <w:pPr>
        <w:pStyle w:val="BodyText"/>
        <w:spacing w:after="0"/>
        <w:rPr>
          <w:rFonts w:ascii="Times New Roman" w:hAnsi="Times New Roman"/>
          <w:sz w:val="28"/>
          <w:szCs w:val="28"/>
        </w:rPr>
      </w:pPr>
      <w:r>
        <w:rPr>
          <w:rFonts w:ascii="Times New Roman" w:hAnsi="Times New Roman"/>
          <w:sz w:val="28"/>
          <w:szCs w:val="28"/>
        </w:rPr>
        <w:lastRenderedPageBreak/>
        <w:t>New Jersey/NJ:</w:t>
      </w:r>
    </w:p>
    <w:p w14:paraId="7E2D7C65" w14:textId="77777777" w:rsidR="00F23750" w:rsidRDefault="00F23750">
      <w:pPr>
        <w:pStyle w:val="BodyText"/>
        <w:spacing w:after="0"/>
        <w:rPr>
          <w:rFonts w:ascii="Times New Roman" w:hAnsi="Times New Roman"/>
          <w:sz w:val="28"/>
          <w:szCs w:val="28"/>
        </w:rPr>
      </w:pPr>
    </w:p>
    <w:p w14:paraId="320A3AE2" w14:textId="77777777" w:rsidR="00F23750" w:rsidRDefault="002B27B4">
      <w:pPr>
        <w:pStyle w:val="BodyText"/>
        <w:spacing w:after="0"/>
        <w:rPr>
          <w:rFonts w:ascii="Times New Roman" w:hAnsi="Times New Roman"/>
        </w:rPr>
      </w:pPr>
      <w:r>
        <w:rPr>
          <w:rFonts w:ascii="Times New Roman" w:hAnsi="Times New Roman"/>
        </w:rPr>
        <w:t>Dental Hygienist to Dentist Ratio: 3:1.</w:t>
      </w:r>
    </w:p>
    <w:p w14:paraId="4D81C43F" w14:textId="77777777" w:rsidR="00F23750" w:rsidRDefault="00F23750">
      <w:pPr>
        <w:pStyle w:val="BodyText"/>
        <w:spacing w:after="0"/>
        <w:rPr>
          <w:rFonts w:ascii="Times New Roman" w:hAnsi="Times New Roman"/>
        </w:rPr>
      </w:pPr>
    </w:p>
    <w:p w14:paraId="06527E0E" w14:textId="77777777" w:rsidR="00F23750" w:rsidRDefault="002B27B4">
      <w:pPr>
        <w:pStyle w:val="BodyText"/>
        <w:spacing w:after="0"/>
      </w:pPr>
      <w:r>
        <w:rPr>
          <w:rFonts w:ascii="Times New Roman" w:hAnsi="Times New Roman"/>
        </w:rPr>
        <w:t>Source: New Jersey Revised Statute Title 45 Section 45:6-62, part (c), “</w:t>
      </w:r>
      <w:r>
        <w:t>c. Each l</w:t>
      </w:r>
      <w:r>
        <w:t>icensed dentist may provide supervision to no more than three licensed dental hygienists at one time. “.</w:t>
      </w:r>
    </w:p>
    <w:p w14:paraId="25BA9868" w14:textId="77777777" w:rsidR="00F23750" w:rsidRDefault="002B27B4">
      <w:pPr>
        <w:pStyle w:val="BodyText"/>
        <w:spacing w:after="0"/>
      </w:pPr>
      <w:r>
        <w:rPr>
          <w:rFonts w:ascii="Times New Roman" w:hAnsi="Times New Roman"/>
        </w:rPr>
        <w:t xml:space="preserve">Found at </w:t>
      </w:r>
      <w:hyperlink r:id="rId68">
        <w:r>
          <w:rPr>
            <w:rStyle w:val="Hyperlink"/>
            <w:rFonts w:ascii="Times New Roman" w:hAnsi="Times New Roman"/>
          </w:rPr>
          <w:t>https://law.justia.com/codes/new-jersey/2021/title-4</w:t>
        </w:r>
        <w:r>
          <w:rPr>
            <w:rStyle w:val="Hyperlink"/>
            <w:rFonts w:ascii="Times New Roman" w:hAnsi="Times New Roman"/>
          </w:rPr>
          <w:t>5/section-45-6-62/</w:t>
        </w:r>
      </w:hyperlink>
      <w:r>
        <w:rPr>
          <w:rFonts w:ascii="Times New Roman" w:hAnsi="Times New Roman"/>
        </w:rPr>
        <w:t xml:space="preserve">. </w:t>
      </w:r>
    </w:p>
    <w:p w14:paraId="0275A5E7" w14:textId="77777777" w:rsidR="00F23750" w:rsidRDefault="00F23750">
      <w:pPr>
        <w:pStyle w:val="BodyText"/>
        <w:spacing w:after="0"/>
        <w:rPr>
          <w:rFonts w:ascii="Times New Roman" w:hAnsi="Times New Roman"/>
        </w:rPr>
      </w:pPr>
    </w:p>
    <w:p w14:paraId="766A3368" w14:textId="77777777" w:rsidR="00F23750" w:rsidRDefault="002B27B4">
      <w:pPr>
        <w:pStyle w:val="BodyText"/>
        <w:spacing w:after="0"/>
      </w:pPr>
      <w:r>
        <w:rPr>
          <w:rFonts w:ascii="Times New Roman" w:hAnsi="Times New Roman"/>
        </w:rPr>
        <w:t>History:</w:t>
      </w:r>
    </w:p>
    <w:p w14:paraId="6343083B" w14:textId="77777777" w:rsidR="00F23750" w:rsidRDefault="00F23750">
      <w:pPr>
        <w:pStyle w:val="BodyText"/>
        <w:spacing w:after="0"/>
        <w:rPr>
          <w:rFonts w:ascii="Times New Roman" w:hAnsi="Times New Roman"/>
        </w:rPr>
      </w:pPr>
    </w:p>
    <w:p w14:paraId="1D9F9C1F" w14:textId="77777777" w:rsidR="00F23750" w:rsidRDefault="002B27B4">
      <w:pPr>
        <w:pStyle w:val="BodyText"/>
        <w:spacing w:after="0"/>
      </w:pPr>
      <w:r>
        <w:rPr>
          <w:rFonts w:ascii="Times New Roman" w:hAnsi="Times New Roman"/>
        </w:rPr>
        <w:t>The Ratio Limit was added in 2012.</w:t>
      </w:r>
    </w:p>
    <w:p w14:paraId="0F351F31" w14:textId="77777777" w:rsidR="00F23750" w:rsidRDefault="00F23750">
      <w:pPr>
        <w:pStyle w:val="BodyText"/>
        <w:spacing w:after="0"/>
        <w:rPr>
          <w:rFonts w:ascii="Times New Roman" w:hAnsi="Times New Roman"/>
        </w:rPr>
      </w:pPr>
    </w:p>
    <w:p w14:paraId="03FA4AAF" w14:textId="77777777" w:rsidR="00F23750" w:rsidRDefault="002B27B4">
      <w:pPr>
        <w:pStyle w:val="BodyText"/>
        <w:spacing w:after="0"/>
      </w:pPr>
      <w:r>
        <w:rPr>
          <w:rFonts w:ascii="Times New Roman" w:hAnsi="Times New Roman"/>
        </w:rPr>
        <w:t xml:space="preserve">Source: New Jersey Public Law P.L. 2012 c.29, found at </w:t>
      </w:r>
      <w:hyperlink r:id="rId69">
        <w:r>
          <w:rPr>
            <w:rStyle w:val="Hyperlink"/>
            <w:rFonts w:ascii="Times New Roman" w:hAnsi="Times New Roman"/>
          </w:rPr>
          <w:t>https://pub.njleg.state.nj.us/Bills/2012/PL12/29_.PDF</w:t>
        </w:r>
      </w:hyperlink>
      <w:r>
        <w:rPr>
          <w:rFonts w:ascii="Times New Roman" w:hAnsi="Times New Roman"/>
        </w:rPr>
        <w:t xml:space="preserve"> page 2</w:t>
      </w:r>
      <w:r>
        <w:rPr>
          <w:rFonts w:ascii="Times New Roman" w:hAnsi="Times New Roman"/>
        </w:rPr>
        <w:t xml:space="preserve">. Previously, this chapter had no restriction on the number of dental </w:t>
      </w:r>
      <w:proofErr w:type="gramStart"/>
      <w:r>
        <w:rPr>
          <w:rFonts w:ascii="Times New Roman" w:hAnsi="Times New Roman"/>
        </w:rPr>
        <w:t>hygienist</w:t>
      </w:r>
      <w:proofErr w:type="gramEnd"/>
      <w:r>
        <w:rPr>
          <w:rFonts w:ascii="Times New Roman" w:hAnsi="Times New Roman"/>
        </w:rPr>
        <w:t xml:space="preserve"> a dentist may employ. For example, this is the same section in 2009, where no specific ratio was mentioned. </w:t>
      </w:r>
      <w:hyperlink r:id="rId70">
        <w:r>
          <w:rPr>
            <w:rStyle w:val="Hyperlink"/>
            <w:rFonts w:ascii="Times New Roman" w:hAnsi="Times New Roman"/>
          </w:rPr>
          <w:t>https://law.justia.com/codes/new-jersey/2009/title-45/section-45-6/45-6-62/</w:t>
        </w:r>
      </w:hyperlink>
      <w:r>
        <w:rPr>
          <w:rFonts w:ascii="Times New Roman" w:hAnsi="Times New Roman"/>
        </w:rPr>
        <w:t xml:space="preserve"> </w:t>
      </w:r>
    </w:p>
    <w:p w14:paraId="340FD1AC" w14:textId="77777777" w:rsidR="00F23750" w:rsidRDefault="00F23750">
      <w:pPr>
        <w:pStyle w:val="BodyText"/>
        <w:spacing w:after="0"/>
        <w:rPr>
          <w:rFonts w:ascii="Times New Roman" w:hAnsi="Times New Roman"/>
        </w:rPr>
      </w:pPr>
    </w:p>
    <w:p w14:paraId="5DEB92DE" w14:textId="77777777" w:rsidR="00F23750" w:rsidRDefault="00F23750">
      <w:pPr>
        <w:pStyle w:val="BodyText"/>
        <w:spacing w:after="0"/>
        <w:rPr>
          <w:rFonts w:ascii="Times New Roman" w:hAnsi="Times New Roman"/>
        </w:rPr>
      </w:pPr>
    </w:p>
    <w:p w14:paraId="316E3141" w14:textId="77777777" w:rsidR="00F23750" w:rsidRDefault="002B27B4">
      <w:pPr>
        <w:pStyle w:val="BodyText"/>
        <w:spacing w:after="0"/>
        <w:rPr>
          <w:rFonts w:ascii="Times New Roman" w:hAnsi="Times New Roman"/>
        </w:rPr>
      </w:pPr>
      <w:r>
        <w:br w:type="page"/>
      </w:r>
    </w:p>
    <w:p w14:paraId="6B6465F3" w14:textId="77777777" w:rsidR="00F23750" w:rsidRDefault="002B27B4">
      <w:pPr>
        <w:pStyle w:val="BodyText"/>
        <w:spacing w:after="0"/>
        <w:rPr>
          <w:sz w:val="28"/>
          <w:szCs w:val="28"/>
        </w:rPr>
      </w:pPr>
      <w:r>
        <w:rPr>
          <w:rFonts w:ascii="Times New Roman" w:hAnsi="Times New Roman"/>
          <w:sz w:val="28"/>
          <w:szCs w:val="28"/>
        </w:rPr>
        <w:lastRenderedPageBreak/>
        <w:t>Montana/MT:</w:t>
      </w:r>
    </w:p>
    <w:p w14:paraId="05A8053B" w14:textId="77777777" w:rsidR="00F23750" w:rsidRDefault="00F23750">
      <w:pPr>
        <w:pStyle w:val="BodyText"/>
        <w:spacing w:after="0"/>
        <w:rPr>
          <w:rFonts w:ascii="Times New Roman" w:hAnsi="Times New Roman"/>
        </w:rPr>
      </w:pPr>
    </w:p>
    <w:p w14:paraId="19DD55EB"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5B35D5A9"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3B52A490" w14:textId="77777777" w:rsidR="00F23750" w:rsidRDefault="00F23750">
      <w:pPr>
        <w:pStyle w:val="BodyText"/>
        <w:spacing w:after="0"/>
        <w:rPr>
          <w:rFonts w:ascii="Times New Roman" w:hAnsi="Times New Roman"/>
          <w:b/>
          <w:bCs/>
        </w:rPr>
      </w:pPr>
    </w:p>
    <w:p w14:paraId="6C7FFEED" w14:textId="77777777" w:rsidR="00F23750" w:rsidRDefault="002B27B4">
      <w:pPr>
        <w:pStyle w:val="BodyText"/>
        <w:spacing w:after="0"/>
      </w:pPr>
      <w:r>
        <w:rPr>
          <w:rFonts w:ascii="Times New Roman" w:hAnsi="Times New Roman"/>
        </w:rPr>
        <w:t xml:space="preserve">The supervision and scope of practice was defined by Montana Code, Title 37, Chapter 4, Part 4, 37-4-405. Found at </w:t>
      </w:r>
      <w:hyperlink r:id="rId71">
        <w:r>
          <w:rPr>
            <w:rStyle w:val="Hyperlink"/>
            <w:rFonts w:ascii="Times New Roman" w:hAnsi="Times New Roman"/>
          </w:rPr>
          <w:t>https://leg.mt.gov/bi</w:t>
        </w:r>
        <w:r>
          <w:rPr>
            <w:rStyle w:val="Hyperlink"/>
            <w:rFonts w:ascii="Times New Roman" w:hAnsi="Times New Roman"/>
          </w:rPr>
          <w:t>lls/mca/title_0370/chapter_0040/part_0040/section_0050/0370-0040-0040-0050.html</w:t>
        </w:r>
      </w:hyperlink>
      <w:r>
        <w:rPr>
          <w:rFonts w:ascii="Times New Roman" w:hAnsi="Times New Roman"/>
        </w:rPr>
        <w:t>.</w:t>
      </w:r>
    </w:p>
    <w:p w14:paraId="0563C968" w14:textId="77777777" w:rsidR="00F23750" w:rsidRDefault="002B27B4">
      <w:pPr>
        <w:pStyle w:val="BodyText"/>
        <w:spacing w:after="0"/>
      </w:pPr>
      <w:r>
        <w:rPr>
          <w:rFonts w:ascii="Times New Roman" w:hAnsi="Times New Roman"/>
        </w:rPr>
        <w:t xml:space="preserve">There </w:t>
      </w:r>
      <w:proofErr w:type="gramStart"/>
      <w:r>
        <w:rPr>
          <w:rFonts w:ascii="Times New Roman" w:hAnsi="Times New Roman"/>
        </w:rPr>
        <w:t>were</w:t>
      </w:r>
      <w:proofErr w:type="gramEnd"/>
      <w:r>
        <w:rPr>
          <w:rFonts w:ascii="Times New Roman" w:hAnsi="Times New Roman"/>
        </w:rPr>
        <w:t xml:space="preserve"> no information regarding dental hygienist to dentist ratio.</w:t>
      </w:r>
    </w:p>
    <w:p w14:paraId="60323F45" w14:textId="77777777" w:rsidR="00F23750" w:rsidRDefault="00F23750">
      <w:pPr>
        <w:pStyle w:val="BodyText"/>
        <w:spacing w:after="0"/>
        <w:rPr>
          <w:rFonts w:ascii="Times New Roman" w:hAnsi="Times New Roman"/>
        </w:rPr>
      </w:pPr>
    </w:p>
    <w:p w14:paraId="02B22585" w14:textId="77777777" w:rsidR="00F23750" w:rsidRDefault="002B27B4">
      <w:pPr>
        <w:pStyle w:val="BodyText"/>
        <w:spacing w:after="0"/>
      </w:pPr>
      <w:r>
        <w:rPr>
          <w:rFonts w:ascii="Times New Roman" w:hAnsi="Times New Roman"/>
        </w:rPr>
        <w:t>History:</w:t>
      </w:r>
    </w:p>
    <w:p w14:paraId="0755FE91" w14:textId="77777777" w:rsidR="00F23750" w:rsidRDefault="002B27B4">
      <w:pPr>
        <w:pStyle w:val="BodyText"/>
        <w:spacing w:after="0"/>
      </w:pPr>
      <w:r>
        <w:rPr>
          <w:rFonts w:ascii="Times New Roman" w:hAnsi="Times New Roman"/>
        </w:rPr>
        <w:t>2017:</w:t>
      </w:r>
    </w:p>
    <w:p w14:paraId="0913AA58" w14:textId="77777777" w:rsidR="00F23750" w:rsidRDefault="002B27B4">
      <w:pPr>
        <w:pStyle w:val="BodyText"/>
        <w:spacing w:after="0"/>
      </w:pPr>
      <w:r>
        <w:rPr>
          <w:rFonts w:ascii="Times New Roman" w:hAnsi="Times New Roman"/>
        </w:rPr>
        <w:t xml:space="preserve">Amended by Public Law Chapter 288(Senate Bill 0120) didn’t have much change. See </w:t>
      </w:r>
      <w:hyperlink r:id="rId72">
        <w:r>
          <w:rPr>
            <w:rStyle w:val="Hyperlink"/>
            <w:rFonts w:ascii="Times New Roman" w:hAnsi="Times New Roman"/>
          </w:rPr>
          <w:t>https://leg.mt.gov/bills/2017/sb0199/SB0120_1.pdf</w:t>
        </w:r>
      </w:hyperlink>
      <w:r>
        <w:rPr>
          <w:rFonts w:ascii="Times New Roman" w:hAnsi="Times New Roman"/>
        </w:rPr>
        <w:t xml:space="preserve"> </w:t>
      </w:r>
    </w:p>
    <w:p w14:paraId="527A95C6" w14:textId="77777777" w:rsidR="00F23750" w:rsidRDefault="00F23750">
      <w:pPr>
        <w:pStyle w:val="BodyText"/>
        <w:spacing w:after="0"/>
        <w:rPr>
          <w:rFonts w:ascii="Times New Roman" w:hAnsi="Times New Roman"/>
        </w:rPr>
      </w:pPr>
    </w:p>
    <w:p w14:paraId="43D0B722" w14:textId="77777777" w:rsidR="00F23750" w:rsidRDefault="00F23750">
      <w:pPr>
        <w:pStyle w:val="BodyText"/>
        <w:spacing w:after="0"/>
        <w:rPr>
          <w:rFonts w:ascii="Times New Roman" w:hAnsi="Times New Roman"/>
        </w:rPr>
      </w:pPr>
    </w:p>
    <w:p w14:paraId="390E5D02" w14:textId="77777777" w:rsidR="00F23750" w:rsidRDefault="002B27B4">
      <w:pPr>
        <w:pStyle w:val="BodyText"/>
        <w:spacing w:after="0"/>
      </w:pPr>
      <w:r>
        <w:rPr>
          <w:rFonts w:ascii="Times New Roman" w:hAnsi="Times New Roman"/>
        </w:rPr>
        <w:t>2003:</w:t>
      </w:r>
    </w:p>
    <w:p w14:paraId="7712DE67" w14:textId="77777777" w:rsidR="00F23750" w:rsidRDefault="002B27B4">
      <w:pPr>
        <w:pStyle w:val="BodyText"/>
        <w:spacing w:after="0"/>
      </w:pPr>
      <w:r>
        <w:rPr>
          <w:rFonts w:ascii="Times New Roman" w:hAnsi="Times New Roman"/>
        </w:rPr>
        <w:t>Amended by Public Law Chapter 172 (Senate Bill 190), where dental hygienists were allowed to practice in public health settings without</w:t>
      </w:r>
      <w:r>
        <w:rPr>
          <w:rFonts w:ascii="Times New Roman" w:hAnsi="Times New Roman"/>
        </w:rPr>
        <w:t xml:space="preserve"> dentist authorization or presence. See </w:t>
      </w:r>
      <w:hyperlink r:id="rId73">
        <w:r>
          <w:rPr>
            <w:rStyle w:val="Hyperlink"/>
            <w:rFonts w:ascii="Times New Roman" w:hAnsi="Times New Roman"/>
          </w:rPr>
          <w:t>https://leg.mt.gov/content/publications/sales/2003_sess_laws_vol_1.pdf</w:t>
        </w:r>
      </w:hyperlink>
      <w:r>
        <w:rPr>
          <w:rFonts w:ascii="Times New Roman" w:hAnsi="Times New Roman"/>
        </w:rPr>
        <w:t xml:space="preserve"> page 635 and 636.</w:t>
      </w:r>
    </w:p>
    <w:p w14:paraId="29EB1CF7" w14:textId="77777777" w:rsidR="00F23750" w:rsidRDefault="00F23750">
      <w:pPr>
        <w:pStyle w:val="BodyText"/>
        <w:spacing w:after="0"/>
        <w:rPr>
          <w:rFonts w:ascii="Times New Roman" w:hAnsi="Times New Roman"/>
        </w:rPr>
      </w:pPr>
    </w:p>
    <w:p w14:paraId="3BC2F9D6" w14:textId="77777777" w:rsidR="00F23750" w:rsidRDefault="002B27B4">
      <w:pPr>
        <w:pStyle w:val="BodyText"/>
        <w:spacing w:after="0"/>
        <w:rPr>
          <w:rFonts w:ascii="Times New Roman" w:hAnsi="Times New Roman"/>
        </w:rPr>
      </w:pPr>
      <w:r>
        <w:br w:type="page"/>
      </w:r>
    </w:p>
    <w:p w14:paraId="41F752DF" w14:textId="77777777" w:rsidR="00F23750" w:rsidRDefault="002B27B4">
      <w:pPr>
        <w:pStyle w:val="BodyText"/>
        <w:spacing w:after="0"/>
        <w:rPr>
          <w:sz w:val="28"/>
          <w:szCs w:val="28"/>
        </w:rPr>
      </w:pPr>
      <w:r>
        <w:rPr>
          <w:rFonts w:ascii="Times New Roman" w:hAnsi="Times New Roman"/>
          <w:sz w:val="28"/>
          <w:szCs w:val="28"/>
        </w:rPr>
        <w:lastRenderedPageBreak/>
        <w:t>Louisiana/LA:</w:t>
      </w:r>
    </w:p>
    <w:p w14:paraId="4832FD78" w14:textId="77777777" w:rsidR="00F23750" w:rsidRDefault="00F23750">
      <w:pPr>
        <w:pStyle w:val="BodyText"/>
        <w:spacing w:after="0"/>
        <w:rPr>
          <w:rFonts w:ascii="Times New Roman" w:hAnsi="Times New Roman"/>
        </w:rPr>
      </w:pPr>
    </w:p>
    <w:p w14:paraId="6732B0DE" w14:textId="77777777" w:rsidR="00F23750" w:rsidRDefault="002B27B4">
      <w:pPr>
        <w:pStyle w:val="BodyText"/>
        <w:spacing w:after="0"/>
        <w:rPr>
          <w:rFonts w:ascii="Times New Roman" w:hAnsi="Times New Roman"/>
        </w:rPr>
      </w:pPr>
      <w:r>
        <w:rPr>
          <w:rFonts w:ascii="Times New Roman" w:hAnsi="Times New Roman"/>
        </w:rPr>
        <w:t>Dental Hygienist to</w:t>
      </w:r>
      <w:r>
        <w:rPr>
          <w:rFonts w:ascii="Times New Roman" w:hAnsi="Times New Roman"/>
        </w:rPr>
        <w:t xml:space="preserve"> Dentist Ratio: 2:1</w:t>
      </w:r>
    </w:p>
    <w:p w14:paraId="1EB83168" w14:textId="77777777" w:rsidR="00F23750" w:rsidRDefault="00F23750">
      <w:pPr>
        <w:pStyle w:val="BodyText"/>
        <w:spacing w:after="0"/>
        <w:rPr>
          <w:rFonts w:ascii="Times New Roman" w:hAnsi="Times New Roman"/>
        </w:rPr>
      </w:pPr>
    </w:p>
    <w:p w14:paraId="1B4C26D2" w14:textId="77777777" w:rsidR="00F23750" w:rsidRDefault="002B27B4">
      <w:pPr>
        <w:pStyle w:val="BodyText"/>
        <w:spacing w:after="0"/>
        <w:rPr>
          <w:rFonts w:ascii="Times New Roman" w:hAnsi="Times New Roman"/>
        </w:rPr>
      </w:pPr>
      <w:r>
        <w:rPr>
          <w:rFonts w:ascii="Times New Roman" w:hAnsi="Times New Roman"/>
        </w:rPr>
        <w:t xml:space="preserve">Source: Louisiana Administrative Code, Title 46, Part XXXIII, Chapter 7, §701 (G)(2). See at </w:t>
      </w:r>
      <w:hyperlink r:id="rId74">
        <w:r>
          <w:rPr>
            <w:rStyle w:val="Hyperlink"/>
            <w:rFonts w:ascii="Times New Roman" w:hAnsi="Times New Roman"/>
          </w:rPr>
          <w:t>https://www.doa.la.gov/media/cuvldw0n/46v33.pdf</w:t>
        </w:r>
      </w:hyperlink>
      <w:r>
        <w:rPr>
          <w:rFonts w:ascii="Times New Roman" w:hAnsi="Times New Roman"/>
        </w:rPr>
        <w:t xml:space="preserve"> page 29.</w:t>
      </w:r>
    </w:p>
    <w:p w14:paraId="5379F711" w14:textId="77777777" w:rsidR="00F23750" w:rsidRDefault="00F23750">
      <w:pPr>
        <w:pStyle w:val="BodyText"/>
        <w:spacing w:after="0"/>
        <w:rPr>
          <w:rFonts w:ascii="Times New Roman" w:hAnsi="Times New Roman"/>
        </w:rPr>
      </w:pPr>
    </w:p>
    <w:p w14:paraId="09082A89" w14:textId="77777777" w:rsidR="00F23750" w:rsidRDefault="002B27B4">
      <w:pPr>
        <w:pStyle w:val="BodyText"/>
        <w:spacing w:after="0"/>
        <w:rPr>
          <w:rFonts w:ascii="Times New Roman" w:hAnsi="Times New Roman"/>
          <w:b/>
          <w:bCs/>
        </w:rPr>
      </w:pPr>
      <w:r>
        <w:rPr>
          <w:rFonts w:ascii="Times New Roman" w:hAnsi="Times New Roman"/>
          <w:b/>
          <w:bCs/>
          <w:color w:val="333333"/>
        </w:rPr>
        <w:t>NO Other Historic</w:t>
      </w:r>
      <w:r>
        <w:rPr>
          <w:rFonts w:ascii="Times New Roman" w:hAnsi="Times New Roman"/>
          <w:b/>
          <w:bCs/>
          <w:color w:val="333333"/>
        </w:rPr>
        <w:t>al Dental Hygienist/Dentist Ratio Found.</w:t>
      </w:r>
    </w:p>
    <w:p w14:paraId="195477B4" w14:textId="77777777" w:rsidR="00F23750" w:rsidRDefault="00F23750">
      <w:pPr>
        <w:pStyle w:val="BodyText"/>
        <w:spacing w:after="0"/>
        <w:rPr>
          <w:rFonts w:ascii="Times New Roman" w:hAnsi="Times New Roman"/>
        </w:rPr>
      </w:pPr>
    </w:p>
    <w:p w14:paraId="5880F521" w14:textId="77777777" w:rsidR="00F23750" w:rsidRDefault="002B27B4">
      <w:pPr>
        <w:pStyle w:val="BodyText"/>
        <w:spacing w:after="0"/>
        <w:rPr>
          <w:rFonts w:ascii="Times New Roman" w:hAnsi="Times New Roman"/>
        </w:rPr>
      </w:pPr>
      <w:r>
        <w:rPr>
          <w:rFonts w:ascii="Times New Roman" w:hAnsi="Times New Roman"/>
        </w:rPr>
        <w:t>Scope of Practice and supervision requirement can be found at the same page.</w:t>
      </w:r>
    </w:p>
    <w:p w14:paraId="6648CA6D" w14:textId="77777777" w:rsidR="00F23750" w:rsidRDefault="00F23750">
      <w:pPr>
        <w:pStyle w:val="BodyText"/>
        <w:spacing w:after="0"/>
        <w:rPr>
          <w:rFonts w:ascii="Times New Roman" w:hAnsi="Times New Roman"/>
        </w:rPr>
      </w:pPr>
    </w:p>
    <w:p w14:paraId="118AB6D4" w14:textId="77777777" w:rsidR="00F23750" w:rsidRDefault="002B27B4">
      <w:pPr>
        <w:pStyle w:val="BodyText"/>
        <w:spacing w:after="0"/>
        <w:rPr>
          <w:rFonts w:ascii="Times New Roman" w:hAnsi="Times New Roman"/>
        </w:rPr>
      </w:pPr>
      <w:r>
        <w:rPr>
          <w:rFonts w:ascii="Times New Roman" w:hAnsi="Times New Roman"/>
        </w:rPr>
        <w:t>History:</w:t>
      </w:r>
    </w:p>
    <w:p w14:paraId="1194A6D4" w14:textId="77777777" w:rsidR="00F23750" w:rsidRDefault="00F23750">
      <w:pPr>
        <w:pStyle w:val="BodyText"/>
        <w:spacing w:after="0"/>
        <w:rPr>
          <w:rFonts w:ascii="Times New Roman" w:hAnsi="Times New Roman"/>
        </w:rPr>
      </w:pPr>
    </w:p>
    <w:p w14:paraId="0ED0D541" w14:textId="77777777" w:rsidR="00F23750" w:rsidRDefault="002B27B4">
      <w:pPr>
        <w:pStyle w:val="BodyText"/>
        <w:spacing w:after="0"/>
        <w:rPr>
          <w:rFonts w:ascii="Times New Roman" w:hAnsi="Times New Roman"/>
        </w:rPr>
      </w:pPr>
      <w:r>
        <w:rPr>
          <w:rFonts w:ascii="Times New Roman" w:hAnsi="Times New Roman"/>
        </w:rPr>
        <w:t>See page 32 for history. However, I didn’t find the specific bills or laws for the amendments, nor earlier version of the code</w:t>
      </w:r>
      <w:r>
        <w:rPr>
          <w:rFonts w:ascii="Times New Roman" w:hAnsi="Times New Roman"/>
        </w:rPr>
        <w:t>.</w:t>
      </w:r>
    </w:p>
    <w:p w14:paraId="7C91E7F7" w14:textId="77777777" w:rsidR="00F23750" w:rsidRDefault="00F23750">
      <w:pPr>
        <w:pStyle w:val="BodyText"/>
        <w:spacing w:after="0"/>
        <w:rPr>
          <w:rFonts w:ascii="Times New Roman" w:hAnsi="Times New Roman"/>
        </w:rPr>
      </w:pPr>
    </w:p>
    <w:p w14:paraId="047CE845" w14:textId="77777777" w:rsidR="00F23750" w:rsidRDefault="00F23750">
      <w:pPr>
        <w:pStyle w:val="BodyText"/>
        <w:spacing w:after="0"/>
        <w:rPr>
          <w:rFonts w:ascii="Times New Roman" w:hAnsi="Times New Roman"/>
        </w:rPr>
      </w:pPr>
    </w:p>
    <w:p w14:paraId="46E74428" w14:textId="77777777" w:rsidR="00F23750" w:rsidRDefault="00F23750">
      <w:pPr>
        <w:pStyle w:val="BodyText"/>
        <w:spacing w:after="0"/>
        <w:rPr>
          <w:rFonts w:ascii="Times New Roman" w:hAnsi="Times New Roman"/>
        </w:rPr>
      </w:pPr>
    </w:p>
    <w:p w14:paraId="312E8900" w14:textId="77777777" w:rsidR="00F23750" w:rsidRDefault="00F23750">
      <w:pPr>
        <w:pStyle w:val="BodyText"/>
        <w:spacing w:after="0"/>
        <w:rPr>
          <w:rFonts w:ascii="Times New Roman" w:hAnsi="Times New Roman"/>
        </w:rPr>
      </w:pPr>
    </w:p>
    <w:p w14:paraId="614A9000" w14:textId="77777777" w:rsidR="00F23750" w:rsidRDefault="00F23750">
      <w:pPr>
        <w:pStyle w:val="BodyText"/>
        <w:spacing w:after="0"/>
        <w:rPr>
          <w:rFonts w:ascii="Times New Roman" w:hAnsi="Times New Roman"/>
        </w:rPr>
      </w:pPr>
    </w:p>
    <w:p w14:paraId="04834963" w14:textId="77777777" w:rsidR="00F23750" w:rsidRDefault="00F23750">
      <w:pPr>
        <w:pStyle w:val="BodyText"/>
        <w:spacing w:after="0"/>
        <w:rPr>
          <w:rFonts w:ascii="Times New Roman" w:hAnsi="Times New Roman"/>
        </w:rPr>
      </w:pPr>
    </w:p>
    <w:p w14:paraId="3BA31855" w14:textId="77777777" w:rsidR="00F23750" w:rsidRDefault="00F23750">
      <w:pPr>
        <w:pStyle w:val="BodyText"/>
        <w:spacing w:after="0"/>
        <w:rPr>
          <w:rFonts w:ascii="Times New Roman" w:hAnsi="Times New Roman"/>
        </w:rPr>
      </w:pPr>
    </w:p>
    <w:p w14:paraId="7AE945A6" w14:textId="77777777" w:rsidR="00F23750" w:rsidRDefault="00F23750">
      <w:pPr>
        <w:pStyle w:val="BodyText"/>
        <w:spacing w:after="0"/>
        <w:rPr>
          <w:rFonts w:ascii="Times New Roman" w:hAnsi="Times New Roman"/>
          <w:sz w:val="28"/>
          <w:szCs w:val="28"/>
        </w:rPr>
      </w:pPr>
    </w:p>
    <w:p w14:paraId="6221EA2A" w14:textId="77777777" w:rsidR="00F23750" w:rsidRDefault="00F23750">
      <w:pPr>
        <w:pStyle w:val="BodyText"/>
        <w:spacing w:after="0"/>
        <w:rPr>
          <w:rFonts w:ascii="Times New Roman" w:hAnsi="Times New Roman"/>
        </w:rPr>
      </w:pPr>
    </w:p>
    <w:p w14:paraId="4A2126A6" w14:textId="77777777" w:rsidR="00F23750" w:rsidRDefault="00F23750">
      <w:pPr>
        <w:pStyle w:val="BodyText"/>
        <w:spacing w:after="0"/>
      </w:pPr>
    </w:p>
    <w:p w14:paraId="74D47C87" w14:textId="77777777" w:rsidR="00F23750" w:rsidRDefault="00F23750">
      <w:pPr>
        <w:pStyle w:val="BodyText"/>
        <w:spacing w:after="0"/>
      </w:pPr>
    </w:p>
    <w:p w14:paraId="16BA3929" w14:textId="77777777" w:rsidR="00F23750" w:rsidRDefault="00F23750">
      <w:pPr>
        <w:pStyle w:val="BodyText"/>
        <w:spacing w:after="0"/>
      </w:pPr>
    </w:p>
    <w:p w14:paraId="012FA5F3" w14:textId="77777777" w:rsidR="00F23750" w:rsidRDefault="00F23750">
      <w:pPr>
        <w:pStyle w:val="BodyText"/>
        <w:spacing w:after="0"/>
      </w:pPr>
    </w:p>
    <w:p w14:paraId="1BFE1CC4" w14:textId="77777777" w:rsidR="00F23750" w:rsidRDefault="00F23750">
      <w:pPr>
        <w:pStyle w:val="BodyText"/>
        <w:spacing w:after="0"/>
      </w:pPr>
    </w:p>
    <w:p w14:paraId="7EA25B99" w14:textId="77777777" w:rsidR="00F23750" w:rsidRDefault="00F23750">
      <w:pPr>
        <w:pStyle w:val="BodyText"/>
        <w:spacing w:after="0"/>
      </w:pPr>
    </w:p>
    <w:p w14:paraId="35A10477" w14:textId="77777777" w:rsidR="00F23750" w:rsidRDefault="00F23750">
      <w:pPr>
        <w:pStyle w:val="BodyText"/>
        <w:spacing w:after="0"/>
      </w:pPr>
    </w:p>
    <w:p w14:paraId="7D351F78" w14:textId="77777777" w:rsidR="00F23750" w:rsidRDefault="00F23750">
      <w:pPr>
        <w:pStyle w:val="BodyText"/>
        <w:spacing w:after="0"/>
        <w:rPr>
          <w:rFonts w:ascii="Times New Roman" w:hAnsi="Times New Roman"/>
          <w:color w:val="333333"/>
        </w:rPr>
      </w:pPr>
    </w:p>
    <w:p w14:paraId="7A05416A" w14:textId="77777777" w:rsidR="00F23750" w:rsidRDefault="00F23750">
      <w:pPr>
        <w:pStyle w:val="BodyText"/>
        <w:spacing w:after="0"/>
        <w:rPr>
          <w:rFonts w:ascii="Times New Roman" w:hAnsi="Times New Roman"/>
          <w:color w:val="333333"/>
        </w:rPr>
      </w:pPr>
    </w:p>
    <w:p w14:paraId="36AB8568" w14:textId="77777777" w:rsidR="00F23750" w:rsidRDefault="00F23750">
      <w:pPr>
        <w:pStyle w:val="BodyText"/>
        <w:spacing w:after="0"/>
        <w:rPr>
          <w:rFonts w:ascii="Times New Roman" w:hAnsi="Times New Roman"/>
          <w:color w:val="333333"/>
        </w:rPr>
      </w:pPr>
    </w:p>
    <w:p w14:paraId="6D29B108" w14:textId="77777777" w:rsidR="00F23750" w:rsidRDefault="00F23750">
      <w:pPr>
        <w:pStyle w:val="BodyText"/>
        <w:spacing w:after="0"/>
        <w:rPr>
          <w:rFonts w:ascii="Times New Roman" w:hAnsi="Times New Roman"/>
          <w:color w:val="333333"/>
        </w:rPr>
      </w:pPr>
    </w:p>
    <w:p w14:paraId="73798055" w14:textId="77777777" w:rsidR="00F23750" w:rsidRDefault="00F23750">
      <w:pPr>
        <w:pStyle w:val="BodyText"/>
        <w:rPr>
          <w:rFonts w:ascii="Times New Roman" w:hAnsi="Times New Roman"/>
        </w:rPr>
      </w:pPr>
    </w:p>
    <w:p w14:paraId="173D239C" w14:textId="77777777" w:rsidR="00F23750" w:rsidRDefault="00F23750">
      <w:pPr>
        <w:pStyle w:val="BodyText"/>
        <w:rPr>
          <w:rFonts w:ascii="Times New Roman" w:hAnsi="Times New Roman"/>
        </w:rPr>
      </w:pPr>
    </w:p>
    <w:p w14:paraId="1F8BCC59" w14:textId="77777777" w:rsidR="00F23750" w:rsidRDefault="00F23750">
      <w:pPr>
        <w:pStyle w:val="BodyText"/>
        <w:rPr>
          <w:rFonts w:ascii="Times New Roman" w:hAnsi="Times New Roman"/>
        </w:rPr>
      </w:pPr>
    </w:p>
    <w:p w14:paraId="512B4068" w14:textId="77777777" w:rsidR="00F23750" w:rsidRDefault="00F23750">
      <w:pPr>
        <w:pStyle w:val="BodyText"/>
        <w:rPr>
          <w:rFonts w:ascii="Times New Roman" w:hAnsi="Times New Roman"/>
        </w:rPr>
      </w:pPr>
    </w:p>
    <w:p w14:paraId="0352B9F7" w14:textId="77777777" w:rsidR="00F23750" w:rsidRDefault="00F23750">
      <w:pPr>
        <w:rPr>
          <w:rFonts w:ascii="Times New Roman" w:hAnsi="Times New Roman"/>
        </w:rPr>
      </w:pPr>
    </w:p>
    <w:p w14:paraId="17B4E697" w14:textId="77777777" w:rsidR="00F23750" w:rsidRDefault="002B27B4">
      <w:pPr>
        <w:rPr>
          <w:rFonts w:ascii="Times New Roman" w:hAnsi="Times New Roman"/>
          <w:sz w:val="28"/>
          <w:szCs w:val="28"/>
        </w:rPr>
      </w:pPr>
      <w:r>
        <w:rPr>
          <w:rFonts w:ascii="Times New Roman" w:hAnsi="Times New Roman"/>
          <w:sz w:val="28"/>
          <w:szCs w:val="28"/>
        </w:rPr>
        <w:t>Oklahoma/OK:</w:t>
      </w:r>
    </w:p>
    <w:p w14:paraId="11FEE8A1" w14:textId="77777777" w:rsidR="00F23750" w:rsidRDefault="00F23750">
      <w:pPr>
        <w:rPr>
          <w:rFonts w:ascii="Times New Roman" w:hAnsi="Times New Roman"/>
          <w:sz w:val="32"/>
          <w:szCs w:val="32"/>
        </w:rPr>
      </w:pPr>
    </w:p>
    <w:p w14:paraId="7B2F34B0" w14:textId="77777777" w:rsidR="00F23750" w:rsidRDefault="002B27B4">
      <w:pPr>
        <w:pStyle w:val="BodyText"/>
        <w:spacing w:after="0"/>
        <w:rPr>
          <w:rFonts w:ascii="Times New Roman" w:hAnsi="Times New Roman"/>
        </w:rPr>
      </w:pPr>
      <w:r>
        <w:rPr>
          <w:rFonts w:ascii="Times New Roman" w:hAnsi="Times New Roman"/>
        </w:rPr>
        <w:t>Dental Hygienist to Dentist Ratio: 3:1</w:t>
      </w:r>
    </w:p>
    <w:p w14:paraId="5D0539B9" w14:textId="77777777" w:rsidR="00F23750" w:rsidRDefault="00F23750">
      <w:pPr>
        <w:pStyle w:val="BodyText"/>
        <w:spacing w:after="0"/>
        <w:rPr>
          <w:rFonts w:ascii="Times New Roman" w:hAnsi="Times New Roman"/>
        </w:rPr>
      </w:pPr>
    </w:p>
    <w:p w14:paraId="2C845CBA" w14:textId="77777777" w:rsidR="00F23750" w:rsidRDefault="002B27B4">
      <w:pPr>
        <w:pStyle w:val="BodyText"/>
        <w:spacing w:after="0"/>
        <w:rPr>
          <w:rFonts w:ascii="Times New Roman" w:hAnsi="Times New Roman"/>
        </w:rPr>
      </w:pPr>
      <w:r>
        <w:rPr>
          <w:rFonts w:ascii="Times New Roman" w:hAnsi="Times New Roman"/>
        </w:rPr>
        <w:t>“</w:t>
      </w:r>
      <w:r>
        <w:t xml:space="preserve">A dentist may employ not more than the equivalent of three full-time dental hygienists for each dentist actively practicing in the same dental office. </w:t>
      </w:r>
      <w:r>
        <w:rPr>
          <w:rFonts w:ascii="Times New Roman" w:hAnsi="Times New Roman"/>
        </w:rPr>
        <w:t>“</w:t>
      </w:r>
    </w:p>
    <w:p w14:paraId="6CE62256" w14:textId="77777777" w:rsidR="00F23750" w:rsidRDefault="00F23750">
      <w:pPr>
        <w:pStyle w:val="BodyText"/>
        <w:spacing w:after="0"/>
        <w:rPr>
          <w:rFonts w:ascii="Times New Roman" w:hAnsi="Times New Roman"/>
        </w:rPr>
      </w:pPr>
    </w:p>
    <w:p w14:paraId="53C0241E" w14:textId="77777777" w:rsidR="00F23750" w:rsidRDefault="002B27B4">
      <w:pPr>
        <w:pStyle w:val="BodyText"/>
        <w:spacing w:after="0"/>
        <w:rPr>
          <w:rFonts w:ascii="Times New Roman" w:hAnsi="Times New Roman"/>
        </w:rPr>
      </w:pPr>
      <w:r>
        <w:rPr>
          <w:rFonts w:ascii="Times New Roman" w:hAnsi="Times New Roman"/>
        </w:rPr>
        <w:t>Same law also had scope of practices defined for dental hygienists.</w:t>
      </w:r>
    </w:p>
    <w:p w14:paraId="0D367BE0" w14:textId="77777777" w:rsidR="00F23750" w:rsidRDefault="00F23750">
      <w:pPr>
        <w:pStyle w:val="BodyText"/>
        <w:spacing w:after="0"/>
        <w:rPr>
          <w:rFonts w:ascii="Times New Roman" w:hAnsi="Times New Roman"/>
        </w:rPr>
      </w:pPr>
    </w:p>
    <w:p w14:paraId="7E3B0634" w14:textId="77777777" w:rsidR="00F23750" w:rsidRDefault="002B27B4">
      <w:pPr>
        <w:pStyle w:val="BodyText"/>
        <w:spacing w:after="0"/>
        <w:rPr>
          <w:rFonts w:ascii="Times New Roman" w:hAnsi="Times New Roman"/>
        </w:rPr>
      </w:pPr>
      <w:r>
        <w:rPr>
          <w:rFonts w:ascii="Times New Roman" w:hAnsi="Times New Roman"/>
        </w:rPr>
        <w:t>Source: Oklahoma Statute Title 59</w:t>
      </w:r>
      <w:r>
        <w:rPr>
          <w:rFonts w:ascii="Times New Roman" w:hAnsi="Times New Roman"/>
        </w:rPr>
        <w:t xml:space="preserve">-328.34 (View at </w:t>
      </w:r>
      <w:hyperlink r:id="rId75">
        <w:r>
          <w:rPr>
            <w:rStyle w:val="Hyperlink"/>
            <w:rFonts w:ascii="Times New Roman" w:hAnsi="Times New Roman"/>
          </w:rPr>
          <w:t>https://law.justia.com/codes/oklahoma/2021/title-59/section-59-328-34/</w:t>
        </w:r>
      </w:hyperlink>
      <w:hyperlink>
        <w:r>
          <w:rPr>
            <w:rFonts w:ascii="Times New Roman" w:hAnsi="Times New Roman"/>
          </w:rPr>
          <w:t xml:space="preserve">). </w:t>
        </w:r>
      </w:hyperlink>
    </w:p>
    <w:p w14:paraId="396A042F" w14:textId="77777777" w:rsidR="00F23750" w:rsidRDefault="00F23750">
      <w:pPr>
        <w:pStyle w:val="BodyText"/>
        <w:spacing w:after="0"/>
        <w:rPr>
          <w:rFonts w:ascii="Times New Roman" w:hAnsi="Times New Roman"/>
        </w:rPr>
      </w:pPr>
    </w:p>
    <w:p w14:paraId="332F4C54" w14:textId="77777777" w:rsidR="00F23750" w:rsidRDefault="002B27B4">
      <w:pPr>
        <w:pStyle w:val="BodyText"/>
        <w:spacing w:after="0"/>
        <w:rPr>
          <w:rFonts w:ascii="Times New Roman" w:hAnsi="Times New Roman"/>
        </w:rPr>
      </w:pPr>
      <w:r>
        <w:rPr>
          <w:rFonts w:ascii="Times New Roman" w:hAnsi="Times New Roman"/>
        </w:rPr>
        <w:t>History:</w:t>
      </w:r>
    </w:p>
    <w:p w14:paraId="388FF068" w14:textId="77777777" w:rsidR="00F23750" w:rsidRDefault="00F23750">
      <w:pPr>
        <w:pStyle w:val="BodyText"/>
        <w:spacing w:after="0"/>
        <w:rPr>
          <w:rFonts w:ascii="Times New Roman" w:hAnsi="Times New Roman"/>
        </w:rPr>
      </w:pPr>
    </w:p>
    <w:p w14:paraId="0506A0F9" w14:textId="77777777" w:rsidR="00F23750" w:rsidRDefault="002B27B4">
      <w:pPr>
        <w:pStyle w:val="BodyText"/>
        <w:spacing w:after="0"/>
        <w:rPr>
          <w:rFonts w:ascii="Times New Roman" w:hAnsi="Times New Roman"/>
        </w:rPr>
      </w:pPr>
      <w:r>
        <w:rPr>
          <w:rFonts w:ascii="Times New Roman" w:hAnsi="Times New Roman"/>
        </w:rPr>
        <w:t>2013:</w:t>
      </w:r>
    </w:p>
    <w:p w14:paraId="6A5A261A" w14:textId="77777777" w:rsidR="00F23750" w:rsidRDefault="002B27B4">
      <w:pPr>
        <w:pStyle w:val="BodyText"/>
        <w:spacing w:after="0"/>
        <w:rPr>
          <w:rFonts w:ascii="Times New Roman" w:hAnsi="Times New Roman"/>
        </w:rPr>
      </w:pPr>
      <w:r>
        <w:rPr>
          <w:rFonts w:ascii="Times New Roman" w:hAnsi="Times New Roman"/>
        </w:rPr>
        <w:t>The ratio changed from 2:1 to 3:1. The ch</w:t>
      </w:r>
      <w:r>
        <w:rPr>
          <w:rFonts w:ascii="Times New Roman" w:hAnsi="Times New Roman"/>
        </w:rPr>
        <w:t>ange was effective beginning 2013.</w:t>
      </w:r>
    </w:p>
    <w:p w14:paraId="1F74B5BF" w14:textId="77777777" w:rsidR="00F23750" w:rsidRDefault="002B27B4">
      <w:pPr>
        <w:pStyle w:val="BodyText"/>
        <w:spacing w:after="0"/>
        <w:rPr>
          <w:rFonts w:ascii="Times New Roman" w:hAnsi="Times New Roman"/>
        </w:rPr>
      </w:pPr>
      <w:r>
        <w:rPr>
          <w:rFonts w:ascii="Times New Roman" w:hAnsi="Times New Roman"/>
        </w:rPr>
        <w:t xml:space="preserve">See </w:t>
      </w:r>
      <w:hyperlink r:id="rId76">
        <w:r>
          <w:rPr>
            <w:rStyle w:val="Hyperlink"/>
            <w:rFonts w:ascii="Times New Roman" w:hAnsi="Times New Roman"/>
          </w:rPr>
          <w:t>https://law.justia.com/codes/oklahoma/2012/title-59/</w:t>
        </w:r>
      </w:hyperlink>
      <w:r>
        <w:rPr>
          <w:rFonts w:ascii="Times New Roman" w:hAnsi="Times New Roman"/>
        </w:rPr>
        <w:t xml:space="preserve"> and </w:t>
      </w:r>
      <w:hyperlink r:id="rId77">
        <w:r>
          <w:rPr>
            <w:rStyle w:val="Hyperlink"/>
            <w:rFonts w:ascii="Times New Roman" w:hAnsi="Times New Roman"/>
          </w:rPr>
          <w:t>https://law.just</w:t>
        </w:r>
        <w:r>
          <w:rPr>
            <w:rStyle w:val="Hyperlink"/>
            <w:rFonts w:ascii="Times New Roman" w:hAnsi="Times New Roman"/>
          </w:rPr>
          <w:t>ia.com/codes/oklahoma/2013/title-59/</w:t>
        </w:r>
      </w:hyperlink>
      <w:r>
        <w:rPr>
          <w:rFonts w:ascii="Times New Roman" w:hAnsi="Times New Roman"/>
        </w:rPr>
        <w:t>, search for 328.34.</w:t>
      </w:r>
    </w:p>
    <w:p w14:paraId="5B6D355B" w14:textId="77777777" w:rsidR="00F23750" w:rsidRDefault="00F23750">
      <w:pPr>
        <w:rPr>
          <w:rFonts w:ascii="Times New Roman" w:hAnsi="Times New Roman"/>
        </w:rPr>
      </w:pPr>
    </w:p>
    <w:p w14:paraId="07A4BD27" w14:textId="77777777" w:rsidR="00F23750" w:rsidRDefault="00F23750">
      <w:pPr>
        <w:rPr>
          <w:rFonts w:ascii="Times New Roman" w:hAnsi="Times New Roman"/>
        </w:rPr>
      </w:pPr>
    </w:p>
    <w:p w14:paraId="55F93385" w14:textId="77777777" w:rsidR="00F23750" w:rsidRDefault="00F23750">
      <w:pPr>
        <w:rPr>
          <w:rFonts w:ascii="Times New Roman" w:hAnsi="Times New Roman"/>
        </w:rPr>
      </w:pPr>
    </w:p>
    <w:p w14:paraId="543A518D" w14:textId="77777777" w:rsidR="00F23750" w:rsidRDefault="00F23750">
      <w:pPr>
        <w:rPr>
          <w:rFonts w:ascii="Times New Roman" w:hAnsi="Times New Roman"/>
        </w:rPr>
      </w:pPr>
    </w:p>
    <w:p w14:paraId="5C577F10" w14:textId="77777777" w:rsidR="00F23750" w:rsidRDefault="00F23750">
      <w:pPr>
        <w:rPr>
          <w:rFonts w:ascii="Times New Roman" w:hAnsi="Times New Roman"/>
        </w:rPr>
      </w:pPr>
    </w:p>
    <w:p w14:paraId="23B277C9" w14:textId="77777777" w:rsidR="00F23750" w:rsidRDefault="002B27B4">
      <w:pPr>
        <w:pStyle w:val="BodyText"/>
        <w:spacing w:after="0"/>
        <w:rPr>
          <w:rFonts w:ascii="Times New Roman" w:hAnsi="Times New Roman"/>
        </w:rPr>
      </w:pPr>
      <w:r>
        <w:br w:type="page"/>
      </w:r>
    </w:p>
    <w:p w14:paraId="10AA0DE0" w14:textId="77777777" w:rsidR="00F23750" w:rsidRDefault="002B27B4">
      <w:pPr>
        <w:pStyle w:val="BodyText"/>
        <w:spacing w:after="0"/>
        <w:rPr>
          <w:sz w:val="28"/>
          <w:szCs w:val="28"/>
        </w:rPr>
      </w:pPr>
      <w:r>
        <w:rPr>
          <w:rFonts w:ascii="Times New Roman" w:hAnsi="Times New Roman"/>
          <w:sz w:val="28"/>
          <w:szCs w:val="28"/>
        </w:rPr>
        <w:lastRenderedPageBreak/>
        <w:t>Maryland/MD:</w:t>
      </w:r>
    </w:p>
    <w:p w14:paraId="66E2F229" w14:textId="77777777" w:rsidR="00F23750" w:rsidRDefault="00F23750">
      <w:pPr>
        <w:pStyle w:val="BodyText"/>
        <w:spacing w:after="0"/>
        <w:rPr>
          <w:rFonts w:ascii="Times New Roman" w:hAnsi="Times New Roman"/>
        </w:rPr>
      </w:pPr>
    </w:p>
    <w:p w14:paraId="2B70FA0B" w14:textId="77777777" w:rsidR="00F23750" w:rsidRDefault="002B27B4">
      <w:pPr>
        <w:pStyle w:val="BodyText"/>
        <w:spacing w:after="0"/>
        <w:rPr>
          <w:rFonts w:ascii="Times New Roman" w:hAnsi="Times New Roman"/>
          <w:b/>
          <w:bCs/>
        </w:rPr>
      </w:pPr>
      <w:r>
        <w:rPr>
          <w:rFonts w:ascii="Times New Roman" w:hAnsi="Times New Roman"/>
          <w:b/>
          <w:bCs/>
        </w:rPr>
        <w:t>NO Specific Dental Hygienist/Dentist Ratio Found.</w:t>
      </w:r>
    </w:p>
    <w:p w14:paraId="28354819"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1F1BA13B" w14:textId="77777777" w:rsidR="00F23750" w:rsidRDefault="00F23750">
      <w:pPr>
        <w:pStyle w:val="BodyText"/>
        <w:spacing w:after="0"/>
        <w:rPr>
          <w:rFonts w:ascii="Times New Roman" w:hAnsi="Times New Roman"/>
          <w:b/>
          <w:bCs/>
        </w:rPr>
      </w:pPr>
    </w:p>
    <w:p w14:paraId="0205061D" w14:textId="77777777" w:rsidR="00F23750" w:rsidRDefault="002B27B4">
      <w:pPr>
        <w:pStyle w:val="BodyText"/>
        <w:spacing w:after="0"/>
      </w:pPr>
      <w:r>
        <w:rPr>
          <w:rFonts w:ascii="Times New Roman" w:hAnsi="Times New Roman"/>
        </w:rPr>
        <w:t xml:space="preserve">The supervision and scope of practice was defined by Maryland Statutes, Health Occupations, Title 4 Dentistry, Subtitle 2 State Board of Dental Examiners, 4-206. Found at </w:t>
      </w:r>
      <w:hyperlink r:id="rId78">
        <w:r>
          <w:rPr>
            <w:rStyle w:val="Hyperlink"/>
            <w:rFonts w:ascii="Times New Roman" w:hAnsi="Times New Roman"/>
          </w:rPr>
          <w:t>https://law.justia.com/codes/maryland/2021/health-occupations/title-4/subtitle-2/</w:t>
        </w:r>
      </w:hyperlink>
      <w:r>
        <w:rPr>
          <w:rFonts w:ascii="Times New Roman" w:hAnsi="Times New Roman"/>
        </w:rPr>
        <w:t xml:space="preserve"> </w:t>
      </w:r>
    </w:p>
    <w:p w14:paraId="15C84A6C" w14:textId="77777777" w:rsidR="00F23750" w:rsidRDefault="002B27B4">
      <w:pPr>
        <w:pStyle w:val="BodyText"/>
        <w:spacing w:after="0"/>
      </w:pPr>
      <w:r>
        <w:rPr>
          <w:rFonts w:ascii="Times New Roman" w:hAnsi="Times New Roman"/>
        </w:rPr>
        <w:t xml:space="preserve">There </w:t>
      </w:r>
      <w:proofErr w:type="gramStart"/>
      <w:r>
        <w:rPr>
          <w:rFonts w:ascii="Times New Roman" w:hAnsi="Times New Roman"/>
        </w:rPr>
        <w:t>were</w:t>
      </w:r>
      <w:proofErr w:type="gramEnd"/>
      <w:r>
        <w:rPr>
          <w:rFonts w:ascii="Times New Roman" w:hAnsi="Times New Roman"/>
        </w:rPr>
        <w:t xml:space="preserve"> no information regarding dental hygienist to dentist ratio.</w:t>
      </w:r>
    </w:p>
    <w:p w14:paraId="3FDBDA71" w14:textId="77777777" w:rsidR="00F23750" w:rsidRDefault="00F23750">
      <w:pPr>
        <w:pStyle w:val="BodyText"/>
        <w:spacing w:after="0"/>
        <w:rPr>
          <w:rFonts w:ascii="Times New Roman" w:hAnsi="Times New Roman"/>
        </w:rPr>
      </w:pPr>
    </w:p>
    <w:p w14:paraId="7057FD49" w14:textId="77777777" w:rsidR="00F23750" w:rsidRDefault="002B27B4">
      <w:pPr>
        <w:pStyle w:val="BodyText"/>
        <w:spacing w:after="0"/>
      </w:pPr>
      <w:r>
        <w:rPr>
          <w:rFonts w:ascii="Times New Roman" w:hAnsi="Times New Roman"/>
        </w:rPr>
        <w:t>History:</w:t>
      </w:r>
    </w:p>
    <w:p w14:paraId="7A9CCA5C" w14:textId="77777777" w:rsidR="00F23750" w:rsidRDefault="002B27B4">
      <w:pPr>
        <w:pStyle w:val="BodyText"/>
        <w:spacing w:after="0"/>
      </w:pPr>
      <w:r>
        <w:rPr>
          <w:rFonts w:ascii="Times New Roman" w:hAnsi="Times New Roman"/>
        </w:rPr>
        <w:t>N/A</w:t>
      </w:r>
    </w:p>
    <w:p w14:paraId="6C0C1A8A" w14:textId="77777777" w:rsidR="00F23750" w:rsidRDefault="002B27B4">
      <w:pPr>
        <w:pStyle w:val="BodyText"/>
        <w:spacing w:after="0"/>
        <w:rPr>
          <w:rFonts w:ascii="Times New Roman" w:hAnsi="Times New Roman"/>
        </w:rPr>
      </w:pPr>
      <w:r>
        <w:br w:type="page"/>
      </w:r>
    </w:p>
    <w:p w14:paraId="2763085C" w14:textId="77777777" w:rsidR="00F23750" w:rsidRDefault="002B27B4">
      <w:pPr>
        <w:pStyle w:val="BodyText"/>
        <w:spacing w:after="0"/>
        <w:rPr>
          <w:sz w:val="28"/>
          <w:szCs w:val="28"/>
        </w:rPr>
      </w:pPr>
      <w:r>
        <w:rPr>
          <w:rFonts w:ascii="Times New Roman" w:hAnsi="Times New Roman"/>
          <w:sz w:val="28"/>
          <w:szCs w:val="28"/>
        </w:rPr>
        <w:lastRenderedPageBreak/>
        <w:t>Connecticut/CT:</w:t>
      </w:r>
    </w:p>
    <w:p w14:paraId="1D447E60" w14:textId="77777777" w:rsidR="00F23750" w:rsidRDefault="00F23750">
      <w:pPr>
        <w:pStyle w:val="BodyText"/>
        <w:spacing w:after="0"/>
        <w:rPr>
          <w:rFonts w:ascii="Times New Roman" w:hAnsi="Times New Roman"/>
        </w:rPr>
      </w:pPr>
    </w:p>
    <w:p w14:paraId="67B0F141" w14:textId="77777777" w:rsidR="00F23750" w:rsidRDefault="002B27B4">
      <w:pPr>
        <w:pStyle w:val="BodyText"/>
        <w:spacing w:after="0"/>
        <w:rPr>
          <w:rFonts w:ascii="Times New Roman" w:hAnsi="Times New Roman"/>
          <w:b/>
          <w:bCs/>
        </w:rPr>
      </w:pPr>
      <w:r>
        <w:rPr>
          <w:rFonts w:ascii="Times New Roman" w:hAnsi="Times New Roman"/>
          <w:b/>
          <w:bCs/>
        </w:rPr>
        <w:t xml:space="preserve">NO Specific Dental Hygienist/Dentist Ratio </w:t>
      </w:r>
      <w:r>
        <w:rPr>
          <w:rFonts w:ascii="Times New Roman" w:hAnsi="Times New Roman"/>
          <w:b/>
          <w:bCs/>
        </w:rPr>
        <w:t>Found.</w:t>
      </w:r>
    </w:p>
    <w:p w14:paraId="0A24364A"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2A436909" w14:textId="77777777" w:rsidR="00F23750" w:rsidRDefault="00F23750">
      <w:pPr>
        <w:pStyle w:val="BodyText"/>
        <w:spacing w:after="0"/>
        <w:rPr>
          <w:rFonts w:ascii="Times New Roman" w:hAnsi="Times New Roman"/>
          <w:b/>
          <w:bCs/>
        </w:rPr>
      </w:pPr>
    </w:p>
    <w:p w14:paraId="772141ED" w14:textId="77777777" w:rsidR="00F23750" w:rsidRDefault="002B27B4">
      <w:pPr>
        <w:pStyle w:val="BodyText"/>
        <w:spacing w:after="0"/>
      </w:pPr>
      <w:r>
        <w:rPr>
          <w:rFonts w:ascii="Times New Roman" w:hAnsi="Times New Roman"/>
        </w:rPr>
        <w:t xml:space="preserve">The supervision and scope of practice was defined by Connecticut Statute chapter 397a, section 20-126(l). Found at </w:t>
      </w:r>
      <w:hyperlink r:id="rId79">
        <w:r>
          <w:rPr>
            <w:rStyle w:val="Hyperlink"/>
            <w:rFonts w:ascii="Times New Roman" w:hAnsi="Times New Roman"/>
          </w:rPr>
          <w:t>https://www.c</w:t>
        </w:r>
        <w:r>
          <w:rPr>
            <w:rStyle w:val="Hyperlink"/>
            <w:rFonts w:ascii="Times New Roman" w:hAnsi="Times New Roman"/>
          </w:rPr>
          <w:t>ga.ct.gov/current/pub/chap_379a.htm</w:t>
        </w:r>
      </w:hyperlink>
      <w:hyperlink>
        <w:r>
          <w:rPr>
            <w:rFonts w:ascii="Times New Roman" w:hAnsi="Times New Roman"/>
          </w:rPr>
          <w:t xml:space="preserve"> </w:t>
        </w:r>
      </w:hyperlink>
    </w:p>
    <w:p w14:paraId="51EB2220" w14:textId="77777777" w:rsidR="00F23750" w:rsidRDefault="002B27B4">
      <w:pPr>
        <w:pStyle w:val="BodyText"/>
        <w:spacing w:after="0"/>
      </w:pPr>
      <w:r>
        <w:rPr>
          <w:rFonts w:ascii="Times New Roman" w:hAnsi="Times New Roman"/>
        </w:rPr>
        <w:t xml:space="preserve">There </w:t>
      </w:r>
      <w:proofErr w:type="gramStart"/>
      <w:r>
        <w:rPr>
          <w:rFonts w:ascii="Times New Roman" w:hAnsi="Times New Roman"/>
        </w:rPr>
        <w:t>were</w:t>
      </w:r>
      <w:proofErr w:type="gramEnd"/>
      <w:r>
        <w:rPr>
          <w:rFonts w:ascii="Times New Roman" w:hAnsi="Times New Roman"/>
        </w:rPr>
        <w:t xml:space="preserve"> no information regarding dental hygienist to dentist ratio.</w:t>
      </w:r>
    </w:p>
    <w:p w14:paraId="4488F75F" w14:textId="77777777" w:rsidR="00F23750" w:rsidRDefault="00F23750">
      <w:pPr>
        <w:pStyle w:val="BodyText"/>
        <w:spacing w:after="0"/>
        <w:rPr>
          <w:rFonts w:ascii="Times New Roman" w:hAnsi="Times New Roman"/>
        </w:rPr>
      </w:pPr>
    </w:p>
    <w:p w14:paraId="5586D7DE" w14:textId="77777777" w:rsidR="00F23750" w:rsidRDefault="002B27B4">
      <w:pPr>
        <w:pStyle w:val="BodyText"/>
        <w:spacing w:after="0"/>
      </w:pPr>
      <w:r>
        <w:rPr>
          <w:rFonts w:ascii="Times New Roman" w:hAnsi="Times New Roman"/>
        </w:rPr>
        <w:t>History:</w:t>
      </w:r>
    </w:p>
    <w:p w14:paraId="3114501E" w14:textId="77777777" w:rsidR="00F23750" w:rsidRDefault="002B27B4">
      <w:pPr>
        <w:pStyle w:val="BodyText"/>
        <w:spacing w:after="0"/>
      </w:pPr>
      <w:r>
        <w:rPr>
          <w:rFonts w:ascii="Times New Roman" w:hAnsi="Times New Roman"/>
        </w:rPr>
        <w:t>Included at the abovesaid law. No change in dental hygienist to dentist ratio found.</w:t>
      </w:r>
    </w:p>
    <w:p w14:paraId="73525B06" w14:textId="77777777" w:rsidR="00F23750" w:rsidRDefault="002B27B4">
      <w:pPr>
        <w:pStyle w:val="BodyText"/>
        <w:spacing w:after="0"/>
        <w:rPr>
          <w:rFonts w:ascii="Times New Roman" w:hAnsi="Times New Roman"/>
        </w:rPr>
      </w:pPr>
      <w:r>
        <w:br w:type="page"/>
      </w:r>
    </w:p>
    <w:p w14:paraId="397AE400" w14:textId="77777777" w:rsidR="00F23750" w:rsidRDefault="002B27B4">
      <w:pPr>
        <w:pStyle w:val="BodyText"/>
        <w:spacing w:after="0"/>
        <w:rPr>
          <w:sz w:val="28"/>
          <w:szCs w:val="28"/>
        </w:rPr>
      </w:pPr>
      <w:r>
        <w:rPr>
          <w:rFonts w:ascii="Times New Roman" w:hAnsi="Times New Roman"/>
          <w:sz w:val="28"/>
          <w:szCs w:val="28"/>
        </w:rPr>
        <w:lastRenderedPageBreak/>
        <w:t>Arkansas/AR:</w:t>
      </w:r>
    </w:p>
    <w:p w14:paraId="3A89A05A" w14:textId="77777777" w:rsidR="00F23750" w:rsidRDefault="00F23750">
      <w:pPr>
        <w:pStyle w:val="BodyText"/>
        <w:spacing w:after="0"/>
        <w:rPr>
          <w:rFonts w:ascii="Times New Roman" w:hAnsi="Times New Roman"/>
        </w:rPr>
      </w:pPr>
    </w:p>
    <w:p w14:paraId="4CD97A0E" w14:textId="77777777" w:rsidR="00F23750" w:rsidRDefault="002B27B4">
      <w:pPr>
        <w:pStyle w:val="BodyText"/>
        <w:spacing w:after="0"/>
        <w:rPr>
          <w:rFonts w:ascii="Times New Roman" w:hAnsi="Times New Roman"/>
          <w:b/>
          <w:bCs/>
        </w:rPr>
      </w:pPr>
      <w:r>
        <w:rPr>
          <w:rFonts w:ascii="Times New Roman" w:hAnsi="Times New Roman"/>
          <w:b/>
          <w:bCs/>
        </w:rPr>
        <w:t>NO Specific Dental H</w:t>
      </w:r>
      <w:r>
        <w:rPr>
          <w:rFonts w:ascii="Times New Roman" w:hAnsi="Times New Roman"/>
          <w:b/>
          <w:bCs/>
        </w:rPr>
        <w:t>ygienist/Dentist Ratio Found.</w:t>
      </w:r>
    </w:p>
    <w:p w14:paraId="4E2C515D" w14:textId="77777777" w:rsidR="00F23750" w:rsidRDefault="002B27B4">
      <w:pPr>
        <w:pStyle w:val="BodyText"/>
        <w:spacing w:after="0"/>
        <w:rPr>
          <w:rFonts w:ascii="Times New Roman" w:hAnsi="Times New Roman"/>
          <w:b/>
          <w:bCs/>
        </w:rPr>
      </w:pPr>
      <w:r>
        <w:rPr>
          <w:rFonts w:ascii="Times New Roman" w:hAnsi="Times New Roman"/>
          <w:b/>
          <w:bCs/>
          <w:color w:val="333333"/>
        </w:rPr>
        <w:t>NO Historical Dental Hygienist/Dentist Ratio Found.</w:t>
      </w:r>
    </w:p>
    <w:p w14:paraId="153A344E" w14:textId="77777777" w:rsidR="00F23750" w:rsidRDefault="00F23750">
      <w:pPr>
        <w:pStyle w:val="BodyText"/>
        <w:spacing w:after="0"/>
        <w:rPr>
          <w:rFonts w:ascii="Times New Roman" w:hAnsi="Times New Roman"/>
          <w:b/>
          <w:bCs/>
        </w:rPr>
      </w:pPr>
    </w:p>
    <w:p w14:paraId="74F54DCE" w14:textId="77777777" w:rsidR="00F23750" w:rsidRDefault="002B27B4">
      <w:pPr>
        <w:pStyle w:val="BodyText"/>
        <w:spacing w:after="0"/>
      </w:pPr>
      <w:r>
        <w:rPr>
          <w:rFonts w:ascii="Times New Roman" w:hAnsi="Times New Roman"/>
        </w:rPr>
        <w:t xml:space="preserve">The supervision and scope of practice was defined by Arkansas Dental Practice Act, 17-82-103 to 17-82-104, found at page 5 and 6, </w:t>
      </w:r>
      <w:hyperlink r:id="rId80">
        <w:r>
          <w:rPr>
            <w:rStyle w:val="Hyperlink"/>
            <w:rFonts w:ascii="Times New Roman" w:hAnsi="Times New Roman"/>
          </w:rPr>
          <w:t>https://www.healthy.arkansas.gov/images/uploads/pdf/Dental_Practice_Act_-_Oct_2020.pdf</w:t>
        </w:r>
      </w:hyperlink>
      <w:hyperlink>
        <w:r>
          <w:rPr>
            <w:rFonts w:ascii="Times New Roman" w:hAnsi="Times New Roman"/>
          </w:rPr>
          <w:t>.</w:t>
        </w:r>
      </w:hyperlink>
    </w:p>
    <w:p w14:paraId="01B6BDE4" w14:textId="77777777" w:rsidR="00F23750" w:rsidRDefault="002B27B4">
      <w:pPr>
        <w:pStyle w:val="BodyText"/>
        <w:spacing w:after="0"/>
      </w:pPr>
      <w:r>
        <w:rPr>
          <w:rFonts w:ascii="Times New Roman" w:hAnsi="Times New Roman"/>
        </w:rPr>
        <w:t>The historical revision had no change to dental hygienist/dentist ratio.</w:t>
      </w:r>
    </w:p>
    <w:p w14:paraId="5A9F9697" w14:textId="77777777" w:rsidR="00F23750" w:rsidRDefault="002B27B4">
      <w:pPr>
        <w:pStyle w:val="BodyText"/>
        <w:spacing w:after="0"/>
      </w:pPr>
      <w:r>
        <w:rPr>
          <w:rFonts w:ascii="Times New Roman" w:hAnsi="Times New Roman"/>
        </w:rPr>
        <w:t xml:space="preserve">There </w:t>
      </w:r>
      <w:proofErr w:type="gramStart"/>
      <w:r>
        <w:rPr>
          <w:rFonts w:ascii="Times New Roman" w:hAnsi="Times New Roman"/>
        </w:rPr>
        <w:t>were</w:t>
      </w:r>
      <w:proofErr w:type="gramEnd"/>
      <w:r>
        <w:rPr>
          <w:rFonts w:ascii="Times New Roman" w:hAnsi="Times New Roman"/>
        </w:rPr>
        <w:t xml:space="preserve"> no </w:t>
      </w:r>
      <w:r>
        <w:rPr>
          <w:rFonts w:ascii="Times New Roman" w:hAnsi="Times New Roman"/>
        </w:rPr>
        <w:t>information regarding dental hygienist to dentist ratio.</w:t>
      </w:r>
    </w:p>
    <w:p w14:paraId="3760F2A1" w14:textId="77777777" w:rsidR="00F23750" w:rsidRDefault="00F23750">
      <w:pPr>
        <w:pStyle w:val="BodyText"/>
        <w:spacing w:after="0"/>
        <w:rPr>
          <w:rFonts w:ascii="Times New Roman" w:hAnsi="Times New Roman"/>
        </w:rPr>
      </w:pPr>
    </w:p>
    <w:p w14:paraId="1D48D7D1" w14:textId="77777777" w:rsidR="00F23750" w:rsidRDefault="002B27B4">
      <w:pPr>
        <w:pStyle w:val="BodyText"/>
        <w:spacing w:after="0"/>
      </w:pPr>
      <w:r>
        <w:rPr>
          <w:rFonts w:ascii="Times New Roman" w:hAnsi="Times New Roman"/>
        </w:rPr>
        <w:t>History:</w:t>
      </w:r>
    </w:p>
    <w:p w14:paraId="0E8C31CA" w14:textId="77777777" w:rsidR="00F23750" w:rsidRDefault="002B27B4">
      <w:pPr>
        <w:pStyle w:val="BodyText"/>
        <w:spacing w:after="0"/>
      </w:pPr>
      <w:r>
        <w:rPr>
          <w:rFonts w:ascii="Times New Roman" w:hAnsi="Times New Roman"/>
        </w:rPr>
        <w:t>Included at the abovesaid law. No change in dental hygienist to dentist ratio found.</w:t>
      </w:r>
    </w:p>
    <w:p w14:paraId="335EC316" w14:textId="77777777" w:rsidR="00F23750" w:rsidRDefault="00F23750">
      <w:pPr>
        <w:pStyle w:val="BodyText"/>
        <w:spacing w:after="0"/>
        <w:rPr>
          <w:rFonts w:ascii="Times New Roman" w:hAnsi="Times New Roman"/>
        </w:rPr>
      </w:pPr>
    </w:p>
    <w:p w14:paraId="556EFF61" w14:textId="77777777" w:rsidR="00F23750" w:rsidRDefault="00F23750">
      <w:pPr>
        <w:pStyle w:val="BodyText"/>
        <w:spacing w:after="0"/>
        <w:rPr>
          <w:rFonts w:ascii="Times New Roman" w:hAnsi="Times New Roman"/>
        </w:rPr>
      </w:pPr>
    </w:p>
    <w:sectPr w:rsidR="00F23750">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016B" w14:textId="77777777" w:rsidR="002B27B4" w:rsidRDefault="002B27B4">
      <w:r>
        <w:separator/>
      </w:r>
    </w:p>
  </w:endnote>
  <w:endnote w:type="continuationSeparator" w:id="0">
    <w:p w14:paraId="71BE921F" w14:textId="77777777" w:rsidR="002B27B4" w:rsidRDefault="002B2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Microsoft YaHei"/>
    <w:charset w:val="86"/>
    <w:family w:val="swiss"/>
    <w:pitch w:val="variable"/>
  </w:font>
  <w:font w:name="NSimSun">
    <w:altName w:val="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altName w:val="SimSun"/>
    <w:charset w:val="86"/>
    <w:family w:val="roman"/>
    <w:pitch w:val="variable"/>
  </w:font>
  <w:font w:name="Liberation Sans">
    <w:altName w:val="SimSun"/>
    <w:charset w:val="86"/>
    <w:family w:val="roman"/>
    <w:pitch w:val="variable"/>
  </w:font>
  <w:font w:name="Microsoft YaHei">
    <w:altName w:val="微软雅黑"/>
    <w:panose1 w:val="020B0503020204020204"/>
    <w:charset w:val="86"/>
    <w:family w:val="swiss"/>
    <w:pitch w:val="variable"/>
    <w:sig w:usb0="80000287" w:usb1="2ACF3C50" w:usb2="00000016" w:usb3="00000000" w:csb0="0004001F" w:csb1="00000000"/>
  </w:font>
  <w:font w:name="Times;Times New Roman;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0F2E" w14:textId="77777777" w:rsidR="002B27B4" w:rsidRDefault="002B27B4">
      <w:pPr>
        <w:rPr>
          <w:sz w:val="12"/>
        </w:rPr>
      </w:pPr>
      <w:r>
        <w:separator/>
      </w:r>
    </w:p>
  </w:footnote>
  <w:footnote w:type="continuationSeparator" w:id="0">
    <w:p w14:paraId="7B1AE63A" w14:textId="77777777" w:rsidR="002B27B4" w:rsidRDefault="002B27B4">
      <w:pPr>
        <w:rPr>
          <w:sz w:val="12"/>
        </w:rPr>
      </w:pPr>
      <w:r>
        <w:continuationSeparator/>
      </w:r>
    </w:p>
  </w:footnote>
  <w:footnote w:id="1">
    <w:p w14:paraId="15E1FBD8" w14:textId="77777777" w:rsidR="00F23750" w:rsidRDefault="002B27B4">
      <w:pPr>
        <w:pStyle w:val="FootnoteText"/>
      </w:pPr>
      <w:r>
        <w:rPr>
          <w:rStyle w:val="FootnoteCharacters"/>
        </w:rPr>
        <w:footnoteRef/>
      </w:r>
      <w:r>
        <w:tab/>
        <w:t xml:space="preserve">Upon Assignment of the dentist. Assignment refers to treatment plans NOT </w:t>
      </w:r>
      <w:r>
        <w:t>necessarily requiring dentists/dental therapists to be on-site. See MI Health Code 333.16601(1)(a)</w:t>
      </w:r>
    </w:p>
  </w:footnote>
  <w:footnote w:id="2">
    <w:p w14:paraId="19875853" w14:textId="77777777" w:rsidR="00F23750" w:rsidRDefault="002B27B4">
      <w:pPr>
        <w:pStyle w:val="FootnoteText"/>
      </w:pPr>
      <w:r>
        <w:rPr>
          <w:rStyle w:val="FootnoteCharacters"/>
        </w:rPr>
        <w:footnoteRef/>
      </w:r>
      <w:r>
        <w:tab/>
        <w:t xml:space="preserve">Another </w:t>
      </w:r>
      <w:proofErr w:type="spellStart"/>
      <w:r>
        <w:t>auxilary</w:t>
      </w:r>
      <w:proofErr w:type="spellEnd"/>
      <w:r>
        <w:t>. Also need licensing per MI health code 333.16611(1)</w:t>
      </w:r>
    </w:p>
  </w:footnote>
  <w:footnote w:id="3">
    <w:p w14:paraId="78542D3C" w14:textId="77777777" w:rsidR="00F23750" w:rsidRDefault="002B27B4">
      <w:pPr>
        <w:pStyle w:val="FootnoteText"/>
      </w:pPr>
      <w:r>
        <w:rPr>
          <w:rStyle w:val="FootnoteCharacters"/>
        </w:rPr>
        <w:footnoteRef/>
      </w:r>
      <w:r>
        <w:tab/>
        <w:t>Specific Definition for Prescriptive Supervision requires dental hygienist having p</w:t>
      </w:r>
      <w:r>
        <w:t>ractices at least 2 years under Direct Supervision with over 20 hours working time per week. See Indiana Code IC 25-13-1-2 (I) and (j) for specifics.</w:t>
      </w:r>
    </w:p>
  </w:footnote>
  <w:footnote w:id="4">
    <w:p w14:paraId="505842C5" w14:textId="77777777" w:rsidR="00F23750" w:rsidRDefault="002B27B4">
      <w:pPr>
        <w:pStyle w:val="FootnoteText"/>
      </w:pPr>
      <w:r>
        <w:rPr>
          <w:rStyle w:val="FootnoteCharacters"/>
        </w:rPr>
        <w:footnoteRef/>
      </w:r>
      <w:r>
        <w:tab/>
        <w:t>Original Text was: The supervising dentist shall have no more than three dental hygienists treating pati</w:t>
      </w:r>
      <w:r>
        <w:t xml:space="preserve">ents when the dentist is not physically present.  </w:t>
      </w:r>
    </w:p>
  </w:footnote>
  <w:footnote w:id="5">
    <w:p w14:paraId="65064FAA" w14:textId="77777777" w:rsidR="00F23750" w:rsidRDefault="002B27B4">
      <w:pPr>
        <w:pStyle w:val="FootnoteText"/>
      </w:pPr>
      <w:r>
        <w:rPr>
          <w:rStyle w:val="FootnoteCharacters"/>
        </w:rPr>
        <w:footnoteRef/>
      </w:r>
      <w:r>
        <w:tab/>
        <w:t>Requires treatment plans to be developed. No need for on-site supervision. See Pennsylvania Code 33.1 Definitions.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F3C"/>
    <w:multiLevelType w:val="multilevel"/>
    <w:tmpl w:val="3FDAF59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0F7422"/>
    <w:multiLevelType w:val="multilevel"/>
    <w:tmpl w:val="1550F9D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D002661"/>
    <w:multiLevelType w:val="multilevel"/>
    <w:tmpl w:val="3370B4F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442D80"/>
    <w:multiLevelType w:val="multilevel"/>
    <w:tmpl w:val="64D8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550948"/>
    <w:multiLevelType w:val="multilevel"/>
    <w:tmpl w:val="A1EED2FA"/>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F6419F2"/>
    <w:multiLevelType w:val="multilevel"/>
    <w:tmpl w:val="3556AE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1360173"/>
    <w:multiLevelType w:val="multilevel"/>
    <w:tmpl w:val="B3762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C910DA"/>
    <w:multiLevelType w:val="multilevel"/>
    <w:tmpl w:val="3D229BFA"/>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F11527"/>
    <w:multiLevelType w:val="multilevel"/>
    <w:tmpl w:val="47480E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C1B3F55"/>
    <w:multiLevelType w:val="multilevel"/>
    <w:tmpl w:val="DB142E2C"/>
    <w:lvl w:ilvl="0">
      <w:start w:val="4"/>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0" w15:restartNumberingAfterBreak="0">
    <w:nsid w:val="5DB24643"/>
    <w:multiLevelType w:val="multilevel"/>
    <w:tmpl w:val="8F72A35C"/>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9"/>
  </w:num>
  <w:num w:numId="3">
    <w:abstractNumId w:val="8"/>
  </w:num>
  <w:num w:numId="4">
    <w:abstractNumId w:val="1"/>
  </w:num>
  <w:num w:numId="5">
    <w:abstractNumId w:val="10"/>
  </w:num>
  <w:num w:numId="6">
    <w:abstractNumId w:val="4"/>
  </w:num>
  <w:num w:numId="7">
    <w:abstractNumId w:val="5"/>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50"/>
    <w:rsid w:val="002B27B4"/>
    <w:rsid w:val="00497B99"/>
    <w:rsid w:val="00AF3012"/>
    <w:rsid w:val="00C1078F"/>
    <w:rsid w:val="00F237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8046"/>
  <w15:docId w15:val="{A362229D-5217-4FF5-AA2C-89AC82DF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ascii="Liberation Serif" w:eastAsia="NSimSun" w:hAnsi="Liberation Serif"/>
      <w:b/>
      <w:bCs/>
      <w:sz w:val="48"/>
      <w:szCs w:val="48"/>
    </w:r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s">
    <w:name w:val="ins"/>
    <w:qFormat/>
  </w:style>
  <w:style w:type="character" w:styleId="Hyperlink">
    <w:name w:val="Hyperlink"/>
    <w:rPr>
      <w:color w:val="000080"/>
      <w:u w:val="single"/>
      <w:lang/>
    </w:rPr>
  </w:style>
  <w:style w:type="character" w:customStyle="1" w:styleId="SourceText">
    <w:name w:val="Source Text"/>
    <w:qFormat/>
    <w:rPr>
      <w:rFonts w:ascii="Liberation Mono" w:eastAsia="NSimSun"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FootnoteText">
    <w:name w:val="footnote text"/>
    <w:basedOn w:val="Normal"/>
    <w:pPr>
      <w:suppressLineNumbers/>
      <w:ind w:left="340" w:hanging="340"/>
    </w:pPr>
    <w:rPr>
      <w:sz w:val="20"/>
      <w:szCs w:val="20"/>
    </w:r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legiscan.com/IN/text/HB1116/id/1739285/Indiana-2018-HB1116-Enrolled.pdf" TargetMode="External"/><Relationship Id="rId21" Type="http://schemas.openxmlformats.org/officeDocument/2006/relationships/hyperlink" Target="http://www.legislature.mi.gov/(S(w3yp1uuvp1d5poitfdt4pbyb))/mileg.aspx?page=GetObject&amp;objectname=mcl-act-368-of-1978" TargetMode="External"/><Relationship Id="rId42" Type="http://schemas.openxmlformats.org/officeDocument/2006/relationships/hyperlink" Target="https://apps.legislature.ky.gov/law/statutes/chapter.aspx?id=38806" TargetMode="External"/><Relationship Id="rId47" Type="http://schemas.openxmlformats.org/officeDocument/2006/relationships/hyperlink" Target="https://apps.legislature.ky.gov/law/statutes/chapter.aspx?id=38806" TargetMode="External"/><Relationship Id="rId63" Type="http://schemas.openxmlformats.org/officeDocument/2006/relationships/hyperlink" Target="https://www.ncleg.gov/EnactedLegislation/Statutes/PDF/ByArticle/Chapter_90/Article_16.pdf" TargetMode="External"/><Relationship Id="rId68" Type="http://schemas.openxmlformats.org/officeDocument/2006/relationships/hyperlink" Target="https://law.justia.com/codes/new-jersey/2021/title-45/section-45-6-62/" TargetMode="External"/><Relationship Id="rId16" Type="http://schemas.openxmlformats.org/officeDocument/2006/relationships/hyperlink" Target="https://docs.legis.wisconsin.gov/document/acts/2013/237" TargetMode="External"/><Relationship Id="rId11" Type="http://schemas.openxmlformats.org/officeDocument/2006/relationships/hyperlink" Target="https://docs.legis.wisconsin.gov/document/acts/1989/349,%20s.%2016" TargetMode="External"/><Relationship Id="rId32" Type="http://schemas.openxmlformats.org/officeDocument/2006/relationships/hyperlink" Target="http://www.pacodeandbulletin.gov/Display/pacode?file=/secure/pacode/data/049/chapter33/chap33toc.html&amp;d=reduce" TargetMode="External"/><Relationship Id="rId37" Type="http://schemas.openxmlformats.org/officeDocument/2006/relationships/hyperlink" Target="https://lis.virginia.gov/cgi-bin/legp604.exe?161+ful+CHAP0497&amp;161+ful+CHAP0497" TargetMode="External"/><Relationship Id="rId53" Type="http://schemas.openxmlformats.org/officeDocument/2006/relationships/hyperlink" Target="https://leginfo.legislature.ca.gov/faces/codes_displayText.xhtml?lawCode=BPC&amp;division=2.&amp;title=&amp;part=&amp;chapter=4.&amp;article=9" TargetMode="External"/><Relationship Id="rId58" Type="http://schemas.openxmlformats.org/officeDocument/2006/relationships/hyperlink" Target="https://law.justia.com/codes/georgia/2016/title-43/chapter-11/article-3/section-43-11-74/" TargetMode="External"/><Relationship Id="rId74" Type="http://schemas.openxmlformats.org/officeDocument/2006/relationships/hyperlink" Target="https://www.doa.la.gov/media/cuvldw0n/46v33.pdf" TargetMode="External"/><Relationship Id="rId79" Type="http://schemas.openxmlformats.org/officeDocument/2006/relationships/hyperlink" Target="https://www.cga.ct.gov/current/pub/chap_379a.htm" TargetMode="External"/><Relationship Id="rId5" Type="http://schemas.openxmlformats.org/officeDocument/2006/relationships/footnotes" Target="footnotes.xml"/><Relationship Id="rId61" Type="http://schemas.openxmlformats.org/officeDocument/2006/relationships/hyperlink" Target="https://law.justia.com/codes/arizona/2021/title-32/section-32-1281/" TargetMode="External"/><Relationship Id="rId82" Type="http://schemas.openxmlformats.org/officeDocument/2006/relationships/theme" Target="theme/theme1.xml"/><Relationship Id="rId19" Type="http://schemas.openxmlformats.org/officeDocument/2006/relationships/hyperlink" Target="https://docs.legis.wisconsin.gov/document/acts/2017/116" TargetMode="External"/><Relationship Id="rId14" Type="http://schemas.openxmlformats.org/officeDocument/2006/relationships/hyperlink" Target="https://docs.legis.wisconsin.gov/document/acts/1997/96" TargetMode="External"/><Relationship Id="rId22" Type="http://schemas.openxmlformats.org/officeDocument/2006/relationships/hyperlink" Target="http://www.legislature.mi.gov/(S(w3yp1uuvp1d5poitfdt4pbyb))/mileg.aspx?page=getObject&amp;objectName=mcl-368-1978-15-166" TargetMode="External"/><Relationship Id="rId27" Type="http://schemas.openxmlformats.org/officeDocument/2006/relationships/hyperlink" Target="http://iga.in.gov/legislative/2015/bills/house/1282" TargetMode="External"/><Relationship Id="rId30" Type="http://schemas.openxmlformats.org/officeDocument/2006/relationships/hyperlink" Target="https://codes.ohio.gov/ohio-administrative-code/rule-4715-9-05" TargetMode="External"/><Relationship Id="rId35" Type="http://schemas.openxmlformats.org/officeDocument/2006/relationships/hyperlink" Target="https://www.adha.org/resources-docs/7511_Permitted_Services_Supervision_Levels_by_State.pdf" TargetMode="External"/><Relationship Id="rId43" Type="http://schemas.openxmlformats.org/officeDocument/2006/relationships/hyperlink" Target="https://apps.legislature.ky.gov/law/acts/12RS/disptbl.pdf" TargetMode="External"/><Relationship Id="rId48" Type="http://schemas.openxmlformats.org/officeDocument/2006/relationships/hyperlink" Target="https://www.modental.org/member-center/missouri-dental-practice-act" TargetMode="External"/><Relationship Id="rId56" Type="http://schemas.openxmlformats.org/officeDocument/2006/relationships/hyperlink" Target="https://rules.sos.ga.gov/gac/150-5" TargetMode="External"/><Relationship Id="rId64" Type="http://schemas.openxmlformats.org/officeDocument/2006/relationships/hyperlink" Target="https://www.ncleg.gov/Sessions/2007/Bills/Senate/PDF/S1337v7.pdf" TargetMode="External"/><Relationship Id="rId69" Type="http://schemas.openxmlformats.org/officeDocument/2006/relationships/hyperlink" Target="https://pub.njleg.state.nj.us/Bills/2012/PL12/29_.PDF" TargetMode="External"/><Relationship Id="rId77" Type="http://schemas.openxmlformats.org/officeDocument/2006/relationships/hyperlink" Target="https://law.justia.com/codes/oklahoma/2013/title-59/" TargetMode="External"/><Relationship Id="rId8" Type="http://schemas.openxmlformats.org/officeDocument/2006/relationships/hyperlink" Target="https://docs.legis.wisconsin.gov/document/statutes/447.04(2)(d)1." TargetMode="External"/><Relationship Id="rId51" Type="http://schemas.openxmlformats.org/officeDocument/2006/relationships/hyperlink" Target="https://statutes.capitol.texas.gov/Docs/OC/htm/OC.262.htm" TargetMode="External"/><Relationship Id="rId72" Type="http://schemas.openxmlformats.org/officeDocument/2006/relationships/hyperlink" Target="https://leg.mt.gov/bills/2017/sb0199/SB0120_1.pdf" TargetMode="External"/><Relationship Id="rId80" Type="http://schemas.openxmlformats.org/officeDocument/2006/relationships/hyperlink" Target="https://www.healthy.arkansas.gov/images/uploads/pdf/Dental_Practice_Act_-_Oct_2020.pdf" TargetMode="External"/><Relationship Id="rId3" Type="http://schemas.openxmlformats.org/officeDocument/2006/relationships/settings" Target="settings.xml"/><Relationship Id="rId12" Type="http://schemas.openxmlformats.org/officeDocument/2006/relationships/hyperlink" Target="https://docs.legis.wisconsin.gov/document/acts/1989/349,%20s.%2019" TargetMode="External"/><Relationship Id="rId17" Type="http://schemas.openxmlformats.org/officeDocument/2006/relationships/hyperlink" Target="https://docs.legis.wisconsin.gov/document/acts/2013/354" TargetMode="External"/><Relationship Id="rId25" Type="http://schemas.openxmlformats.org/officeDocument/2006/relationships/hyperlink" Target="_blank" TargetMode="External"/><Relationship Id="rId33" Type="http://schemas.openxmlformats.org/officeDocument/2006/relationships/hyperlink" Target="https://www.nydha.org/index.php/component/content/article?id=32" TargetMode="External"/><Relationship Id="rId38" Type="http://schemas.openxmlformats.org/officeDocument/2006/relationships/hyperlink" Target="https://www.ncsl.org/legislators-staff/legislative-staff/research-editorial-legal-and-committee-staff/types-of-markup-used-in-bills637032129.aspx" TargetMode="External"/><Relationship Id="rId46" Type="http://schemas.openxmlformats.org/officeDocument/2006/relationships/hyperlink" Target="https://apps.legislature.ky.gov/lrcsearch" TargetMode="External"/><Relationship Id="rId59" Type="http://schemas.openxmlformats.org/officeDocument/2006/relationships/hyperlink" Target="http://www.leg.state.fl.us/statutes/index.cfm?App_mode=Display_Statute&amp;Search_String=&amp;URL=0400-0499/0466/Sections/0466.023.html" TargetMode="External"/><Relationship Id="rId67" Type="http://schemas.openxmlformats.org/officeDocument/2006/relationships/hyperlink" Target="https://app.leg.wa.gov/RCW/default.aspx?cite=18.29.050" TargetMode="External"/><Relationship Id="rId20" Type="http://schemas.openxmlformats.org/officeDocument/2006/relationships/hyperlink" Target="https://docs.legis.wisconsin.gov/statutes/statutes/447/06" TargetMode="External"/><Relationship Id="rId41" Type="http://schemas.openxmlformats.org/officeDocument/2006/relationships/hyperlink" Target="https://apps.sos.wv.gov/adlaw/csr/readfile.aspx?DocId=27142&amp;Format=PDF" TargetMode="External"/><Relationship Id="rId54" Type="http://schemas.openxmlformats.org/officeDocument/2006/relationships/hyperlink" Target="https://codha.org/wp-content/uploads/2021/09/Colorado-Dental-Practice-Act-2021.pdf" TargetMode="External"/><Relationship Id="rId62" Type="http://schemas.openxmlformats.org/officeDocument/2006/relationships/hyperlink" Target="https://law.justia.com/arizona/" TargetMode="External"/><Relationship Id="rId70" Type="http://schemas.openxmlformats.org/officeDocument/2006/relationships/hyperlink" Target="https://law.justia.com/codes/new-jersey/2009/title-45/section-45-6/45-6-62/" TargetMode="External"/><Relationship Id="rId75" Type="http://schemas.openxmlformats.org/officeDocument/2006/relationships/hyperlink" Target="https://law.justia.com/codes/oklahoma/2021/title-59/section-59-328-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legis.wisconsin.gov/document/acts/2009/302" TargetMode="External"/><Relationship Id="rId23" Type="http://schemas.openxmlformats.org/officeDocument/2006/relationships/hyperlink" Target="_blank" TargetMode="External"/><Relationship Id="rId28" Type="http://schemas.openxmlformats.org/officeDocument/2006/relationships/hyperlink" Target="http://iga.in.gov/legislative/2014/bills/house/1061" TargetMode="External"/><Relationship Id="rId36" Type="http://schemas.openxmlformats.org/officeDocument/2006/relationships/hyperlink" Target="https://law.lis.virginia.gov/vacode/54.1-2724/" TargetMode="External"/><Relationship Id="rId49" Type="http://schemas.openxmlformats.org/officeDocument/2006/relationships/hyperlink" Target="https://www.dentistryiq.com/dental-hygiene/technology/article/14207643/texas-passes-timely-teledentistry-legislation" TargetMode="External"/><Relationship Id="rId57" Type="http://schemas.openxmlformats.org/officeDocument/2006/relationships/hyperlink" Target="https://public.fastcase.com/9SKwsfNqTc6OieYDhNMyM2Fpksq%2FK%2BU7xPiVlaP3fEwKnmYMinPg5MxIQ7XRusSW9PXSyF67%2BY3at6OvrH%2Bd7w%3D%3D" TargetMode="External"/><Relationship Id="rId10" Type="http://schemas.openxmlformats.org/officeDocument/2006/relationships/hyperlink" Target="https://docs.legis.wisconsin.gov/document/acts/1989/349,%20s.%2013" TargetMode="External"/><Relationship Id="rId31" Type="http://schemas.openxmlformats.org/officeDocument/2006/relationships/hyperlink" Target="https://codes.ohio.gov/ohio-administrative-code/rule-4715-9-05" TargetMode="External"/><Relationship Id="rId44" Type="http://schemas.openxmlformats.org/officeDocument/2006/relationships/hyperlink" Target="https://apps.legislature.ky.gov/lrcsearch" TargetMode="External"/><Relationship Id="rId52" Type="http://schemas.openxmlformats.org/officeDocument/2006/relationships/hyperlink" Target="https://capitol.texas.gov/tlodocs/87R/billtext/html/HB02056F.HTM" TargetMode="External"/><Relationship Id="rId60" Type="http://schemas.openxmlformats.org/officeDocument/2006/relationships/hyperlink" Target="https://www.azleg.gov/ars/32/01281.htm" TargetMode="External"/><Relationship Id="rId65" Type="http://schemas.openxmlformats.org/officeDocument/2006/relationships/hyperlink" Target="https://doh.wa.gov/licenses-permits-and-certificates/professions-new-renew-or-update/dental-hygienist/frequently-asked-questions/scope-practice" TargetMode="External"/><Relationship Id="rId73" Type="http://schemas.openxmlformats.org/officeDocument/2006/relationships/hyperlink" Target="https://leg.mt.gov/content/publications/sales/2003_sess_laws_vol_1.pdf" TargetMode="External"/><Relationship Id="rId78" Type="http://schemas.openxmlformats.org/officeDocument/2006/relationships/hyperlink" Target="https://law.justia.com/codes/maryland/2021/health-occupations/title-4/subtitle-2/"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legis.wisconsin.gov/document/acts/1989/349" TargetMode="External"/><Relationship Id="rId13" Type="http://schemas.openxmlformats.org/officeDocument/2006/relationships/hyperlink" Target="https://docs.legis.wisconsin.gov/document/acts/1993/27" TargetMode="External"/><Relationship Id="rId18" Type="http://schemas.openxmlformats.org/officeDocument/2006/relationships/hyperlink" Target="https://docs.legis.wisconsin.gov/document/acts/2017/20" TargetMode="External"/><Relationship Id="rId39" Type="http://schemas.openxmlformats.org/officeDocument/2006/relationships/hyperlink" Target="https://www.law.cornell.edu/regulations/west-virginia/W-Va-C-S-R-SS-5-13-6" TargetMode="External"/><Relationship Id="rId34" Type="http://schemas.openxmlformats.org/officeDocument/2006/relationships/hyperlink" Target="https://www.mass.gov/doc/234-cmr-5-requirements-for-the-practice-of-dentistry-dental-hygiene-and-dental-assisting/download" TargetMode="External"/><Relationship Id="rId50" Type="http://schemas.openxmlformats.org/officeDocument/2006/relationships/hyperlink" Target="https://texreg.sos.state.tx.us/public/readtac$ext.ViewTAC?tac_view=3&amp;ti=22&amp;pt=5" TargetMode="External"/><Relationship Id="rId55" Type="http://schemas.openxmlformats.org/officeDocument/2006/relationships/hyperlink" Target="https://leg.colorado.gov/sites/default/files/documents/2020A/bills/2020a_1056_enr.pdf" TargetMode="External"/><Relationship Id="rId76" Type="http://schemas.openxmlformats.org/officeDocument/2006/relationships/hyperlink" Target="https://law.justia.com/codes/oklahoma/2012/title-59/" TargetMode="External"/><Relationship Id="rId7" Type="http://schemas.openxmlformats.org/officeDocument/2006/relationships/hyperlink" Target="https://docs.legis.wisconsin.gov/document/statutes/447.04(2)(c)1." TargetMode="External"/><Relationship Id="rId71" Type="http://schemas.openxmlformats.org/officeDocument/2006/relationships/hyperlink" Target="https://leg.mt.gov/bills/mca/title_0370/chapter_0040/part_0040/section_0050/0370-0040-0040-0050.html" TargetMode="External"/><Relationship Id="rId2" Type="http://schemas.openxmlformats.org/officeDocument/2006/relationships/styles" Target="styles.xml"/><Relationship Id="rId29" Type="http://schemas.openxmlformats.org/officeDocument/2006/relationships/hyperlink" Target="http://iga.in.gov/legislative/archive/bills/2007/HB/1736" TargetMode="External"/><Relationship Id="rId24" Type="http://schemas.openxmlformats.org/officeDocument/2006/relationships/hyperlink" Target="_blank" TargetMode="External"/><Relationship Id="rId40" Type="http://schemas.openxmlformats.org/officeDocument/2006/relationships/hyperlink" Target="https://apps.sos.wv.gov/adlaw/registers/readpdf.aspx?did=30692" TargetMode="External"/><Relationship Id="rId45" Type="http://schemas.openxmlformats.org/officeDocument/2006/relationships/hyperlink" Target="https://apps.legislature.ky.gov/law/acts/10RS/disptbl.pdf" TargetMode="External"/><Relationship Id="rId66" Type="http://schemas.openxmlformats.org/officeDocument/2006/relationships/hyperlink" Target="https://app.leg.wa.gov/wac/default.aspx?cite=246-817-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32</Pages>
  <Words>4998</Words>
  <Characters>28489</Characters>
  <Application>Microsoft Office Word</Application>
  <DocSecurity>0</DocSecurity>
  <Lines>237</Lines>
  <Paragraphs>66</Paragraphs>
  <ScaleCrop>false</ScaleCrop>
  <Company/>
  <LinksUpToDate>false</LinksUpToDate>
  <CharactersWithSpaces>33421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Simon Mongey</cp:lastModifiedBy>
  <cp:revision>38</cp:revision>
  <dcterms:created xsi:type="dcterms:W3CDTF">2022-08-12T14:45:00Z</dcterms:created>
  <dcterms:modified xsi:type="dcterms:W3CDTF">2022-09-05T17:05:00Z</dcterms:modified>
  <dc:language>en-US</dc:language>
</cp:coreProperties>
</file>