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E0D20" w14:textId="77777777" w:rsidR="00B703F2" w:rsidRPr="003B19FB" w:rsidRDefault="007E3987" w:rsidP="00F376E5">
      <w:pPr>
        <w:pStyle w:val="Name"/>
        <w:rPr>
          <w:rFonts w:asciiTheme="minorHAnsi" w:hAnsiTheme="minorHAnsi" w:cstheme="minorHAnsi"/>
        </w:rPr>
      </w:pPr>
      <w:r>
        <w:rPr>
          <w:rFonts w:asciiTheme="minorHAnsi" w:hAnsiTheme="minorHAnsi" w:cstheme="minorHAnsi"/>
        </w:rPr>
        <w:t>Rui Liu (PhD)</w:t>
      </w:r>
    </w:p>
    <w:p w14:paraId="11BA7492" w14:textId="77777777" w:rsidR="00F376E5" w:rsidRPr="003B19FB" w:rsidRDefault="00F376E5">
      <w:pPr>
        <w:rPr>
          <w:rFonts w:asciiTheme="minorHAnsi" w:hAnsiTheme="minorHAnsi" w:cstheme="minorHAnsi"/>
        </w:rPr>
      </w:pPr>
    </w:p>
    <w:tbl>
      <w:tblPr>
        <w:tblStyle w:val="TableGrid"/>
        <w:tblW w:w="503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76"/>
        <w:gridCol w:w="5077"/>
      </w:tblGrid>
      <w:tr w:rsidR="007E3987" w:rsidRPr="003B19FB" w14:paraId="15A9AD63" w14:textId="77777777" w:rsidTr="007E3987">
        <w:trPr>
          <w:trHeight w:val="1578"/>
        </w:trPr>
        <w:tc>
          <w:tcPr>
            <w:tcW w:w="4532" w:type="dxa"/>
          </w:tcPr>
          <w:p w14:paraId="3916C6C0" w14:textId="4CD899EF" w:rsidR="007E3987" w:rsidRPr="00AE448A" w:rsidRDefault="007E3987" w:rsidP="007E3987">
            <w:pPr>
              <w:rPr>
                <w:b/>
                <w:lang w:val="en-US"/>
              </w:rPr>
            </w:pPr>
            <w:r>
              <w:rPr>
                <w:b/>
              </w:rPr>
              <w:t>Contact:</w:t>
            </w:r>
            <w:r w:rsidR="00AE448A">
              <w:rPr>
                <w:b/>
                <w:lang w:val="en-US"/>
              </w:rPr>
              <w:t xml:space="preserve"> </w:t>
            </w:r>
            <w:r w:rsidR="00AE448A" w:rsidRPr="00AE448A">
              <w:rPr>
                <w:rFonts w:hint="eastAsia"/>
                <w:bCs/>
              </w:rPr>
              <w:t>liurui</w:t>
            </w:r>
            <w:r w:rsidR="00AE448A" w:rsidRPr="00AE448A">
              <w:rPr>
                <w:bCs/>
                <w:lang w:val="en-US"/>
              </w:rPr>
              <w:t>_imu@163.com</w:t>
            </w:r>
          </w:p>
          <w:p w14:paraId="39D3990E" w14:textId="77777777" w:rsidR="007E3987" w:rsidRDefault="007E3987" w:rsidP="007E3987">
            <w:r w:rsidRPr="007E3987">
              <w:rPr>
                <w:b/>
              </w:rPr>
              <w:t>Date of Birth:</w:t>
            </w:r>
            <w:r w:rsidRPr="00DC7152">
              <w:t xml:space="preserve"> 1994.05.18 </w:t>
            </w:r>
          </w:p>
          <w:p w14:paraId="05A377BF" w14:textId="77777777" w:rsidR="007E3987" w:rsidRDefault="007E3987" w:rsidP="007E3987">
            <w:r w:rsidRPr="007E3987">
              <w:rPr>
                <w:b/>
              </w:rPr>
              <w:t>Gender:</w:t>
            </w:r>
            <w:r w:rsidRPr="007E3987">
              <w:t xml:space="preserve"> Male</w:t>
            </w:r>
          </w:p>
          <w:p w14:paraId="6B357CB4" w14:textId="77777777" w:rsidR="007E3987" w:rsidRDefault="007E3987" w:rsidP="007E3987">
            <w:r w:rsidRPr="007E3987">
              <w:rPr>
                <w:b/>
              </w:rPr>
              <w:t>Nationality:</w:t>
            </w:r>
            <w:r w:rsidRPr="007E3987">
              <w:t xml:space="preserve"> People’s Republic of China</w:t>
            </w:r>
          </w:p>
          <w:p w14:paraId="13C3BD4B" w14:textId="725AA03C" w:rsidR="00CC4441" w:rsidRPr="00CC4441" w:rsidRDefault="007E3987" w:rsidP="00CC4441">
            <w:r w:rsidRPr="007E3987">
              <w:rPr>
                <w:b/>
              </w:rPr>
              <w:t>Address:</w:t>
            </w:r>
            <w:r w:rsidRPr="00DC7152">
              <w:t xml:space="preserve"> </w:t>
            </w:r>
            <w:r w:rsidR="00CC4441">
              <w:t xml:space="preserve"> </w:t>
            </w:r>
            <w:r w:rsidR="00A570C8" w:rsidRPr="00030AA4">
              <w:rPr>
                <w:rFonts w:asciiTheme="minorHAnsi" w:hAnsiTheme="minorHAnsi" w:cstheme="minorHAnsi"/>
                <w:lang w:eastAsia="en-US"/>
              </w:rPr>
              <w:t>C</w:t>
            </w:r>
            <w:r w:rsidR="00A570C8">
              <w:rPr>
                <w:rFonts w:asciiTheme="minorHAnsi" w:hAnsiTheme="minorHAnsi" w:cstheme="minorHAnsi" w:hint="eastAsia"/>
              </w:rPr>
              <w:t>ollege</w:t>
            </w:r>
            <w:r w:rsidR="00A570C8" w:rsidRPr="00030AA4">
              <w:rPr>
                <w:rFonts w:asciiTheme="minorHAnsi" w:hAnsiTheme="minorHAnsi" w:cstheme="minorHAnsi"/>
                <w:lang w:eastAsia="en-US"/>
              </w:rPr>
              <w:t xml:space="preserve"> </w:t>
            </w:r>
            <w:r w:rsidR="00A570C8">
              <w:rPr>
                <w:rFonts w:asciiTheme="minorHAnsi" w:hAnsiTheme="minorHAnsi" w:cstheme="minorHAnsi" w:hint="eastAsia"/>
              </w:rPr>
              <w:t>of</w:t>
            </w:r>
            <w:r w:rsidR="00A570C8" w:rsidRPr="00030AA4">
              <w:rPr>
                <w:rFonts w:asciiTheme="minorHAnsi" w:hAnsiTheme="minorHAnsi" w:cstheme="minorHAnsi"/>
                <w:lang w:eastAsia="en-US"/>
              </w:rPr>
              <w:t xml:space="preserve"> C</w:t>
            </w:r>
            <w:r w:rsidR="00A570C8">
              <w:rPr>
                <w:rFonts w:asciiTheme="minorHAnsi" w:hAnsiTheme="minorHAnsi" w:cstheme="minorHAnsi"/>
              </w:rPr>
              <w:t xml:space="preserve">omputer </w:t>
            </w:r>
            <w:r w:rsidR="00A570C8" w:rsidRPr="00030AA4">
              <w:rPr>
                <w:rFonts w:asciiTheme="minorHAnsi" w:hAnsiTheme="minorHAnsi" w:cstheme="minorHAnsi"/>
                <w:lang w:eastAsia="en-US"/>
              </w:rPr>
              <w:t>S</w:t>
            </w:r>
            <w:r w:rsidR="00A570C8">
              <w:rPr>
                <w:rFonts w:asciiTheme="minorHAnsi" w:hAnsiTheme="minorHAnsi" w:cstheme="minorHAnsi"/>
              </w:rPr>
              <w:t>cience</w:t>
            </w:r>
            <w:r w:rsidR="00A570C8">
              <w:rPr>
                <w:rFonts w:asciiTheme="minorHAnsi" w:hAnsiTheme="minorHAnsi" w:cstheme="minorHAnsi" w:hint="eastAsia"/>
              </w:rPr>
              <w:t>.</w:t>
            </w:r>
            <w:r w:rsidR="00A570C8">
              <w:rPr>
                <w:rFonts w:asciiTheme="minorHAnsi" w:hAnsiTheme="minorHAnsi" w:cstheme="minorHAnsi"/>
              </w:rPr>
              <w:t xml:space="preserve">                                                         </w:t>
            </w:r>
          </w:p>
          <w:p w14:paraId="56D5A98E" w14:textId="19C22139" w:rsidR="00CC4441" w:rsidRDefault="00653249" w:rsidP="00CC4441">
            <w:r w:rsidRPr="00653249">
              <w:t>235 Daxue West Road, Saihan District, Hohhot</w:t>
            </w:r>
            <w:r w:rsidR="00CC4441">
              <w:t xml:space="preserve">. </w:t>
            </w:r>
            <w:r w:rsidR="00C67DE7">
              <w:t>China</w:t>
            </w:r>
            <w:r w:rsidR="00CC4441" w:rsidRPr="00CC4441">
              <w:t xml:space="preserve"> </w:t>
            </w:r>
            <w:r w:rsidR="00C67DE7">
              <w:t>010021</w:t>
            </w:r>
            <w:r w:rsidR="00CC4441">
              <w:t>.</w:t>
            </w:r>
          </w:p>
          <w:p w14:paraId="40A88632" w14:textId="77777777" w:rsidR="007E3987" w:rsidRDefault="007E3987" w:rsidP="007E3987"/>
          <w:p w14:paraId="10835F82" w14:textId="304ACD08" w:rsidR="0068067B" w:rsidRPr="00DC7152" w:rsidRDefault="0068067B" w:rsidP="007E3987"/>
        </w:tc>
        <w:tc>
          <w:tcPr>
            <w:tcW w:w="4532" w:type="dxa"/>
          </w:tcPr>
          <w:p w14:paraId="1AF3CA6E" w14:textId="77777777" w:rsidR="007E3987" w:rsidRPr="00DC7152" w:rsidRDefault="00E22858" w:rsidP="007E3987">
            <w:r>
              <w:t xml:space="preserve">                                  </w:t>
            </w:r>
            <w:r>
              <w:rPr>
                <w:noProof/>
                <w:lang w:val="en-SG" w:eastAsia="en-SG"/>
              </w:rPr>
              <w:drawing>
                <wp:inline distT="0" distB="0" distL="0" distR="0" wp14:anchorId="0B4CF471" wp14:editId="224A4900">
                  <wp:extent cx="1344532" cy="1334209"/>
                  <wp:effectExtent l="0" t="0" r="8255" b="0"/>
                  <wp:docPr id="1" name="Picture 1" descr="http://ece.nus.edu.sg/hlt/wp-content/uploads/2020/04/Liu-image-e1586399164764-1024x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e.nus.edu.sg/hlt/wp-content/uploads/2020/04/Liu-image-e1586399164764-1024x101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2915" cy="1352451"/>
                          </a:xfrm>
                          <a:prstGeom prst="rect">
                            <a:avLst/>
                          </a:prstGeom>
                          <a:noFill/>
                          <a:ln>
                            <a:noFill/>
                          </a:ln>
                        </pic:spPr>
                      </pic:pic>
                    </a:graphicData>
                  </a:graphic>
                </wp:inline>
              </w:drawing>
            </w:r>
          </w:p>
        </w:tc>
      </w:tr>
    </w:tbl>
    <w:p w14:paraId="296D771F" w14:textId="1904EC1D" w:rsidR="00333ADE" w:rsidRPr="00806AE6" w:rsidRDefault="006D3889" w:rsidP="00806AE6">
      <w:r>
        <w:rPr>
          <w:rFonts w:asciiTheme="minorHAnsi" w:hAnsiTheme="minorHAnsi" w:cstheme="minorHAnsi"/>
        </w:rPr>
        <w:t xml:space="preserve">Rui Liu is </w:t>
      </w:r>
      <w:r w:rsidRPr="006D3889">
        <w:rPr>
          <w:rFonts w:asciiTheme="minorHAnsi" w:eastAsia="SimSun" w:hAnsiTheme="minorHAnsi" w:cstheme="minorHAnsi"/>
          <w:lang w:val="en-US" w:eastAsia="en-US"/>
        </w:rPr>
        <w:t>currently a Professor in National and Local Joint Engineering Research Center of Mongolian Intelligent Information Processing, Inner Mongolia University.</w:t>
      </w:r>
      <w:r>
        <w:rPr>
          <w:rFonts w:asciiTheme="minorHAnsi" w:hAnsiTheme="minorHAnsi" w:cstheme="minorHAnsi"/>
        </w:rPr>
        <w:t xml:space="preserve"> </w:t>
      </w:r>
      <w:r w:rsidR="00CE2C1B">
        <w:rPr>
          <w:rFonts w:asciiTheme="minorHAnsi" w:hAnsiTheme="minorHAnsi" w:cstheme="minorHAnsi"/>
        </w:rPr>
        <w:t xml:space="preserve">Rui Liu received his PhD at Computer Science from Inner Mongolia University of China in 2020. </w:t>
      </w:r>
      <w:bookmarkStart w:id="0" w:name="OLE_LINK56"/>
      <w:bookmarkStart w:id="1" w:name="OLE_LINK57"/>
      <w:bookmarkStart w:id="2" w:name="OLE_LINK58"/>
      <w:bookmarkStart w:id="3" w:name="OLE_LINK59"/>
      <w:r w:rsidR="00CE2C1B">
        <w:rPr>
          <w:rFonts w:asciiTheme="minorHAnsi" w:hAnsiTheme="minorHAnsi" w:cstheme="minorHAnsi"/>
        </w:rPr>
        <w:t>He has been a visiting PhD student at National University of Singapore,</w:t>
      </w:r>
      <w:bookmarkEnd w:id="2"/>
      <w:bookmarkEnd w:id="3"/>
      <w:r w:rsidR="00CE2C1B">
        <w:rPr>
          <w:rFonts w:asciiTheme="minorHAnsi" w:hAnsiTheme="minorHAnsi" w:cstheme="minorHAnsi"/>
        </w:rPr>
        <w:t xml:space="preserve"> fully-funded by China Scholarship Council</w:t>
      </w:r>
      <w:bookmarkEnd w:id="0"/>
      <w:bookmarkEnd w:id="1"/>
      <w:r w:rsidR="00CE2C1B">
        <w:rPr>
          <w:rFonts w:asciiTheme="minorHAnsi" w:hAnsiTheme="minorHAnsi" w:cstheme="minorHAnsi"/>
        </w:rPr>
        <w:t xml:space="preserve">. </w:t>
      </w:r>
      <w:r w:rsidR="003A09AF">
        <w:t>He has been a Research Fellow with the school of electrical and computer engineering, National University of Singapore</w:t>
      </w:r>
      <w:r w:rsidR="00671ED9">
        <w:rPr>
          <w:rFonts w:asciiTheme="minorHAnsi" w:hAnsiTheme="minorHAnsi" w:cstheme="minorHAnsi"/>
          <w:lang w:val="en-US"/>
        </w:rPr>
        <w:t xml:space="preserve">. </w:t>
      </w:r>
      <w:r w:rsidR="0068366F" w:rsidRPr="0068366F">
        <w:rPr>
          <w:rFonts w:asciiTheme="minorHAnsi" w:eastAsia="SimSun" w:hAnsiTheme="minorHAnsi" w:cstheme="minorHAnsi"/>
          <w:lang w:val="en-US" w:eastAsia="en-US"/>
        </w:rPr>
        <w:t>He has published more than 20 papers in top-tier NLP/ML/AI conferences and journals, including IEEE</w:t>
      </w:r>
      <w:r w:rsidR="00EE4901">
        <w:rPr>
          <w:rFonts w:asciiTheme="minorHAnsi" w:hAnsiTheme="minorHAnsi" w:cstheme="minorHAnsi"/>
        </w:rPr>
        <w:t>/ACM</w:t>
      </w:r>
      <w:r w:rsidR="0068366F" w:rsidRPr="0068366F">
        <w:rPr>
          <w:rFonts w:asciiTheme="minorHAnsi" w:eastAsia="SimSun" w:hAnsiTheme="minorHAnsi" w:cstheme="minorHAnsi"/>
          <w:lang w:val="en-US" w:eastAsia="en-US"/>
        </w:rPr>
        <w:t>-TASLP, Neural Networks, ICASSP, COLING, INTERSPEECH, etc. Dr. Liu serves as the reviewer for many major referred journal and conference papers. His research interests broadly lie in audio, speech and natural language processing, which include expressive Text-to-Speech (TTS), expressive voice conversion, speech emotion recognition, prosody structure prediction, grapheme-to-phoneme conversion (G2P), syntax parsing et. al.</w:t>
      </w:r>
    </w:p>
    <w:p w14:paraId="306898A8" w14:textId="77777777" w:rsidR="0068067B" w:rsidRDefault="0068067B" w:rsidP="00EE4901">
      <w:pPr>
        <w:keepLines/>
        <w:rPr>
          <w:rFonts w:asciiTheme="minorHAnsi" w:hAnsiTheme="minorHAnsi" w:cstheme="minorHAnsi"/>
        </w:rPr>
      </w:pPr>
    </w:p>
    <w:p w14:paraId="3C234640" w14:textId="77777777" w:rsidR="0068067B" w:rsidRPr="00CE2C1B" w:rsidRDefault="0068067B" w:rsidP="00EE4901">
      <w:pPr>
        <w:keepLines/>
        <w:rPr>
          <w:rFonts w:asciiTheme="minorHAnsi" w:hAnsiTheme="minorHAnsi" w:cstheme="minorHAnsi"/>
        </w:rPr>
      </w:pPr>
    </w:p>
    <w:p w14:paraId="677FB707" w14:textId="77777777" w:rsidR="00CE2C1B" w:rsidRPr="003B19FB" w:rsidRDefault="00CE2C1B" w:rsidP="00A90527">
      <w:pPr>
        <w:rPr>
          <w:rFonts w:asciiTheme="minorHAnsi" w:hAnsiTheme="minorHAnsi" w:cstheme="minorHAnsi"/>
        </w:rPr>
      </w:pPr>
    </w:p>
    <w:p w14:paraId="299D6E6C" w14:textId="1159FAC0" w:rsidR="00A90527" w:rsidRPr="003B19FB" w:rsidRDefault="00251FA2" w:rsidP="00A90527">
      <w:pPr>
        <w:pStyle w:val="Heading1"/>
        <w:rPr>
          <w:rFonts w:asciiTheme="minorHAnsi" w:hAnsiTheme="minorHAnsi" w:cstheme="minorHAnsi"/>
        </w:rPr>
      </w:pPr>
      <w:r w:rsidRPr="003B19FB">
        <w:rPr>
          <w:rFonts w:asciiTheme="minorHAnsi" w:hAnsiTheme="minorHAnsi" w:cstheme="minorHAnsi"/>
        </w:rPr>
        <w:t>E</w:t>
      </w:r>
      <w:r w:rsidR="006B1E25">
        <w:rPr>
          <w:rFonts w:asciiTheme="minorHAnsi" w:hAnsiTheme="minorHAnsi" w:cstheme="minorHAnsi"/>
        </w:rPr>
        <w:t>xperiences</w:t>
      </w:r>
    </w:p>
    <w:p w14:paraId="17A1E7C6" w14:textId="77777777" w:rsidR="00A90527" w:rsidRPr="003B19FB" w:rsidRDefault="00A90527" w:rsidP="00A90527">
      <w:pPr>
        <w:rPr>
          <w:rFonts w:asciiTheme="minorHAnsi" w:hAnsiTheme="minorHAnsi" w:cstheme="minorHAnsi"/>
        </w:rPr>
      </w:pPr>
    </w:p>
    <w:p w14:paraId="07031B48" w14:textId="2FEFCA41" w:rsidR="003704FC" w:rsidRDefault="00030AA4" w:rsidP="003704FC">
      <w:pPr>
        <w:tabs>
          <w:tab w:val="left" w:pos="720"/>
          <w:tab w:val="right" w:pos="8640"/>
        </w:tabs>
        <w:rPr>
          <w:rFonts w:asciiTheme="minorHAnsi" w:hAnsiTheme="minorHAnsi" w:cstheme="minorHAnsi"/>
          <w:b/>
        </w:rPr>
      </w:pPr>
      <w:r>
        <w:rPr>
          <w:rFonts w:asciiTheme="minorHAnsi" w:hAnsiTheme="minorHAnsi" w:cstheme="minorHAnsi" w:hint="eastAsia"/>
          <w:b/>
        </w:rPr>
        <w:t>Professor</w:t>
      </w:r>
      <w:r>
        <w:rPr>
          <w:rFonts w:asciiTheme="minorHAnsi" w:hAnsiTheme="minorHAnsi" w:cstheme="minorHAnsi"/>
          <w:b/>
        </w:rPr>
        <w:t xml:space="preserve"> </w:t>
      </w:r>
      <w:bookmarkStart w:id="4" w:name="OLE_LINK13"/>
      <w:bookmarkStart w:id="5" w:name="OLE_LINK14"/>
      <w:r w:rsidRPr="00030AA4">
        <w:rPr>
          <w:rFonts w:asciiTheme="minorHAnsi" w:hAnsiTheme="minorHAnsi" w:cstheme="minorHAnsi"/>
          <w:lang w:eastAsia="en-US"/>
        </w:rPr>
        <w:t>C</w:t>
      </w:r>
      <w:r>
        <w:rPr>
          <w:rFonts w:asciiTheme="minorHAnsi" w:hAnsiTheme="minorHAnsi" w:cstheme="minorHAnsi" w:hint="eastAsia"/>
        </w:rPr>
        <w:t>ollege</w:t>
      </w:r>
      <w:r w:rsidRPr="00030AA4">
        <w:rPr>
          <w:rFonts w:asciiTheme="minorHAnsi" w:hAnsiTheme="minorHAnsi" w:cstheme="minorHAnsi"/>
          <w:lang w:eastAsia="en-US"/>
        </w:rPr>
        <w:t xml:space="preserve"> </w:t>
      </w:r>
      <w:r>
        <w:rPr>
          <w:rFonts w:asciiTheme="minorHAnsi" w:hAnsiTheme="minorHAnsi" w:cstheme="minorHAnsi" w:hint="eastAsia"/>
        </w:rPr>
        <w:t>of</w:t>
      </w:r>
      <w:r w:rsidRPr="00030AA4">
        <w:rPr>
          <w:rFonts w:asciiTheme="minorHAnsi" w:hAnsiTheme="minorHAnsi" w:cstheme="minorHAnsi"/>
          <w:lang w:eastAsia="en-US"/>
        </w:rPr>
        <w:t xml:space="preserve"> C</w:t>
      </w:r>
      <w:r>
        <w:rPr>
          <w:rFonts w:asciiTheme="minorHAnsi" w:hAnsiTheme="minorHAnsi" w:cstheme="minorHAnsi"/>
        </w:rPr>
        <w:t xml:space="preserve">omputer </w:t>
      </w:r>
      <w:r w:rsidRPr="00030AA4">
        <w:rPr>
          <w:rFonts w:asciiTheme="minorHAnsi" w:hAnsiTheme="minorHAnsi" w:cstheme="minorHAnsi"/>
          <w:lang w:eastAsia="en-US"/>
        </w:rPr>
        <w:t>S</w:t>
      </w:r>
      <w:r>
        <w:rPr>
          <w:rFonts w:asciiTheme="minorHAnsi" w:hAnsiTheme="minorHAnsi" w:cstheme="minorHAnsi"/>
        </w:rPr>
        <w:t xml:space="preserve">cience                       </w:t>
      </w:r>
      <w:r w:rsidR="00056A68">
        <w:rPr>
          <w:rFonts w:asciiTheme="minorHAnsi" w:hAnsiTheme="minorHAnsi" w:cstheme="minorHAnsi"/>
        </w:rPr>
        <w:t xml:space="preserve">                                       </w:t>
      </w:r>
      <w:bookmarkEnd w:id="4"/>
      <w:bookmarkEnd w:id="5"/>
      <w:r w:rsidR="00056A68">
        <w:rPr>
          <w:rFonts w:asciiTheme="minorHAnsi" w:hAnsiTheme="minorHAnsi" w:cstheme="minorHAnsi"/>
        </w:rPr>
        <w:t>2022-Present</w:t>
      </w:r>
    </w:p>
    <w:p w14:paraId="62D0FB0B" w14:textId="20D9981B" w:rsidR="003704FC" w:rsidRPr="00056A68" w:rsidRDefault="00030AA4" w:rsidP="003704FC">
      <w:pPr>
        <w:tabs>
          <w:tab w:val="left" w:pos="720"/>
          <w:tab w:val="right" w:pos="8640"/>
        </w:tabs>
        <w:rPr>
          <w:rFonts w:asciiTheme="minorHAnsi" w:hAnsiTheme="minorHAnsi" w:cstheme="minorHAnsi"/>
        </w:rPr>
      </w:pPr>
      <w:r w:rsidRPr="00056A68">
        <w:rPr>
          <w:rFonts w:asciiTheme="minorHAnsi" w:hAnsiTheme="minorHAnsi" w:cstheme="minorHAnsi"/>
        </w:rPr>
        <w:t xml:space="preserve">             Inner Mongolia University, China</w:t>
      </w:r>
    </w:p>
    <w:p w14:paraId="3F6F02B6" w14:textId="77777777" w:rsidR="003704FC" w:rsidRDefault="003704FC" w:rsidP="003704FC">
      <w:pPr>
        <w:tabs>
          <w:tab w:val="left" w:pos="720"/>
          <w:tab w:val="right" w:pos="8640"/>
        </w:tabs>
        <w:rPr>
          <w:rFonts w:asciiTheme="minorHAnsi" w:hAnsiTheme="minorHAnsi" w:cstheme="minorHAnsi"/>
          <w:b/>
        </w:rPr>
      </w:pPr>
    </w:p>
    <w:p w14:paraId="114C8F7E" w14:textId="6B44AC7A" w:rsidR="003704FC" w:rsidRDefault="003704FC" w:rsidP="003704FC">
      <w:pPr>
        <w:tabs>
          <w:tab w:val="left" w:pos="720"/>
          <w:tab w:val="right" w:pos="8640"/>
        </w:tabs>
        <w:rPr>
          <w:rFonts w:asciiTheme="minorHAnsi" w:hAnsiTheme="minorHAnsi" w:cstheme="minorHAnsi"/>
        </w:rPr>
      </w:pPr>
      <w:r>
        <w:rPr>
          <w:rFonts w:asciiTheme="minorHAnsi" w:hAnsiTheme="minorHAnsi" w:cstheme="minorHAnsi"/>
          <w:b/>
        </w:rPr>
        <w:t xml:space="preserve">Research Fellow  </w:t>
      </w:r>
      <w:r>
        <w:rPr>
          <w:rFonts w:asciiTheme="minorHAnsi" w:hAnsiTheme="minorHAnsi" w:cstheme="minorHAnsi"/>
        </w:rPr>
        <w:t>E</w:t>
      </w:r>
      <w:r w:rsidRPr="00333ADE">
        <w:rPr>
          <w:rFonts w:asciiTheme="minorHAnsi" w:hAnsiTheme="minorHAnsi" w:cstheme="minorHAnsi"/>
        </w:rPr>
        <w:t xml:space="preserve">lectrical </w:t>
      </w:r>
      <w:r>
        <w:rPr>
          <w:rFonts w:asciiTheme="minorHAnsi" w:hAnsiTheme="minorHAnsi" w:cstheme="minorHAnsi"/>
        </w:rPr>
        <w:t>and Computer Engineering                                     202</w:t>
      </w:r>
      <w:r w:rsidR="00030AA4">
        <w:rPr>
          <w:rFonts w:asciiTheme="minorHAnsi" w:hAnsiTheme="minorHAnsi" w:cstheme="minorHAnsi"/>
        </w:rPr>
        <w:t>0</w:t>
      </w:r>
      <w:r>
        <w:rPr>
          <w:rFonts w:asciiTheme="minorHAnsi" w:hAnsiTheme="minorHAnsi" w:cstheme="minorHAnsi"/>
        </w:rPr>
        <w:t>-2022</w:t>
      </w:r>
    </w:p>
    <w:p w14:paraId="13FEC1FB" w14:textId="41297CDC" w:rsidR="003704FC" w:rsidRDefault="003704FC" w:rsidP="003704FC">
      <w:pPr>
        <w:tabs>
          <w:tab w:val="left" w:pos="720"/>
          <w:tab w:val="right" w:pos="8640"/>
        </w:tabs>
        <w:rPr>
          <w:rFonts w:asciiTheme="minorHAnsi" w:hAnsiTheme="minorHAnsi" w:cstheme="minorHAnsi"/>
          <w:b/>
        </w:rPr>
      </w:pPr>
      <w:r>
        <w:rPr>
          <w:rFonts w:asciiTheme="minorHAnsi" w:hAnsiTheme="minorHAnsi" w:cstheme="minorHAnsi"/>
        </w:rPr>
        <w:tab/>
        <w:t>National University of Singapore, Singapore</w:t>
      </w:r>
    </w:p>
    <w:p w14:paraId="3A70E256" w14:textId="77777777" w:rsidR="003704FC" w:rsidRDefault="003704FC" w:rsidP="00333ADE">
      <w:pPr>
        <w:tabs>
          <w:tab w:val="left" w:pos="720"/>
          <w:tab w:val="right" w:pos="8640"/>
        </w:tabs>
        <w:rPr>
          <w:rFonts w:asciiTheme="minorHAnsi" w:hAnsiTheme="minorHAnsi" w:cstheme="minorHAnsi"/>
          <w:b/>
        </w:rPr>
      </w:pPr>
    </w:p>
    <w:p w14:paraId="394555CC" w14:textId="2F646B30" w:rsidR="00333ADE" w:rsidRDefault="00A90527" w:rsidP="00333ADE">
      <w:pPr>
        <w:tabs>
          <w:tab w:val="left" w:pos="720"/>
          <w:tab w:val="right" w:pos="8640"/>
        </w:tabs>
        <w:rPr>
          <w:rFonts w:asciiTheme="minorHAnsi" w:hAnsiTheme="minorHAnsi" w:cstheme="minorHAnsi"/>
        </w:rPr>
      </w:pPr>
      <w:r w:rsidRPr="003B19FB">
        <w:rPr>
          <w:rFonts w:asciiTheme="minorHAnsi" w:hAnsiTheme="minorHAnsi" w:cstheme="minorHAnsi"/>
          <w:b/>
        </w:rPr>
        <w:t>PhD</w:t>
      </w:r>
      <w:r w:rsidR="007E3987">
        <w:rPr>
          <w:rFonts w:asciiTheme="minorHAnsi" w:hAnsiTheme="minorHAnsi" w:cstheme="minorHAnsi"/>
          <w:b/>
        </w:rPr>
        <w:t xml:space="preserve"> (Exchange) </w:t>
      </w:r>
      <w:bookmarkStart w:id="6" w:name="OLE_LINK11"/>
      <w:bookmarkStart w:id="7" w:name="OLE_LINK12"/>
      <w:r w:rsidR="00333ADE">
        <w:rPr>
          <w:rFonts w:asciiTheme="minorHAnsi" w:hAnsiTheme="minorHAnsi" w:cstheme="minorHAnsi"/>
        </w:rPr>
        <w:t>E</w:t>
      </w:r>
      <w:r w:rsidR="00333ADE" w:rsidRPr="00333ADE">
        <w:rPr>
          <w:rFonts w:asciiTheme="minorHAnsi" w:hAnsiTheme="minorHAnsi" w:cstheme="minorHAnsi"/>
        </w:rPr>
        <w:t xml:space="preserve">lectrical </w:t>
      </w:r>
      <w:r w:rsidR="00333ADE">
        <w:rPr>
          <w:rFonts w:asciiTheme="minorHAnsi" w:hAnsiTheme="minorHAnsi" w:cstheme="minorHAnsi"/>
        </w:rPr>
        <w:t xml:space="preserve">and </w:t>
      </w:r>
      <w:r w:rsidR="007E3987">
        <w:rPr>
          <w:rFonts w:asciiTheme="minorHAnsi" w:hAnsiTheme="minorHAnsi" w:cstheme="minorHAnsi"/>
        </w:rPr>
        <w:t>Computer</w:t>
      </w:r>
      <w:r w:rsidR="00333ADE">
        <w:rPr>
          <w:rFonts w:asciiTheme="minorHAnsi" w:hAnsiTheme="minorHAnsi" w:cstheme="minorHAnsi"/>
        </w:rPr>
        <w:t xml:space="preserve"> Engineering </w:t>
      </w:r>
    </w:p>
    <w:p w14:paraId="33F935CC" w14:textId="77777777" w:rsidR="00A90527" w:rsidRDefault="00333ADE" w:rsidP="00333ADE">
      <w:pPr>
        <w:tabs>
          <w:tab w:val="left" w:pos="720"/>
          <w:tab w:val="right" w:pos="8640"/>
        </w:tabs>
        <w:rPr>
          <w:rFonts w:asciiTheme="minorHAnsi" w:hAnsiTheme="minorHAnsi" w:cstheme="minorHAnsi"/>
        </w:rPr>
      </w:pPr>
      <w:r>
        <w:rPr>
          <w:rFonts w:asciiTheme="minorHAnsi" w:hAnsiTheme="minorHAnsi" w:cstheme="minorHAnsi"/>
        </w:rPr>
        <w:tab/>
      </w:r>
      <w:r w:rsidR="007E3987">
        <w:rPr>
          <w:rFonts w:asciiTheme="minorHAnsi" w:hAnsiTheme="minorHAnsi" w:cstheme="minorHAnsi"/>
        </w:rPr>
        <w:t>National University of Singapore, Singapore</w:t>
      </w:r>
      <w:bookmarkEnd w:id="6"/>
      <w:bookmarkEnd w:id="7"/>
      <w:r>
        <w:rPr>
          <w:rFonts w:asciiTheme="minorHAnsi" w:hAnsiTheme="minorHAnsi" w:cstheme="minorHAnsi"/>
        </w:rPr>
        <w:tab/>
      </w:r>
      <w:r w:rsidR="007E3987">
        <w:rPr>
          <w:rFonts w:asciiTheme="minorHAnsi" w:hAnsiTheme="minorHAnsi" w:cstheme="minorHAnsi"/>
        </w:rPr>
        <w:t>2019-2020</w:t>
      </w:r>
    </w:p>
    <w:p w14:paraId="7A919FE8" w14:textId="77777777" w:rsidR="007E3987" w:rsidRPr="007E3987" w:rsidRDefault="007E3987" w:rsidP="00333ADE">
      <w:pPr>
        <w:tabs>
          <w:tab w:val="left" w:pos="720"/>
          <w:tab w:val="right" w:pos="8640"/>
        </w:tabs>
        <w:rPr>
          <w:rFonts w:asciiTheme="minorHAnsi" w:hAnsiTheme="minorHAnsi" w:cstheme="minorHAnsi"/>
          <w:i/>
        </w:rPr>
      </w:pPr>
      <w:r>
        <w:rPr>
          <w:rFonts w:asciiTheme="minorHAnsi" w:hAnsiTheme="minorHAnsi" w:cstheme="minorHAnsi"/>
        </w:rPr>
        <w:tab/>
      </w:r>
      <w:r w:rsidRPr="007E3987">
        <w:rPr>
          <w:rFonts w:asciiTheme="minorHAnsi" w:hAnsiTheme="minorHAnsi" w:cstheme="minorHAnsi"/>
          <w:i/>
        </w:rPr>
        <w:t>Fully-funded by</w:t>
      </w:r>
      <w:r>
        <w:rPr>
          <w:rFonts w:asciiTheme="minorHAnsi" w:hAnsiTheme="minorHAnsi" w:cstheme="minorHAnsi"/>
          <w:i/>
        </w:rPr>
        <w:t xml:space="preserve"> </w:t>
      </w:r>
      <w:r w:rsidRPr="007E3987">
        <w:rPr>
          <w:rFonts w:asciiTheme="minorHAnsi" w:hAnsiTheme="minorHAnsi" w:cstheme="minorHAnsi"/>
          <w:i/>
        </w:rPr>
        <w:t>C</w:t>
      </w:r>
      <w:r>
        <w:rPr>
          <w:rFonts w:asciiTheme="minorHAnsi" w:hAnsiTheme="minorHAnsi" w:cstheme="minorHAnsi"/>
          <w:i/>
        </w:rPr>
        <w:t>hina Scholarship Council (CSC) Scholarship</w:t>
      </w:r>
      <w:r w:rsidRPr="007E3987">
        <w:rPr>
          <w:rFonts w:asciiTheme="minorHAnsi" w:hAnsiTheme="minorHAnsi" w:cstheme="minorHAnsi"/>
          <w:i/>
        </w:rPr>
        <w:t xml:space="preserve"> </w:t>
      </w:r>
    </w:p>
    <w:p w14:paraId="3FB08E74" w14:textId="77777777" w:rsidR="00333ADE" w:rsidRDefault="00333ADE" w:rsidP="00333ADE">
      <w:pPr>
        <w:tabs>
          <w:tab w:val="left" w:pos="720"/>
          <w:tab w:val="right" w:pos="8640"/>
        </w:tabs>
        <w:rPr>
          <w:rFonts w:asciiTheme="minorHAnsi" w:hAnsiTheme="minorHAnsi" w:cstheme="minorHAnsi"/>
          <w:b/>
        </w:rPr>
      </w:pPr>
    </w:p>
    <w:p w14:paraId="7355C5B0" w14:textId="77777777" w:rsidR="00333ADE" w:rsidRDefault="007E3987" w:rsidP="00333ADE">
      <w:pPr>
        <w:tabs>
          <w:tab w:val="left" w:pos="720"/>
          <w:tab w:val="right" w:pos="8640"/>
        </w:tabs>
        <w:rPr>
          <w:rFonts w:asciiTheme="minorHAnsi" w:hAnsiTheme="minorHAnsi" w:cstheme="minorHAnsi"/>
        </w:rPr>
      </w:pPr>
      <w:r>
        <w:rPr>
          <w:rFonts w:asciiTheme="minorHAnsi" w:hAnsiTheme="minorHAnsi" w:cstheme="minorHAnsi"/>
          <w:b/>
        </w:rPr>
        <w:t>PhD</w:t>
      </w:r>
      <w:r w:rsidR="00EA2F62" w:rsidRPr="003B19FB">
        <w:rPr>
          <w:rFonts w:asciiTheme="minorHAnsi" w:hAnsiTheme="minorHAnsi" w:cstheme="minorHAnsi"/>
          <w:b/>
        </w:rPr>
        <w:tab/>
      </w:r>
      <w:r>
        <w:rPr>
          <w:rFonts w:asciiTheme="minorHAnsi" w:hAnsiTheme="minorHAnsi" w:cstheme="minorHAnsi"/>
        </w:rPr>
        <w:t>Computer Science</w:t>
      </w:r>
    </w:p>
    <w:p w14:paraId="3C8DF111" w14:textId="77777777" w:rsidR="00A90527" w:rsidRPr="003B19FB" w:rsidRDefault="00333ADE" w:rsidP="00333ADE">
      <w:pPr>
        <w:tabs>
          <w:tab w:val="left" w:pos="720"/>
          <w:tab w:val="right" w:pos="8640"/>
        </w:tabs>
        <w:rPr>
          <w:rFonts w:asciiTheme="minorHAnsi" w:hAnsiTheme="minorHAnsi" w:cstheme="minorHAnsi"/>
        </w:rPr>
      </w:pPr>
      <w:r>
        <w:rPr>
          <w:rFonts w:asciiTheme="minorHAnsi" w:hAnsiTheme="minorHAnsi" w:cstheme="minorHAnsi"/>
        </w:rPr>
        <w:tab/>
      </w:r>
      <w:r w:rsidR="007E3987" w:rsidRPr="007E3987">
        <w:rPr>
          <w:rFonts w:asciiTheme="minorHAnsi" w:hAnsiTheme="minorHAnsi" w:cstheme="minorHAnsi"/>
        </w:rPr>
        <w:t>Inner Mongolia University</w:t>
      </w:r>
      <w:r w:rsidRPr="00333ADE">
        <w:rPr>
          <w:rFonts w:asciiTheme="minorHAnsi" w:hAnsiTheme="minorHAnsi" w:cstheme="minorHAnsi"/>
        </w:rPr>
        <w:t>, China</w:t>
      </w:r>
      <w:r>
        <w:rPr>
          <w:rFonts w:asciiTheme="minorHAnsi" w:hAnsiTheme="minorHAnsi" w:cstheme="minorHAnsi"/>
        </w:rPr>
        <w:tab/>
      </w:r>
      <w:r w:rsidR="007E3987">
        <w:rPr>
          <w:rFonts w:asciiTheme="minorHAnsi" w:hAnsiTheme="minorHAnsi" w:cstheme="minorHAnsi"/>
        </w:rPr>
        <w:t>2020</w:t>
      </w:r>
    </w:p>
    <w:p w14:paraId="2C65E408" w14:textId="77777777" w:rsidR="00333ADE" w:rsidRDefault="00333ADE" w:rsidP="00AF51B4">
      <w:pPr>
        <w:tabs>
          <w:tab w:val="left" w:pos="720"/>
          <w:tab w:val="right" w:pos="8640"/>
        </w:tabs>
        <w:rPr>
          <w:rFonts w:asciiTheme="minorHAnsi" w:hAnsiTheme="minorHAnsi" w:cstheme="minorHAnsi"/>
          <w:b/>
        </w:rPr>
      </w:pPr>
    </w:p>
    <w:p w14:paraId="5BE9CBFD" w14:textId="77777777" w:rsidR="00333ADE" w:rsidRDefault="00EA2F62" w:rsidP="00AF51B4">
      <w:pPr>
        <w:tabs>
          <w:tab w:val="left" w:pos="720"/>
          <w:tab w:val="right" w:pos="8640"/>
        </w:tabs>
        <w:rPr>
          <w:rFonts w:asciiTheme="minorHAnsi" w:hAnsiTheme="minorHAnsi" w:cstheme="minorHAnsi"/>
        </w:rPr>
      </w:pPr>
      <w:r w:rsidRPr="003B19FB">
        <w:rPr>
          <w:rFonts w:asciiTheme="minorHAnsi" w:hAnsiTheme="minorHAnsi" w:cstheme="minorHAnsi"/>
          <w:b/>
        </w:rPr>
        <w:t>BS</w:t>
      </w:r>
      <w:r w:rsidRPr="003B19FB">
        <w:rPr>
          <w:rFonts w:asciiTheme="minorHAnsi" w:hAnsiTheme="minorHAnsi" w:cstheme="minorHAnsi"/>
          <w:b/>
        </w:rPr>
        <w:tab/>
      </w:r>
      <w:r w:rsidR="007E3987" w:rsidRPr="007E3987">
        <w:rPr>
          <w:rFonts w:asciiTheme="minorHAnsi" w:hAnsiTheme="minorHAnsi" w:cstheme="minorHAnsi"/>
        </w:rPr>
        <w:t>Bachelor of Engineering in Software Engineering</w:t>
      </w:r>
    </w:p>
    <w:p w14:paraId="334394E2" w14:textId="1C310149" w:rsidR="00AF51B4" w:rsidRDefault="00333ADE" w:rsidP="00AF51B4">
      <w:pPr>
        <w:tabs>
          <w:tab w:val="left" w:pos="720"/>
          <w:tab w:val="right" w:pos="8640"/>
        </w:tabs>
        <w:rPr>
          <w:rFonts w:asciiTheme="minorHAnsi" w:hAnsiTheme="minorHAnsi" w:cstheme="minorHAnsi"/>
        </w:rPr>
      </w:pPr>
      <w:r>
        <w:rPr>
          <w:rFonts w:asciiTheme="minorHAnsi" w:hAnsiTheme="minorHAnsi" w:cstheme="minorHAnsi"/>
        </w:rPr>
        <w:tab/>
      </w:r>
      <w:r w:rsidR="007E3987">
        <w:rPr>
          <w:rFonts w:asciiTheme="minorHAnsi" w:hAnsiTheme="minorHAnsi" w:cstheme="minorHAnsi"/>
        </w:rPr>
        <w:t xml:space="preserve">Dept. of software, </w:t>
      </w:r>
      <w:r w:rsidR="007E3987" w:rsidRPr="007E3987">
        <w:rPr>
          <w:rFonts w:asciiTheme="minorHAnsi" w:hAnsiTheme="minorHAnsi" w:cstheme="minorHAnsi"/>
        </w:rPr>
        <w:t>Taiyuan University of Technology</w:t>
      </w:r>
      <w:r w:rsidR="00AF51B4" w:rsidRPr="003B19FB">
        <w:rPr>
          <w:rFonts w:asciiTheme="minorHAnsi" w:hAnsiTheme="minorHAnsi" w:cstheme="minorHAnsi"/>
        </w:rPr>
        <w:tab/>
        <w:t xml:space="preserve"> </w:t>
      </w:r>
      <w:r w:rsidR="006867FD">
        <w:rPr>
          <w:rFonts w:asciiTheme="minorHAnsi" w:hAnsiTheme="minorHAnsi" w:cstheme="minorHAnsi"/>
        </w:rPr>
        <w:t>2014</w:t>
      </w:r>
      <w:r w:rsidR="0068067B">
        <w:rPr>
          <w:rFonts w:asciiTheme="minorHAnsi" w:hAnsiTheme="minorHAnsi" w:cstheme="minorHAnsi"/>
        </w:rPr>
        <w:br/>
      </w:r>
    </w:p>
    <w:p w14:paraId="062BF18D" w14:textId="77777777" w:rsidR="0068067B" w:rsidRDefault="0068067B" w:rsidP="00AF51B4">
      <w:pPr>
        <w:tabs>
          <w:tab w:val="left" w:pos="720"/>
          <w:tab w:val="right" w:pos="8640"/>
        </w:tabs>
        <w:rPr>
          <w:rFonts w:asciiTheme="minorHAnsi" w:hAnsiTheme="minorHAnsi" w:cstheme="minorHAnsi"/>
        </w:rPr>
      </w:pPr>
    </w:p>
    <w:p w14:paraId="14CF9C45" w14:textId="77777777" w:rsidR="0068067B" w:rsidRPr="003B19FB" w:rsidRDefault="0068067B" w:rsidP="00AF51B4">
      <w:pPr>
        <w:tabs>
          <w:tab w:val="left" w:pos="720"/>
          <w:tab w:val="right" w:pos="8640"/>
        </w:tabs>
        <w:rPr>
          <w:rFonts w:asciiTheme="minorHAnsi" w:hAnsiTheme="minorHAnsi" w:cstheme="minorHAnsi"/>
        </w:rPr>
      </w:pPr>
    </w:p>
    <w:p w14:paraId="42B37220" w14:textId="77777777" w:rsidR="00231121" w:rsidRDefault="00231121" w:rsidP="006867FD">
      <w:pPr>
        <w:pStyle w:val="Heading1"/>
        <w:rPr>
          <w:rFonts w:asciiTheme="minorHAnsi" w:hAnsiTheme="minorHAnsi" w:cstheme="minorHAnsi"/>
        </w:rPr>
      </w:pPr>
    </w:p>
    <w:p w14:paraId="792E0F29" w14:textId="77777777" w:rsidR="00A90527" w:rsidRDefault="00251FA2" w:rsidP="006867FD">
      <w:pPr>
        <w:pStyle w:val="Heading1"/>
        <w:rPr>
          <w:rFonts w:asciiTheme="minorHAnsi" w:hAnsiTheme="minorHAnsi" w:cstheme="minorHAnsi"/>
        </w:rPr>
      </w:pPr>
      <w:r w:rsidRPr="003B19FB">
        <w:rPr>
          <w:rFonts w:asciiTheme="minorHAnsi" w:hAnsiTheme="minorHAnsi" w:cstheme="minorHAnsi"/>
        </w:rPr>
        <w:t>Honors and Awards</w:t>
      </w:r>
    </w:p>
    <w:p w14:paraId="77089A6B" w14:textId="77777777" w:rsidR="006867FD" w:rsidRPr="006867FD" w:rsidRDefault="006867FD" w:rsidP="006867FD"/>
    <w:p w14:paraId="73B4983D" w14:textId="77777777" w:rsidR="00E00B45" w:rsidRDefault="00224CF7" w:rsidP="008337B1">
      <w:pPr>
        <w:pStyle w:val="Heading1"/>
        <w:spacing w:line="276" w:lineRule="auto"/>
        <w:rPr>
          <w:rFonts w:asciiTheme="minorHAnsi" w:hAnsiTheme="minorHAnsi" w:cstheme="minorHAnsi"/>
          <w:b w:val="0"/>
          <w:bCs w:val="0"/>
          <w:smallCaps w:val="0"/>
          <w:kern w:val="0"/>
          <w:szCs w:val="24"/>
        </w:rPr>
      </w:pPr>
      <w:bookmarkStart w:id="8" w:name="OLE_LINK9"/>
      <w:bookmarkStart w:id="9" w:name="OLE_LINK10"/>
      <w:r>
        <w:rPr>
          <w:rFonts w:asciiTheme="minorHAnsi" w:hAnsiTheme="minorHAnsi" w:cstheme="minorHAnsi"/>
          <w:b w:val="0"/>
          <w:bCs w:val="0"/>
          <w:smallCaps w:val="0"/>
          <w:kern w:val="0"/>
          <w:szCs w:val="24"/>
        </w:rPr>
        <w:t xml:space="preserve">2022 IALP 2022 </w:t>
      </w:r>
      <w:r w:rsidR="00E00B45">
        <w:rPr>
          <w:rFonts w:asciiTheme="minorHAnsi" w:hAnsiTheme="minorHAnsi" w:cstheme="minorHAnsi"/>
          <w:b w:val="0"/>
          <w:bCs w:val="0"/>
          <w:smallCaps w:val="0"/>
          <w:kern w:val="0"/>
          <w:szCs w:val="24"/>
        </w:rPr>
        <w:t>“Best Paper Award”</w:t>
      </w:r>
    </w:p>
    <w:p w14:paraId="2018E4E6" w14:textId="24FC0766" w:rsidR="007B6E09" w:rsidRPr="007B6E09" w:rsidRDefault="007B6E09" w:rsidP="008337B1">
      <w:pPr>
        <w:pStyle w:val="Heading1"/>
        <w:spacing w:line="276" w:lineRule="auto"/>
        <w:rPr>
          <w:rFonts w:asciiTheme="minorHAnsi" w:hAnsiTheme="minorHAnsi" w:cstheme="minorHAnsi"/>
          <w:b w:val="0"/>
          <w:bCs w:val="0"/>
          <w:smallCaps w:val="0"/>
          <w:kern w:val="0"/>
          <w:szCs w:val="24"/>
        </w:rPr>
      </w:pPr>
      <w:r w:rsidRPr="007B6E09">
        <w:rPr>
          <w:rFonts w:asciiTheme="minorHAnsi" w:hAnsiTheme="minorHAnsi" w:cstheme="minorHAnsi"/>
          <w:b w:val="0"/>
          <w:bCs w:val="0"/>
          <w:smallCaps w:val="0"/>
          <w:kern w:val="0"/>
          <w:szCs w:val="24"/>
        </w:rPr>
        <w:t>2020 ICASSP IEEE SPS Travel Grant</w:t>
      </w:r>
    </w:p>
    <w:bookmarkEnd w:id="8"/>
    <w:bookmarkEnd w:id="9"/>
    <w:p w14:paraId="7611FFED" w14:textId="77777777" w:rsidR="007B6E09" w:rsidRPr="007B6E09" w:rsidRDefault="007B6E09" w:rsidP="008337B1">
      <w:pPr>
        <w:pStyle w:val="Heading1"/>
        <w:spacing w:line="276" w:lineRule="auto"/>
        <w:rPr>
          <w:rFonts w:asciiTheme="minorHAnsi" w:hAnsiTheme="minorHAnsi" w:cstheme="minorHAnsi"/>
          <w:b w:val="0"/>
          <w:bCs w:val="0"/>
          <w:smallCaps w:val="0"/>
          <w:kern w:val="0"/>
          <w:szCs w:val="24"/>
        </w:rPr>
      </w:pPr>
      <w:r w:rsidRPr="007B6E09">
        <w:rPr>
          <w:rFonts w:asciiTheme="minorHAnsi" w:hAnsiTheme="minorHAnsi" w:cstheme="minorHAnsi"/>
          <w:b w:val="0"/>
          <w:bCs w:val="0"/>
          <w:smallCaps w:val="0"/>
          <w:kern w:val="0"/>
          <w:szCs w:val="24"/>
        </w:rPr>
        <w:t>2019 China Scholarship Council (CSC) scholarships</w:t>
      </w:r>
    </w:p>
    <w:p w14:paraId="2B942607" w14:textId="2F092321" w:rsidR="007B6E09" w:rsidRDefault="007B6E09" w:rsidP="008337B1">
      <w:pPr>
        <w:pStyle w:val="Heading1"/>
        <w:spacing w:line="276" w:lineRule="auto"/>
        <w:rPr>
          <w:rFonts w:asciiTheme="minorHAnsi" w:hAnsiTheme="minorHAnsi" w:cstheme="minorHAnsi"/>
          <w:b w:val="0"/>
          <w:bCs w:val="0"/>
          <w:smallCaps w:val="0"/>
          <w:kern w:val="0"/>
          <w:szCs w:val="24"/>
        </w:rPr>
      </w:pPr>
      <w:r w:rsidRPr="007B6E09">
        <w:rPr>
          <w:rFonts w:asciiTheme="minorHAnsi" w:hAnsiTheme="minorHAnsi" w:cstheme="minorHAnsi"/>
          <w:b w:val="0"/>
          <w:bCs w:val="0"/>
          <w:smallCaps w:val="0"/>
          <w:kern w:val="0"/>
          <w:szCs w:val="24"/>
        </w:rPr>
        <w:t>2018 National scholarship for Doctoral students</w:t>
      </w:r>
    </w:p>
    <w:p w14:paraId="0C956FE0" w14:textId="185FABFC" w:rsidR="002B17DC" w:rsidRPr="002B17DC" w:rsidRDefault="002B17DC" w:rsidP="008337B1">
      <w:pPr>
        <w:pStyle w:val="Heading1"/>
        <w:spacing w:line="276" w:lineRule="auto"/>
        <w:rPr>
          <w:rFonts w:asciiTheme="minorHAnsi" w:hAnsiTheme="minorHAnsi" w:cstheme="minorHAnsi"/>
          <w:b w:val="0"/>
          <w:bCs w:val="0"/>
          <w:smallCaps w:val="0"/>
          <w:kern w:val="0"/>
          <w:szCs w:val="24"/>
        </w:rPr>
      </w:pPr>
      <w:r w:rsidRPr="007B6E09">
        <w:rPr>
          <w:rFonts w:asciiTheme="minorHAnsi" w:hAnsiTheme="minorHAnsi" w:cstheme="minorHAnsi"/>
          <w:b w:val="0"/>
          <w:bCs w:val="0"/>
          <w:smallCaps w:val="0"/>
          <w:kern w:val="0"/>
          <w:szCs w:val="24"/>
        </w:rPr>
        <w:t>201</w:t>
      </w:r>
      <w:r w:rsidR="00C15BCA">
        <w:rPr>
          <w:rFonts w:asciiTheme="minorHAnsi" w:hAnsiTheme="minorHAnsi" w:cstheme="minorHAnsi"/>
          <w:b w:val="0"/>
          <w:bCs w:val="0"/>
          <w:smallCaps w:val="0"/>
          <w:kern w:val="0"/>
          <w:szCs w:val="24"/>
        </w:rPr>
        <w:t>8</w:t>
      </w:r>
      <w:r w:rsidRPr="007B6E09">
        <w:rPr>
          <w:rFonts w:asciiTheme="minorHAnsi" w:hAnsiTheme="minorHAnsi" w:cstheme="minorHAnsi"/>
          <w:b w:val="0"/>
          <w:bCs w:val="0"/>
          <w:smallCaps w:val="0"/>
          <w:kern w:val="0"/>
          <w:szCs w:val="24"/>
        </w:rPr>
        <w:t xml:space="preserve"> Academic scholarship of Inner Mongolia autonomous region</w:t>
      </w:r>
    </w:p>
    <w:p w14:paraId="6D83A8FE" w14:textId="77777777" w:rsidR="007B6E09" w:rsidRPr="007B6E09" w:rsidRDefault="007B6E09" w:rsidP="008337B1">
      <w:pPr>
        <w:pStyle w:val="Heading1"/>
        <w:spacing w:line="276" w:lineRule="auto"/>
        <w:rPr>
          <w:rFonts w:asciiTheme="minorHAnsi" w:hAnsiTheme="minorHAnsi" w:cstheme="minorHAnsi"/>
          <w:b w:val="0"/>
          <w:bCs w:val="0"/>
          <w:smallCaps w:val="0"/>
          <w:kern w:val="0"/>
          <w:szCs w:val="24"/>
        </w:rPr>
      </w:pPr>
      <w:r w:rsidRPr="007B6E09">
        <w:rPr>
          <w:rFonts w:asciiTheme="minorHAnsi" w:hAnsiTheme="minorHAnsi" w:cstheme="minorHAnsi"/>
          <w:b w:val="0"/>
          <w:bCs w:val="0"/>
          <w:smallCaps w:val="0"/>
          <w:kern w:val="0"/>
          <w:szCs w:val="24"/>
        </w:rPr>
        <w:t>2017 National scholarship for Doctoral students</w:t>
      </w:r>
    </w:p>
    <w:p w14:paraId="6EF6F8EE" w14:textId="57B307D0" w:rsidR="007B6E09" w:rsidRPr="007B6E09" w:rsidRDefault="007B6E09" w:rsidP="008337B1">
      <w:pPr>
        <w:pStyle w:val="Heading1"/>
        <w:spacing w:line="276" w:lineRule="auto"/>
        <w:rPr>
          <w:rFonts w:asciiTheme="minorHAnsi" w:hAnsiTheme="minorHAnsi" w:cstheme="minorHAnsi"/>
          <w:b w:val="0"/>
          <w:bCs w:val="0"/>
          <w:smallCaps w:val="0"/>
          <w:kern w:val="0"/>
          <w:szCs w:val="24"/>
        </w:rPr>
      </w:pPr>
      <w:r w:rsidRPr="007B6E09">
        <w:rPr>
          <w:rFonts w:asciiTheme="minorHAnsi" w:hAnsiTheme="minorHAnsi" w:cstheme="minorHAnsi"/>
          <w:b w:val="0"/>
          <w:bCs w:val="0"/>
          <w:smallCaps w:val="0"/>
          <w:kern w:val="0"/>
          <w:szCs w:val="24"/>
        </w:rPr>
        <w:t>201</w:t>
      </w:r>
      <w:r w:rsidR="00BC66BF">
        <w:rPr>
          <w:rFonts w:asciiTheme="minorHAnsi" w:hAnsiTheme="minorHAnsi" w:cstheme="minorHAnsi"/>
          <w:b w:val="0"/>
          <w:bCs w:val="0"/>
          <w:smallCaps w:val="0"/>
          <w:kern w:val="0"/>
          <w:szCs w:val="24"/>
        </w:rPr>
        <w:t>7</w:t>
      </w:r>
      <w:r w:rsidRPr="007B6E09">
        <w:rPr>
          <w:rFonts w:asciiTheme="minorHAnsi" w:hAnsiTheme="minorHAnsi" w:cstheme="minorHAnsi"/>
          <w:b w:val="0"/>
          <w:bCs w:val="0"/>
          <w:smallCaps w:val="0"/>
          <w:kern w:val="0"/>
          <w:szCs w:val="24"/>
        </w:rPr>
        <w:t xml:space="preserve"> Academic scholarship of Inner Mongolia autonomous region</w:t>
      </w:r>
    </w:p>
    <w:p w14:paraId="13B8A897" w14:textId="16CE1AB5" w:rsidR="007B6E09" w:rsidRPr="007B6E09" w:rsidRDefault="007B6E09" w:rsidP="008337B1">
      <w:pPr>
        <w:pStyle w:val="Heading1"/>
        <w:spacing w:line="276" w:lineRule="auto"/>
        <w:rPr>
          <w:rFonts w:asciiTheme="minorHAnsi" w:hAnsiTheme="minorHAnsi" w:cstheme="minorHAnsi"/>
          <w:b w:val="0"/>
          <w:bCs w:val="0"/>
          <w:smallCaps w:val="0"/>
          <w:kern w:val="0"/>
          <w:szCs w:val="24"/>
        </w:rPr>
      </w:pPr>
      <w:r w:rsidRPr="007B6E09">
        <w:rPr>
          <w:rFonts w:asciiTheme="minorHAnsi" w:hAnsiTheme="minorHAnsi" w:cstheme="minorHAnsi"/>
          <w:b w:val="0"/>
          <w:bCs w:val="0"/>
          <w:smallCaps w:val="0"/>
          <w:kern w:val="0"/>
          <w:szCs w:val="24"/>
        </w:rPr>
        <w:t>201</w:t>
      </w:r>
      <w:r w:rsidR="00BC66BF">
        <w:rPr>
          <w:rFonts w:asciiTheme="minorHAnsi" w:hAnsiTheme="minorHAnsi" w:cstheme="minorHAnsi"/>
          <w:b w:val="0"/>
          <w:bCs w:val="0"/>
          <w:smallCaps w:val="0"/>
          <w:kern w:val="0"/>
          <w:szCs w:val="24"/>
        </w:rPr>
        <w:t>6</w:t>
      </w:r>
      <w:r w:rsidRPr="007B6E09">
        <w:rPr>
          <w:rFonts w:asciiTheme="minorHAnsi" w:hAnsiTheme="minorHAnsi" w:cstheme="minorHAnsi"/>
          <w:b w:val="0"/>
          <w:bCs w:val="0"/>
          <w:smallCaps w:val="0"/>
          <w:kern w:val="0"/>
          <w:szCs w:val="24"/>
        </w:rPr>
        <w:t xml:space="preserve"> Academic scholarship of Inner Mongolia autonomous region</w:t>
      </w:r>
    </w:p>
    <w:p w14:paraId="2E287283" w14:textId="77777777" w:rsidR="007B6E09" w:rsidRDefault="007B6E09" w:rsidP="008337B1">
      <w:pPr>
        <w:pStyle w:val="Heading1"/>
        <w:spacing w:line="276" w:lineRule="auto"/>
        <w:rPr>
          <w:rFonts w:asciiTheme="minorHAnsi" w:hAnsiTheme="minorHAnsi" w:cstheme="minorHAnsi"/>
          <w:b w:val="0"/>
          <w:bCs w:val="0"/>
          <w:smallCaps w:val="0"/>
          <w:kern w:val="0"/>
          <w:szCs w:val="24"/>
        </w:rPr>
      </w:pPr>
      <w:r w:rsidRPr="007B6E09">
        <w:rPr>
          <w:rFonts w:asciiTheme="minorHAnsi" w:hAnsiTheme="minorHAnsi" w:cstheme="minorHAnsi"/>
          <w:b w:val="0"/>
          <w:bCs w:val="0"/>
          <w:smallCaps w:val="0"/>
          <w:kern w:val="0"/>
          <w:szCs w:val="24"/>
        </w:rPr>
        <w:t>2011 National Encouragement scholarship</w:t>
      </w:r>
      <w:r>
        <w:rPr>
          <w:rFonts w:asciiTheme="minorHAnsi" w:hAnsiTheme="minorHAnsi" w:cstheme="minorHAnsi"/>
          <w:b w:val="0"/>
          <w:bCs w:val="0"/>
          <w:smallCaps w:val="0"/>
          <w:kern w:val="0"/>
          <w:szCs w:val="24"/>
        </w:rPr>
        <w:t xml:space="preserve">  </w:t>
      </w:r>
    </w:p>
    <w:p w14:paraId="6D853C3F" w14:textId="6DAF3BFB" w:rsidR="003C6E45" w:rsidRDefault="003C6E45" w:rsidP="00251FA2">
      <w:pPr>
        <w:pStyle w:val="Heading1"/>
        <w:rPr>
          <w:rFonts w:asciiTheme="minorHAnsi" w:hAnsiTheme="minorHAnsi" w:cstheme="minorHAnsi"/>
        </w:rPr>
      </w:pPr>
    </w:p>
    <w:p w14:paraId="2B652D48" w14:textId="0CC7EB22" w:rsidR="00A90527" w:rsidRPr="003B19FB" w:rsidRDefault="003C6E45" w:rsidP="00E40817">
      <w:pPr>
        <w:pStyle w:val="Heading1"/>
        <w:rPr>
          <w:rFonts w:asciiTheme="minorHAnsi" w:hAnsiTheme="minorHAnsi" w:cstheme="minorHAnsi"/>
        </w:rPr>
      </w:pPr>
      <w:r>
        <w:rPr>
          <w:rFonts w:asciiTheme="minorHAnsi" w:hAnsiTheme="minorHAnsi" w:cstheme="minorHAnsi"/>
        </w:rPr>
        <w:t>Selected P</w:t>
      </w:r>
      <w:r w:rsidR="00251FA2" w:rsidRPr="003B19FB">
        <w:rPr>
          <w:rFonts w:asciiTheme="minorHAnsi" w:hAnsiTheme="minorHAnsi" w:cstheme="minorHAnsi"/>
        </w:rPr>
        <w:t>ublications</w:t>
      </w:r>
      <w:r w:rsidR="00186551">
        <w:rPr>
          <w:rFonts w:asciiTheme="minorHAnsi" w:hAnsiTheme="minorHAnsi" w:cstheme="minorHAnsi"/>
        </w:rPr>
        <w:t xml:space="preserve"> </w:t>
      </w:r>
      <w:hyperlink r:id="rId8" w:history="1">
        <w:r w:rsidR="00A1727C" w:rsidRPr="004443BC">
          <w:rPr>
            <w:rStyle w:val="Hyperlink"/>
            <w:rFonts w:asciiTheme="minorHAnsi" w:hAnsiTheme="minorHAnsi" w:cstheme="minorHAnsi"/>
          </w:rPr>
          <w:t>[Google S</w:t>
        </w:r>
        <w:r w:rsidR="004443BC" w:rsidRPr="004443BC">
          <w:rPr>
            <w:rStyle w:val="Hyperlink"/>
            <w:rFonts w:asciiTheme="minorHAnsi" w:hAnsiTheme="minorHAnsi" w:cstheme="minorHAnsi"/>
          </w:rPr>
          <w:t>cholar</w:t>
        </w:r>
        <w:r w:rsidR="00A1727C" w:rsidRPr="004443BC">
          <w:rPr>
            <w:rStyle w:val="Hyperlink"/>
            <w:rFonts w:asciiTheme="minorHAnsi" w:hAnsiTheme="minorHAnsi" w:cstheme="minorHAnsi"/>
          </w:rPr>
          <w:t>]</w:t>
        </w:r>
      </w:hyperlink>
    </w:p>
    <w:p w14:paraId="45070BC4" w14:textId="3301132C" w:rsidR="00674E29" w:rsidRDefault="00674E29" w:rsidP="00776A7B">
      <w:pPr>
        <w:pStyle w:val="ListParagraph"/>
        <w:numPr>
          <w:ilvl w:val="0"/>
          <w:numId w:val="12"/>
        </w:numPr>
        <w:spacing w:line="276" w:lineRule="auto"/>
        <w:rPr>
          <w:rFonts w:asciiTheme="minorHAnsi" w:hAnsiTheme="minorHAnsi" w:cstheme="minorHAnsi"/>
          <w:bCs/>
        </w:rPr>
      </w:pPr>
      <w:bookmarkStart w:id="10" w:name="OLE_LINK15"/>
      <w:bookmarkStart w:id="11" w:name="OLE_LINK16"/>
      <w:r w:rsidRPr="00776A7B">
        <w:rPr>
          <w:rFonts w:asciiTheme="minorHAnsi" w:hAnsiTheme="minorHAnsi" w:cstheme="minorHAnsi"/>
          <w:b/>
        </w:rPr>
        <w:t>Rui</w:t>
      </w:r>
      <w:r w:rsidR="00776A7B" w:rsidRPr="00776A7B">
        <w:rPr>
          <w:rFonts w:asciiTheme="minorHAnsi" w:hAnsiTheme="minorHAnsi" w:cstheme="minorHAnsi"/>
          <w:b/>
        </w:rPr>
        <w:t xml:space="preserve"> </w:t>
      </w:r>
      <w:r w:rsidRPr="00776A7B">
        <w:rPr>
          <w:rFonts w:asciiTheme="minorHAnsi" w:hAnsiTheme="minorHAnsi" w:cstheme="minorHAnsi"/>
          <w:b/>
        </w:rPr>
        <w:t>Liu</w:t>
      </w:r>
      <w:r w:rsidRPr="00776A7B">
        <w:rPr>
          <w:rFonts w:asciiTheme="minorHAnsi" w:hAnsiTheme="minorHAnsi" w:cstheme="minorHAnsi"/>
          <w:bCs/>
        </w:rPr>
        <w:t>, Berrak</w:t>
      </w:r>
      <w:r w:rsidR="00776A7B" w:rsidRPr="00776A7B">
        <w:rPr>
          <w:rFonts w:asciiTheme="minorHAnsi" w:hAnsiTheme="minorHAnsi" w:cstheme="minorHAnsi"/>
          <w:bCs/>
        </w:rPr>
        <w:t xml:space="preserve"> </w:t>
      </w:r>
      <w:r w:rsidRPr="00776A7B">
        <w:rPr>
          <w:rFonts w:asciiTheme="minorHAnsi" w:hAnsiTheme="minorHAnsi" w:cstheme="minorHAnsi"/>
          <w:bCs/>
        </w:rPr>
        <w:t>Sisman, G</w:t>
      </w:r>
      <w:r w:rsidR="00776A7B" w:rsidRPr="00776A7B">
        <w:rPr>
          <w:rFonts w:asciiTheme="minorHAnsi" w:hAnsiTheme="minorHAnsi" w:cstheme="minorHAnsi"/>
          <w:bCs/>
        </w:rPr>
        <w:t>uanglai</w:t>
      </w:r>
      <w:r w:rsidRPr="00776A7B">
        <w:rPr>
          <w:rFonts w:asciiTheme="minorHAnsi" w:hAnsiTheme="minorHAnsi" w:cstheme="minorHAnsi"/>
          <w:bCs/>
        </w:rPr>
        <w:t xml:space="preserve"> Gao and H</w:t>
      </w:r>
      <w:r w:rsidR="00776A7B" w:rsidRPr="00776A7B">
        <w:rPr>
          <w:rFonts w:asciiTheme="minorHAnsi" w:hAnsiTheme="minorHAnsi" w:cstheme="minorHAnsi"/>
          <w:bCs/>
        </w:rPr>
        <w:t>aizhou</w:t>
      </w:r>
      <w:r w:rsidRPr="00776A7B">
        <w:rPr>
          <w:rFonts w:asciiTheme="minorHAnsi" w:hAnsiTheme="minorHAnsi" w:cstheme="minorHAnsi"/>
          <w:bCs/>
        </w:rPr>
        <w:t xml:space="preserve"> Li, </w:t>
      </w:r>
      <w:bookmarkEnd w:id="10"/>
      <w:bookmarkEnd w:id="11"/>
      <w:r w:rsidRPr="00776A7B">
        <w:rPr>
          <w:rFonts w:asciiTheme="minorHAnsi" w:hAnsiTheme="minorHAnsi" w:cstheme="minorHAnsi"/>
          <w:bCs/>
        </w:rPr>
        <w:t>Decoding Knowledge Transfer for Neural Text-to-Speech Training,</w:t>
      </w:r>
      <w:r w:rsidR="00776A7B">
        <w:rPr>
          <w:rFonts w:asciiTheme="minorHAnsi" w:hAnsiTheme="minorHAnsi" w:cstheme="minorHAnsi"/>
          <w:bCs/>
        </w:rPr>
        <w:t xml:space="preserve"> </w:t>
      </w:r>
      <w:r w:rsidRPr="00776A7B">
        <w:rPr>
          <w:rFonts w:asciiTheme="minorHAnsi" w:hAnsiTheme="minorHAnsi" w:cstheme="minorHAnsi"/>
          <w:bCs/>
        </w:rPr>
        <w:t>in IEEE/ACM Transactions on Audio, Speech, and Language Processing, vol. 30, pp. 1789-1802, 2022, doi: 10.1109/TASLP.2022.3171974.</w:t>
      </w:r>
    </w:p>
    <w:p w14:paraId="5584B9CF" w14:textId="05F40B34" w:rsidR="00114BE9" w:rsidRPr="00114BE9" w:rsidRDefault="00114BE9" w:rsidP="00114BE9">
      <w:pPr>
        <w:pStyle w:val="ListParagraph"/>
        <w:numPr>
          <w:ilvl w:val="0"/>
          <w:numId w:val="12"/>
        </w:numPr>
        <w:spacing w:line="276" w:lineRule="auto"/>
        <w:rPr>
          <w:rFonts w:asciiTheme="minorHAnsi" w:hAnsiTheme="minorHAnsi" w:cstheme="minorHAnsi"/>
          <w:bCs/>
        </w:rPr>
      </w:pPr>
      <w:r w:rsidRPr="00114BE9">
        <w:rPr>
          <w:rFonts w:asciiTheme="minorHAnsi" w:hAnsiTheme="minorHAnsi" w:cstheme="minorHAnsi"/>
          <w:bCs/>
        </w:rPr>
        <w:t xml:space="preserve">Lu, Junchen, Berrak Sisman, </w:t>
      </w:r>
      <w:r w:rsidRPr="00114BE9">
        <w:rPr>
          <w:rFonts w:asciiTheme="minorHAnsi" w:hAnsiTheme="minorHAnsi" w:cstheme="minorHAnsi"/>
          <w:b/>
        </w:rPr>
        <w:t>Rui Liu</w:t>
      </w:r>
      <w:r w:rsidRPr="00114BE9">
        <w:rPr>
          <w:rFonts w:asciiTheme="minorHAnsi" w:hAnsiTheme="minorHAnsi" w:cstheme="minorHAnsi"/>
          <w:bCs/>
        </w:rPr>
        <w:t>, Mingyang Zhang, and Haizhou Li. VisualTTS: TTS with accurate lip-speech synchronization for automatic voice over. In ICASSP 2022-2022 IEEE International Conference on Acoustics, Speech and Signal Processing (ICASSP), pp. 8032-8036. IEEE, 2022.</w:t>
      </w:r>
    </w:p>
    <w:p w14:paraId="44084147" w14:textId="77777777" w:rsidR="00114BE9" w:rsidRDefault="00114BE9" w:rsidP="00114BE9">
      <w:pPr>
        <w:pStyle w:val="ListParagraph"/>
        <w:numPr>
          <w:ilvl w:val="0"/>
          <w:numId w:val="12"/>
        </w:numPr>
        <w:spacing w:line="276" w:lineRule="auto"/>
        <w:rPr>
          <w:rFonts w:asciiTheme="minorHAnsi" w:hAnsiTheme="minorHAnsi" w:cstheme="minorHAnsi"/>
          <w:bCs/>
        </w:rPr>
      </w:pPr>
      <w:bookmarkStart w:id="12" w:name="OLE_LINK19"/>
      <w:bookmarkStart w:id="13" w:name="OLE_LINK20"/>
      <w:bookmarkStart w:id="14" w:name="OLE_LINK17"/>
      <w:bookmarkStart w:id="15" w:name="OLE_LINK18"/>
      <w:r w:rsidRPr="00776A7B">
        <w:rPr>
          <w:rFonts w:asciiTheme="minorHAnsi" w:hAnsiTheme="minorHAnsi" w:cstheme="minorHAnsi"/>
          <w:b/>
        </w:rPr>
        <w:t>Rui Liu</w:t>
      </w:r>
      <w:r w:rsidRPr="00776A7B">
        <w:rPr>
          <w:rFonts w:asciiTheme="minorHAnsi" w:hAnsiTheme="minorHAnsi" w:cstheme="minorHAnsi"/>
          <w:bCs/>
        </w:rPr>
        <w:t>, Berrak Sisman, Guanglai Gao and Haizhou Li</w:t>
      </w:r>
      <w:bookmarkEnd w:id="12"/>
      <w:bookmarkEnd w:id="13"/>
      <w:r w:rsidRPr="00776A7B">
        <w:rPr>
          <w:rFonts w:asciiTheme="minorHAnsi" w:hAnsiTheme="minorHAnsi" w:cstheme="minorHAnsi"/>
          <w:bCs/>
        </w:rPr>
        <w:t xml:space="preserve">, </w:t>
      </w:r>
      <w:r w:rsidRPr="00114BE9">
        <w:rPr>
          <w:rFonts w:asciiTheme="minorHAnsi" w:hAnsiTheme="minorHAnsi" w:cstheme="minorHAnsi"/>
          <w:bCs/>
        </w:rPr>
        <w:t>Expressive TTS Training With Frame and Style Reconstruction Loss, in IEEE/ACM Transactions on Audio, Speech, and Language Processing, vol. 29, pp. 1806-1818, 2021, doi: 10.1109/TASLP.2021.3076369.</w:t>
      </w:r>
    </w:p>
    <w:p w14:paraId="4C6C85D2" w14:textId="32199890" w:rsidR="00114BE9" w:rsidRPr="00114BE9" w:rsidRDefault="00114BE9" w:rsidP="00114BE9">
      <w:pPr>
        <w:pStyle w:val="ListParagraph"/>
        <w:numPr>
          <w:ilvl w:val="0"/>
          <w:numId w:val="12"/>
        </w:numPr>
        <w:spacing w:line="276" w:lineRule="auto"/>
        <w:rPr>
          <w:rFonts w:asciiTheme="minorHAnsi" w:hAnsiTheme="minorHAnsi" w:cstheme="minorHAnsi"/>
          <w:bCs/>
        </w:rPr>
      </w:pPr>
      <w:bookmarkStart w:id="16" w:name="OLE_LINK21"/>
      <w:bookmarkStart w:id="17" w:name="OLE_LINK22"/>
      <w:bookmarkEnd w:id="14"/>
      <w:bookmarkEnd w:id="15"/>
      <w:r w:rsidRPr="00776A7B">
        <w:rPr>
          <w:rFonts w:asciiTheme="minorHAnsi" w:hAnsiTheme="minorHAnsi" w:cstheme="minorHAnsi"/>
          <w:b/>
        </w:rPr>
        <w:t>Rui Liu</w:t>
      </w:r>
      <w:r w:rsidRPr="00776A7B">
        <w:rPr>
          <w:rFonts w:asciiTheme="minorHAnsi" w:hAnsiTheme="minorHAnsi" w:cstheme="minorHAnsi"/>
          <w:bCs/>
        </w:rPr>
        <w:t>, Berrak Sisman</w:t>
      </w:r>
      <w:r>
        <w:rPr>
          <w:rFonts w:asciiTheme="minorHAnsi" w:hAnsiTheme="minorHAnsi" w:cstheme="minorHAnsi"/>
          <w:bCs/>
        </w:rPr>
        <w:t xml:space="preserve"> </w:t>
      </w:r>
      <w:r w:rsidRPr="00776A7B">
        <w:rPr>
          <w:rFonts w:asciiTheme="minorHAnsi" w:hAnsiTheme="minorHAnsi" w:cstheme="minorHAnsi"/>
          <w:bCs/>
        </w:rPr>
        <w:t>and Haizhou Li</w:t>
      </w:r>
      <w:r w:rsidRPr="00114BE9">
        <w:rPr>
          <w:rFonts w:asciiTheme="minorHAnsi" w:hAnsiTheme="minorHAnsi" w:cstheme="minorHAnsi"/>
          <w:bCs/>
        </w:rPr>
        <w:t xml:space="preserve">. </w:t>
      </w:r>
      <w:bookmarkEnd w:id="16"/>
      <w:bookmarkEnd w:id="17"/>
      <w:r w:rsidRPr="00114BE9">
        <w:rPr>
          <w:rFonts w:asciiTheme="minorHAnsi" w:hAnsiTheme="minorHAnsi" w:cstheme="minorHAnsi"/>
          <w:bCs/>
        </w:rPr>
        <w:t>Graphspeech: Syntax-aware graph attention network for neural speech synthesis. In ICASSP 2021-2021 IEEE International Conference on Acoustics, Speech and Signal Processing (ICASSP), pp. 6059-6063. IEEE, 2021.</w:t>
      </w:r>
    </w:p>
    <w:p w14:paraId="5D0077AB" w14:textId="743C666C" w:rsidR="00114BE9" w:rsidRPr="00114BE9" w:rsidRDefault="00114BE9" w:rsidP="00114BE9">
      <w:pPr>
        <w:pStyle w:val="ListParagraph"/>
        <w:numPr>
          <w:ilvl w:val="0"/>
          <w:numId w:val="12"/>
        </w:numPr>
        <w:spacing w:line="276" w:lineRule="auto"/>
        <w:rPr>
          <w:rFonts w:asciiTheme="minorHAnsi" w:hAnsiTheme="minorHAnsi" w:cstheme="minorHAnsi"/>
          <w:bCs/>
        </w:rPr>
      </w:pPr>
      <w:r w:rsidRPr="00776A7B">
        <w:rPr>
          <w:rFonts w:asciiTheme="minorHAnsi" w:hAnsiTheme="minorHAnsi" w:cstheme="minorHAnsi"/>
          <w:b/>
        </w:rPr>
        <w:t>Rui Liu</w:t>
      </w:r>
      <w:r w:rsidRPr="00776A7B">
        <w:rPr>
          <w:rFonts w:asciiTheme="minorHAnsi" w:hAnsiTheme="minorHAnsi" w:cstheme="minorHAnsi"/>
          <w:bCs/>
        </w:rPr>
        <w:t>, Berrak Sisman</w:t>
      </w:r>
      <w:r>
        <w:rPr>
          <w:rFonts w:asciiTheme="minorHAnsi" w:hAnsiTheme="minorHAnsi" w:cstheme="minorHAnsi"/>
          <w:bCs/>
        </w:rPr>
        <w:t xml:space="preserve"> </w:t>
      </w:r>
      <w:r w:rsidRPr="00776A7B">
        <w:rPr>
          <w:rFonts w:asciiTheme="minorHAnsi" w:hAnsiTheme="minorHAnsi" w:cstheme="minorHAnsi"/>
          <w:bCs/>
        </w:rPr>
        <w:t>and Haizhou Li</w:t>
      </w:r>
      <w:r>
        <w:rPr>
          <w:rFonts w:asciiTheme="minorHAnsi" w:hAnsiTheme="minorHAnsi" w:cstheme="minorHAnsi"/>
          <w:bCs/>
        </w:rPr>
        <w:t xml:space="preserve">, </w:t>
      </w:r>
      <w:r w:rsidRPr="00114BE9">
        <w:rPr>
          <w:rFonts w:asciiTheme="minorHAnsi" w:hAnsiTheme="minorHAnsi" w:cstheme="minorHAnsi"/>
          <w:bCs/>
        </w:rPr>
        <w:t>Reinforcement Learning for Emotional Text-to-Speech Synthesis with Improved Emotion Discriminability. Proc. Interspeech 2021, 4648-4652, doi: 10.21437/Interspeech.2021-1236</w:t>
      </w:r>
    </w:p>
    <w:p w14:paraId="53570721" w14:textId="534DAA20" w:rsidR="002C0700" w:rsidRPr="00776A7B" w:rsidRDefault="002C0700" w:rsidP="00776A7B">
      <w:pPr>
        <w:pStyle w:val="ListParagraph"/>
        <w:numPr>
          <w:ilvl w:val="0"/>
          <w:numId w:val="12"/>
        </w:numPr>
        <w:spacing w:line="276" w:lineRule="auto"/>
        <w:rPr>
          <w:rFonts w:asciiTheme="minorHAnsi" w:hAnsiTheme="minorHAnsi" w:cstheme="minorHAnsi"/>
          <w:bCs/>
        </w:rPr>
      </w:pPr>
      <w:r w:rsidRPr="00776A7B">
        <w:rPr>
          <w:rFonts w:asciiTheme="minorHAnsi" w:hAnsiTheme="minorHAnsi" w:cstheme="minorHAnsi"/>
          <w:bCs/>
        </w:rPr>
        <w:t>Zhou</w:t>
      </w:r>
      <w:r w:rsidR="00776A7B" w:rsidRPr="00776A7B">
        <w:rPr>
          <w:rFonts w:asciiTheme="minorHAnsi" w:hAnsiTheme="minorHAnsi" w:cstheme="minorHAnsi"/>
          <w:bCs/>
        </w:rPr>
        <w:t xml:space="preserve"> </w:t>
      </w:r>
      <w:r w:rsidRPr="00776A7B">
        <w:rPr>
          <w:rFonts w:asciiTheme="minorHAnsi" w:hAnsiTheme="minorHAnsi" w:cstheme="minorHAnsi"/>
          <w:bCs/>
        </w:rPr>
        <w:t xml:space="preserve">Kun, Berrak Sisman, </w:t>
      </w:r>
      <w:r w:rsidRPr="00776A7B">
        <w:rPr>
          <w:rFonts w:asciiTheme="minorHAnsi" w:hAnsiTheme="minorHAnsi" w:cstheme="minorHAnsi"/>
          <w:b/>
        </w:rPr>
        <w:t>Rui Liu</w:t>
      </w:r>
      <w:r w:rsidRPr="00776A7B">
        <w:rPr>
          <w:rFonts w:asciiTheme="minorHAnsi" w:hAnsiTheme="minorHAnsi" w:cstheme="minorHAnsi"/>
          <w:bCs/>
        </w:rPr>
        <w:t>, and Haizhou Li. Seen and unseen emotional style transfer for voice conversion with a new emotional speech dataset. In ICASSP 2021-2021 IEEE International Conference on Acoustics, Speech and Signal Processing (ICASSP), pp. 920-924. IEEE, 2021.</w:t>
      </w:r>
    </w:p>
    <w:p w14:paraId="1F893270" w14:textId="2CDEC1B3" w:rsidR="000F1228" w:rsidRPr="00713CCE" w:rsidRDefault="000F1228" w:rsidP="00713CCE">
      <w:pPr>
        <w:pStyle w:val="ListParagraph"/>
        <w:numPr>
          <w:ilvl w:val="0"/>
          <w:numId w:val="12"/>
        </w:numPr>
        <w:spacing w:line="276" w:lineRule="auto"/>
        <w:rPr>
          <w:rFonts w:asciiTheme="minorHAnsi" w:hAnsiTheme="minorHAnsi" w:cstheme="minorHAnsi"/>
          <w:bCs/>
        </w:rPr>
      </w:pPr>
      <w:r w:rsidRPr="00713CCE">
        <w:rPr>
          <w:rFonts w:asciiTheme="minorHAnsi" w:hAnsiTheme="minorHAnsi" w:cstheme="minorHAnsi"/>
          <w:b/>
        </w:rPr>
        <w:t>Rui Liu</w:t>
      </w:r>
      <w:r w:rsidRPr="000F1228">
        <w:rPr>
          <w:rFonts w:asciiTheme="minorHAnsi" w:hAnsiTheme="minorHAnsi" w:cstheme="minorHAnsi"/>
          <w:bCs/>
        </w:rPr>
        <w:t>, Berrak Sisman, Feilong Bao, Jichen Yang, Guanglai Gao and Haizhou Li,</w:t>
      </w:r>
      <w:r w:rsidR="00713CCE">
        <w:rPr>
          <w:rFonts w:asciiTheme="minorHAnsi" w:hAnsiTheme="minorHAnsi" w:cstheme="minorHAnsi"/>
          <w:bCs/>
        </w:rPr>
        <w:t xml:space="preserve"> </w:t>
      </w:r>
      <w:r w:rsidR="00713CCE" w:rsidRPr="00713CCE">
        <w:rPr>
          <w:rFonts w:asciiTheme="minorHAnsi" w:hAnsiTheme="minorHAnsi" w:cstheme="minorHAnsi"/>
          <w:bCs/>
        </w:rPr>
        <w:t>Exploiting Morphological and Phonological Features to Improve Prosodic Phrasing for Mongolian Speech Synthesis,</w:t>
      </w:r>
      <w:r w:rsidR="00713CCE">
        <w:rPr>
          <w:rFonts w:asciiTheme="minorHAnsi" w:hAnsiTheme="minorHAnsi" w:cstheme="minorHAnsi"/>
          <w:bCs/>
        </w:rPr>
        <w:t xml:space="preserve">  </w:t>
      </w:r>
      <w:r w:rsidR="00713CCE" w:rsidRPr="00713CCE">
        <w:rPr>
          <w:rFonts w:asciiTheme="minorHAnsi" w:hAnsiTheme="minorHAnsi" w:cstheme="minorHAnsi"/>
          <w:bCs/>
          <w:i/>
          <w:iCs/>
        </w:rPr>
        <w:t>IEEE/ACM Transactions on Audio, Speech, and Language Processing</w:t>
      </w:r>
      <w:r w:rsidR="00713CCE" w:rsidRPr="00713CCE">
        <w:rPr>
          <w:rFonts w:asciiTheme="minorHAnsi" w:hAnsiTheme="minorHAnsi" w:cstheme="minorHAnsi"/>
          <w:bCs/>
        </w:rPr>
        <w:t>, vol. 29, pp. 274-285, 2021, doi: 10.1109/TASLP.2020.3040523.</w:t>
      </w:r>
    </w:p>
    <w:p w14:paraId="2EB9A6AF" w14:textId="18935A76" w:rsidR="00FA716C" w:rsidRPr="000F1228" w:rsidRDefault="00FA716C" w:rsidP="008337B1">
      <w:pPr>
        <w:pStyle w:val="ListParagraph"/>
        <w:numPr>
          <w:ilvl w:val="0"/>
          <w:numId w:val="12"/>
        </w:numPr>
        <w:spacing w:line="276" w:lineRule="auto"/>
        <w:rPr>
          <w:rFonts w:asciiTheme="minorHAnsi" w:hAnsiTheme="minorHAnsi" w:cstheme="minorHAnsi"/>
          <w:bCs/>
        </w:rPr>
      </w:pPr>
      <w:r w:rsidRPr="00FA716C">
        <w:rPr>
          <w:rFonts w:asciiTheme="minorHAnsi" w:hAnsiTheme="minorHAnsi" w:cstheme="minorHAnsi"/>
          <w:bCs/>
        </w:rPr>
        <w:t xml:space="preserve">Yi Zhou, Xiaohai Tian, Xuehao Zhou, Mingyang Zhang, Grandee Lee, </w:t>
      </w:r>
      <w:r w:rsidRPr="00FA716C">
        <w:rPr>
          <w:rFonts w:asciiTheme="minorHAnsi" w:hAnsiTheme="minorHAnsi" w:cstheme="minorHAnsi"/>
          <w:b/>
        </w:rPr>
        <w:t>Rui Liu</w:t>
      </w:r>
      <w:r w:rsidRPr="00FA716C">
        <w:rPr>
          <w:rFonts w:asciiTheme="minorHAnsi" w:hAnsiTheme="minorHAnsi" w:cstheme="minorHAnsi"/>
          <w:bCs/>
        </w:rPr>
        <w:t>, Berrak Sisman, and Haizhou Li, NUS-HLT System for Blizzard Challenge 2020, in Proc. Joint Workshop for the Blizzard Challenge and Voice Conversion Challenge, Shanghai, China, October 2020, pp. 44-48.</w:t>
      </w:r>
    </w:p>
    <w:p w14:paraId="30233D99" w14:textId="4A1C0D30" w:rsidR="00FA716C" w:rsidRPr="00FA716C" w:rsidRDefault="00FA716C" w:rsidP="008337B1">
      <w:pPr>
        <w:pStyle w:val="ListParagraph"/>
        <w:numPr>
          <w:ilvl w:val="0"/>
          <w:numId w:val="12"/>
        </w:numPr>
        <w:spacing w:line="276" w:lineRule="auto"/>
        <w:rPr>
          <w:rFonts w:asciiTheme="minorHAnsi" w:hAnsiTheme="minorHAnsi" w:cstheme="minorHAnsi"/>
          <w:bCs/>
        </w:rPr>
      </w:pPr>
      <w:r w:rsidRPr="00FA716C">
        <w:rPr>
          <w:rFonts w:asciiTheme="minorHAnsi" w:hAnsiTheme="minorHAnsi" w:cstheme="minorHAnsi"/>
          <w:b/>
        </w:rPr>
        <w:lastRenderedPageBreak/>
        <w:t>Rui Liu</w:t>
      </w:r>
      <w:r w:rsidRPr="00FA716C">
        <w:rPr>
          <w:rFonts w:asciiTheme="minorHAnsi" w:hAnsiTheme="minorHAnsi" w:cstheme="minorHAnsi"/>
          <w:bCs/>
        </w:rPr>
        <w:t>, Berrak Sisman, Feilong Bao, Guanglai Gao and Haizhou Li, Modeling Prosodic Phrasing with Multi-Task Learning in Tacotron-based TTS, IEEE Signal Processing Letters, 27, 2020, pp. 1470-1474.</w:t>
      </w:r>
    </w:p>
    <w:p w14:paraId="4052923E" w14:textId="698A2898" w:rsidR="00C31498" w:rsidRPr="0020764A" w:rsidRDefault="007E3987" w:rsidP="0020764A">
      <w:pPr>
        <w:pStyle w:val="ListParagraph"/>
        <w:numPr>
          <w:ilvl w:val="0"/>
          <w:numId w:val="12"/>
        </w:numPr>
        <w:spacing w:line="276" w:lineRule="auto"/>
        <w:rPr>
          <w:rFonts w:asciiTheme="minorHAnsi" w:hAnsiTheme="minorHAnsi" w:cstheme="minorHAnsi"/>
          <w:bCs/>
        </w:rPr>
      </w:pPr>
      <w:r w:rsidRPr="0020764A">
        <w:rPr>
          <w:rFonts w:asciiTheme="minorHAnsi" w:hAnsiTheme="minorHAnsi" w:cstheme="minorHAnsi"/>
          <w:b/>
        </w:rPr>
        <w:t>Rui Liu,</w:t>
      </w:r>
      <w:r w:rsidRPr="0020764A">
        <w:rPr>
          <w:rFonts w:asciiTheme="minorHAnsi" w:hAnsiTheme="minorHAnsi" w:cstheme="minorHAnsi"/>
          <w:bCs/>
        </w:rPr>
        <w:t xml:space="preserve"> Berrak Sisman, Jingdong Li, Feilong Bao, Guanglai Gao and Haizhou Li. </w:t>
      </w:r>
      <w:r w:rsidR="00C31498" w:rsidRPr="0020764A">
        <w:rPr>
          <w:rFonts w:asciiTheme="minorHAnsi" w:hAnsiTheme="minorHAnsi" w:cstheme="minorHAnsi"/>
          <w:bCs/>
        </w:rPr>
        <w:t xml:space="preserve"> Teacher-student training for robust tacotron-based tts." In ICASSP 2020-2020 IEEE international conference on acoustics, speech and signal processing (ICASSP), pp. 6274-6278. IEEE, 2020.</w:t>
      </w:r>
    </w:p>
    <w:p w14:paraId="53ABEB1E" w14:textId="3AC132DC" w:rsidR="00063E64" w:rsidRPr="00C31498" w:rsidRDefault="00063E64" w:rsidP="00AC3FF6">
      <w:pPr>
        <w:pStyle w:val="ListParagraph"/>
        <w:numPr>
          <w:ilvl w:val="0"/>
          <w:numId w:val="12"/>
        </w:numPr>
        <w:spacing w:line="276" w:lineRule="auto"/>
        <w:rPr>
          <w:rFonts w:asciiTheme="minorHAnsi" w:hAnsiTheme="minorHAnsi" w:cstheme="minorHAnsi"/>
        </w:rPr>
      </w:pPr>
      <w:r w:rsidRPr="00C31498">
        <w:rPr>
          <w:rFonts w:asciiTheme="minorHAnsi" w:hAnsiTheme="minorHAnsi" w:cstheme="minorHAnsi"/>
          <w:b/>
        </w:rPr>
        <w:t>Rui Liu</w:t>
      </w:r>
      <w:r w:rsidRPr="00C31498">
        <w:rPr>
          <w:rFonts w:asciiTheme="minorHAnsi" w:hAnsiTheme="minorHAnsi" w:cstheme="minorHAnsi"/>
        </w:rPr>
        <w:t>, Berrak Sisman, Feilong Bao, Guanglai Gao and Haizhou Li. WaveTTS: Tacotron-based TTS with Joint Time-Frequency Domain Loss. In: 12nd The Speaker and Language Recognition Workshop (Odyssey2020)</w:t>
      </w:r>
    </w:p>
    <w:p w14:paraId="38532631" w14:textId="77777777" w:rsidR="00063E64" w:rsidRPr="007E3987" w:rsidRDefault="00063E64" w:rsidP="008337B1">
      <w:pPr>
        <w:pStyle w:val="ListParagraph"/>
        <w:numPr>
          <w:ilvl w:val="0"/>
          <w:numId w:val="12"/>
        </w:numPr>
        <w:spacing w:line="276" w:lineRule="auto"/>
        <w:rPr>
          <w:rFonts w:asciiTheme="minorHAnsi" w:hAnsiTheme="minorHAnsi" w:cstheme="minorHAnsi"/>
        </w:rPr>
      </w:pPr>
      <w:r w:rsidRPr="007E3987">
        <w:rPr>
          <w:rFonts w:asciiTheme="minorHAnsi" w:hAnsiTheme="minorHAnsi" w:cstheme="minorHAnsi"/>
          <w:b/>
        </w:rPr>
        <w:t>Rui Liu</w:t>
      </w:r>
      <w:r w:rsidRPr="007E3987">
        <w:rPr>
          <w:rFonts w:asciiTheme="minorHAnsi" w:hAnsiTheme="minorHAnsi" w:cstheme="minorHAnsi"/>
        </w:rPr>
        <w:t>, Jingdong Li, Feilong Bao and Guanglai Gao. The IMU speech synthesis entry for Blizzard Challenge 2019. In:</w:t>
      </w:r>
      <w:r>
        <w:rPr>
          <w:rFonts w:asciiTheme="minorHAnsi" w:hAnsiTheme="minorHAnsi" w:cstheme="minorHAnsi"/>
        </w:rPr>
        <w:t xml:space="preserve"> </w:t>
      </w:r>
      <w:r w:rsidRPr="007E3987">
        <w:rPr>
          <w:rFonts w:asciiTheme="minorHAnsi" w:hAnsiTheme="minorHAnsi" w:cstheme="minorHAnsi"/>
        </w:rPr>
        <w:t>Blizzard Challenge 2019</w:t>
      </w:r>
    </w:p>
    <w:p w14:paraId="68ED06C2" w14:textId="77777777" w:rsidR="00063E64" w:rsidRPr="007E3987" w:rsidRDefault="00063E64" w:rsidP="008337B1">
      <w:pPr>
        <w:pStyle w:val="ListParagraph"/>
        <w:numPr>
          <w:ilvl w:val="0"/>
          <w:numId w:val="12"/>
        </w:numPr>
        <w:spacing w:line="276" w:lineRule="auto"/>
        <w:rPr>
          <w:rFonts w:asciiTheme="minorHAnsi" w:hAnsiTheme="minorHAnsi" w:cstheme="minorHAnsi"/>
        </w:rPr>
      </w:pPr>
      <w:r w:rsidRPr="007E3987">
        <w:rPr>
          <w:rFonts w:asciiTheme="minorHAnsi" w:hAnsiTheme="minorHAnsi" w:cstheme="minorHAnsi"/>
          <w:b/>
        </w:rPr>
        <w:t>Rui Liu</w:t>
      </w:r>
      <w:r w:rsidRPr="007E3987">
        <w:rPr>
          <w:rFonts w:asciiTheme="minorHAnsi" w:hAnsiTheme="minorHAnsi" w:cstheme="minorHAnsi"/>
        </w:rPr>
        <w:t>, Feilong Bao, and Guanglai Gao. Building Mongolian TTS Front-End with Encoder-Decoder Model by Using</w:t>
      </w:r>
      <w:r>
        <w:rPr>
          <w:rFonts w:asciiTheme="minorHAnsi" w:hAnsiTheme="minorHAnsi" w:cstheme="minorHAnsi"/>
        </w:rPr>
        <w:t xml:space="preserve"> </w:t>
      </w:r>
      <w:r w:rsidRPr="007E3987">
        <w:rPr>
          <w:rFonts w:asciiTheme="minorHAnsi" w:hAnsiTheme="minorHAnsi" w:cstheme="minorHAnsi"/>
        </w:rPr>
        <w:t>Bridge Method and Multi-view Features. In: 33rd International Conference on Neural Information Processing</w:t>
      </w:r>
      <w:r>
        <w:rPr>
          <w:rFonts w:asciiTheme="minorHAnsi" w:hAnsiTheme="minorHAnsi" w:cstheme="minorHAnsi"/>
        </w:rPr>
        <w:t xml:space="preserve"> </w:t>
      </w:r>
      <w:r w:rsidRPr="007E3987">
        <w:rPr>
          <w:rFonts w:asciiTheme="minorHAnsi" w:hAnsiTheme="minorHAnsi" w:cstheme="minorHAnsi"/>
        </w:rPr>
        <w:t>(ICONIP2019)</w:t>
      </w:r>
    </w:p>
    <w:p w14:paraId="26CF85CF" w14:textId="26E173E2" w:rsidR="00063E64" w:rsidRPr="00FA716C" w:rsidRDefault="00063E64" w:rsidP="008337B1">
      <w:pPr>
        <w:pStyle w:val="ListParagraph"/>
        <w:numPr>
          <w:ilvl w:val="0"/>
          <w:numId w:val="12"/>
        </w:numPr>
        <w:spacing w:line="276" w:lineRule="auto"/>
        <w:rPr>
          <w:rFonts w:asciiTheme="minorHAnsi" w:hAnsiTheme="minorHAnsi" w:cstheme="minorHAnsi"/>
        </w:rPr>
      </w:pPr>
      <w:r w:rsidRPr="00FA716C">
        <w:rPr>
          <w:rFonts w:asciiTheme="minorHAnsi" w:hAnsiTheme="minorHAnsi" w:cstheme="minorHAnsi"/>
          <w:b/>
        </w:rPr>
        <w:t>Rui Liu</w:t>
      </w:r>
      <w:r w:rsidRPr="00FA716C">
        <w:rPr>
          <w:rFonts w:asciiTheme="minorHAnsi" w:hAnsiTheme="minorHAnsi" w:cstheme="minorHAnsi"/>
        </w:rPr>
        <w:t>, Feilong Bao, Guanglai Gao, Hui Zhang and Yonghe Wang. Improving Mongolian Phrase Break Prediction by Using Syllable and Morphological Embeddings with BiLSTM Model. In: 15th Conference of the International Speech</w:t>
      </w:r>
      <w:r w:rsidR="00FA716C" w:rsidRPr="00FA716C">
        <w:rPr>
          <w:rFonts w:asciiTheme="minorHAnsi" w:hAnsiTheme="minorHAnsi" w:cstheme="minorHAnsi"/>
        </w:rPr>
        <w:t xml:space="preserve"> </w:t>
      </w:r>
      <w:r w:rsidRPr="00FA716C">
        <w:rPr>
          <w:rFonts w:asciiTheme="minorHAnsi" w:hAnsiTheme="minorHAnsi" w:cstheme="minorHAnsi"/>
        </w:rPr>
        <w:t>Communication Association (InterSpeech2018)</w:t>
      </w:r>
    </w:p>
    <w:p w14:paraId="563774A0" w14:textId="77777777" w:rsidR="00063E64" w:rsidRPr="007E3987" w:rsidRDefault="00063E64" w:rsidP="008337B1">
      <w:pPr>
        <w:pStyle w:val="ListParagraph"/>
        <w:numPr>
          <w:ilvl w:val="0"/>
          <w:numId w:val="12"/>
        </w:numPr>
        <w:spacing w:line="276" w:lineRule="auto"/>
        <w:rPr>
          <w:rFonts w:asciiTheme="minorHAnsi" w:hAnsiTheme="minorHAnsi" w:cstheme="minorHAnsi"/>
        </w:rPr>
      </w:pPr>
      <w:r w:rsidRPr="007E3987">
        <w:rPr>
          <w:rFonts w:asciiTheme="minorHAnsi" w:hAnsiTheme="minorHAnsi" w:cstheme="minorHAnsi"/>
          <w:b/>
        </w:rPr>
        <w:t>Rui Liu</w:t>
      </w:r>
      <w:r w:rsidRPr="007E3987">
        <w:rPr>
          <w:rFonts w:asciiTheme="minorHAnsi" w:hAnsiTheme="minorHAnsi" w:cstheme="minorHAnsi"/>
        </w:rPr>
        <w:t>, Feilong Bao, Guanglai Gao, Hui Zhang and Yonghe Wang. A LSTM Approach with Sub-Word Embeddings for</w:t>
      </w:r>
      <w:r>
        <w:rPr>
          <w:rFonts w:asciiTheme="minorHAnsi" w:hAnsiTheme="minorHAnsi" w:cstheme="minorHAnsi"/>
        </w:rPr>
        <w:t xml:space="preserve"> </w:t>
      </w:r>
      <w:r w:rsidRPr="007E3987">
        <w:rPr>
          <w:rFonts w:asciiTheme="minorHAnsi" w:hAnsiTheme="minorHAnsi" w:cstheme="minorHAnsi"/>
        </w:rPr>
        <w:t>Mongolian Phrase Break Prediction. In: 27th International Conference on Computational Linguistics (COLING 2018)</w:t>
      </w:r>
    </w:p>
    <w:p w14:paraId="767C6547" w14:textId="77777777" w:rsidR="00063E64" w:rsidRPr="007E3987" w:rsidRDefault="00063E64" w:rsidP="008337B1">
      <w:pPr>
        <w:pStyle w:val="ListParagraph"/>
        <w:numPr>
          <w:ilvl w:val="0"/>
          <w:numId w:val="12"/>
        </w:numPr>
        <w:spacing w:line="276" w:lineRule="auto"/>
        <w:rPr>
          <w:rFonts w:asciiTheme="minorHAnsi" w:hAnsiTheme="minorHAnsi" w:cstheme="minorHAnsi"/>
        </w:rPr>
      </w:pPr>
      <w:r w:rsidRPr="007E3987">
        <w:rPr>
          <w:rFonts w:asciiTheme="minorHAnsi" w:hAnsiTheme="minorHAnsi" w:cstheme="minorHAnsi"/>
          <w:b/>
        </w:rPr>
        <w:t>Rui Liu</w:t>
      </w:r>
      <w:r w:rsidRPr="007E3987">
        <w:rPr>
          <w:rFonts w:asciiTheme="minorHAnsi" w:hAnsiTheme="minorHAnsi" w:cstheme="minorHAnsi"/>
        </w:rPr>
        <w:t>, Feilong Bao, Guanglai Gao, Hui Zhang and Yonghe Wang. Phonologically Aware BiLSTM Model for Mongolian</w:t>
      </w:r>
      <w:r>
        <w:rPr>
          <w:rFonts w:asciiTheme="minorHAnsi" w:hAnsiTheme="minorHAnsi" w:cstheme="minorHAnsi"/>
        </w:rPr>
        <w:t xml:space="preserve"> </w:t>
      </w:r>
      <w:r w:rsidRPr="007E3987">
        <w:rPr>
          <w:rFonts w:asciiTheme="minorHAnsi" w:hAnsiTheme="minorHAnsi" w:cstheme="minorHAnsi"/>
        </w:rPr>
        <w:t>Phrase Break Prediction with Attention Mechanism. In: 15th Pacific Rim International Conference on Artificial</w:t>
      </w:r>
      <w:r>
        <w:rPr>
          <w:rFonts w:asciiTheme="minorHAnsi" w:hAnsiTheme="minorHAnsi" w:cstheme="minorHAnsi"/>
        </w:rPr>
        <w:t xml:space="preserve"> </w:t>
      </w:r>
      <w:r w:rsidRPr="007E3987">
        <w:rPr>
          <w:rFonts w:asciiTheme="minorHAnsi" w:hAnsiTheme="minorHAnsi" w:cstheme="minorHAnsi"/>
        </w:rPr>
        <w:t>Intelligence (PRICAI2018)</w:t>
      </w:r>
    </w:p>
    <w:p w14:paraId="0F951C8D" w14:textId="77777777" w:rsidR="00063E64" w:rsidRPr="007E3987" w:rsidRDefault="00063E64" w:rsidP="008337B1">
      <w:pPr>
        <w:pStyle w:val="ListParagraph"/>
        <w:numPr>
          <w:ilvl w:val="0"/>
          <w:numId w:val="12"/>
        </w:numPr>
        <w:spacing w:line="276" w:lineRule="auto"/>
        <w:rPr>
          <w:rFonts w:asciiTheme="minorHAnsi" w:hAnsiTheme="minorHAnsi" w:cstheme="minorHAnsi"/>
        </w:rPr>
      </w:pPr>
      <w:r w:rsidRPr="007E3987">
        <w:rPr>
          <w:rFonts w:asciiTheme="minorHAnsi" w:hAnsiTheme="minorHAnsi" w:cstheme="minorHAnsi"/>
        </w:rPr>
        <w:t xml:space="preserve">Jingdong Li, Hui Zhang, </w:t>
      </w:r>
      <w:r w:rsidRPr="007E3987">
        <w:rPr>
          <w:rFonts w:asciiTheme="minorHAnsi" w:hAnsiTheme="minorHAnsi" w:cstheme="minorHAnsi"/>
          <w:b/>
        </w:rPr>
        <w:t>Rui Liu</w:t>
      </w:r>
      <w:r w:rsidRPr="007E3987">
        <w:rPr>
          <w:rFonts w:asciiTheme="minorHAnsi" w:hAnsiTheme="minorHAnsi" w:cstheme="minorHAnsi"/>
        </w:rPr>
        <w:t>, Xueliang Zhang and Feilong Bao. End-to-End Mongolian Text-to-Speech System. In:</w:t>
      </w:r>
      <w:r>
        <w:rPr>
          <w:rFonts w:asciiTheme="minorHAnsi" w:hAnsiTheme="minorHAnsi" w:cstheme="minorHAnsi"/>
        </w:rPr>
        <w:t xml:space="preserve"> </w:t>
      </w:r>
      <w:r w:rsidRPr="007E3987">
        <w:rPr>
          <w:rFonts w:asciiTheme="minorHAnsi" w:hAnsiTheme="minorHAnsi" w:cstheme="minorHAnsi"/>
        </w:rPr>
        <w:t>11th International Symposium on Chinese Spoken Language Processing (ISCSLP2018)</w:t>
      </w:r>
    </w:p>
    <w:p w14:paraId="356019E5" w14:textId="77777777" w:rsidR="00063E64" w:rsidRPr="007E3987" w:rsidRDefault="00063E64" w:rsidP="008337B1">
      <w:pPr>
        <w:pStyle w:val="ListParagraph"/>
        <w:numPr>
          <w:ilvl w:val="0"/>
          <w:numId w:val="12"/>
        </w:numPr>
        <w:spacing w:line="276" w:lineRule="auto"/>
        <w:rPr>
          <w:rFonts w:asciiTheme="minorHAnsi" w:hAnsiTheme="minorHAnsi" w:cstheme="minorHAnsi"/>
        </w:rPr>
      </w:pPr>
      <w:r w:rsidRPr="007E3987">
        <w:rPr>
          <w:rFonts w:asciiTheme="minorHAnsi" w:hAnsiTheme="minorHAnsi" w:cstheme="minorHAnsi"/>
          <w:b/>
        </w:rPr>
        <w:t>Rui Liu</w:t>
      </w:r>
      <w:r w:rsidRPr="007E3987">
        <w:rPr>
          <w:rFonts w:asciiTheme="minorHAnsi" w:hAnsiTheme="minorHAnsi" w:cstheme="minorHAnsi"/>
        </w:rPr>
        <w:t>, Feilong Bao, Guanglai Gao and Yonghe Wang. Mongolian Text-to-Speech System Based on Deep Neural</w:t>
      </w:r>
      <w:r>
        <w:rPr>
          <w:rFonts w:asciiTheme="minorHAnsi" w:hAnsiTheme="minorHAnsi" w:cstheme="minorHAnsi"/>
        </w:rPr>
        <w:t xml:space="preserve"> </w:t>
      </w:r>
      <w:r w:rsidRPr="007E3987">
        <w:rPr>
          <w:rFonts w:asciiTheme="minorHAnsi" w:hAnsiTheme="minorHAnsi" w:cstheme="minorHAnsi"/>
        </w:rPr>
        <w:t>Network. National Conference on Man-Machine Speech Communication. Springer, Singapore, 2017: 99-108.</w:t>
      </w:r>
    </w:p>
    <w:p w14:paraId="7A36CA35" w14:textId="77777777" w:rsidR="00063E64" w:rsidRPr="007E3987" w:rsidRDefault="00063E64" w:rsidP="008337B1">
      <w:pPr>
        <w:pStyle w:val="ListParagraph"/>
        <w:numPr>
          <w:ilvl w:val="0"/>
          <w:numId w:val="12"/>
        </w:numPr>
        <w:spacing w:line="276" w:lineRule="auto"/>
        <w:rPr>
          <w:rFonts w:asciiTheme="minorHAnsi" w:hAnsiTheme="minorHAnsi" w:cstheme="minorHAnsi"/>
        </w:rPr>
      </w:pPr>
      <w:r w:rsidRPr="007E3987">
        <w:rPr>
          <w:rFonts w:asciiTheme="minorHAnsi" w:hAnsiTheme="minorHAnsi" w:cstheme="minorHAnsi"/>
          <w:b/>
        </w:rPr>
        <w:t>Rui Liu</w:t>
      </w:r>
      <w:r w:rsidRPr="007E3987">
        <w:rPr>
          <w:rFonts w:asciiTheme="minorHAnsi" w:hAnsiTheme="minorHAnsi" w:cstheme="minorHAnsi"/>
        </w:rPr>
        <w:t xml:space="preserve">, Feilong Bao and Guanglai Gao. Mongolian prosodic phrase prediction using suffix segmentation. In: </w:t>
      </w:r>
      <w:r>
        <w:rPr>
          <w:rFonts w:asciiTheme="minorHAnsi" w:hAnsiTheme="minorHAnsi" w:cstheme="minorHAnsi"/>
        </w:rPr>
        <w:t xml:space="preserve">20th </w:t>
      </w:r>
      <w:r w:rsidRPr="007E3987">
        <w:rPr>
          <w:rFonts w:asciiTheme="minorHAnsi" w:hAnsiTheme="minorHAnsi" w:cstheme="minorHAnsi"/>
        </w:rPr>
        <w:t>International Conference on Asian Language Processing (IALP 2016)</w:t>
      </w:r>
    </w:p>
    <w:p w14:paraId="295DEC9E" w14:textId="77777777" w:rsidR="007E3987" w:rsidRPr="007E3987" w:rsidRDefault="007E3987" w:rsidP="008337B1">
      <w:pPr>
        <w:pStyle w:val="ListParagraph"/>
        <w:numPr>
          <w:ilvl w:val="0"/>
          <w:numId w:val="12"/>
        </w:numPr>
        <w:spacing w:line="276" w:lineRule="auto"/>
        <w:rPr>
          <w:rFonts w:asciiTheme="minorHAnsi" w:hAnsiTheme="minorHAnsi" w:cstheme="minorHAnsi"/>
        </w:rPr>
      </w:pPr>
      <w:r w:rsidRPr="007E3987">
        <w:rPr>
          <w:rFonts w:asciiTheme="minorHAnsi" w:hAnsiTheme="minorHAnsi" w:cstheme="minorHAnsi"/>
          <w:b/>
        </w:rPr>
        <w:t>Rui Liu</w:t>
      </w:r>
      <w:r w:rsidRPr="007E3987">
        <w:rPr>
          <w:rFonts w:asciiTheme="minorHAnsi" w:hAnsiTheme="minorHAnsi" w:cstheme="minorHAnsi"/>
        </w:rPr>
        <w:t>, Feilong Bao, Guanglai Gao and Hongwei Zhang. Approach to Prediction Mongolian Prosody Phrase Based on</w:t>
      </w:r>
      <w:r>
        <w:rPr>
          <w:rFonts w:asciiTheme="minorHAnsi" w:hAnsiTheme="minorHAnsi" w:cstheme="minorHAnsi"/>
        </w:rPr>
        <w:t xml:space="preserve"> </w:t>
      </w:r>
      <w:r w:rsidRPr="007E3987">
        <w:rPr>
          <w:rFonts w:asciiTheme="minorHAnsi" w:hAnsiTheme="minorHAnsi" w:cstheme="minorHAnsi"/>
        </w:rPr>
        <w:t>CRF Model. In: 13th National Conference on Man-Machine Speech Communication</w:t>
      </w:r>
      <w:r w:rsidRPr="007E3987">
        <w:rPr>
          <w:rFonts w:ascii="MS Gothic" w:eastAsia="MS Gothic" w:hAnsi="MS Gothic" w:cs="MS Gothic" w:hint="eastAsia"/>
        </w:rPr>
        <w:t>（</w:t>
      </w:r>
      <w:r w:rsidRPr="007E3987">
        <w:rPr>
          <w:rFonts w:asciiTheme="minorHAnsi" w:hAnsiTheme="minorHAnsi" w:cstheme="minorHAnsi"/>
        </w:rPr>
        <w:t>NCMMSC2015</w:t>
      </w:r>
      <w:r w:rsidRPr="007E3987">
        <w:rPr>
          <w:rFonts w:ascii="MS Gothic" w:eastAsia="MS Gothic" w:hAnsi="MS Gothic" w:cs="MS Gothic" w:hint="eastAsia"/>
        </w:rPr>
        <w:t>）</w:t>
      </w:r>
    </w:p>
    <w:p w14:paraId="79053A42" w14:textId="77777777" w:rsidR="00547671" w:rsidRDefault="00547671" w:rsidP="00547671">
      <w:pPr>
        <w:pStyle w:val="Heading1"/>
        <w:rPr>
          <w:rFonts w:asciiTheme="minorHAnsi" w:hAnsiTheme="minorHAnsi" w:cstheme="minorHAnsi"/>
        </w:rPr>
      </w:pPr>
    </w:p>
    <w:p w14:paraId="5898E47F" w14:textId="77777777" w:rsidR="00547671" w:rsidRPr="003B19FB" w:rsidRDefault="00547671" w:rsidP="00547671">
      <w:pPr>
        <w:pStyle w:val="Heading1"/>
        <w:rPr>
          <w:rFonts w:asciiTheme="minorHAnsi" w:hAnsiTheme="minorHAnsi" w:cstheme="minorHAnsi"/>
        </w:rPr>
      </w:pPr>
      <w:r>
        <w:rPr>
          <w:rFonts w:asciiTheme="minorHAnsi" w:hAnsiTheme="minorHAnsi" w:cstheme="minorHAnsi"/>
        </w:rPr>
        <w:t>References</w:t>
      </w:r>
    </w:p>
    <w:p w14:paraId="7C82B2FA" w14:textId="77777777" w:rsidR="00547671" w:rsidRDefault="00547671" w:rsidP="007E3987">
      <w:pPr>
        <w:pStyle w:val="ListParagraph"/>
        <w:ind w:left="360"/>
        <w:rPr>
          <w:rFonts w:asciiTheme="minorHAnsi" w:hAnsiTheme="minorHAnsi" w:cstheme="minorHAnsi"/>
        </w:rPr>
      </w:pPr>
    </w:p>
    <w:p w14:paraId="3D190EAA" w14:textId="77777777" w:rsidR="00D876AD" w:rsidRDefault="00547671" w:rsidP="00547671">
      <w:pPr>
        <w:pStyle w:val="ListParagraph"/>
        <w:numPr>
          <w:ilvl w:val="0"/>
          <w:numId w:val="13"/>
        </w:numPr>
        <w:rPr>
          <w:rFonts w:asciiTheme="minorHAnsi" w:hAnsiTheme="minorHAnsi" w:cstheme="minorHAnsi"/>
        </w:rPr>
      </w:pPr>
      <w:r>
        <w:rPr>
          <w:rFonts w:asciiTheme="minorHAnsi" w:hAnsiTheme="minorHAnsi" w:cstheme="minorHAnsi"/>
        </w:rPr>
        <w:t>Dr. Haizhou Li (IEEE Fellow, ISCA Fellow)</w:t>
      </w:r>
    </w:p>
    <w:p w14:paraId="055474B1" w14:textId="1715EE4F" w:rsidR="00547671" w:rsidRDefault="00547671" w:rsidP="007E3987">
      <w:pPr>
        <w:pStyle w:val="ListParagraph"/>
        <w:ind w:left="360"/>
        <w:rPr>
          <w:rFonts w:asciiTheme="minorHAnsi" w:hAnsiTheme="minorHAnsi" w:cstheme="minorHAnsi"/>
        </w:rPr>
      </w:pPr>
      <w:r>
        <w:rPr>
          <w:rFonts w:asciiTheme="minorHAnsi" w:hAnsiTheme="minorHAnsi" w:cstheme="minorHAnsi"/>
        </w:rPr>
        <w:t>Professor, National University of Singapore</w:t>
      </w:r>
      <w:r w:rsidR="001446CA">
        <w:rPr>
          <w:rFonts w:asciiTheme="minorHAnsi" w:hAnsiTheme="minorHAnsi" w:cstheme="minorHAnsi"/>
        </w:rPr>
        <w:t>/</w:t>
      </w:r>
      <w:r w:rsidR="001446CA" w:rsidRPr="001446CA">
        <w:rPr>
          <w:rFonts w:asciiTheme="minorHAnsi" w:hAnsiTheme="minorHAnsi" w:cstheme="minorHAnsi"/>
        </w:rPr>
        <w:t>Chinese University of Hong Kong (Shenzhen)</w:t>
      </w:r>
    </w:p>
    <w:p w14:paraId="140D511E" w14:textId="77777777" w:rsidR="00547671" w:rsidRPr="00547671" w:rsidRDefault="00547671" w:rsidP="00547671">
      <w:pPr>
        <w:pStyle w:val="ListParagraph"/>
        <w:ind w:left="360"/>
        <w:rPr>
          <w:rFonts w:asciiTheme="minorHAnsi" w:hAnsiTheme="minorHAnsi" w:cstheme="minorHAnsi"/>
        </w:rPr>
      </w:pPr>
      <w:r>
        <w:rPr>
          <w:rFonts w:asciiTheme="minorHAnsi" w:hAnsiTheme="minorHAnsi" w:cstheme="minorHAnsi"/>
        </w:rPr>
        <w:t xml:space="preserve">Email: </w:t>
      </w:r>
      <w:r w:rsidRPr="00547671">
        <w:rPr>
          <w:rFonts w:asciiTheme="minorHAnsi" w:hAnsiTheme="minorHAnsi" w:cstheme="minorHAnsi"/>
        </w:rPr>
        <w:t>eleliha@nus.edu.sg</w:t>
      </w:r>
    </w:p>
    <w:p w14:paraId="5DEDA2D2" w14:textId="77777777" w:rsidR="00547671" w:rsidRDefault="00547671" w:rsidP="00547671">
      <w:pPr>
        <w:pStyle w:val="ListParagraph"/>
        <w:ind w:left="360"/>
        <w:rPr>
          <w:rFonts w:asciiTheme="minorHAnsi" w:hAnsiTheme="minorHAnsi" w:cstheme="minorHAnsi"/>
        </w:rPr>
      </w:pPr>
      <w:r>
        <w:rPr>
          <w:rFonts w:asciiTheme="minorHAnsi" w:hAnsiTheme="minorHAnsi" w:cstheme="minorHAnsi"/>
        </w:rPr>
        <w:lastRenderedPageBreak/>
        <w:t xml:space="preserve">Contact: +65 </w:t>
      </w:r>
      <w:r w:rsidRPr="00547671">
        <w:rPr>
          <w:rFonts w:asciiTheme="minorHAnsi" w:hAnsiTheme="minorHAnsi" w:cstheme="minorHAnsi"/>
        </w:rPr>
        <w:t>6516 6473</w:t>
      </w:r>
    </w:p>
    <w:p w14:paraId="008C319A" w14:textId="7F0CBF42" w:rsidR="00547671" w:rsidRDefault="00547671" w:rsidP="00547671">
      <w:pPr>
        <w:pStyle w:val="ListParagraph"/>
        <w:ind w:left="360"/>
        <w:rPr>
          <w:rFonts w:asciiTheme="minorHAnsi" w:hAnsiTheme="minorHAnsi" w:cstheme="minorHAnsi"/>
        </w:rPr>
      </w:pPr>
      <w:r>
        <w:rPr>
          <w:rFonts w:asciiTheme="minorHAnsi" w:hAnsiTheme="minorHAnsi" w:cstheme="minorHAnsi"/>
        </w:rPr>
        <w:t xml:space="preserve">Website: </w:t>
      </w:r>
      <w:hyperlink r:id="rId9" w:history="1">
        <w:r w:rsidR="001446CA" w:rsidRPr="00693D55">
          <w:rPr>
            <w:rStyle w:val="Hyperlink"/>
            <w:rFonts w:asciiTheme="minorHAnsi" w:hAnsiTheme="minorHAnsi" w:cstheme="minorHAnsi"/>
          </w:rPr>
          <w:t>https://colips.org/~eleliha/</w:t>
        </w:r>
      </w:hyperlink>
    </w:p>
    <w:p w14:paraId="1D579639" w14:textId="77777777" w:rsidR="00547671" w:rsidRDefault="00547671" w:rsidP="008B21FC"/>
    <w:p w14:paraId="442AC1CE" w14:textId="77777777" w:rsidR="00547671" w:rsidRDefault="00547671" w:rsidP="00547671">
      <w:pPr>
        <w:pStyle w:val="ListParagraph"/>
        <w:numPr>
          <w:ilvl w:val="0"/>
          <w:numId w:val="13"/>
        </w:numPr>
        <w:rPr>
          <w:rFonts w:asciiTheme="minorHAnsi" w:hAnsiTheme="minorHAnsi" w:cstheme="minorHAnsi"/>
        </w:rPr>
      </w:pPr>
      <w:r>
        <w:rPr>
          <w:rFonts w:asciiTheme="minorHAnsi" w:hAnsiTheme="minorHAnsi" w:cstheme="minorHAnsi"/>
        </w:rPr>
        <w:t>Dr. Berrak Sisman</w:t>
      </w:r>
    </w:p>
    <w:p w14:paraId="3759CA8D" w14:textId="77777777" w:rsidR="00547671" w:rsidRDefault="00547671" w:rsidP="00547671">
      <w:pPr>
        <w:pStyle w:val="ListParagraph"/>
        <w:ind w:left="360"/>
        <w:rPr>
          <w:rFonts w:asciiTheme="minorHAnsi" w:hAnsiTheme="minorHAnsi" w:cstheme="minorHAnsi"/>
        </w:rPr>
      </w:pPr>
      <w:r>
        <w:rPr>
          <w:rFonts w:asciiTheme="minorHAnsi" w:hAnsiTheme="minorHAnsi" w:cstheme="minorHAnsi"/>
        </w:rPr>
        <w:t>Assistant Professor, Singapore University of Technology and Design (SUTD)</w:t>
      </w:r>
    </w:p>
    <w:p w14:paraId="0ABC42C4" w14:textId="77777777" w:rsidR="00547671" w:rsidRDefault="00547671" w:rsidP="00547671">
      <w:pPr>
        <w:pStyle w:val="ListParagraph"/>
        <w:ind w:left="360"/>
        <w:rPr>
          <w:rFonts w:asciiTheme="minorHAnsi" w:hAnsiTheme="minorHAnsi" w:cstheme="minorHAnsi"/>
        </w:rPr>
      </w:pPr>
      <w:r>
        <w:rPr>
          <w:rFonts w:asciiTheme="minorHAnsi" w:hAnsiTheme="minorHAnsi" w:cstheme="minorHAnsi"/>
        </w:rPr>
        <w:t xml:space="preserve">Email: </w:t>
      </w:r>
      <w:hyperlink r:id="rId10" w:history="1">
        <w:r w:rsidRPr="00EA1FFB">
          <w:rPr>
            <w:rStyle w:val="Hyperlink"/>
            <w:rFonts w:asciiTheme="minorHAnsi" w:hAnsiTheme="minorHAnsi" w:cstheme="minorHAnsi"/>
          </w:rPr>
          <w:t>Berrak_sisman@sutd.edu.sg</w:t>
        </w:r>
      </w:hyperlink>
    </w:p>
    <w:p w14:paraId="735A0DE0" w14:textId="77777777" w:rsidR="00547671" w:rsidRDefault="00547671" w:rsidP="00547671">
      <w:pPr>
        <w:pStyle w:val="ListParagraph"/>
        <w:ind w:left="360"/>
        <w:rPr>
          <w:rFonts w:asciiTheme="minorHAnsi" w:hAnsiTheme="minorHAnsi" w:cstheme="minorHAnsi"/>
        </w:rPr>
      </w:pPr>
      <w:r>
        <w:rPr>
          <w:rFonts w:asciiTheme="minorHAnsi" w:hAnsiTheme="minorHAnsi" w:cstheme="minorHAnsi"/>
        </w:rPr>
        <w:t>Contact: +65 86207616</w:t>
      </w:r>
    </w:p>
    <w:p w14:paraId="60D33ED0" w14:textId="3486F45D" w:rsidR="00547671" w:rsidRDefault="00547671" w:rsidP="00547671">
      <w:pPr>
        <w:pStyle w:val="ListParagraph"/>
        <w:ind w:left="360"/>
        <w:rPr>
          <w:rStyle w:val="Hyperlink"/>
        </w:rPr>
      </w:pPr>
      <w:r>
        <w:rPr>
          <w:rFonts w:asciiTheme="minorHAnsi" w:hAnsiTheme="minorHAnsi" w:cstheme="minorHAnsi"/>
        </w:rPr>
        <w:t xml:space="preserve">Website: </w:t>
      </w:r>
      <w:hyperlink r:id="rId11" w:history="1">
        <w:r>
          <w:rPr>
            <w:rStyle w:val="Hyperlink"/>
          </w:rPr>
          <w:t>https://istd.sutd.edu.sg/people/faculty/berrak-sisman</w:t>
        </w:r>
      </w:hyperlink>
    </w:p>
    <w:p w14:paraId="38596D40" w14:textId="77777777" w:rsidR="0048174C" w:rsidRDefault="0048174C" w:rsidP="00547671">
      <w:pPr>
        <w:pStyle w:val="ListParagraph"/>
        <w:ind w:left="360"/>
        <w:rPr>
          <w:rStyle w:val="Hyperlink"/>
        </w:rPr>
      </w:pPr>
    </w:p>
    <w:p w14:paraId="76218EC6" w14:textId="5D4A70B9" w:rsidR="00992727" w:rsidRDefault="00992727" w:rsidP="00992727">
      <w:pPr>
        <w:pStyle w:val="ListParagraph"/>
        <w:numPr>
          <w:ilvl w:val="0"/>
          <w:numId w:val="13"/>
        </w:numPr>
        <w:rPr>
          <w:rFonts w:asciiTheme="minorHAnsi" w:hAnsiTheme="minorHAnsi" w:cstheme="minorHAnsi"/>
        </w:rPr>
      </w:pPr>
      <w:r>
        <w:rPr>
          <w:rFonts w:asciiTheme="minorHAnsi" w:hAnsiTheme="minorHAnsi" w:cstheme="minorHAnsi"/>
        </w:rPr>
        <w:t>Dr. Guanglai Gao</w:t>
      </w:r>
    </w:p>
    <w:p w14:paraId="006F3AA5" w14:textId="5E7806E0" w:rsidR="00992727" w:rsidRDefault="00992727" w:rsidP="00992727">
      <w:pPr>
        <w:pStyle w:val="ListParagraph"/>
        <w:ind w:left="360"/>
        <w:rPr>
          <w:rFonts w:asciiTheme="minorHAnsi" w:hAnsiTheme="minorHAnsi" w:cstheme="minorHAnsi"/>
        </w:rPr>
      </w:pPr>
      <w:r>
        <w:rPr>
          <w:rFonts w:asciiTheme="minorHAnsi" w:hAnsiTheme="minorHAnsi" w:cstheme="minorHAnsi"/>
        </w:rPr>
        <w:t>Professor, Inner Mongolia University</w:t>
      </w:r>
    </w:p>
    <w:p w14:paraId="46297108" w14:textId="30DFF872" w:rsidR="00992727" w:rsidRPr="00547671" w:rsidRDefault="00992727" w:rsidP="00992727">
      <w:pPr>
        <w:pStyle w:val="ListParagraph"/>
        <w:ind w:left="360"/>
        <w:rPr>
          <w:rFonts w:asciiTheme="minorHAnsi" w:hAnsiTheme="minorHAnsi" w:cstheme="minorHAnsi"/>
        </w:rPr>
      </w:pPr>
      <w:r>
        <w:rPr>
          <w:rFonts w:asciiTheme="minorHAnsi" w:hAnsiTheme="minorHAnsi" w:cstheme="minorHAnsi"/>
        </w:rPr>
        <w:t>Email: csggl@imu.edu.cn</w:t>
      </w:r>
    </w:p>
    <w:p w14:paraId="3EE21660" w14:textId="5E487343" w:rsidR="00992727" w:rsidRDefault="00992727" w:rsidP="00992727">
      <w:pPr>
        <w:pStyle w:val="ListParagraph"/>
        <w:ind w:left="360"/>
        <w:rPr>
          <w:rFonts w:asciiTheme="minorHAnsi" w:hAnsiTheme="minorHAnsi" w:cstheme="minorHAnsi"/>
        </w:rPr>
      </w:pPr>
      <w:r>
        <w:rPr>
          <w:rFonts w:asciiTheme="minorHAnsi" w:hAnsiTheme="minorHAnsi" w:cstheme="minorHAnsi"/>
        </w:rPr>
        <w:t>Contact: +</w:t>
      </w:r>
      <w:r w:rsidR="00540259">
        <w:rPr>
          <w:rFonts w:asciiTheme="minorHAnsi" w:hAnsiTheme="minorHAnsi" w:cstheme="minorHAnsi"/>
        </w:rPr>
        <w:t>86</w:t>
      </w:r>
      <w:r>
        <w:rPr>
          <w:rFonts w:asciiTheme="minorHAnsi" w:hAnsiTheme="minorHAnsi" w:cstheme="minorHAnsi"/>
        </w:rPr>
        <w:t xml:space="preserve"> </w:t>
      </w:r>
      <w:r w:rsidR="00ED0B87">
        <w:rPr>
          <w:rFonts w:asciiTheme="minorHAnsi" w:hAnsiTheme="minorHAnsi" w:cstheme="minorHAnsi"/>
        </w:rPr>
        <w:t>138 4703 1101</w:t>
      </w:r>
    </w:p>
    <w:p w14:paraId="02813759" w14:textId="5590F154" w:rsidR="00992727" w:rsidRDefault="00992727" w:rsidP="00992727">
      <w:pPr>
        <w:pStyle w:val="ListParagraph"/>
        <w:ind w:left="360"/>
        <w:rPr>
          <w:rFonts w:asciiTheme="minorHAnsi" w:hAnsiTheme="minorHAnsi" w:cstheme="minorHAnsi"/>
        </w:rPr>
      </w:pPr>
      <w:r>
        <w:rPr>
          <w:rFonts w:asciiTheme="minorHAnsi" w:hAnsiTheme="minorHAnsi" w:cstheme="minorHAnsi"/>
        </w:rPr>
        <w:t xml:space="preserve">Website: </w:t>
      </w:r>
      <w:hyperlink r:id="rId12" w:history="1">
        <w:r w:rsidR="0048174C" w:rsidRPr="0033764F">
          <w:rPr>
            <w:rStyle w:val="Hyperlink"/>
            <w:rFonts w:asciiTheme="minorHAnsi" w:hAnsiTheme="minorHAnsi" w:cstheme="minorHAnsi"/>
          </w:rPr>
          <w:t>https://ccs.imu.edu.cn/info/1152/3125.htm</w:t>
        </w:r>
      </w:hyperlink>
    </w:p>
    <w:p w14:paraId="53A87FB4" w14:textId="77777777" w:rsidR="0048174C" w:rsidRDefault="0048174C" w:rsidP="00992727">
      <w:pPr>
        <w:pStyle w:val="ListParagraph"/>
        <w:ind w:left="360"/>
      </w:pPr>
    </w:p>
    <w:p w14:paraId="76674A83" w14:textId="77777777" w:rsidR="00992727" w:rsidRPr="00992727" w:rsidRDefault="00992727" w:rsidP="00992727">
      <w:pPr>
        <w:rPr>
          <w:rFonts w:asciiTheme="minorHAnsi" w:hAnsiTheme="minorHAnsi" w:cstheme="minorHAnsi"/>
        </w:rPr>
      </w:pPr>
    </w:p>
    <w:p w14:paraId="231D95E5" w14:textId="77777777" w:rsidR="00547671" w:rsidRDefault="00547671" w:rsidP="00547671">
      <w:pPr>
        <w:pStyle w:val="ListParagraph"/>
        <w:ind w:left="360"/>
        <w:rPr>
          <w:rFonts w:asciiTheme="minorHAnsi" w:hAnsiTheme="minorHAnsi" w:cstheme="minorHAnsi"/>
        </w:rPr>
      </w:pPr>
    </w:p>
    <w:p w14:paraId="410C2DFC" w14:textId="77777777" w:rsidR="00547671" w:rsidRPr="00E40817" w:rsidRDefault="00547671" w:rsidP="00547671">
      <w:pPr>
        <w:pStyle w:val="ListParagraph"/>
        <w:ind w:left="360"/>
        <w:rPr>
          <w:rFonts w:asciiTheme="minorHAnsi" w:hAnsiTheme="minorHAnsi" w:cstheme="minorHAnsi"/>
        </w:rPr>
      </w:pPr>
    </w:p>
    <w:sectPr w:rsidR="00547671" w:rsidRPr="00E40817" w:rsidSect="008B21FC">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65FA9" w14:textId="77777777" w:rsidR="00BA6DF5" w:rsidRDefault="00BA6DF5" w:rsidP="005A7565">
      <w:r>
        <w:separator/>
      </w:r>
    </w:p>
  </w:endnote>
  <w:endnote w:type="continuationSeparator" w:id="0">
    <w:p w14:paraId="3ED2FA8E" w14:textId="77777777" w:rsidR="00BA6DF5" w:rsidRDefault="00BA6DF5"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82828" w14:textId="77777777" w:rsidR="00E85944" w:rsidRDefault="00E40817" w:rsidP="004725C4">
    <w:pPr>
      <w:pStyle w:val="Footer"/>
      <w:jc w:val="right"/>
    </w:pPr>
    <w:r>
      <w:rPr>
        <w:rStyle w:val="PageNumber"/>
      </w:rPr>
      <w:t>Haizhou Li</w:t>
    </w:r>
    <w:r w:rsidR="00E85944">
      <w:rPr>
        <w:rStyle w:val="PageNumber"/>
      </w:rPr>
      <w:t xml:space="preserve"> - </w:t>
    </w:r>
    <w:r w:rsidR="00E85944">
      <w:rPr>
        <w:rStyle w:val="PageNumber"/>
      </w:rPr>
      <w:fldChar w:fldCharType="begin"/>
    </w:r>
    <w:r w:rsidR="00E85944">
      <w:rPr>
        <w:rStyle w:val="PageNumber"/>
      </w:rPr>
      <w:instrText xml:space="preserve"> PAGE </w:instrText>
    </w:r>
    <w:r w:rsidR="00E85944">
      <w:rPr>
        <w:rStyle w:val="PageNumber"/>
      </w:rPr>
      <w:fldChar w:fldCharType="separate"/>
    </w:r>
    <w:r w:rsidR="00231121">
      <w:rPr>
        <w:rStyle w:val="PageNumber"/>
        <w:noProof/>
      </w:rPr>
      <w:t>2</w:t>
    </w:r>
    <w:r w:rsidR="00E8594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606F3" w14:textId="77777777" w:rsidR="00BA6DF5" w:rsidRDefault="00BA6DF5" w:rsidP="005A7565">
      <w:r>
        <w:separator/>
      </w:r>
    </w:p>
  </w:footnote>
  <w:footnote w:type="continuationSeparator" w:id="0">
    <w:p w14:paraId="59F59324" w14:textId="77777777" w:rsidR="00BA6DF5" w:rsidRDefault="00BA6DF5"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23EC0"/>
    <w:multiLevelType w:val="hybridMultilevel"/>
    <w:tmpl w:val="020CC7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B4D0AC5"/>
    <w:multiLevelType w:val="multilevel"/>
    <w:tmpl w:val="B9D6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F7E91"/>
    <w:multiLevelType w:val="multilevel"/>
    <w:tmpl w:val="C206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236FC"/>
    <w:multiLevelType w:val="hybridMultilevel"/>
    <w:tmpl w:val="392E2D42"/>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5430F73"/>
    <w:multiLevelType w:val="hybridMultilevel"/>
    <w:tmpl w:val="30E402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B0F61F9"/>
    <w:multiLevelType w:val="hybridMultilevel"/>
    <w:tmpl w:val="62002390"/>
    <w:lvl w:ilvl="0" w:tplc="142A0A9C">
      <w:start w:val="8"/>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82623D"/>
    <w:multiLevelType w:val="hybridMultilevel"/>
    <w:tmpl w:val="26AAC3EA"/>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E951318"/>
    <w:multiLevelType w:val="hybridMultilevel"/>
    <w:tmpl w:val="ABE05C8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 w:numId="2">
    <w:abstractNumId w:val="8"/>
  </w:num>
  <w:num w:numId="3">
    <w:abstractNumId w:val="9"/>
  </w:num>
  <w:num w:numId="4">
    <w:abstractNumId w:val="7"/>
  </w:num>
  <w:num w:numId="5">
    <w:abstractNumId w:val="12"/>
  </w:num>
  <w:num w:numId="6">
    <w:abstractNumId w:val="5"/>
  </w:num>
  <w:num w:numId="7">
    <w:abstractNumId w:val="6"/>
  </w:num>
  <w:num w:numId="8">
    <w:abstractNumId w:val="1"/>
  </w:num>
  <w:num w:numId="9">
    <w:abstractNumId w:val="11"/>
  </w:num>
  <w:num w:numId="10">
    <w:abstractNumId w:val="4"/>
  </w:num>
  <w:num w:numId="11">
    <w:abstractNumId w:val="10"/>
  </w:num>
  <w:num w:numId="12">
    <w:abstractNumId w:val="13"/>
  </w:num>
  <w:num w:numId="13">
    <w:abstractNumId w:val="14"/>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removePersonalInformation/>
  <w:removeDateAndTim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1B4"/>
    <w:rsid w:val="000208CD"/>
    <w:rsid w:val="00030AA4"/>
    <w:rsid w:val="000357D5"/>
    <w:rsid w:val="00056A68"/>
    <w:rsid w:val="00063E64"/>
    <w:rsid w:val="000643B3"/>
    <w:rsid w:val="00085EC3"/>
    <w:rsid w:val="000A4C03"/>
    <w:rsid w:val="000B4391"/>
    <w:rsid w:val="000C36F0"/>
    <w:rsid w:val="000E4E70"/>
    <w:rsid w:val="000E6D36"/>
    <w:rsid w:val="000F1228"/>
    <w:rsid w:val="000F2E59"/>
    <w:rsid w:val="00114BE9"/>
    <w:rsid w:val="00132620"/>
    <w:rsid w:val="00142808"/>
    <w:rsid w:val="001446CA"/>
    <w:rsid w:val="0015295F"/>
    <w:rsid w:val="00162986"/>
    <w:rsid w:val="00186551"/>
    <w:rsid w:val="001B0371"/>
    <w:rsid w:val="001B22EC"/>
    <w:rsid w:val="001B476B"/>
    <w:rsid w:val="001C29E5"/>
    <w:rsid w:val="001E0FD6"/>
    <w:rsid w:val="001E6A4B"/>
    <w:rsid w:val="0020764A"/>
    <w:rsid w:val="00210F50"/>
    <w:rsid w:val="00224CF7"/>
    <w:rsid w:val="00231121"/>
    <w:rsid w:val="00241560"/>
    <w:rsid w:val="0024293F"/>
    <w:rsid w:val="00251FA2"/>
    <w:rsid w:val="00280927"/>
    <w:rsid w:val="00292655"/>
    <w:rsid w:val="002A7F10"/>
    <w:rsid w:val="002B17DC"/>
    <w:rsid w:val="002C0700"/>
    <w:rsid w:val="00311C93"/>
    <w:rsid w:val="00333ADE"/>
    <w:rsid w:val="0033557D"/>
    <w:rsid w:val="00363CFD"/>
    <w:rsid w:val="003704FC"/>
    <w:rsid w:val="00381598"/>
    <w:rsid w:val="00384667"/>
    <w:rsid w:val="003A09AF"/>
    <w:rsid w:val="003A0D27"/>
    <w:rsid w:val="003A6261"/>
    <w:rsid w:val="003B19FB"/>
    <w:rsid w:val="003C6E45"/>
    <w:rsid w:val="003C72BA"/>
    <w:rsid w:val="003D2340"/>
    <w:rsid w:val="003E0912"/>
    <w:rsid w:val="00400A63"/>
    <w:rsid w:val="00420909"/>
    <w:rsid w:val="004443BC"/>
    <w:rsid w:val="00444D0A"/>
    <w:rsid w:val="004725C4"/>
    <w:rsid w:val="0048174C"/>
    <w:rsid w:val="004C4A7A"/>
    <w:rsid w:val="004E676C"/>
    <w:rsid w:val="00532F85"/>
    <w:rsid w:val="00535018"/>
    <w:rsid w:val="00540259"/>
    <w:rsid w:val="00547671"/>
    <w:rsid w:val="005649D4"/>
    <w:rsid w:val="005709EC"/>
    <w:rsid w:val="005734BD"/>
    <w:rsid w:val="0058698A"/>
    <w:rsid w:val="005965D6"/>
    <w:rsid w:val="005A3892"/>
    <w:rsid w:val="005A7565"/>
    <w:rsid w:val="00605767"/>
    <w:rsid w:val="00635AE1"/>
    <w:rsid w:val="00644F9A"/>
    <w:rsid w:val="00653249"/>
    <w:rsid w:val="00671ED9"/>
    <w:rsid w:val="0067412A"/>
    <w:rsid w:val="00674E29"/>
    <w:rsid w:val="0068067B"/>
    <w:rsid w:val="0068366F"/>
    <w:rsid w:val="0068627A"/>
    <w:rsid w:val="006867FD"/>
    <w:rsid w:val="006B1E25"/>
    <w:rsid w:val="006D230D"/>
    <w:rsid w:val="006D3889"/>
    <w:rsid w:val="00713CCE"/>
    <w:rsid w:val="0071470E"/>
    <w:rsid w:val="007206A2"/>
    <w:rsid w:val="00743C1C"/>
    <w:rsid w:val="00776A7B"/>
    <w:rsid w:val="007B6E09"/>
    <w:rsid w:val="007C56F7"/>
    <w:rsid w:val="007C734D"/>
    <w:rsid w:val="007E3987"/>
    <w:rsid w:val="00806AE6"/>
    <w:rsid w:val="00814728"/>
    <w:rsid w:val="008337B1"/>
    <w:rsid w:val="008524B4"/>
    <w:rsid w:val="00852BB4"/>
    <w:rsid w:val="008A57C6"/>
    <w:rsid w:val="008A60B6"/>
    <w:rsid w:val="008B21FC"/>
    <w:rsid w:val="008D41CD"/>
    <w:rsid w:val="00940F57"/>
    <w:rsid w:val="0098550F"/>
    <w:rsid w:val="00992727"/>
    <w:rsid w:val="009C6AA9"/>
    <w:rsid w:val="009E5A3F"/>
    <w:rsid w:val="009F2675"/>
    <w:rsid w:val="00A04473"/>
    <w:rsid w:val="00A06E76"/>
    <w:rsid w:val="00A1727C"/>
    <w:rsid w:val="00A23D2E"/>
    <w:rsid w:val="00A30CD9"/>
    <w:rsid w:val="00A570C8"/>
    <w:rsid w:val="00A90527"/>
    <w:rsid w:val="00A91C4F"/>
    <w:rsid w:val="00AA0CA0"/>
    <w:rsid w:val="00AE448A"/>
    <w:rsid w:val="00AF51B4"/>
    <w:rsid w:val="00B03509"/>
    <w:rsid w:val="00B378F9"/>
    <w:rsid w:val="00B703F2"/>
    <w:rsid w:val="00B77C69"/>
    <w:rsid w:val="00B8192E"/>
    <w:rsid w:val="00BA03D1"/>
    <w:rsid w:val="00BA4A75"/>
    <w:rsid w:val="00BA63BD"/>
    <w:rsid w:val="00BA6DF5"/>
    <w:rsid w:val="00BC66BF"/>
    <w:rsid w:val="00BC7DFE"/>
    <w:rsid w:val="00BF2BDF"/>
    <w:rsid w:val="00C10152"/>
    <w:rsid w:val="00C15BCA"/>
    <w:rsid w:val="00C306A5"/>
    <w:rsid w:val="00C31498"/>
    <w:rsid w:val="00C503E6"/>
    <w:rsid w:val="00C55B0B"/>
    <w:rsid w:val="00C626BE"/>
    <w:rsid w:val="00C67DE7"/>
    <w:rsid w:val="00C70C0B"/>
    <w:rsid w:val="00C7118F"/>
    <w:rsid w:val="00C7161D"/>
    <w:rsid w:val="00CB10ED"/>
    <w:rsid w:val="00CC4441"/>
    <w:rsid w:val="00CE2C1B"/>
    <w:rsid w:val="00D02B87"/>
    <w:rsid w:val="00D83A1D"/>
    <w:rsid w:val="00D876AD"/>
    <w:rsid w:val="00D965EB"/>
    <w:rsid w:val="00DA1702"/>
    <w:rsid w:val="00DC2E06"/>
    <w:rsid w:val="00E00B45"/>
    <w:rsid w:val="00E023E3"/>
    <w:rsid w:val="00E105CB"/>
    <w:rsid w:val="00E22858"/>
    <w:rsid w:val="00E32EC6"/>
    <w:rsid w:val="00E40817"/>
    <w:rsid w:val="00E44059"/>
    <w:rsid w:val="00E74BC9"/>
    <w:rsid w:val="00E85944"/>
    <w:rsid w:val="00E9058C"/>
    <w:rsid w:val="00E969E4"/>
    <w:rsid w:val="00EA2F62"/>
    <w:rsid w:val="00EB2A92"/>
    <w:rsid w:val="00ED0B87"/>
    <w:rsid w:val="00EE4901"/>
    <w:rsid w:val="00EF582B"/>
    <w:rsid w:val="00F07345"/>
    <w:rsid w:val="00F34741"/>
    <w:rsid w:val="00F376E5"/>
    <w:rsid w:val="00F41E0C"/>
    <w:rsid w:val="00F54C46"/>
    <w:rsid w:val="00F61891"/>
    <w:rsid w:val="00F662AC"/>
    <w:rsid w:val="00F70B14"/>
    <w:rsid w:val="00F71A97"/>
    <w:rsid w:val="00F9715D"/>
    <w:rsid w:val="00FA716C"/>
    <w:rsid w:val="00FB6021"/>
    <w:rsid w:val="00FE5369"/>
    <w:rsid w:val="00FF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FAD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4BE9"/>
    <w:rPr>
      <w:rFonts w:eastAsia="Times New Roman"/>
      <w:sz w:val="24"/>
      <w:szCs w:val="24"/>
      <w:lang w:val="en-CN" w:eastAsia="zh-CN"/>
    </w:rPr>
  </w:style>
  <w:style w:type="paragraph" w:styleId="Heading1">
    <w:name w:val="heading 1"/>
    <w:basedOn w:val="Normal"/>
    <w:next w:val="Normal"/>
    <w:qFormat/>
    <w:rsid w:val="001C29E5"/>
    <w:pPr>
      <w:keepNext/>
      <w:pBdr>
        <w:bottom w:val="single" w:sz="4" w:space="1" w:color="auto"/>
      </w:pBdr>
      <w:ind w:left="-360"/>
      <w:outlineLvl w:val="0"/>
    </w:pPr>
    <w:rPr>
      <w:rFonts w:eastAsia="SimSun" w:cs="Arial"/>
      <w:b/>
      <w:bCs/>
      <w:smallCaps/>
      <w:kern w:val="32"/>
      <w:szCs w:val="32"/>
      <w:lang w:val="en-US" w:eastAsia="en-US"/>
    </w:rPr>
  </w:style>
  <w:style w:type="paragraph" w:styleId="Heading2">
    <w:name w:val="heading 2"/>
    <w:basedOn w:val="Normal"/>
    <w:next w:val="Normal"/>
    <w:qFormat/>
    <w:rsid w:val="004C4A7A"/>
    <w:pPr>
      <w:keepNext/>
      <w:outlineLvl w:val="1"/>
    </w:pPr>
    <w:rPr>
      <w:rFonts w:eastAsia="SimSun" w:cs="Arial"/>
      <w:b/>
      <w:bCs/>
      <w:i/>
      <w:iCs/>
      <w:szCs w:val="28"/>
      <w:lang w:val="en-US" w:eastAsia="en-US"/>
    </w:rPr>
  </w:style>
  <w:style w:type="paragraph" w:styleId="Heading3">
    <w:name w:val="heading 3"/>
    <w:basedOn w:val="Normal"/>
    <w:next w:val="Normal"/>
    <w:qFormat/>
    <w:rsid w:val="00444D0A"/>
    <w:pPr>
      <w:keepNext/>
      <w:spacing w:before="240" w:after="60"/>
      <w:outlineLvl w:val="2"/>
    </w:pPr>
    <w:rPr>
      <w:rFonts w:eastAsia="SimSun" w:cs="Arial"/>
      <w:bCs/>
      <w:szCs w:val="26"/>
      <w:lang w:val="en-US" w:eastAsia="en-US"/>
    </w:rPr>
  </w:style>
  <w:style w:type="paragraph" w:styleId="Heading4">
    <w:name w:val="heading 4"/>
    <w:basedOn w:val="Normal"/>
    <w:next w:val="Normal"/>
    <w:link w:val="Heading4Char"/>
    <w:semiHidden/>
    <w:unhideWhenUsed/>
    <w:qFormat/>
    <w:rsid w:val="006B1E25"/>
    <w:pPr>
      <w:keepNext/>
      <w:keepLines/>
      <w:spacing w:before="40"/>
      <w:outlineLvl w:val="3"/>
    </w:pPr>
    <w:rPr>
      <w:rFonts w:asciiTheme="majorHAnsi" w:eastAsiaTheme="majorEastAsia" w:hAnsiTheme="majorHAnsi" w:cstheme="majorBidi"/>
      <w:i/>
      <w:iCs/>
      <w:color w:val="365F91" w:themeColor="accent1" w:themeShade="B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rFonts w:eastAsia="SimSun"/>
      <w:b/>
      <w:smallCaps/>
      <w:sz w:val="40"/>
      <w:lang w:val="en-US" w:eastAsia="en-US"/>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rFonts w:eastAsia="SimSun"/>
      <w:color w:val="000000"/>
      <w:lang w:val="en-US" w:eastAsia="en-US"/>
    </w:rPr>
  </w:style>
  <w:style w:type="paragraph" w:styleId="Header">
    <w:name w:val="header"/>
    <w:basedOn w:val="Normal"/>
    <w:rsid w:val="004725C4"/>
    <w:pPr>
      <w:tabs>
        <w:tab w:val="center" w:pos="4320"/>
        <w:tab w:val="right" w:pos="8640"/>
      </w:tabs>
    </w:pPr>
    <w:rPr>
      <w:rFonts w:eastAsia="SimSun"/>
      <w:lang w:val="en-US" w:eastAsia="en-US"/>
    </w:rPr>
  </w:style>
  <w:style w:type="paragraph" w:styleId="Footer">
    <w:name w:val="footer"/>
    <w:basedOn w:val="Normal"/>
    <w:rsid w:val="004725C4"/>
    <w:pPr>
      <w:tabs>
        <w:tab w:val="center" w:pos="4320"/>
        <w:tab w:val="right" w:pos="8640"/>
      </w:tabs>
    </w:pPr>
    <w:rPr>
      <w:rFonts w:eastAsia="SimSun"/>
      <w:lang w:val="en-US" w:eastAsia="en-US"/>
    </w:rPr>
  </w:style>
  <w:style w:type="character" w:styleId="PageNumber">
    <w:name w:val="page number"/>
    <w:basedOn w:val="DefaultParagraphFont"/>
    <w:rsid w:val="004725C4"/>
  </w:style>
  <w:style w:type="character" w:styleId="Hyperlink">
    <w:name w:val="Hyperlink"/>
    <w:basedOn w:val="DefaultParagraphFont"/>
    <w:uiPriority w:val="99"/>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1">
    <w:name w:val="Unresolved Mention1"/>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852BB4"/>
    <w:pPr>
      <w:ind w:left="720"/>
      <w:contextualSpacing/>
    </w:pPr>
    <w:rPr>
      <w:rFonts w:eastAsia="SimSun"/>
      <w:lang w:val="en-US" w:eastAsia="en-US"/>
    </w:rPr>
  </w:style>
  <w:style w:type="character" w:styleId="UnresolvedMention">
    <w:name w:val="Unresolved Mention"/>
    <w:basedOn w:val="DefaultParagraphFont"/>
    <w:uiPriority w:val="99"/>
    <w:semiHidden/>
    <w:unhideWhenUsed/>
    <w:rsid w:val="0048174C"/>
    <w:rPr>
      <w:color w:val="605E5C"/>
      <w:shd w:val="clear" w:color="auto" w:fill="E1DFDD"/>
    </w:rPr>
  </w:style>
  <w:style w:type="character" w:styleId="Emphasis">
    <w:name w:val="Emphasis"/>
    <w:basedOn w:val="DefaultParagraphFont"/>
    <w:uiPriority w:val="20"/>
    <w:qFormat/>
    <w:rsid w:val="00713CCE"/>
    <w:rPr>
      <w:i/>
      <w:iCs/>
    </w:rPr>
  </w:style>
  <w:style w:type="character" w:customStyle="1" w:styleId="Heading4Char">
    <w:name w:val="Heading 4 Char"/>
    <w:basedOn w:val="DefaultParagraphFont"/>
    <w:link w:val="Heading4"/>
    <w:semiHidden/>
    <w:rsid w:val="006B1E2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6889">
      <w:bodyDiv w:val="1"/>
      <w:marLeft w:val="0"/>
      <w:marRight w:val="0"/>
      <w:marTop w:val="0"/>
      <w:marBottom w:val="0"/>
      <w:divBdr>
        <w:top w:val="none" w:sz="0" w:space="0" w:color="auto"/>
        <w:left w:val="none" w:sz="0" w:space="0" w:color="auto"/>
        <w:bottom w:val="none" w:sz="0" w:space="0" w:color="auto"/>
        <w:right w:val="none" w:sz="0" w:space="0" w:color="auto"/>
      </w:divBdr>
    </w:div>
    <w:div w:id="49694980">
      <w:bodyDiv w:val="1"/>
      <w:marLeft w:val="0"/>
      <w:marRight w:val="0"/>
      <w:marTop w:val="0"/>
      <w:marBottom w:val="0"/>
      <w:divBdr>
        <w:top w:val="none" w:sz="0" w:space="0" w:color="auto"/>
        <w:left w:val="none" w:sz="0" w:space="0" w:color="auto"/>
        <w:bottom w:val="none" w:sz="0" w:space="0" w:color="auto"/>
        <w:right w:val="none" w:sz="0" w:space="0" w:color="auto"/>
      </w:divBdr>
    </w:div>
    <w:div w:id="66077311">
      <w:bodyDiv w:val="1"/>
      <w:marLeft w:val="0"/>
      <w:marRight w:val="0"/>
      <w:marTop w:val="0"/>
      <w:marBottom w:val="0"/>
      <w:divBdr>
        <w:top w:val="none" w:sz="0" w:space="0" w:color="auto"/>
        <w:left w:val="none" w:sz="0" w:space="0" w:color="auto"/>
        <w:bottom w:val="none" w:sz="0" w:space="0" w:color="auto"/>
        <w:right w:val="none" w:sz="0" w:space="0" w:color="auto"/>
      </w:divBdr>
    </w:div>
    <w:div w:id="90707669">
      <w:bodyDiv w:val="1"/>
      <w:marLeft w:val="0"/>
      <w:marRight w:val="0"/>
      <w:marTop w:val="0"/>
      <w:marBottom w:val="0"/>
      <w:divBdr>
        <w:top w:val="none" w:sz="0" w:space="0" w:color="auto"/>
        <w:left w:val="none" w:sz="0" w:space="0" w:color="auto"/>
        <w:bottom w:val="none" w:sz="0" w:space="0" w:color="auto"/>
        <w:right w:val="none" w:sz="0" w:space="0" w:color="auto"/>
      </w:divBdr>
    </w:div>
    <w:div w:id="98766822">
      <w:bodyDiv w:val="1"/>
      <w:marLeft w:val="0"/>
      <w:marRight w:val="0"/>
      <w:marTop w:val="0"/>
      <w:marBottom w:val="0"/>
      <w:divBdr>
        <w:top w:val="none" w:sz="0" w:space="0" w:color="auto"/>
        <w:left w:val="none" w:sz="0" w:space="0" w:color="auto"/>
        <w:bottom w:val="none" w:sz="0" w:space="0" w:color="auto"/>
        <w:right w:val="none" w:sz="0" w:space="0" w:color="auto"/>
      </w:divBdr>
    </w:div>
    <w:div w:id="424115171">
      <w:bodyDiv w:val="1"/>
      <w:marLeft w:val="0"/>
      <w:marRight w:val="0"/>
      <w:marTop w:val="0"/>
      <w:marBottom w:val="0"/>
      <w:divBdr>
        <w:top w:val="none" w:sz="0" w:space="0" w:color="auto"/>
        <w:left w:val="none" w:sz="0" w:space="0" w:color="auto"/>
        <w:bottom w:val="none" w:sz="0" w:space="0" w:color="auto"/>
        <w:right w:val="none" w:sz="0" w:space="0" w:color="auto"/>
      </w:divBdr>
    </w:div>
    <w:div w:id="581333739">
      <w:bodyDiv w:val="1"/>
      <w:marLeft w:val="0"/>
      <w:marRight w:val="0"/>
      <w:marTop w:val="0"/>
      <w:marBottom w:val="0"/>
      <w:divBdr>
        <w:top w:val="none" w:sz="0" w:space="0" w:color="auto"/>
        <w:left w:val="none" w:sz="0" w:space="0" w:color="auto"/>
        <w:bottom w:val="none" w:sz="0" w:space="0" w:color="auto"/>
        <w:right w:val="none" w:sz="0" w:space="0" w:color="auto"/>
      </w:divBdr>
    </w:div>
    <w:div w:id="973680239">
      <w:bodyDiv w:val="1"/>
      <w:marLeft w:val="0"/>
      <w:marRight w:val="0"/>
      <w:marTop w:val="0"/>
      <w:marBottom w:val="0"/>
      <w:divBdr>
        <w:top w:val="none" w:sz="0" w:space="0" w:color="auto"/>
        <w:left w:val="none" w:sz="0" w:space="0" w:color="auto"/>
        <w:bottom w:val="none" w:sz="0" w:space="0" w:color="auto"/>
        <w:right w:val="none" w:sz="0" w:space="0" w:color="auto"/>
      </w:divBdr>
    </w:div>
    <w:div w:id="1174029120">
      <w:bodyDiv w:val="1"/>
      <w:marLeft w:val="0"/>
      <w:marRight w:val="0"/>
      <w:marTop w:val="0"/>
      <w:marBottom w:val="0"/>
      <w:divBdr>
        <w:top w:val="none" w:sz="0" w:space="0" w:color="auto"/>
        <w:left w:val="none" w:sz="0" w:space="0" w:color="auto"/>
        <w:bottom w:val="none" w:sz="0" w:space="0" w:color="auto"/>
        <w:right w:val="none" w:sz="0" w:space="0" w:color="auto"/>
      </w:divBdr>
    </w:div>
    <w:div w:id="1233387724">
      <w:bodyDiv w:val="1"/>
      <w:marLeft w:val="0"/>
      <w:marRight w:val="0"/>
      <w:marTop w:val="0"/>
      <w:marBottom w:val="0"/>
      <w:divBdr>
        <w:top w:val="none" w:sz="0" w:space="0" w:color="auto"/>
        <w:left w:val="none" w:sz="0" w:space="0" w:color="auto"/>
        <w:bottom w:val="none" w:sz="0" w:space="0" w:color="auto"/>
        <w:right w:val="none" w:sz="0" w:space="0" w:color="auto"/>
      </w:divBdr>
    </w:div>
    <w:div w:id="1357198699">
      <w:bodyDiv w:val="1"/>
      <w:marLeft w:val="0"/>
      <w:marRight w:val="0"/>
      <w:marTop w:val="0"/>
      <w:marBottom w:val="0"/>
      <w:divBdr>
        <w:top w:val="none" w:sz="0" w:space="0" w:color="auto"/>
        <w:left w:val="none" w:sz="0" w:space="0" w:color="auto"/>
        <w:bottom w:val="none" w:sz="0" w:space="0" w:color="auto"/>
        <w:right w:val="none" w:sz="0" w:space="0" w:color="auto"/>
      </w:divBdr>
    </w:div>
    <w:div w:id="1368137721">
      <w:bodyDiv w:val="1"/>
      <w:marLeft w:val="0"/>
      <w:marRight w:val="0"/>
      <w:marTop w:val="0"/>
      <w:marBottom w:val="0"/>
      <w:divBdr>
        <w:top w:val="none" w:sz="0" w:space="0" w:color="auto"/>
        <w:left w:val="none" w:sz="0" w:space="0" w:color="auto"/>
        <w:bottom w:val="none" w:sz="0" w:space="0" w:color="auto"/>
        <w:right w:val="none" w:sz="0" w:space="0" w:color="auto"/>
      </w:divBdr>
    </w:div>
    <w:div w:id="1491369667">
      <w:bodyDiv w:val="1"/>
      <w:marLeft w:val="0"/>
      <w:marRight w:val="0"/>
      <w:marTop w:val="0"/>
      <w:marBottom w:val="0"/>
      <w:divBdr>
        <w:top w:val="none" w:sz="0" w:space="0" w:color="auto"/>
        <w:left w:val="none" w:sz="0" w:space="0" w:color="auto"/>
        <w:bottom w:val="none" w:sz="0" w:space="0" w:color="auto"/>
        <w:right w:val="none" w:sz="0" w:space="0" w:color="auto"/>
      </w:divBdr>
    </w:div>
    <w:div w:id="1608542412">
      <w:bodyDiv w:val="1"/>
      <w:marLeft w:val="0"/>
      <w:marRight w:val="0"/>
      <w:marTop w:val="0"/>
      <w:marBottom w:val="0"/>
      <w:divBdr>
        <w:top w:val="none" w:sz="0" w:space="0" w:color="auto"/>
        <w:left w:val="none" w:sz="0" w:space="0" w:color="auto"/>
        <w:bottom w:val="none" w:sz="0" w:space="0" w:color="auto"/>
        <w:right w:val="none" w:sz="0" w:space="0" w:color="auto"/>
      </w:divBdr>
    </w:div>
    <w:div w:id="1794668433">
      <w:bodyDiv w:val="1"/>
      <w:marLeft w:val="0"/>
      <w:marRight w:val="0"/>
      <w:marTop w:val="0"/>
      <w:marBottom w:val="0"/>
      <w:divBdr>
        <w:top w:val="none" w:sz="0" w:space="0" w:color="auto"/>
        <w:left w:val="none" w:sz="0" w:space="0" w:color="auto"/>
        <w:bottom w:val="none" w:sz="0" w:space="0" w:color="auto"/>
        <w:right w:val="none" w:sz="0" w:space="0" w:color="auto"/>
      </w:divBdr>
    </w:div>
    <w:div w:id="1802458488">
      <w:bodyDiv w:val="1"/>
      <w:marLeft w:val="0"/>
      <w:marRight w:val="0"/>
      <w:marTop w:val="0"/>
      <w:marBottom w:val="0"/>
      <w:divBdr>
        <w:top w:val="none" w:sz="0" w:space="0" w:color="auto"/>
        <w:left w:val="none" w:sz="0" w:space="0" w:color="auto"/>
        <w:bottom w:val="none" w:sz="0" w:space="0" w:color="auto"/>
        <w:right w:val="none" w:sz="0" w:space="0" w:color="auto"/>
      </w:divBdr>
    </w:div>
    <w:div w:id="1854491276">
      <w:bodyDiv w:val="1"/>
      <w:marLeft w:val="0"/>
      <w:marRight w:val="0"/>
      <w:marTop w:val="0"/>
      <w:marBottom w:val="0"/>
      <w:divBdr>
        <w:top w:val="none" w:sz="0" w:space="0" w:color="auto"/>
        <w:left w:val="none" w:sz="0" w:space="0" w:color="auto"/>
        <w:bottom w:val="none" w:sz="0" w:space="0" w:color="auto"/>
        <w:right w:val="none" w:sz="0" w:space="0" w:color="auto"/>
      </w:divBdr>
    </w:div>
    <w:div w:id="1924796986">
      <w:bodyDiv w:val="1"/>
      <w:marLeft w:val="0"/>
      <w:marRight w:val="0"/>
      <w:marTop w:val="0"/>
      <w:marBottom w:val="0"/>
      <w:divBdr>
        <w:top w:val="none" w:sz="0" w:space="0" w:color="auto"/>
        <w:left w:val="none" w:sz="0" w:space="0" w:color="auto"/>
        <w:bottom w:val="none" w:sz="0" w:space="0" w:color="auto"/>
        <w:right w:val="none" w:sz="0" w:space="0" w:color="auto"/>
      </w:divBdr>
    </w:div>
    <w:div w:id="204760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g/citations?user=B2t0J-IAAAAJ&amp;hl=zh-C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cs.imu.edu.cn/info/1152/3125.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std.sutd.edu.sg/people/faculty/berrak-sisma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Berrak_sisman@sutd.edu.sg" TargetMode="External"/><Relationship Id="rId4" Type="http://schemas.openxmlformats.org/officeDocument/2006/relationships/webSettings" Target="webSettings.xml"/><Relationship Id="rId9" Type="http://schemas.openxmlformats.org/officeDocument/2006/relationships/hyperlink" Target="https://colips.org/~elelih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rak_sisman\AppData\Roaming\Microsoft\Templates\Extended%20CV%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C:\Users\berrak_sisman\AppData\Roaming\Microsoft\Templates\Extended CV (resume).dotx</Template>
  <TotalTime>0</TotalTime>
  <Pages>4</Pages>
  <Words>1017</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2020-09-08T14:25:00Z</dcterms:created>
  <dcterms:modified xsi:type="dcterms:W3CDTF">2022-06-13T12:28:00Z</dcterms:modified>
</cp:coreProperties>
</file>