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502D8" w14:textId="77777777" w:rsidR="00D1548A" w:rsidRDefault="00D1548A">
      <w:pPr>
        <w:pStyle w:val="BodyText"/>
        <w:spacing w:before="32"/>
        <w:rPr>
          <w:sz w:val="32"/>
        </w:rPr>
      </w:pPr>
    </w:p>
    <w:p w14:paraId="481AEE30" w14:textId="098FB724" w:rsidR="00D1548A" w:rsidRDefault="00AA18EF">
      <w:pPr>
        <w:spacing w:before="1"/>
        <w:ind w:left="1187"/>
        <w:rPr>
          <w:b/>
          <w:i/>
          <w:sz w:val="32"/>
        </w:rPr>
      </w:pPr>
      <w:r>
        <w:rPr>
          <w:b/>
          <w:i/>
          <w:sz w:val="32"/>
        </w:rPr>
        <w:t>Interactive</w:t>
      </w:r>
      <w:r>
        <w:rPr>
          <w:b/>
          <w:i/>
          <w:spacing w:val="-17"/>
          <w:sz w:val="32"/>
        </w:rPr>
        <w:t xml:space="preserve"> </w:t>
      </w:r>
      <w:r>
        <w:rPr>
          <w:b/>
          <w:i/>
          <w:sz w:val="32"/>
        </w:rPr>
        <w:t>Dashboard</w:t>
      </w:r>
      <w:r>
        <w:rPr>
          <w:b/>
          <w:i/>
          <w:spacing w:val="-12"/>
          <w:sz w:val="32"/>
        </w:rPr>
        <w:t xml:space="preserve"> </w:t>
      </w:r>
      <w:r>
        <w:rPr>
          <w:b/>
          <w:i/>
          <w:sz w:val="32"/>
        </w:rPr>
        <w:t>for</w:t>
      </w:r>
      <w:r>
        <w:rPr>
          <w:b/>
          <w:i/>
          <w:spacing w:val="-14"/>
          <w:sz w:val="32"/>
        </w:rPr>
        <w:t xml:space="preserve"> </w:t>
      </w:r>
      <w:r>
        <w:rPr>
          <w:b/>
          <w:i/>
          <w:sz w:val="32"/>
        </w:rPr>
        <w:t>COVID-19</w:t>
      </w:r>
      <w:r>
        <w:rPr>
          <w:b/>
          <w:i/>
          <w:spacing w:val="-13"/>
          <w:sz w:val="32"/>
        </w:rPr>
        <w:t xml:space="preserve"> </w:t>
      </w:r>
      <w:r>
        <w:rPr>
          <w:b/>
          <w:i/>
          <w:sz w:val="32"/>
        </w:rPr>
        <w:t>Deaths</w:t>
      </w:r>
      <w:r>
        <w:rPr>
          <w:b/>
          <w:i/>
          <w:spacing w:val="-20"/>
          <w:sz w:val="32"/>
        </w:rPr>
        <w:t xml:space="preserve"> </w:t>
      </w:r>
      <w:r>
        <w:rPr>
          <w:b/>
          <w:i/>
          <w:spacing w:val="-2"/>
          <w:sz w:val="32"/>
        </w:rPr>
        <w:t>Analysis</w:t>
      </w:r>
    </w:p>
    <w:p w14:paraId="4C30797C" w14:textId="77777777" w:rsidR="00D1548A" w:rsidRDefault="00D1548A">
      <w:pPr>
        <w:pStyle w:val="BodyText"/>
        <w:spacing w:before="229"/>
        <w:rPr>
          <w:b/>
          <w:i/>
          <w:sz w:val="32"/>
        </w:rPr>
      </w:pPr>
    </w:p>
    <w:p w14:paraId="125024E7" w14:textId="77777777" w:rsidR="00AA18EF" w:rsidRDefault="0052011E" w:rsidP="00AA18EF">
      <w:pPr>
        <w:pStyle w:val="BodyText"/>
        <w:ind w:left="1541" w:right="2671"/>
        <w:jc w:val="center"/>
      </w:pPr>
      <w:r>
        <w:t>Submitted</w:t>
      </w:r>
      <w:r>
        <w:rPr>
          <w:spacing w:val="-1"/>
        </w:rPr>
        <w:t xml:space="preserve"> </w:t>
      </w:r>
      <w:r>
        <w:rPr>
          <w:spacing w:val="-5"/>
        </w:rPr>
        <w:t>by</w:t>
      </w:r>
      <w:r w:rsidR="00AA18EF">
        <w:t>:</w:t>
      </w:r>
    </w:p>
    <w:p w14:paraId="212E1E07" w14:textId="38293543" w:rsidR="00AA18EF" w:rsidRDefault="00717270" w:rsidP="00AA18EF">
      <w:pPr>
        <w:pStyle w:val="BodyText"/>
        <w:ind w:left="1541" w:right="2671"/>
        <w:jc w:val="center"/>
      </w:pPr>
      <w:r>
        <w:t xml:space="preserve">Nidhi Rana </w:t>
      </w:r>
    </w:p>
    <w:p w14:paraId="6B5C4822" w14:textId="77777777" w:rsidR="00AA18EF" w:rsidRDefault="00AA18EF" w:rsidP="00AA18EF">
      <w:pPr>
        <w:pStyle w:val="BodyText"/>
        <w:ind w:left="1541" w:right="2671"/>
        <w:jc w:val="center"/>
      </w:pPr>
    </w:p>
    <w:p w14:paraId="49CD109D" w14:textId="1ED25396" w:rsidR="00D1548A" w:rsidRDefault="0052011E" w:rsidP="00B86405">
      <w:pPr>
        <w:pStyle w:val="BodyText"/>
        <w:spacing w:line="360" w:lineRule="auto"/>
        <w:ind w:left="3170" w:right="3977"/>
      </w:pPr>
      <w:r>
        <w:t>Registration</w:t>
      </w:r>
      <w:r w:rsidR="00AA18EF">
        <w:rPr>
          <w:spacing w:val="-12"/>
        </w:rPr>
        <w:t xml:space="preserve"> </w:t>
      </w:r>
      <w:r>
        <w:t>No.123</w:t>
      </w:r>
      <w:r w:rsidR="00AA18EF">
        <w:t>0</w:t>
      </w:r>
      <w:r w:rsidR="00717270">
        <w:t>9338</w:t>
      </w:r>
    </w:p>
    <w:p w14:paraId="489979B1" w14:textId="77777777" w:rsidR="00717270" w:rsidRDefault="00AA18EF">
      <w:pPr>
        <w:pStyle w:val="BodyText"/>
        <w:spacing w:before="1" w:line="360" w:lineRule="auto"/>
        <w:ind w:left="3439" w:right="4573" w:firstLine="2"/>
        <w:jc w:val="center"/>
      </w:pPr>
      <w:r>
        <w:t>Section</w:t>
      </w:r>
      <w:r>
        <w:rPr>
          <w:spacing w:val="40"/>
        </w:rPr>
        <w:t>:</w:t>
      </w:r>
      <w:r>
        <w:t xml:space="preserve"> K23</w:t>
      </w:r>
      <w:r w:rsidR="00717270">
        <w:t>GS</w:t>
      </w:r>
      <w:r>
        <w:t>,</w:t>
      </w:r>
      <w:r w:rsidR="00717270">
        <w:t>62</w:t>
      </w:r>
    </w:p>
    <w:p w14:paraId="5B03451A" w14:textId="7A451DE9" w:rsidR="00D1548A" w:rsidRDefault="00AA18EF">
      <w:pPr>
        <w:pStyle w:val="BodyText"/>
        <w:spacing w:before="1" w:line="360" w:lineRule="auto"/>
        <w:ind w:left="3439" w:right="4573" w:firstLine="2"/>
        <w:jc w:val="center"/>
      </w:pPr>
      <w:r>
        <w:t>Course</w:t>
      </w:r>
      <w:r>
        <w:rPr>
          <w:spacing w:val="-2"/>
        </w:rPr>
        <w:t xml:space="preserve"> </w:t>
      </w:r>
      <w:r>
        <w:t>Code</w:t>
      </w:r>
      <w:r>
        <w:rPr>
          <w:spacing w:val="-1"/>
        </w:rPr>
        <w:t xml:space="preserve"> </w:t>
      </w:r>
      <w:r>
        <w:t>:</w:t>
      </w:r>
      <w:r>
        <w:rPr>
          <w:spacing w:val="3"/>
        </w:rPr>
        <w:t xml:space="preserve"> </w:t>
      </w:r>
      <w:r>
        <w:rPr>
          <w:spacing w:val="-2"/>
        </w:rPr>
        <w:t>INT217</w:t>
      </w:r>
    </w:p>
    <w:p w14:paraId="6B4F451E" w14:textId="77777777" w:rsidR="00D1548A" w:rsidRDefault="00D1548A">
      <w:pPr>
        <w:pStyle w:val="BodyText"/>
      </w:pPr>
    </w:p>
    <w:p w14:paraId="5B1B77D3" w14:textId="77777777" w:rsidR="00D1548A" w:rsidRDefault="00D1548A">
      <w:pPr>
        <w:pStyle w:val="BodyText"/>
      </w:pPr>
    </w:p>
    <w:p w14:paraId="4360D2F1" w14:textId="77777777" w:rsidR="00717270" w:rsidRDefault="0052011E" w:rsidP="00717270">
      <w:pPr>
        <w:pStyle w:val="BodyText"/>
        <w:ind w:right="1134"/>
        <w:jc w:val="center"/>
        <w:rPr>
          <w:spacing w:val="-5"/>
        </w:rPr>
      </w:pPr>
      <w:r>
        <w:t>Under</w:t>
      </w:r>
      <w:r>
        <w:rPr>
          <w:spacing w:val="-3"/>
        </w:rPr>
        <w:t xml:space="preserve"> </w:t>
      </w:r>
      <w:r>
        <w:t>the</w:t>
      </w:r>
      <w:r>
        <w:rPr>
          <w:spacing w:val="-3"/>
        </w:rPr>
        <w:t xml:space="preserve"> </w:t>
      </w:r>
      <w:r>
        <w:t>Guidance</w:t>
      </w:r>
      <w:r>
        <w:rPr>
          <w:spacing w:val="-1"/>
        </w:rPr>
        <w:t xml:space="preserve"> </w:t>
      </w:r>
      <w:r>
        <w:rPr>
          <w:spacing w:val="-5"/>
        </w:rPr>
        <w:t>of</w:t>
      </w:r>
    </w:p>
    <w:p w14:paraId="50848C2A" w14:textId="3084B9DE" w:rsidR="00717270" w:rsidRDefault="00717270" w:rsidP="00717270">
      <w:pPr>
        <w:pStyle w:val="BodyText"/>
        <w:ind w:right="1134"/>
        <w:jc w:val="center"/>
        <w:rPr>
          <w:spacing w:val="-5"/>
        </w:rPr>
      </w:pPr>
      <w:r>
        <w:rPr>
          <w:spacing w:val="-5"/>
        </w:rPr>
        <w:t>Baljinder Kaur</w:t>
      </w:r>
    </w:p>
    <w:p w14:paraId="6C78529A" w14:textId="77777777" w:rsidR="00717270" w:rsidRDefault="00717270" w:rsidP="00717270">
      <w:pPr>
        <w:pStyle w:val="BodyText"/>
        <w:ind w:right="1134"/>
        <w:jc w:val="center"/>
        <w:rPr>
          <w:spacing w:val="-5"/>
        </w:rPr>
      </w:pPr>
    </w:p>
    <w:p w14:paraId="38CB2693" w14:textId="2C0E639A" w:rsidR="00D1548A" w:rsidRDefault="0052011E" w:rsidP="00717270">
      <w:pPr>
        <w:pStyle w:val="BodyText"/>
        <w:ind w:right="1134"/>
        <w:jc w:val="center"/>
      </w:pPr>
      <w:r>
        <w:t xml:space="preserve"> UID: </w:t>
      </w:r>
      <w:r w:rsidR="00717270">
        <w:t>27952</w:t>
      </w:r>
    </w:p>
    <w:p w14:paraId="64939EC1" w14:textId="77777777" w:rsidR="00D1548A" w:rsidRDefault="00D1548A">
      <w:pPr>
        <w:pStyle w:val="BodyText"/>
        <w:rPr>
          <w:b/>
        </w:rPr>
      </w:pPr>
    </w:p>
    <w:p w14:paraId="0E3E4BA6" w14:textId="77777777" w:rsidR="00D1548A" w:rsidRDefault="00D1548A">
      <w:pPr>
        <w:pStyle w:val="BodyText"/>
        <w:rPr>
          <w:b/>
        </w:rPr>
      </w:pPr>
    </w:p>
    <w:p w14:paraId="06E8EA9D" w14:textId="77777777" w:rsidR="00D1548A" w:rsidRDefault="00D1548A">
      <w:pPr>
        <w:pStyle w:val="BodyText"/>
        <w:rPr>
          <w:b/>
        </w:rPr>
      </w:pPr>
    </w:p>
    <w:p w14:paraId="307D2B34" w14:textId="77777777" w:rsidR="00D1548A" w:rsidRDefault="0052011E">
      <w:pPr>
        <w:pStyle w:val="Heading7"/>
        <w:ind w:left="1539" w:right="2671"/>
        <w:jc w:val="center"/>
      </w:pPr>
      <w:r>
        <w:t>Discipline</w:t>
      </w:r>
      <w:r>
        <w:rPr>
          <w:spacing w:val="-1"/>
        </w:rPr>
        <w:t xml:space="preserve"> </w:t>
      </w:r>
      <w:r>
        <w:t xml:space="preserve">of </w:t>
      </w:r>
      <w:r>
        <w:rPr>
          <w:spacing w:val="-2"/>
        </w:rPr>
        <w:t>CSE/IT</w:t>
      </w:r>
    </w:p>
    <w:p w14:paraId="4CEF3D23" w14:textId="77777777" w:rsidR="00D1548A" w:rsidRDefault="00D1548A">
      <w:pPr>
        <w:pStyle w:val="BodyText"/>
        <w:rPr>
          <w:b/>
        </w:rPr>
      </w:pPr>
    </w:p>
    <w:p w14:paraId="110939FD" w14:textId="77777777" w:rsidR="00D1548A" w:rsidRDefault="00D1548A">
      <w:pPr>
        <w:pStyle w:val="BodyText"/>
        <w:rPr>
          <w:b/>
        </w:rPr>
      </w:pPr>
    </w:p>
    <w:p w14:paraId="2A026352" w14:textId="77777777" w:rsidR="00D1548A" w:rsidRDefault="0052011E">
      <w:pPr>
        <w:pStyle w:val="Heading7"/>
        <w:spacing w:line="720" w:lineRule="auto"/>
        <w:ind w:left="1536" w:right="2671"/>
        <w:jc w:val="center"/>
      </w:pPr>
      <w:r>
        <w:t>Lovely</w:t>
      </w:r>
      <w:r>
        <w:rPr>
          <w:spacing w:val="-6"/>
        </w:rPr>
        <w:t xml:space="preserve"> </w:t>
      </w:r>
      <w:r>
        <w:t>School</w:t>
      </w:r>
      <w:r>
        <w:rPr>
          <w:spacing w:val="-6"/>
        </w:rPr>
        <w:t xml:space="preserve"> </w:t>
      </w:r>
      <w:r>
        <w:t>of</w:t>
      </w:r>
      <w:r>
        <w:rPr>
          <w:spacing w:val="-5"/>
        </w:rPr>
        <w:t xml:space="preserve"> </w:t>
      </w:r>
      <w:r>
        <w:t>Computer</w:t>
      </w:r>
      <w:r>
        <w:rPr>
          <w:spacing w:val="-7"/>
        </w:rPr>
        <w:t xml:space="preserve"> </w:t>
      </w:r>
      <w:r>
        <w:t>Science</w:t>
      </w:r>
      <w:r>
        <w:rPr>
          <w:spacing w:val="-8"/>
        </w:rPr>
        <w:t xml:space="preserve"> </w:t>
      </w:r>
      <w:r>
        <w:t>and</w:t>
      </w:r>
      <w:r>
        <w:rPr>
          <w:spacing w:val="-6"/>
        </w:rPr>
        <w:t xml:space="preserve"> </w:t>
      </w:r>
      <w:r>
        <w:t>Engineering Lovely Professional University, Phagwara</w:t>
      </w:r>
    </w:p>
    <w:p w14:paraId="38A91469" w14:textId="77777777" w:rsidR="00D1548A" w:rsidRDefault="00D1548A" w:rsidP="006C472D">
      <w:pPr>
        <w:pStyle w:val="Heading7"/>
        <w:spacing w:line="720" w:lineRule="auto"/>
        <w:jc w:val="both"/>
        <w:sectPr w:rsidR="00D1548A">
          <w:type w:val="continuous"/>
          <w:pgSz w:w="11910" w:h="16840"/>
          <w:pgMar w:top="1920" w:right="283" w:bottom="280" w:left="1417" w:header="720" w:footer="720" w:gutter="0"/>
          <w:cols w:space="720"/>
        </w:sectPr>
      </w:pPr>
    </w:p>
    <w:p w14:paraId="4980CEE5" w14:textId="77777777" w:rsidR="00D1548A" w:rsidRDefault="0052011E">
      <w:pPr>
        <w:pStyle w:val="Heading7"/>
        <w:spacing w:before="70"/>
        <w:ind w:left="3024"/>
      </w:pPr>
      <w:r>
        <w:rPr>
          <w:spacing w:val="-2"/>
          <w:u w:val="single"/>
        </w:rPr>
        <w:lastRenderedPageBreak/>
        <w:t>CERTIFICATE</w:t>
      </w:r>
    </w:p>
    <w:p w14:paraId="6D8DFD5B" w14:textId="77777777" w:rsidR="00D1548A" w:rsidRDefault="00D1548A">
      <w:pPr>
        <w:pStyle w:val="BodyText"/>
        <w:rPr>
          <w:b/>
        </w:rPr>
      </w:pPr>
    </w:p>
    <w:p w14:paraId="7B3D87E9" w14:textId="77777777" w:rsidR="00D1548A" w:rsidRDefault="00D1548A">
      <w:pPr>
        <w:pStyle w:val="BodyText"/>
        <w:spacing w:before="201"/>
        <w:rPr>
          <w:b/>
        </w:rPr>
      </w:pPr>
    </w:p>
    <w:p w14:paraId="0293FF97" w14:textId="46C3B3F2" w:rsidR="00D1548A" w:rsidRDefault="0052011E">
      <w:pPr>
        <w:pStyle w:val="BodyText"/>
        <w:spacing w:line="360" w:lineRule="auto"/>
        <w:ind w:left="743" w:right="1890"/>
        <w:jc w:val="both"/>
      </w:pPr>
      <w:r>
        <w:t xml:space="preserve">This is to certify that </w:t>
      </w:r>
      <w:r w:rsidR="00717270">
        <w:t>Nidhi Rana ,</w:t>
      </w:r>
      <w:r>
        <w:t xml:space="preserve"> bearing Registration no. 123</w:t>
      </w:r>
      <w:r w:rsidR="00AA18EF">
        <w:t>0</w:t>
      </w:r>
      <w:r w:rsidR="00717270">
        <w:t>9338</w:t>
      </w:r>
      <w:r>
        <w:rPr>
          <w:spacing w:val="40"/>
        </w:rPr>
        <w:t xml:space="preserve"> </w:t>
      </w:r>
      <w:r>
        <w:t xml:space="preserve">has completed INT217 project titled, </w:t>
      </w:r>
      <w:r>
        <w:rPr>
          <w:b/>
          <w:sz w:val="28"/>
        </w:rPr>
        <w:t>“</w:t>
      </w:r>
      <w:r w:rsidR="00717270" w:rsidRPr="00717270">
        <w:rPr>
          <w:b/>
          <w:i/>
          <w:sz w:val="28"/>
        </w:rPr>
        <w:t>U.S. COVID-19 Mortality Dashboard </w:t>
      </w:r>
      <w:r>
        <w:rPr>
          <w:b/>
          <w:sz w:val="28"/>
        </w:rPr>
        <w:t>”</w:t>
      </w:r>
      <w:r>
        <w:rPr>
          <w:b/>
          <w:spacing w:val="40"/>
          <w:sz w:val="28"/>
        </w:rPr>
        <w:t xml:space="preserve"> </w:t>
      </w:r>
      <w:r>
        <w:t>under my guidance and supervision. To the best of my knowledge, the present work is the result of her original development, effort and study.</w:t>
      </w:r>
    </w:p>
    <w:p w14:paraId="02C106C5" w14:textId="77777777" w:rsidR="00D1548A" w:rsidRDefault="00D1548A">
      <w:pPr>
        <w:pStyle w:val="BodyText"/>
      </w:pPr>
    </w:p>
    <w:p w14:paraId="422D6EEA" w14:textId="77777777" w:rsidR="00D1548A" w:rsidRDefault="00D1548A">
      <w:pPr>
        <w:pStyle w:val="BodyText"/>
      </w:pPr>
    </w:p>
    <w:p w14:paraId="6404CC16" w14:textId="77777777" w:rsidR="00D1548A" w:rsidRDefault="00D1548A">
      <w:pPr>
        <w:pStyle w:val="BodyText"/>
      </w:pPr>
    </w:p>
    <w:p w14:paraId="27164C53" w14:textId="77777777" w:rsidR="00D1548A" w:rsidRDefault="00D1548A">
      <w:pPr>
        <w:pStyle w:val="BodyText"/>
      </w:pPr>
    </w:p>
    <w:p w14:paraId="1D7AC7F3" w14:textId="77777777" w:rsidR="00D1548A" w:rsidRDefault="00D1548A">
      <w:pPr>
        <w:pStyle w:val="BodyText"/>
        <w:spacing w:before="49"/>
      </w:pPr>
    </w:p>
    <w:p w14:paraId="5EB87E5E" w14:textId="77777777" w:rsidR="00717270" w:rsidRDefault="00717270">
      <w:pPr>
        <w:pStyle w:val="Heading7"/>
        <w:spacing w:line="360" w:lineRule="auto"/>
        <w:ind w:left="743" w:right="6568"/>
      </w:pPr>
      <w:r>
        <w:t>Baljinder Kaur</w:t>
      </w:r>
    </w:p>
    <w:p w14:paraId="0A5566CF" w14:textId="555FFEA2" w:rsidR="00D1548A" w:rsidRDefault="0052011E">
      <w:pPr>
        <w:pStyle w:val="Heading7"/>
        <w:spacing w:line="360" w:lineRule="auto"/>
        <w:ind w:left="743" w:right="6568"/>
      </w:pPr>
      <w:r>
        <w:t xml:space="preserve"> </w:t>
      </w:r>
      <w:r>
        <w:rPr>
          <w:spacing w:val="-2"/>
        </w:rPr>
        <w:t>Professor</w:t>
      </w:r>
    </w:p>
    <w:p w14:paraId="0955C927" w14:textId="77777777" w:rsidR="00D1548A" w:rsidRDefault="0052011E">
      <w:pPr>
        <w:pStyle w:val="Heading7"/>
        <w:ind w:left="743"/>
      </w:pPr>
      <w:r>
        <w:t>School</w:t>
      </w:r>
      <w:r>
        <w:rPr>
          <w:spacing w:val="-2"/>
        </w:rPr>
        <w:t xml:space="preserve"> </w:t>
      </w:r>
      <w:r>
        <w:t>of</w:t>
      </w:r>
      <w:r>
        <w:rPr>
          <w:spacing w:val="-2"/>
        </w:rPr>
        <w:t xml:space="preserve"> </w:t>
      </w:r>
      <w:r>
        <w:t>Computer</w:t>
      </w:r>
      <w:r>
        <w:rPr>
          <w:spacing w:val="-2"/>
        </w:rPr>
        <w:t xml:space="preserve"> </w:t>
      </w:r>
      <w:r>
        <w:t>Science</w:t>
      </w:r>
      <w:r>
        <w:rPr>
          <w:spacing w:val="-3"/>
        </w:rPr>
        <w:t xml:space="preserve"> </w:t>
      </w:r>
      <w:r>
        <w:t>and</w:t>
      </w:r>
      <w:r>
        <w:rPr>
          <w:spacing w:val="-1"/>
        </w:rPr>
        <w:t xml:space="preserve"> </w:t>
      </w:r>
      <w:r>
        <w:rPr>
          <w:spacing w:val="-2"/>
        </w:rPr>
        <w:t>Engineering</w:t>
      </w:r>
    </w:p>
    <w:p w14:paraId="3B128841" w14:textId="77777777" w:rsidR="00D1548A" w:rsidRDefault="0052011E">
      <w:pPr>
        <w:pStyle w:val="BodyText"/>
        <w:spacing w:before="137" w:line="360" w:lineRule="auto"/>
        <w:ind w:left="743" w:right="5511"/>
      </w:pPr>
      <w:r>
        <w:t>Lovely</w:t>
      </w:r>
      <w:r>
        <w:rPr>
          <w:spacing w:val="-15"/>
        </w:rPr>
        <w:t xml:space="preserve"> </w:t>
      </w:r>
      <w:r>
        <w:t>Professional</w:t>
      </w:r>
      <w:r>
        <w:rPr>
          <w:spacing w:val="-15"/>
        </w:rPr>
        <w:t xml:space="preserve"> </w:t>
      </w:r>
      <w:r>
        <w:t>University Phagwara, Punjab.</w:t>
      </w:r>
    </w:p>
    <w:p w14:paraId="5101EA19" w14:textId="77777777" w:rsidR="00D1548A" w:rsidRDefault="00D1548A">
      <w:pPr>
        <w:pStyle w:val="BodyText"/>
        <w:spacing w:before="140"/>
      </w:pPr>
    </w:p>
    <w:p w14:paraId="517E9BAB" w14:textId="14760E2C" w:rsidR="00D1548A" w:rsidRDefault="0052011E">
      <w:pPr>
        <w:pStyle w:val="BodyText"/>
        <w:ind w:left="743"/>
      </w:pPr>
      <w:r>
        <w:t>Date:</w:t>
      </w:r>
      <w:r>
        <w:rPr>
          <w:spacing w:val="56"/>
        </w:rPr>
        <w:t xml:space="preserve"> </w:t>
      </w:r>
      <w:r>
        <w:t>1</w:t>
      </w:r>
      <w:r w:rsidR="00AA18EF">
        <w:t>2</w:t>
      </w:r>
      <w:r>
        <w:t>-04-</w:t>
      </w:r>
      <w:r>
        <w:rPr>
          <w:spacing w:val="-4"/>
        </w:rPr>
        <w:t>2025</w:t>
      </w:r>
    </w:p>
    <w:p w14:paraId="0126E01E" w14:textId="77777777" w:rsidR="00D1548A" w:rsidRDefault="00D1548A">
      <w:pPr>
        <w:pStyle w:val="BodyText"/>
        <w:sectPr w:rsidR="00D1548A">
          <w:pgSz w:w="11910" w:h="16840"/>
          <w:pgMar w:top="1800" w:right="283" w:bottom="280" w:left="1417" w:header="720" w:footer="720" w:gutter="0"/>
          <w:cols w:space="720"/>
        </w:sectPr>
      </w:pPr>
    </w:p>
    <w:p w14:paraId="4B708F14" w14:textId="77777777" w:rsidR="00D1548A" w:rsidRDefault="0052011E">
      <w:pPr>
        <w:pStyle w:val="Heading7"/>
        <w:spacing w:before="78"/>
        <w:ind w:left="1536" w:right="2683"/>
        <w:jc w:val="center"/>
      </w:pPr>
      <w:r>
        <w:rPr>
          <w:spacing w:val="-2"/>
          <w:u w:val="single"/>
        </w:rPr>
        <w:lastRenderedPageBreak/>
        <w:t>DECLARATION</w:t>
      </w:r>
    </w:p>
    <w:p w14:paraId="382DC43D" w14:textId="77777777" w:rsidR="00D1548A" w:rsidRDefault="00D1548A">
      <w:pPr>
        <w:pStyle w:val="BodyText"/>
        <w:rPr>
          <w:b/>
        </w:rPr>
      </w:pPr>
    </w:p>
    <w:p w14:paraId="4ECE3286" w14:textId="77777777" w:rsidR="00D1548A" w:rsidRDefault="00D1548A">
      <w:pPr>
        <w:pStyle w:val="BodyText"/>
        <w:rPr>
          <w:b/>
        </w:rPr>
      </w:pPr>
    </w:p>
    <w:p w14:paraId="57751AC4" w14:textId="77777777" w:rsidR="00D1548A" w:rsidRDefault="00D1548A">
      <w:pPr>
        <w:pStyle w:val="BodyText"/>
        <w:spacing w:before="124"/>
        <w:rPr>
          <w:b/>
        </w:rPr>
      </w:pPr>
    </w:p>
    <w:p w14:paraId="4290B41C" w14:textId="287E050F" w:rsidR="00D1548A" w:rsidRDefault="0052011E">
      <w:pPr>
        <w:pStyle w:val="BodyText"/>
        <w:spacing w:before="1" w:line="360" w:lineRule="auto"/>
        <w:ind w:left="743" w:right="1893"/>
        <w:jc w:val="both"/>
      </w:pPr>
      <w:r>
        <w:t>I</w:t>
      </w:r>
      <w:r w:rsidR="00AA18EF">
        <w:t xml:space="preserve"> am</w:t>
      </w:r>
      <w:r w:rsidR="00717270">
        <w:t xml:space="preserve"> Nidhi Rana</w:t>
      </w:r>
      <w:r>
        <w:t xml:space="preserve">, student of BTech under CSE/IT Discipline at, Lovely Professional University, Punjab, hereby declare that all the information furnished in this project report is based on my own intensive work and is </w:t>
      </w:r>
      <w:r>
        <w:rPr>
          <w:spacing w:val="-2"/>
        </w:rPr>
        <w:t>genuine.</w:t>
      </w:r>
    </w:p>
    <w:p w14:paraId="445A6705" w14:textId="77777777" w:rsidR="00D1548A" w:rsidRDefault="00D1548A">
      <w:pPr>
        <w:pStyle w:val="BodyText"/>
      </w:pPr>
    </w:p>
    <w:p w14:paraId="5B2F0448" w14:textId="77777777" w:rsidR="00D1548A" w:rsidRDefault="00D1548A">
      <w:pPr>
        <w:pStyle w:val="BodyText"/>
      </w:pPr>
    </w:p>
    <w:p w14:paraId="35C4135A" w14:textId="77777777" w:rsidR="00D1548A" w:rsidRDefault="00D1548A">
      <w:pPr>
        <w:pStyle w:val="BodyText"/>
      </w:pPr>
    </w:p>
    <w:p w14:paraId="3E272B54" w14:textId="77777777" w:rsidR="00D1548A" w:rsidRDefault="00D1548A">
      <w:pPr>
        <w:pStyle w:val="BodyText"/>
      </w:pPr>
    </w:p>
    <w:p w14:paraId="7FB601DD" w14:textId="77777777" w:rsidR="00D1548A" w:rsidRDefault="00D1548A">
      <w:pPr>
        <w:pStyle w:val="BodyText"/>
        <w:spacing w:before="48"/>
      </w:pPr>
    </w:p>
    <w:p w14:paraId="04727F03" w14:textId="5F3A8542" w:rsidR="00D1548A" w:rsidRDefault="0052011E">
      <w:pPr>
        <w:pStyle w:val="BodyText"/>
        <w:ind w:left="743"/>
        <w:jc w:val="both"/>
      </w:pPr>
      <w:r>
        <w:t>Date:</w:t>
      </w:r>
      <w:r>
        <w:rPr>
          <w:spacing w:val="56"/>
        </w:rPr>
        <w:t xml:space="preserve"> </w:t>
      </w:r>
      <w:r>
        <w:t>1</w:t>
      </w:r>
      <w:r w:rsidR="00AA18EF">
        <w:t>2</w:t>
      </w:r>
      <w:r>
        <w:t>-04-</w:t>
      </w:r>
      <w:r>
        <w:rPr>
          <w:spacing w:val="-4"/>
        </w:rPr>
        <w:t>2025</w:t>
      </w:r>
    </w:p>
    <w:p w14:paraId="377F5628" w14:textId="77777777" w:rsidR="00D1548A" w:rsidRDefault="00D1548A">
      <w:pPr>
        <w:pStyle w:val="BodyText"/>
        <w:spacing w:before="60"/>
      </w:pPr>
    </w:p>
    <w:p w14:paraId="2B18FB9F" w14:textId="72CAD988" w:rsidR="00D1548A" w:rsidRDefault="0052011E">
      <w:pPr>
        <w:pStyle w:val="BodyText"/>
        <w:tabs>
          <w:tab w:val="left" w:pos="5784"/>
        </w:tabs>
        <w:ind w:left="743"/>
      </w:pPr>
      <w:r>
        <w:t>Registration</w:t>
      </w:r>
      <w:r>
        <w:rPr>
          <w:spacing w:val="-3"/>
        </w:rPr>
        <w:t xml:space="preserve"> </w:t>
      </w:r>
      <w:r>
        <w:t>No.:</w:t>
      </w:r>
      <w:r>
        <w:rPr>
          <w:spacing w:val="-1"/>
        </w:rPr>
        <w:t xml:space="preserve"> </w:t>
      </w:r>
      <w:r>
        <w:rPr>
          <w:spacing w:val="-2"/>
        </w:rPr>
        <w:t>123</w:t>
      </w:r>
      <w:r w:rsidR="00AA18EF">
        <w:rPr>
          <w:spacing w:val="-2"/>
        </w:rPr>
        <w:t>0</w:t>
      </w:r>
      <w:r w:rsidR="00717270">
        <w:rPr>
          <w:spacing w:val="-2"/>
        </w:rPr>
        <w:t>9338</w:t>
      </w:r>
      <w:r>
        <w:tab/>
        <w:t>Name</w:t>
      </w:r>
      <w:r>
        <w:rPr>
          <w:spacing w:val="-2"/>
        </w:rPr>
        <w:t xml:space="preserve"> </w:t>
      </w:r>
      <w:r>
        <w:t>of</w:t>
      </w:r>
      <w:r>
        <w:rPr>
          <w:spacing w:val="-2"/>
        </w:rPr>
        <w:t xml:space="preserve"> </w:t>
      </w:r>
      <w:r>
        <w:t>the student:</w:t>
      </w:r>
      <w:r>
        <w:rPr>
          <w:spacing w:val="60"/>
        </w:rPr>
        <w:t xml:space="preserve"> </w:t>
      </w:r>
      <w:r w:rsidR="00717270">
        <w:t>Nidhi Rana</w:t>
      </w:r>
    </w:p>
    <w:p w14:paraId="7879DA5A" w14:textId="77777777" w:rsidR="00D1548A" w:rsidRDefault="00D1548A">
      <w:pPr>
        <w:pStyle w:val="BodyText"/>
        <w:sectPr w:rsidR="00D1548A">
          <w:pgSz w:w="11910" w:h="16840"/>
          <w:pgMar w:top="1900" w:right="283" w:bottom="280" w:left="1417" w:header="720" w:footer="720" w:gutter="0"/>
          <w:cols w:space="720"/>
        </w:sectPr>
      </w:pPr>
    </w:p>
    <w:p w14:paraId="75BA957E" w14:textId="77777777" w:rsidR="00D1548A" w:rsidRDefault="0052011E">
      <w:pPr>
        <w:pStyle w:val="Heading7"/>
        <w:spacing w:before="185"/>
        <w:ind w:left="2183"/>
      </w:pPr>
      <w:r>
        <w:rPr>
          <w:spacing w:val="-2"/>
          <w:u w:val="single"/>
        </w:rPr>
        <w:lastRenderedPageBreak/>
        <w:t>ACKNOWLEDGEMENT</w:t>
      </w:r>
    </w:p>
    <w:p w14:paraId="12060B12" w14:textId="77777777" w:rsidR="00D1548A" w:rsidRDefault="00D1548A">
      <w:pPr>
        <w:pStyle w:val="BodyText"/>
        <w:rPr>
          <w:b/>
        </w:rPr>
      </w:pPr>
    </w:p>
    <w:p w14:paraId="0CE3749A" w14:textId="77777777" w:rsidR="00D1548A" w:rsidRDefault="00D1548A">
      <w:pPr>
        <w:pStyle w:val="BodyText"/>
        <w:spacing w:before="108"/>
        <w:rPr>
          <w:b/>
        </w:rPr>
      </w:pPr>
    </w:p>
    <w:p w14:paraId="0CFD013B" w14:textId="7C9D394B" w:rsidR="00D1548A" w:rsidRDefault="0052011E" w:rsidP="006C472D">
      <w:pPr>
        <w:pStyle w:val="BodyText"/>
        <w:spacing w:line="259" w:lineRule="auto"/>
        <w:ind w:left="23" w:right="1182"/>
        <w:jc w:val="both"/>
      </w:pPr>
      <w:r>
        <w:t>I would like to express my sincere gratitude to my faculty and department for their guidance and</w:t>
      </w:r>
      <w:r>
        <w:rPr>
          <w:spacing w:val="-3"/>
        </w:rPr>
        <w:t xml:space="preserve"> </w:t>
      </w:r>
      <w:r>
        <w:t>support</w:t>
      </w:r>
      <w:r>
        <w:rPr>
          <w:spacing w:val="-3"/>
        </w:rPr>
        <w:t xml:space="preserve"> </w:t>
      </w:r>
      <w:r>
        <w:t>throughout</w:t>
      </w:r>
      <w:r>
        <w:rPr>
          <w:spacing w:val="-3"/>
        </w:rPr>
        <w:t xml:space="preserve"> </w:t>
      </w:r>
      <w:r>
        <w:t>the</w:t>
      </w:r>
      <w:r>
        <w:rPr>
          <w:spacing w:val="-4"/>
        </w:rPr>
        <w:t xml:space="preserve"> </w:t>
      </w:r>
      <w:r>
        <w:t>completion</w:t>
      </w:r>
      <w:r>
        <w:rPr>
          <w:spacing w:val="-3"/>
        </w:rPr>
        <w:t xml:space="preserve"> </w:t>
      </w:r>
      <w:r>
        <w:t>of</w:t>
      </w:r>
      <w:r>
        <w:rPr>
          <w:spacing w:val="-4"/>
        </w:rPr>
        <w:t xml:space="preserve"> </w:t>
      </w:r>
      <w:r>
        <w:t>this</w:t>
      </w:r>
      <w:r>
        <w:rPr>
          <w:spacing w:val="-4"/>
        </w:rPr>
        <w:t xml:space="preserve"> </w:t>
      </w:r>
      <w:r>
        <w:t>minor</w:t>
      </w:r>
      <w:r>
        <w:rPr>
          <w:spacing w:val="-3"/>
        </w:rPr>
        <w:t xml:space="preserve"> </w:t>
      </w:r>
      <w:r>
        <w:t>project</w:t>
      </w:r>
      <w:r>
        <w:rPr>
          <w:spacing w:val="-3"/>
        </w:rPr>
        <w:t xml:space="preserve"> </w:t>
      </w:r>
      <w:r>
        <w:t>titled</w:t>
      </w:r>
      <w:r>
        <w:rPr>
          <w:spacing w:val="-2"/>
        </w:rPr>
        <w:t xml:space="preserve"> </w:t>
      </w:r>
      <w:r>
        <w:t>"</w:t>
      </w:r>
      <w:r w:rsidR="00717270" w:rsidRPr="00717270">
        <w:t>U.S. COVID-19 Mortality Dashboard </w:t>
      </w:r>
      <w:r>
        <w:t>"</w:t>
      </w:r>
    </w:p>
    <w:p w14:paraId="6124DA45" w14:textId="77777777" w:rsidR="00D1548A" w:rsidRDefault="00D1548A" w:rsidP="006C472D">
      <w:pPr>
        <w:pStyle w:val="BodyText"/>
        <w:jc w:val="both"/>
      </w:pPr>
    </w:p>
    <w:p w14:paraId="5DD67EDA" w14:textId="77777777" w:rsidR="00D1548A" w:rsidRDefault="00D1548A" w:rsidP="006C472D">
      <w:pPr>
        <w:pStyle w:val="BodyText"/>
        <w:spacing w:before="63"/>
        <w:jc w:val="both"/>
      </w:pPr>
    </w:p>
    <w:p w14:paraId="08CD5FB8" w14:textId="77777777" w:rsidR="00D1548A" w:rsidRDefault="0052011E" w:rsidP="006C472D">
      <w:pPr>
        <w:pStyle w:val="BodyText"/>
        <w:spacing w:line="259" w:lineRule="auto"/>
        <w:ind w:left="23" w:right="1182"/>
        <w:jc w:val="both"/>
      </w:pPr>
      <w:r>
        <w:t>I</w:t>
      </w:r>
      <w:r>
        <w:rPr>
          <w:spacing w:val="-4"/>
        </w:rPr>
        <w:t xml:space="preserve"> </w:t>
      </w:r>
      <w:r>
        <w:t>also</w:t>
      </w:r>
      <w:r>
        <w:rPr>
          <w:spacing w:val="-4"/>
        </w:rPr>
        <w:t xml:space="preserve"> </w:t>
      </w:r>
      <w:r>
        <w:t>thank</w:t>
      </w:r>
      <w:r>
        <w:rPr>
          <w:spacing w:val="-4"/>
        </w:rPr>
        <w:t xml:space="preserve"> </w:t>
      </w:r>
      <w:r>
        <w:t>Lovely</w:t>
      </w:r>
      <w:r>
        <w:rPr>
          <w:spacing w:val="-4"/>
        </w:rPr>
        <w:t xml:space="preserve"> </w:t>
      </w:r>
      <w:r>
        <w:t>Professional</w:t>
      </w:r>
      <w:r>
        <w:rPr>
          <w:spacing w:val="-4"/>
        </w:rPr>
        <w:t xml:space="preserve"> </w:t>
      </w:r>
      <w:r>
        <w:t>University</w:t>
      </w:r>
      <w:r>
        <w:rPr>
          <w:spacing w:val="-3"/>
        </w:rPr>
        <w:t xml:space="preserve"> </w:t>
      </w:r>
      <w:r>
        <w:t>for</w:t>
      </w:r>
      <w:r>
        <w:rPr>
          <w:spacing w:val="-6"/>
        </w:rPr>
        <w:t xml:space="preserve"> </w:t>
      </w:r>
      <w:r>
        <w:t>providing</w:t>
      </w:r>
      <w:r>
        <w:rPr>
          <w:spacing w:val="-4"/>
        </w:rPr>
        <w:t xml:space="preserve"> </w:t>
      </w:r>
      <w:r>
        <w:t>the</w:t>
      </w:r>
      <w:r>
        <w:rPr>
          <w:spacing w:val="-4"/>
        </w:rPr>
        <w:t xml:space="preserve"> </w:t>
      </w:r>
      <w:r>
        <w:t>necessary</w:t>
      </w:r>
      <w:r>
        <w:rPr>
          <w:spacing w:val="-2"/>
        </w:rPr>
        <w:t xml:space="preserve"> </w:t>
      </w:r>
      <w:r>
        <w:t>resources</w:t>
      </w:r>
      <w:r>
        <w:rPr>
          <w:spacing w:val="-5"/>
        </w:rPr>
        <w:t xml:space="preserve"> </w:t>
      </w:r>
      <w:r>
        <w:t>and environment to carry out this work successfully.</w:t>
      </w:r>
    </w:p>
    <w:p w14:paraId="4D56C67F" w14:textId="77777777" w:rsidR="00717270" w:rsidRDefault="00717270" w:rsidP="006C472D">
      <w:pPr>
        <w:pStyle w:val="BodyText"/>
        <w:spacing w:before="161" w:line="259" w:lineRule="auto"/>
        <w:ind w:left="23" w:right="8432"/>
        <w:jc w:val="both"/>
      </w:pPr>
    </w:p>
    <w:p w14:paraId="2999DBD4" w14:textId="77777777" w:rsidR="00717270" w:rsidRDefault="00717270" w:rsidP="006C472D">
      <w:pPr>
        <w:pStyle w:val="BodyText"/>
        <w:spacing w:before="161" w:line="259" w:lineRule="auto"/>
        <w:ind w:left="23" w:right="8432"/>
        <w:jc w:val="both"/>
      </w:pPr>
      <w:r>
        <w:t>Nidhi Rana</w:t>
      </w:r>
    </w:p>
    <w:p w14:paraId="49DDC63F" w14:textId="496B0489" w:rsidR="00D1548A" w:rsidRDefault="00AA18EF" w:rsidP="006C472D">
      <w:pPr>
        <w:pStyle w:val="BodyText"/>
        <w:spacing w:before="161" w:line="259" w:lineRule="auto"/>
        <w:ind w:left="23" w:right="8432"/>
        <w:jc w:val="both"/>
      </w:pPr>
      <w:r>
        <w:t xml:space="preserve"> </w:t>
      </w:r>
      <w:r>
        <w:rPr>
          <w:spacing w:val="-2"/>
        </w:rPr>
        <w:t>B.Tech</w:t>
      </w:r>
      <w:r>
        <w:rPr>
          <w:spacing w:val="-9"/>
        </w:rPr>
        <w:t xml:space="preserve"> </w:t>
      </w:r>
      <w:r>
        <w:rPr>
          <w:spacing w:val="-5"/>
        </w:rPr>
        <w:t>CSE</w:t>
      </w:r>
    </w:p>
    <w:p w14:paraId="5C0B45C3" w14:textId="77777777" w:rsidR="00D1548A" w:rsidRDefault="00D1548A">
      <w:pPr>
        <w:pStyle w:val="BodyText"/>
        <w:spacing w:line="259" w:lineRule="auto"/>
        <w:sectPr w:rsidR="00D1548A">
          <w:pgSz w:w="11910" w:h="16840"/>
          <w:pgMar w:top="1920" w:right="283" w:bottom="280" w:left="1417" w:header="720" w:footer="720" w:gutter="0"/>
          <w:cols w:space="720"/>
        </w:sectPr>
      </w:pPr>
    </w:p>
    <w:p w14:paraId="4C2761E3" w14:textId="766D5A7F" w:rsidR="00D1548A" w:rsidRPr="00043171" w:rsidRDefault="000E1F47">
      <w:pPr>
        <w:rPr>
          <w:color w:val="000000" w:themeColor="text1"/>
          <w:sz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D1548A" w:rsidRPr="00043171">
          <w:pgSz w:w="11910" w:h="16840"/>
          <w:pgMar w:top="1920" w:right="283" w:bottom="1479" w:left="1417" w:header="720" w:footer="720" w:gutter="0"/>
          <w:cols w:space="720"/>
        </w:sectPr>
      </w:pPr>
      <w:r w:rsidRPr="00043171">
        <w:rPr>
          <w:color w:val="000000" w:themeColor="text1"/>
          <w:sz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0A9B1829" w14:textId="3F367D48" w:rsidR="00F009ED" w:rsidRPr="00BE04F4" w:rsidRDefault="00F009ED" w:rsidP="00F009ED">
      <w:pPr>
        <w:pStyle w:val="TOC1"/>
        <w:tabs>
          <w:tab w:val="right" w:leader="dot" w:pos="9016"/>
        </w:tabs>
        <w:rPr>
          <w:sz w:val="28"/>
          <w:szCs w:val="24"/>
          <w:lang w:val="en-IN"/>
        </w:rPr>
      </w:pPr>
      <w:r w:rsidRPr="00BE04F4">
        <w:rPr>
          <w:sz w:val="28"/>
          <w:szCs w:val="24"/>
          <w:lang w:val="en-IN"/>
        </w:rPr>
        <w:fldChar w:fldCharType="begin"/>
      </w:r>
      <w:r w:rsidRPr="00BE04F4">
        <w:rPr>
          <w:sz w:val="28"/>
          <w:szCs w:val="24"/>
          <w:lang w:val="en-IN"/>
        </w:rPr>
        <w:instrText xml:space="preserve"> TOC \o "1-3" \h \z \u </w:instrText>
      </w:r>
      <w:r w:rsidRPr="00BE04F4">
        <w:rPr>
          <w:sz w:val="28"/>
          <w:szCs w:val="24"/>
          <w:lang w:val="en-IN"/>
        </w:rPr>
        <w:fldChar w:fldCharType="separate"/>
      </w:r>
      <w:hyperlink w:anchor="_Toc195284456" w:history="1">
        <w:r w:rsidRPr="00BE04F4">
          <w:rPr>
            <w:sz w:val="24"/>
            <w:szCs w:val="24"/>
            <w:lang w:val="en-IN"/>
          </w:rPr>
          <w:t>1. Introduction</w:t>
        </w:r>
        <w:r w:rsidRPr="00BE04F4">
          <w:rPr>
            <w:webHidden/>
            <w:sz w:val="28"/>
            <w:szCs w:val="24"/>
            <w:lang w:val="en-IN"/>
          </w:rPr>
          <w:tab/>
        </w:r>
      </w:hyperlink>
    </w:p>
    <w:p w14:paraId="7AFA90BE" w14:textId="176765A6" w:rsidR="00F009ED" w:rsidRPr="00BE04F4" w:rsidRDefault="00F009ED" w:rsidP="00F009ED">
      <w:pPr>
        <w:pStyle w:val="TOC1"/>
        <w:tabs>
          <w:tab w:val="right" w:leader="dot" w:pos="9016"/>
        </w:tabs>
        <w:rPr>
          <w:sz w:val="28"/>
          <w:szCs w:val="24"/>
          <w:lang w:val="en-IN"/>
        </w:rPr>
      </w:pPr>
      <w:hyperlink w:anchor="_Toc195284457" w:history="1">
        <w:r w:rsidRPr="00BE04F4">
          <w:rPr>
            <w:sz w:val="24"/>
            <w:szCs w:val="24"/>
            <w:lang w:val="en-IN"/>
          </w:rPr>
          <w:t>2. Source of Dataset</w:t>
        </w:r>
        <w:r w:rsidRPr="00BE04F4">
          <w:rPr>
            <w:webHidden/>
            <w:sz w:val="28"/>
            <w:szCs w:val="24"/>
            <w:lang w:val="en-IN"/>
          </w:rPr>
          <w:tab/>
        </w:r>
      </w:hyperlink>
    </w:p>
    <w:p w14:paraId="798FBD89" w14:textId="77777777" w:rsidR="00F009ED" w:rsidRPr="00BE04F4" w:rsidRDefault="00F009ED" w:rsidP="00F009ED">
      <w:pPr>
        <w:pStyle w:val="TOC1"/>
        <w:tabs>
          <w:tab w:val="right" w:leader="dot" w:pos="9016"/>
        </w:tabs>
        <w:rPr>
          <w:sz w:val="28"/>
          <w:szCs w:val="24"/>
          <w:lang w:val="en-IN"/>
        </w:rPr>
      </w:pPr>
      <w:hyperlink w:anchor="_Toc195284458" w:history="1">
        <w:r w:rsidRPr="00BE04F4">
          <w:rPr>
            <w:sz w:val="24"/>
            <w:szCs w:val="24"/>
            <w:lang w:val="en-IN"/>
          </w:rPr>
          <w:t>3. Sample Dataset</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_Toc195284458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9</w:t>
        </w:r>
        <w:r w:rsidRPr="00BE04F4">
          <w:rPr>
            <w:webHidden/>
            <w:sz w:val="28"/>
            <w:szCs w:val="24"/>
            <w:lang w:val="en-IN"/>
          </w:rPr>
          <w:fldChar w:fldCharType="end"/>
        </w:r>
      </w:hyperlink>
    </w:p>
    <w:p w14:paraId="00A9B66B" w14:textId="7AFBC02F" w:rsidR="00F009ED" w:rsidRPr="00BE04F4" w:rsidRDefault="00F009ED" w:rsidP="00F009ED">
      <w:pPr>
        <w:pStyle w:val="TOC1"/>
        <w:tabs>
          <w:tab w:val="right" w:leader="dot" w:pos="9016"/>
        </w:tabs>
        <w:rPr>
          <w:sz w:val="28"/>
          <w:szCs w:val="24"/>
          <w:lang w:val="en-IN"/>
        </w:rPr>
      </w:pPr>
      <w:hyperlink w:anchor="_Toc195284460" w:history="1">
        <w:r w:rsidRPr="00BE04F4">
          <w:rPr>
            <w:sz w:val="24"/>
            <w:szCs w:val="24"/>
            <w:lang w:val="en-IN"/>
          </w:rPr>
          <w:t>4. Dataset Preprocessing</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_Toc195284460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10</w:t>
        </w:r>
        <w:r w:rsidRPr="00BE04F4">
          <w:rPr>
            <w:webHidden/>
            <w:sz w:val="28"/>
            <w:szCs w:val="24"/>
            <w:lang w:val="en-IN"/>
          </w:rPr>
          <w:fldChar w:fldCharType="end"/>
        </w:r>
      </w:hyperlink>
    </w:p>
    <w:p w14:paraId="09C7E3DE" w14:textId="77777777" w:rsidR="00F009ED" w:rsidRPr="00BE04F4" w:rsidRDefault="00F009ED" w:rsidP="00F009ED">
      <w:pPr>
        <w:pStyle w:val="TOC1"/>
        <w:tabs>
          <w:tab w:val="right" w:leader="dot" w:pos="9016"/>
        </w:tabs>
        <w:rPr>
          <w:sz w:val="28"/>
          <w:szCs w:val="24"/>
          <w:lang w:val="en-IN"/>
        </w:rPr>
      </w:pPr>
      <w:hyperlink w:anchor="_Toc195284462" w:history="1">
        <w:r w:rsidRPr="00BE04F4">
          <w:rPr>
            <w:sz w:val="24"/>
            <w:szCs w:val="24"/>
            <w:lang w:val="en-IN"/>
          </w:rPr>
          <w:t>6. Analysis on dataset</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_Toc195284462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13</w:t>
        </w:r>
        <w:r w:rsidRPr="00BE04F4">
          <w:rPr>
            <w:webHidden/>
            <w:sz w:val="28"/>
            <w:szCs w:val="24"/>
            <w:lang w:val="en-IN"/>
          </w:rPr>
          <w:fldChar w:fldCharType="end"/>
        </w:r>
      </w:hyperlink>
    </w:p>
    <w:p w14:paraId="547D6994" w14:textId="47F5414A" w:rsidR="00F009ED" w:rsidRPr="00BE04F4" w:rsidRDefault="00F009ED" w:rsidP="006C472D">
      <w:pPr>
        <w:pStyle w:val="TOC2"/>
        <w:jc w:val="both"/>
        <w:rPr>
          <w:sz w:val="28"/>
          <w:szCs w:val="24"/>
          <w:lang w:val="en-IN"/>
        </w:rPr>
      </w:pPr>
      <w:hyperlink w:anchor="_Toc195284463" w:history="1">
        <w:r w:rsidRPr="00BE04F4">
          <w:rPr>
            <w:sz w:val="24"/>
            <w:szCs w:val="24"/>
            <w:lang w:val="en-IN"/>
          </w:rPr>
          <w:t xml:space="preserve">Objective 1: </w:t>
        </w:r>
        <w:r w:rsidRPr="00BE04F4">
          <w:rPr>
            <w:sz w:val="28"/>
            <w:szCs w:val="24"/>
            <w:lang w:val="en-IN"/>
          </w:rPr>
          <w:t>Analysis of Deaths by Age Group</w:t>
        </w:r>
        <w:r w:rsidRPr="00BE04F4">
          <w:rPr>
            <w:webHidden/>
            <w:sz w:val="28"/>
            <w:szCs w:val="24"/>
            <w:lang w:val="en-IN"/>
          </w:rPr>
          <w:t xml:space="preserve"> </w:t>
        </w:r>
        <w:r w:rsidRPr="00BE04F4">
          <w:rPr>
            <w:webHidden/>
            <w:sz w:val="28"/>
            <w:szCs w:val="24"/>
            <w:lang w:val="en-IN"/>
          </w:rPr>
          <w:fldChar w:fldCharType="begin"/>
        </w:r>
        <w:r w:rsidRPr="00BE04F4">
          <w:rPr>
            <w:webHidden/>
            <w:sz w:val="28"/>
            <w:szCs w:val="24"/>
            <w:lang w:val="en-IN"/>
          </w:rPr>
          <w:instrText xml:space="preserve"> PAGEREF _Toc195284463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13.</w:t>
        </w:r>
        <w:r w:rsidRPr="00BE04F4">
          <w:rPr>
            <w:webHidden/>
            <w:sz w:val="28"/>
            <w:szCs w:val="24"/>
            <w:lang w:val="en-IN"/>
          </w:rPr>
          <w:fldChar w:fldCharType="end"/>
        </w:r>
      </w:hyperlink>
    </w:p>
    <w:p w14:paraId="6A48455E" w14:textId="77777777" w:rsidR="00F009ED" w:rsidRPr="00BE04F4" w:rsidRDefault="00F009ED" w:rsidP="00F009ED">
      <w:pPr>
        <w:pStyle w:val="TOC3"/>
        <w:tabs>
          <w:tab w:val="right" w:leader="dot" w:pos="9016"/>
        </w:tabs>
        <w:rPr>
          <w:sz w:val="28"/>
          <w:szCs w:val="24"/>
          <w:lang w:val="en-IN"/>
        </w:rPr>
      </w:pPr>
      <w:hyperlink w:anchor="_Toc195284464" w:history="1">
        <w:r w:rsidRPr="00BE04F4">
          <w:rPr>
            <w:sz w:val="24"/>
            <w:szCs w:val="24"/>
            <w:lang w:val="en-IN"/>
          </w:rPr>
          <w:t>i. General Description: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_Toc195284464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13.</w:t>
        </w:r>
        <w:r w:rsidRPr="00BE04F4">
          <w:rPr>
            <w:webHidden/>
            <w:sz w:val="28"/>
            <w:szCs w:val="24"/>
            <w:lang w:val="en-IN"/>
          </w:rPr>
          <w:fldChar w:fldCharType="end"/>
        </w:r>
      </w:hyperlink>
    </w:p>
    <w:p w14:paraId="719A0D33" w14:textId="77777777" w:rsidR="00F009ED" w:rsidRPr="00BE04F4" w:rsidRDefault="00F009ED" w:rsidP="00F009ED">
      <w:pPr>
        <w:pStyle w:val="TOC3"/>
        <w:tabs>
          <w:tab w:val="right" w:leader="dot" w:pos="9016"/>
        </w:tabs>
        <w:rPr>
          <w:sz w:val="28"/>
          <w:szCs w:val="24"/>
          <w:lang w:val="en-IN"/>
        </w:rPr>
      </w:pPr>
      <w:hyperlink w:anchor="_Toc195284465" w:history="1">
        <w:r w:rsidRPr="00BE04F4">
          <w:rPr>
            <w:sz w:val="24"/>
            <w:szCs w:val="24"/>
            <w:lang w:val="en-IN"/>
          </w:rPr>
          <w:t>ii. Specific Requirements: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_Toc195284465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13.</w:t>
        </w:r>
        <w:r w:rsidRPr="00BE04F4">
          <w:rPr>
            <w:webHidden/>
            <w:sz w:val="28"/>
            <w:szCs w:val="24"/>
            <w:lang w:val="en-IN"/>
          </w:rPr>
          <w:fldChar w:fldCharType="end"/>
        </w:r>
      </w:hyperlink>
    </w:p>
    <w:p w14:paraId="3DF94681" w14:textId="77777777" w:rsidR="00F009ED" w:rsidRPr="00BE04F4" w:rsidRDefault="00F009ED" w:rsidP="00F009ED">
      <w:pPr>
        <w:pStyle w:val="TOC3"/>
        <w:tabs>
          <w:tab w:val="right" w:leader="dot" w:pos="9016"/>
        </w:tabs>
        <w:rPr>
          <w:sz w:val="28"/>
          <w:szCs w:val="24"/>
          <w:lang w:val="en-IN"/>
        </w:rPr>
      </w:pPr>
      <w:hyperlink w:anchor="_Toc195284466" w:history="1">
        <w:r w:rsidRPr="00BE04F4">
          <w:rPr>
            <w:sz w:val="24"/>
            <w:szCs w:val="24"/>
            <w:lang w:val="en-IN"/>
          </w:rPr>
          <w:t>iii. Analysis Results: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_Toc195284466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13.</w:t>
        </w:r>
        <w:r w:rsidRPr="00BE04F4">
          <w:rPr>
            <w:webHidden/>
            <w:sz w:val="28"/>
            <w:szCs w:val="24"/>
            <w:lang w:val="en-IN"/>
          </w:rPr>
          <w:fldChar w:fldCharType="end"/>
        </w:r>
      </w:hyperlink>
    </w:p>
    <w:p w14:paraId="1F1288C6" w14:textId="77777777" w:rsidR="00F009ED" w:rsidRPr="00BE04F4" w:rsidRDefault="00F009ED" w:rsidP="00F009ED">
      <w:pPr>
        <w:pStyle w:val="TOC3"/>
        <w:tabs>
          <w:tab w:val="right" w:leader="dot" w:pos="9016"/>
        </w:tabs>
        <w:rPr>
          <w:sz w:val="28"/>
          <w:szCs w:val="24"/>
          <w:lang w:val="en-IN"/>
        </w:rPr>
      </w:pPr>
      <w:hyperlink w:anchor="_Toc195284467" w:history="1">
        <w:r w:rsidRPr="00BE04F4">
          <w:rPr>
            <w:sz w:val="24"/>
            <w:szCs w:val="24"/>
            <w:lang w:val="en-IN"/>
          </w:rPr>
          <w:t>iv. Visualization: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_Toc195284467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13.</w:t>
        </w:r>
        <w:r w:rsidRPr="00BE04F4">
          <w:rPr>
            <w:webHidden/>
            <w:sz w:val="28"/>
            <w:szCs w:val="24"/>
            <w:lang w:val="en-IN"/>
          </w:rPr>
          <w:fldChar w:fldCharType="end"/>
        </w:r>
      </w:hyperlink>
    </w:p>
    <w:p w14:paraId="2515D977" w14:textId="32560BC9" w:rsidR="00F009ED" w:rsidRPr="00BE04F4" w:rsidRDefault="00F009ED" w:rsidP="00F009ED">
      <w:pPr>
        <w:pStyle w:val="TOC2"/>
        <w:rPr>
          <w:sz w:val="28"/>
          <w:szCs w:val="24"/>
          <w:lang w:val="en-IN"/>
        </w:rPr>
      </w:pPr>
      <w:hyperlink w:anchor="_Toc195284469" w:history="1">
        <w:r w:rsidRPr="00BE04F4">
          <w:rPr>
            <w:sz w:val="24"/>
            <w:szCs w:val="24"/>
            <w:lang w:val="en-IN"/>
          </w:rPr>
          <w:t xml:space="preserve">Objective 2: </w:t>
        </w:r>
        <w:r w:rsidRPr="00BE04F4">
          <w:rPr>
            <w:sz w:val="28"/>
            <w:szCs w:val="24"/>
            <w:lang w:val="en-IN"/>
          </w:rPr>
          <w:t xml:space="preserve">Analysis of Deaths by Gender </w:t>
        </w:r>
      </w:hyperlink>
    </w:p>
    <w:p w14:paraId="52447349" w14:textId="77777777" w:rsidR="00F009ED" w:rsidRPr="00BE04F4" w:rsidRDefault="00F009ED" w:rsidP="00F009ED">
      <w:pPr>
        <w:pStyle w:val="TOC3"/>
        <w:tabs>
          <w:tab w:val="right" w:leader="dot" w:pos="9016"/>
        </w:tabs>
        <w:rPr>
          <w:sz w:val="28"/>
          <w:szCs w:val="24"/>
          <w:lang w:val="en-IN"/>
        </w:rPr>
      </w:pPr>
      <w:hyperlink w:anchor="_Toc195284470" w:history="1">
        <w:r w:rsidRPr="00BE04F4">
          <w:rPr>
            <w:sz w:val="24"/>
            <w:szCs w:val="24"/>
            <w:lang w:val="en-IN"/>
          </w:rPr>
          <w:t>i. General Description: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_Toc195284470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15.</w:t>
        </w:r>
        <w:r w:rsidRPr="00BE04F4">
          <w:rPr>
            <w:webHidden/>
            <w:sz w:val="28"/>
            <w:szCs w:val="24"/>
            <w:lang w:val="en-IN"/>
          </w:rPr>
          <w:fldChar w:fldCharType="end"/>
        </w:r>
      </w:hyperlink>
    </w:p>
    <w:p w14:paraId="2707952F" w14:textId="77777777" w:rsidR="00F009ED" w:rsidRPr="00BE04F4" w:rsidRDefault="00F009ED" w:rsidP="00F009ED">
      <w:pPr>
        <w:pStyle w:val="TOC3"/>
        <w:tabs>
          <w:tab w:val="right" w:leader="dot" w:pos="9016"/>
        </w:tabs>
        <w:rPr>
          <w:sz w:val="28"/>
          <w:szCs w:val="24"/>
          <w:lang w:val="en-IN"/>
        </w:rPr>
      </w:pPr>
      <w:hyperlink w:anchor="_Toc195284471" w:history="1">
        <w:r w:rsidRPr="00BE04F4">
          <w:rPr>
            <w:sz w:val="24"/>
            <w:szCs w:val="24"/>
            <w:lang w:val="en-IN"/>
          </w:rPr>
          <w:t>ii. Specific Requirements: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_Toc195284471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15.</w:t>
        </w:r>
        <w:r w:rsidRPr="00BE04F4">
          <w:rPr>
            <w:webHidden/>
            <w:sz w:val="28"/>
            <w:szCs w:val="24"/>
            <w:lang w:val="en-IN"/>
          </w:rPr>
          <w:fldChar w:fldCharType="end"/>
        </w:r>
      </w:hyperlink>
    </w:p>
    <w:p w14:paraId="68F2E17F" w14:textId="77777777" w:rsidR="00F009ED" w:rsidRPr="00BE04F4" w:rsidRDefault="00F009ED" w:rsidP="00F009ED">
      <w:pPr>
        <w:pStyle w:val="TOC3"/>
        <w:tabs>
          <w:tab w:val="right" w:leader="dot" w:pos="9016"/>
        </w:tabs>
        <w:rPr>
          <w:sz w:val="28"/>
          <w:szCs w:val="24"/>
          <w:lang w:val="en-IN"/>
        </w:rPr>
      </w:pPr>
      <w:hyperlink w:anchor="_Toc195284472" w:history="1">
        <w:r w:rsidRPr="00BE04F4">
          <w:rPr>
            <w:sz w:val="24"/>
            <w:szCs w:val="24"/>
            <w:lang w:val="en-IN"/>
          </w:rPr>
          <w:t>iii. Analysis Results: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_Toc195284472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15.</w:t>
        </w:r>
        <w:r w:rsidRPr="00BE04F4">
          <w:rPr>
            <w:webHidden/>
            <w:sz w:val="28"/>
            <w:szCs w:val="24"/>
            <w:lang w:val="en-IN"/>
          </w:rPr>
          <w:fldChar w:fldCharType="end"/>
        </w:r>
      </w:hyperlink>
    </w:p>
    <w:p w14:paraId="48C1B288" w14:textId="77777777" w:rsidR="00F009ED" w:rsidRPr="00BE04F4" w:rsidRDefault="00F009ED" w:rsidP="00F009ED">
      <w:pPr>
        <w:pStyle w:val="TOC3"/>
        <w:tabs>
          <w:tab w:val="right" w:leader="dot" w:pos="9016"/>
        </w:tabs>
        <w:rPr>
          <w:sz w:val="28"/>
          <w:szCs w:val="24"/>
          <w:lang w:val="en-IN"/>
        </w:rPr>
      </w:pPr>
      <w:hyperlink w:anchor="_Toc195284473" w:history="1">
        <w:r w:rsidRPr="00BE04F4">
          <w:rPr>
            <w:sz w:val="24"/>
            <w:szCs w:val="24"/>
            <w:lang w:val="en-IN"/>
          </w:rPr>
          <w:t>iv. Visualization: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_Toc195284473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15.</w:t>
        </w:r>
        <w:r w:rsidRPr="00BE04F4">
          <w:rPr>
            <w:webHidden/>
            <w:sz w:val="28"/>
            <w:szCs w:val="24"/>
            <w:lang w:val="en-IN"/>
          </w:rPr>
          <w:fldChar w:fldCharType="end"/>
        </w:r>
      </w:hyperlink>
    </w:p>
    <w:p w14:paraId="0BED64CF" w14:textId="77777777" w:rsidR="00F009ED" w:rsidRPr="00BE04F4" w:rsidRDefault="00F009ED" w:rsidP="00F009ED">
      <w:pPr>
        <w:spacing w:line="259" w:lineRule="auto"/>
        <w:ind w:right="1215"/>
        <w:rPr>
          <w:sz w:val="28"/>
          <w:szCs w:val="24"/>
          <w:lang w:val="en-IN"/>
        </w:rPr>
      </w:pPr>
      <w:r w:rsidRPr="00BE04F4">
        <w:rPr>
          <w:sz w:val="28"/>
          <w:szCs w:val="24"/>
          <w:lang w:val="en-IN"/>
        </w:rPr>
        <w:fldChar w:fldCharType="begin"/>
      </w:r>
      <w:r w:rsidRPr="00BE04F4">
        <w:rPr>
          <w:sz w:val="28"/>
          <w:szCs w:val="24"/>
          <w:lang w:val="en-IN"/>
        </w:rPr>
        <w:instrText>HYPERLINK \l "_Toc195284474"</w:instrText>
      </w:r>
      <w:r w:rsidRPr="00BE04F4">
        <w:rPr>
          <w:sz w:val="28"/>
          <w:szCs w:val="24"/>
          <w:lang w:val="en-IN"/>
        </w:rPr>
      </w:r>
      <w:r w:rsidRPr="00BE04F4">
        <w:rPr>
          <w:sz w:val="28"/>
          <w:szCs w:val="24"/>
          <w:lang w:val="en-IN"/>
        </w:rPr>
        <w:fldChar w:fldCharType="separate"/>
      </w:r>
      <w:r w:rsidRPr="00BE04F4">
        <w:rPr>
          <w:sz w:val="24"/>
          <w:szCs w:val="24"/>
          <w:lang w:val="en-IN"/>
        </w:rPr>
        <w:t xml:space="preserve">Objective 3: </w:t>
      </w:r>
      <w:r w:rsidRPr="00BE04F4">
        <w:rPr>
          <w:sz w:val="28"/>
          <w:szCs w:val="24"/>
          <w:lang w:val="en-IN"/>
        </w:rPr>
        <w:t>State-wise Death Analysis</w:t>
      </w:r>
    </w:p>
    <w:p w14:paraId="5488E6A0" w14:textId="56D3F61A" w:rsidR="00F009ED" w:rsidRPr="00BE04F4" w:rsidRDefault="00F009ED" w:rsidP="00F009ED">
      <w:pPr>
        <w:pStyle w:val="TOC2"/>
        <w:rPr>
          <w:sz w:val="28"/>
          <w:szCs w:val="24"/>
          <w:lang w:val="en-IN"/>
        </w:rPr>
      </w:pPr>
      <w:r w:rsidRPr="00BE04F4">
        <w:rPr>
          <w:sz w:val="28"/>
          <w:szCs w:val="24"/>
          <w:lang w:val="en-IN"/>
        </w:rPr>
        <w:fldChar w:fldCharType="end"/>
      </w:r>
      <w:hyperlink w:anchor="_Toc195284475" w:history="1">
        <w:r w:rsidRPr="00BE04F4">
          <w:rPr>
            <w:sz w:val="24"/>
            <w:szCs w:val="24"/>
            <w:lang w:val="en-IN"/>
          </w:rPr>
          <w:t>i. General Description: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_Toc195284475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17.</w:t>
        </w:r>
        <w:r w:rsidRPr="00BE04F4">
          <w:rPr>
            <w:webHidden/>
            <w:sz w:val="28"/>
            <w:szCs w:val="24"/>
            <w:lang w:val="en-IN"/>
          </w:rPr>
          <w:fldChar w:fldCharType="end"/>
        </w:r>
      </w:hyperlink>
    </w:p>
    <w:p w14:paraId="23046B68" w14:textId="77777777" w:rsidR="00F009ED" w:rsidRPr="00BE04F4" w:rsidRDefault="00F009ED" w:rsidP="00F009ED">
      <w:pPr>
        <w:pStyle w:val="TOC3"/>
        <w:tabs>
          <w:tab w:val="right" w:leader="dot" w:pos="9016"/>
        </w:tabs>
        <w:rPr>
          <w:sz w:val="28"/>
          <w:szCs w:val="24"/>
          <w:lang w:val="en-IN"/>
        </w:rPr>
      </w:pPr>
      <w:hyperlink w:anchor="_Toc195284476" w:history="1">
        <w:r w:rsidRPr="00BE04F4">
          <w:rPr>
            <w:sz w:val="24"/>
            <w:szCs w:val="24"/>
            <w:lang w:val="en-IN"/>
          </w:rPr>
          <w:t>ii. Specific Requirements: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_Toc195284476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17.</w:t>
        </w:r>
        <w:r w:rsidRPr="00BE04F4">
          <w:rPr>
            <w:webHidden/>
            <w:sz w:val="28"/>
            <w:szCs w:val="24"/>
            <w:lang w:val="en-IN"/>
          </w:rPr>
          <w:fldChar w:fldCharType="end"/>
        </w:r>
      </w:hyperlink>
    </w:p>
    <w:p w14:paraId="7B99421B" w14:textId="77777777" w:rsidR="00F009ED" w:rsidRPr="00BE04F4" w:rsidRDefault="00F009ED" w:rsidP="00F009ED">
      <w:pPr>
        <w:pStyle w:val="TOC3"/>
        <w:tabs>
          <w:tab w:val="right" w:leader="dot" w:pos="9016"/>
        </w:tabs>
        <w:rPr>
          <w:sz w:val="28"/>
          <w:szCs w:val="24"/>
          <w:lang w:val="en-IN"/>
        </w:rPr>
      </w:pPr>
      <w:hyperlink w:anchor="_Toc195284477" w:history="1">
        <w:r w:rsidRPr="00BE04F4">
          <w:rPr>
            <w:sz w:val="24"/>
            <w:szCs w:val="24"/>
            <w:lang w:val="en-IN"/>
          </w:rPr>
          <w:t>iii. Analysis Results: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_Toc195284477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17.</w:t>
        </w:r>
        <w:r w:rsidRPr="00BE04F4">
          <w:rPr>
            <w:webHidden/>
            <w:sz w:val="28"/>
            <w:szCs w:val="24"/>
            <w:lang w:val="en-IN"/>
          </w:rPr>
          <w:fldChar w:fldCharType="end"/>
        </w:r>
      </w:hyperlink>
    </w:p>
    <w:p w14:paraId="4189F108" w14:textId="77777777" w:rsidR="00F009ED" w:rsidRPr="00BE04F4" w:rsidRDefault="00F009ED" w:rsidP="00F009ED">
      <w:pPr>
        <w:pStyle w:val="TOC3"/>
        <w:tabs>
          <w:tab w:val="right" w:leader="dot" w:pos="9016"/>
        </w:tabs>
        <w:rPr>
          <w:sz w:val="28"/>
          <w:szCs w:val="24"/>
          <w:lang w:val="en-IN"/>
        </w:rPr>
      </w:pPr>
      <w:hyperlink w:anchor="_Toc195284478" w:history="1">
        <w:r w:rsidRPr="00BE04F4">
          <w:rPr>
            <w:sz w:val="24"/>
            <w:szCs w:val="24"/>
            <w:lang w:val="en-IN"/>
          </w:rPr>
          <w:t>iv. Visualization: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_Toc195284478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17.</w:t>
        </w:r>
        <w:r w:rsidRPr="00BE04F4">
          <w:rPr>
            <w:webHidden/>
            <w:sz w:val="28"/>
            <w:szCs w:val="24"/>
            <w:lang w:val="en-IN"/>
          </w:rPr>
          <w:fldChar w:fldCharType="end"/>
        </w:r>
      </w:hyperlink>
    </w:p>
    <w:p w14:paraId="63F0970C" w14:textId="4C455E81" w:rsidR="00F009ED" w:rsidRPr="00BE04F4" w:rsidRDefault="00F009ED" w:rsidP="00506F3C">
      <w:pPr>
        <w:spacing w:line="259" w:lineRule="auto"/>
        <w:ind w:right="1215"/>
        <w:rPr>
          <w:sz w:val="28"/>
          <w:szCs w:val="24"/>
          <w:lang w:val="en-IN"/>
        </w:rPr>
      </w:pPr>
      <w:hyperlink w:anchor="_Toc195284479" w:history="1">
        <w:r w:rsidRPr="00BE04F4">
          <w:rPr>
            <w:sz w:val="24"/>
            <w:szCs w:val="24"/>
            <w:lang w:val="en-IN"/>
          </w:rPr>
          <w:t xml:space="preserve">Objective 4: </w:t>
        </w:r>
        <w:r w:rsidR="00506F3C" w:rsidRPr="00BE04F4">
          <w:rPr>
            <w:sz w:val="28"/>
            <w:szCs w:val="24"/>
            <w:lang w:val="en-IN"/>
          </w:rPr>
          <w:t>Total Death Trends</w:t>
        </w:r>
        <w:r w:rsidRPr="00BE04F4">
          <w:rPr>
            <w:webHidden/>
            <w:sz w:val="28"/>
            <w:szCs w:val="24"/>
            <w:lang w:val="en-IN"/>
          </w:rPr>
          <w:fldChar w:fldCharType="begin"/>
        </w:r>
        <w:r w:rsidRPr="00BE04F4">
          <w:rPr>
            <w:webHidden/>
            <w:sz w:val="28"/>
            <w:szCs w:val="24"/>
            <w:lang w:val="en-IN"/>
          </w:rPr>
          <w:instrText xml:space="preserve"> PAGEREF _Toc195284479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19.</w:t>
        </w:r>
        <w:r w:rsidRPr="00BE04F4">
          <w:rPr>
            <w:webHidden/>
            <w:sz w:val="28"/>
            <w:szCs w:val="24"/>
            <w:lang w:val="en-IN"/>
          </w:rPr>
          <w:fldChar w:fldCharType="end"/>
        </w:r>
      </w:hyperlink>
    </w:p>
    <w:p w14:paraId="1FDF8AB7" w14:textId="77777777" w:rsidR="00F009ED" w:rsidRPr="00BE04F4" w:rsidRDefault="00F009ED" w:rsidP="00F009ED">
      <w:pPr>
        <w:pStyle w:val="TOC3"/>
        <w:tabs>
          <w:tab w:val="right" w:leader="dot" w:pos="9016"/>
        </w:tabs>
        <w:rPr>
          <w:sz w:val="28"/>
          <w:szCs w:val="24"/>
          <w:lang w:val="en-IN"/>
        </w:rPr>
      </w:pPr>
      <w:hyperlink w:anchor="_Toc195284480" w:history="1">
        <w:r w:rsidRPr="00BE04F4">
          <w:rPr>
            <w:sz w:val="24"/>
            <w:szCs w:val="24"/>
            <w:lang w:val="en-IN"/>
          </w:rPr>
          <w:t>i. General Description: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_Toc195284480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19.</w:t>
        </w:r>
        <w:r w:rsidRPr="00BE04F4">
          <w:rPr>
            <w:webHidden/>
            <w:sz w:val="28"/>
            <w:szCs w:val="24"/>
            <w:lang w:val="en-IN"/>
          </w:rPr>
          <w:fldChar w:fldCharType="end"/>
        </w:r>
      </w:hyperlink>
    </w:p>
    <w:p w14:paraId="5DD962C6" w14:textId="77777777" w:rsidR="00F009ED" w:rsidRPr="00BE04F4" w:rsidRDefault="00F009ED" w:rsidP="00F009ED">
      <w:pPr>
        <w:pStyle w:val="TOC3"/>
        <w:tabs>
          <w:tab w:val="right" w:leader="dot" w:pos="9016"/>
        </w:tabs>
        <w:rPr>
          <w:sz w:val="28"/>
          <w:szCs w:val="24"/>
          <w:lang w:val="en-IN"/>
        </w:rPr>
      </w:pPr>
      <w:hyperlink w:anchor="_Toc195284481" w:history="1">
        <w:r w:rsidRPr="00BE04F4">
          <w:rPr>
            <w:sz w:val="24"/>
            <w:szCs w:val="24"/>
            <w:lang w:val="en-IN"/>
          </w:rPr>
          <w:t>ii. Specific Requirements: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_Toc195284481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19.</w:t>
        </w:r>
        <w:r w:rsidRPr="00BE04F4">
          <w:rPr>
            <w:webHidden/>
            <w:sz w:val="28"/>
            <w:szCs w:val="24"/>
            <w:lang w:val="en-IN"/>
          </w:rPr>
          <w:fldChar w:fldCharType="end"/>
        </w:r>
      </w:hyperlink>
    </w:p>
    <w:p w14:paraId="77AF2D07" w14:textId="77777777" w:rsidR="00F009ED" w:rsidRPr="00BE04F4" w:rsidRDefault="00F009ED" w:rsidP="00F009ED">
      <w:pPr>
        <w:pStyle w:val="TOC3"/>
        <w:tabs>
          <w:tab w:val="right" w:leader="dot" w:pos="9016"/>
        </w:tabs>
        <w:rPr>
          <w:sz w:val="28"/>
          <w:szCs w:val="24"/>
          <w:lang w:val="en-IN"/>
        </w:rPr>
      </w:pPr>
      <w:hyperlink w:anchor="_Toc195284482" w:history="1">
        <w:r w:rsidRPr="00BE04F4">
          <w:rPr>
            <w:sz w:val="24"/>
            <w:szCs w:val="24"/>
            <w:lang w:val="en-IN"/>
          </w:rPr>
          <w:t>iii. Analysis Results: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_Toc195284482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19.</w:t>
        </w:r>
        <w:r w:rsidRPr="00BE04F4">
          <w:rPr>
            <w:webHidden/>
            <w:sz w:val="28"/>
            <w:szCs w:val="24"/>
            <w:lang w:val="en-IN"/>
          </w:rPr>
          <w:fldChar w:fldCharType="end"/>
        </w:r>
      </w:hyperlink>
    </w:p>
    <w:p w14:paraId="165F635A" w14:textId="77777777" w:rsidR="00F009ED" w:rsidRPr="00BE04F4" w:rsidRDefault="00F009ED" w:rsidP="00F009ED">
      <w:pPr>
        <w:pStyle w:val="TOC3"/>
        <w:tabs>
          <w:tab w:val="right" w:leader="dot" w:pos="9016"/>
        </w:tabs>
        <w:rPr>
          <w:sz w:val="28"/>
          <w:szCs w:val="24"/>
          <w:lang w:val="en-IN"/>
        </w:rPr>
      </w:pPr>
      <w:hyperlink w:anchor="_Toc195284483" w:history="1">
        <w:r w:rsidRPr="00BE04F4">
          <w:rPr>
            <w:sz w:val="24"/>
            <w:szCs w:val="24"/>
            <w:lang w:val="en-IN"/>
          </w:rPr>
          <w:t>iv. Visualization: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_Toc195284483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19.</w:t>
        </w:r>
        <w:r w:rsidRPr="00BE04F4">
          <w:rPr>
            <w:webHidden/>
            <w:sz w:val="28"/>
            <w:szCs w:val="24"/>
            <w:lang w:val="en-IN"/>
          </w:rPr>
          <w:fldChar w:fldCharType="end"/>
        </w:r>
      </w:hyperlink>
    </w:p>
    <w:p w14:paraId="64732645" w14:textId="5B9406BF" w:rsidR="00F009ED" w:rsidRPr="00BE04F4" w:rsidRDefault="00F009ED" w:rsidP="00F009ED">
      <w:pPr>
        <w:pStyle w:val="TOC2"/>
        <w:rPr>
          <w:sz w:val="28"/>
          <w:szCs w:val="24"/>
          <w:lang w:val="en-IN"/>
        </w:rPr>
      </w:pPr>
      <w:hyperlink w:anchor="_Toc195284484" w:history="1">
        <w:r w:rsidRPr="00BE04F4">
          <w:rPr>
            <w:sz w:val="24"/>
            <w:szCs w:val="24"/>
            <w:lang w:val="en-IN"/>
          </w:rPr>
          <w:t xml:space="preserve">Objective 5: </w:t>
        </w:r>
        <w:r w:rsidR="00506F3C" w:rsidRPr="00BE04F4">
          <w:rPr>
            <w:sz w:val="28"/>
            <w:szCs w:val="24"/>
            <w:lang w:val="en-IN"/>
          </w:rPr>
          <w:t>Combined Years and Months Analysis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_Toc195284484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21.</w:t>
        </w:r>
        <w:r w:rsidRPr="00BE04F4">
          <w:rPr>
            <w:webHidden/>
            <w:sz w:val="28"/>
            <w:szCs w:val="24"/>
            <w:lang w:val="en-IN"/>
          </w:rPr>
          <w:fldChar w:fldCharType="end"/>
        </w:r>
      </w:hyperlink>
    </w:p>
    <w:p w14:paraId="30901636" w14:textId="77777777" w:rsidR="00F009ED" w:rsidRPr="00BE04F4" w:rsidRDefault="00F009ED" w:rsidP="00F009ED">
      <w:pPr>
        <w:pStyle w:val="TOC3"/>
        <w:tabs>
          <w:tab w:val="right" w:leader="dot" w:pos="9016"/>
        </w:tabs>
        <w:rPr>
          <w:sz w:val="28"/>
          <w:szCs w:val="24"/>
          <w:lang w:val="en-IN"/>
        </w:rPr>
      </w:pPr>
      <w:hyperlink w:anchor="_Toc195284485" w:history="1">
        <w:r w:rsidRPr="00BE04F4">
          <w:rPr>
            <w:sz w:val="24"/>
            <w:szCs w:val="24"/>
            <w:lang w:val="en-IN"/>
          </w:rPr>
          <w:t>i. General Description: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_Toc195284485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21.</w:t>
        </w:r>
        <w:r w:rsidRPr="00BE04F4">
          <w:rPr>
            <w:webHidden/>
            <w:sz w:val="28"/>
            <w:szCs w:val="24"/>
            <w:lang w:val="en-IN"/>
          </w:rPr>
          <w:fldChar w:fldCharType="end"/>
        </w:r>
      </w:hyperlink>
    </w:p>
    <w:p w14:paraId="22B0D3BC" w14:textId="77777777" w:rsidR="00F009ED" w:rsidRPr="00BE04F4" w:rsidRDefault="00F009ED" w:rsidP="00F009ED">
      <w:pPr>
        <w:pStyle w:val="TOC3"/>
        <w:tabs>
          <w:tab w:val="right" w:leader="dot" w:pos="9016"/>
        </w:tabs>
        <w:rPr>
          <w:sz w:val="28"/>
          <w:szCs w:val="24"/>
          <w:lang w:val="en-IN"/>
        </w:rPr>
      </w:pPr>
      <w:hyperlink w:anchor="_Toc195284486" w:history="1">
        <w:r w:rsidRPr="00BE04F4">
          <w:rPr>
            <w:sz w:val="24"/>
            <w:szCs w:val="24"/>
            <w:lang w:val="en-IN"/>
          </w:rPr>
          <w:t>ii. Specific Requirements: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_Toc195284486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21.</w:t>
        </w:r>
        <w:r w:rsidRPr="00BE04F4">
          <w:rPr>
            <w:webHidden/>
            <w:sz w:val="28"/>
            <w:szCs w:val="24"/>
            <w:lang w:val="en-IN"/>
          </w:rPr>
          <w:fldChar w:fldCharType="end"/>
        </w:r>
      </w:hyperlink>
    </w:p>
    <w:p w14:paraId="74B79D06" w14:textId="77777777" w:rsidR="00F009ED" w:rsidRPr="00BE04F4" w:rsidRDefault="00F009ED" w:rsidP="00F009ED">
      <w:pPr>
        <w:pStyle w:val="TOC3"/>
        <w:tabs>
          <w:tab w:val="right" w:leader="dot" w:pos="9016"/>
        </w:tabs>
        <w:rPr>
          <w:sz w:val="28"/>
          <w:szCs w:val="24"/>
          <w:lang w:val="en-IN"/>
        </w:rPr>
      </w:pPr>
      <w:hyperlink w:anchor="_Toc195284487" w:history="1">
        <w:r w:rsidRPr="00BE04F4">
          <w:rPr>
            <w:sz w:val="24"/>
            <w:szCs w:val="24"/>
            <w:lang w:val="en-IN"/>
          </w:rPr>
          <w:t>iii. Analysis Results: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_Toc195284487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21.</w:t>
        </w:r>
        <w:r w:rsidRPr="00BE04F4">
          <w:rPr>
            <w:webHidden/>
            <w:sz w:val="28"/>
            <w:szCs w:val="24"/>
            <w:lang w:val="en-IN"/>
          </w:rPr>
          <w:fldChar w:fldCharType="end"/>
        </w:r>
      </w:hyperlink>
    </w:p>
    <w:p w14:paraId="430FE531" w14:textId="77777777" w:rsidR="00F009ED" w:rsidRPr="00BE04F4" w:rsidRDefault="00F009ED" w:rsidP="00F009ED">
      <w:pPr>
        <w:pStyle w:val="TOC3"/>
        <w:tabs>
          <w:tab w:val="right" w:leader="dot" w:pos="9016"/>
        </w:tabs>
        <w:rPr>
          <w:sz w:val="28"/>
          <w:szCs w:val="24"/>
          <w:lang w:val="en-IN"/>
        </w:rPr>
      </w:pPr>
      <w:hyperlink w:anchor="_Toc195284488" w:history="1">
        <w:r w:rsidRPr="00BE04F4">
          <w:rPr>
            <w:sz w:val="24"/>
            <w:szCs w:val="24"/>
            <w:lang w:val="en-IN"/>
          </w:rPr>
          <w:t>iv. Visualization: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_Toc195284488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21.</w:t>
        </w:r>
        <w:r w:rsidRPr="00BE04F4">
          <w:rPr>
            <w:webHidden/>
            <w:sz w:val="28"/>
            <w:szCs w:val="24"/>
            <w:lang w:val="en-IN"/>
          </w:rPr>
          <w:fldChar w:fldCharType="end"/>
        </w:r>
      </w:hyperlink>
    </w:p>
    <w:p w14:paraId="53D865F0" w14:textId="1D89E3DC" w:rsidR="00F009ED" w:rsidRPr="00BE04F4" w:rsidRDefault="00F009ED" w:rsidP="00F009ED">
      <w:pPr>
        <w:pStyle w:val="TOC2"/>
        <w:rPr>
          <w:sz w:val="28"/>
          <w:szCs w:val="24"/>
          <w:lang w:val="en-IN"/>
        </w:rPr>
      </w:pPr>
      <w:hyperlink w:anchor="_Toc195284489" w:history="1">
        <w:r w:rsidRPr="00BE04F4">
          <w:rPr>
            <w:sz w:val="24"/>
            <w:szCs w:val="24"/>
            <w:lang w:val="en-IN"/>
          </w:rPr>
          <w:t xml:space="preserve">Objective 6: </w:t>
        </w:r>
        <w:r w:rsidR="00506F3C" w:rsidRPr="00BE04F4">
          <w:rPr>
            <w:sz w:val="28"/>
            <w:szCs w:val="24"/>
            <w:lang w:val="en-IN"/>
          </w:rPr>
          <w:t>Complete Dashboard</w:t>
        </w:r>
        <w:r w:rsidRPr="00BE04F4">
          <w:rPr>
            <w:webHidden/>
            <w:sz w:val="28"/>
            <w:szCs w:val="24"/>
            <w:lang w:val="en-IN"/>
          </w:rPr>
          <w:tab/>
        </w:r>
      </w:hyperlink>
    </w:p>
    <w:p w14:paraId="2FCB7990" w14:textId="77777777" w:rsidR="00F009ED" w:rsidRPr="00BE04F4" w:rsidRDefault="00F009ED" w:rsidP="00F009ED">
      <w:pPr>
        <w:pStyle w:val="TOC3"/>
        <w:tabs>
          <w:tab w:val="right" w:leader="dot" w:pos="9016"/>
        </w:tabs>
        <w:rPr>
          <w:sz w:val="28"/>
          <w:szCs w:val="24"/>
          <w:lang w:val="en-IN"/>
        </w:rPr>
      </w:pPr>
      <w:hyperlink w:anchor="_Toc195284490" w:history="1">
        <w:r w:rsidRPr="00BE04F4">
          <w:rPr>
            <w:sz w:val="24"/>
            <w:szCs w:val="24"/>
            <w:lang w:val="en-IN"/>
          </w:rPr>
          <w:t>i. General Description: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_Toc195284490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23.</w:t>
        </w:r>
        <w:r w:rsidRPr="00BE04F4">
          <w:rPr>
            <w:webHidden/>
            <w:sz w:val="28"/>
            <w:szCs w:val="24"/>
            <w:lang w:val="en-IN"/>
          </w:rPr>
          <w:fldChar w:fldCharType="end"/>
        </w:r>
      </w:hyperlink>
    </w:p>
    <w:p w14:paraId="2C0346D5" w14:textId="77777777" w:rsidR="00F009ED" w:rsidRPr="00BE04F4" w:rsidRDefault="00F009ED" w:rsidP="00F009ED">
      <w:pPr>
        <w:pStyle w:val="TOC3"/>
        <w:tabs>
          <w:tab w:val="right" w:leader="dot" w:pos="9016"/>
        </w:tabs>
        <w:rPr>
          <w:sz w:val="28"/>
          <w:szCs w:val="24"/>
          <w:lang w:val="en-IN"/>
        </w:rPr>
      </w:pPr>
      <w:hyperlink w:anchor="_Toc195284491" w:history="1">
        <w:r w:rsidRPr="00BE04F4">
          <w:rPr>
            <w:sz w:val="24"/>
            <w:szCs w:val="24"/>
            <w:lang w:val="en-IN"/>
          </w:rPr>
          <w:t>ii. Specific Requirements: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_Toc195284491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23.</w:t>
        </w:r>
        <w:r w:rsidRPr="00BE04F4">
          <w:rPr>
            <w:webHidden/>
            <w:sz w:val="28"/>
            <w:szCs w:val="24"/>
            <w:lang w:val="en-IN"/>
          </w:rPr>
          <w:fldChar w:fldCharType="end"/>
        </w:r>
      </w:hyperlink>
    </w:p>
    <w:p w14:paraId="14C111BA" w14:textId="77777777" w:rsidR="00F009ED" w:rsidRPr="00BE04F4" w:rsidRDefault="00F009ED" w:rsidP="00F009ED">
      <w:pPr>
        <w:pStyle w:val="TOC3"/>
        <w:tabs>
          <w:tab w:val="right" w:leader="dot" w:pos="9016"/>
        </w:tabs>
        <w:rPr>
          <w:sz w:val="28"/>
          <w:szCs w:val="24"/>
          <w:lang w:val="en-IN"/>
        </w:rPr>
      </w:pPr>
      <w:hyperlink w:anchor="_Toc195284492" w:history="1">
        <w:r w:rsidRPr="00BE04F4">
          <w:rPr>
            <w:sz w:val="24"/>
            <w:szCs w:val="24"/>
            <w:lang w:val="en-IN"/>
          </w:rPr>
          <w:t>iii. Analysis Results:</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_Toc195284492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23.</w:t>
        </w:r>
        <w:r w:rsidRPr="00BE04F4">
          <w:rPr>
            <w:webHidden/>
            <w:sz w:val="28"/>
            <w:szCs w:val="24"/>
            <w:lang w:val="en-IN"/>
          </w:rPr>
          <w:fldChar w:fldCharType="end"/>
        </w:r>
      </w:hyperlink>
    </w:p>
    <w:p w14:paraId="4B2E2D28" w14:textId="44BDBADD" w:rsidR="00F009ED" w:rsidRPr="00BE04F4" w:rsidRDefault="00F009ED" w:rsidP="00506F3C">
      <w:pPr>
        <w:pStyle w:val="TOC3"/>
        <w:tabs>
          <w:tab w:val="right" w:leader="dot" w:pos="9016"/>
        </w:tabs>
        <w:rPr>
          <w:sz w:val="28"/>
          <w:szCs w:val="24"/>
          <w:lang w:val="en-IN"/>
        </w:rPr>
      </w:pPr>
      <w:hyperlink w:anchor="_Toc195284493" w:history="1">
        <w:r w:rsidRPr="00BE04F4">
          <w:rPr>
            <w:sz w:val="24"/>
            <w:szCs w:val="24"/>
            <w:lang w:val="en-IN"/>
          </w:rPr>
          <w:t>iv. Visualization: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_Toc195284493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23.</w:t>
        </w:r>
        <w:r w:rsidRPr="00BE04F4">
          <w:rPr>
            <w:webHidden/>
            <w:sz w:val="28"/>
            <w:szCs w:val="24"/>
            <w:lang w:val="en-IN"/>
          </w:rPr>
          <w:fldChar w:fldCharType="end"/>
        </w:r>
      </w:hyperlink>
    </w:p>
    <w:p w14:paraId="062B36B8" w14:textId="77777777" w:rsidR="00F009ED" w:rsidRPr="00BE04F4" w:rsidRDefault="00F009ED" w:rsidP="00F009ED">
      <w:pPr>
        <w:pStyle w:val="TOC1"/>
        <w:tabs>
          <w:tab w:val="left" w:pos="440"/>
          <w:tab w:val="right" w:leader="dot" w:pos="9016"/>
        </w:tabs>
        <w:rPr>
          <w:sz w:val="28"/>
          <w:szCs w:val="24"/>
          <w:lang w:val="en-IN"/>
        </w:rPr>
      </w:pPr>
      <w:hyperlink w:anchor="_Toc195284494" w:history="1">
        <w:r w:rsidRPr="00BE04F4">
          <w:rPr>
            <w:sz w:val="24"/>
            <w:szCs w:val="24"/>
            <w:lang w:val="en-IN"/>
          </w:rPr>
          <w:t>5.</w:t>
        </w:r>
        <w:r w:rsidRPr="00BE04F4">
          <w:rPr>
            <w:sz w:val="28"/>
            <w:szCs w:val="24"/>
            <w:lang w:val="en-IN"/>
          </w:rPr>
          <w:tab/>
        </w:r>
        <w:r w:rsidRPr="00BE04F4">
          <w:rPr>
            <w:sz w:val="24"/>
            <w:szCs w:val="24"/>
            <w:lang w:val="en-IN"/>
          </w:rPr>
          <w:t>Conclusion</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_Toc195284494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25</w:t>
        </w:r>
        <w:r w:rsidRPr="00BE04F4">
          <w:rPr>
            <w:webHidden/>
            <w:sz w:val="28"/>
            <w:szCs w:val="24"/>
            <w:lang w:val="en-IN"/>
          </w:rPr>
          <w:fldChar w:fldCharType="end"/>
        </w:r>
      </w:hyperlink>
    </w:p>
    <w:p w14:paraId="42DEF10F" w14:textId="77777777" w:rsidR="00F009ED" w:rsidRPr="00BE04F4" w:rsidRDefault="00F009ED" w:rsidP="00F009ED">
      <w:pPr>
        <w:pStyle w:val="TOC1"/>
        <w:tabs>
          <w:tab w:val="right" w:leader="dot" w:pos="9016"/>
        </w:tabs>
        <w:rPr>
          <w:sz w:val="28"/>
          <w:szCs w:val="24"/>
          <w:lang w:val="en-IN"/>
        </w:rPr>
      </w:pPr>
      <w:hyperlink w:anchor="_Toc195284495" w:history="1">
        <w:r w:rsidRPr="00BE04F4">
          <w:rPr>
            <w:sz w:val="24"/>
            <w:szCs w:val="24"/>
            <w:lang w:val="en-IN"/>
          </w:rPr>
          <w:t>6. Future Scope</w:t>
        </w:r>
        <w:r w:rsidRPr="00BE04F4">
          <w:rPr>
            <w:webHidden/>
            <w:sz w:val="28"/>
            <w:szCs w:val="24"/>
            <w:lang w:val="en-IN"/>
          </w:rPr>
          <w:tab/>
        </w:r>
        <w:r w:rsidRPr="00BE04F4">
          <w:rPr>
            <w:webHidden/>
            <w:sz w:val="28"/>
            <w:szCs w:val="24"/>
            <w:lang w:val="en-IN"/>
          </w:rPr>
          <w:fldChar w:fldCharType="begin"/>
        </w:r>
        <w:r w:rsidRPr="00BE04F4">
          <w:rPr>
            <w:webHidden/>
            <w:sz w:val="28"/>
            <w:szCs w:val="24"/>
            <w:lang w:val="en-IN"/>
          </w:rPr>
          <w:instrText xml:space="preserve"> PAGEREF _Toc195284495 \h </w:instrText>
        </w:r>
        <w:r w:rsidRPr="00BE04F4">
          <w:rPr>
            <w:webHidden/>
            <w:sz w:val="28"/>
            <w:szCs w:val="24"/>
            <w:lang w:val="en-IN"/>
          </w:rPr>
        </w:r>
        <w:r w:rsidRPr="00BE04F4">
          <w:rPr>
            <w:webHidden/>
            <w:sz w:val="28"/>
            <w:szCs w:val="24"/>
            <w:lang w:val="en-IN"/>
          </w:rPr>
          <w:fldChar w:fldCharType="separate"/>
        </w:r>
        <w:r w:rsidRPr="00BE04F4">
          <w:rPr>
            <w:webHidden/>
            <w:sz w:val="28"/>
            <w:szCs w:val="24"/>
            <w:lang w:val="en-IN"/>
          </w:rPr>
          <w:t>26</w:t>
        </w:r>
        <w:r w:rsidRPr="00BE04F4">
          <w:rPr>
            <w:webHidden/>
            <w:sz w:val="28"/>
            <w:szCs w:val="24"/>
            <w:lang w:val="en-IN"/>
          </w:rPr>
          <w:fldChar w:fldCharType="end"/>
        </w:r>
      </w:hyperlink>
    </w:p>
    <w:p w14:paraId="20A4FDFD" w14:textId="74B09DB0" w:rsidR="00506F3C" w:rsidRPr="00BE04F4" w:rsidRDefault="00F009ED" w:rsidP="00BE04F4">
      <w:pPr>
        <w:pStyle w:val="TOC1"/>
        <w:tabs>
          <w:tab w:val="right" w:leader="dot" w:pos="9016"/>
        </w:tabs>
        <w:spacing w:line="360" w:lineRule="auto"/>
        <w:rPr>
          <w:sz w:val="28"/>
          <w:szCs w:val="24"/>
          <w:lang w:val="en-IN"/>
        </w:rPr>
      </w:pPr>
      <w:r w:rsidRPr="00BE04F4">
        <w:rPr>
          <w:sz w:val="28"/>
          <w:szCs w:val="24"/>
          <w:lang w:val="en-IN"/>
        </w:rPr>
        <w:t>7.Linkedin………………………………………………………………28</w:t>
      </w:r>
    </w:p>
    <w:p w14:paraId="1356ACAC" w14:textId="1CBAE6CD" w:rsidR="00F009ED" w:rsidRPr="00BE04F4" w:rsidRDefault="00F009ED" w:rsidP="00BE04F4">
      <w:pPr>
        <w:spacing w:line="360" w:lineRule="auto"/>
        <w:rPr>
          <w:sz w:val="28"/>
          <w:szCs w:val="24"/>
          <w:lang w:val="en-IN"/>
        </w:rPr>
      </w:pPr>
      <w:r w:rsidRPr="00BE04F4">
        <w:rPr>
          <w:sz w:val="28"/>
          <w:szCs w:val="24"/>
          <w:lang w:val="en-IN"/>
        </w:rPr>
        <w:t>8.Github: ………………………………………………………………………29</w:t>
      </w:r>
    </w:p>
    <w:p w14:paraId="7F2B03BE" w14:textId="485F7409" w:rsidR="00F009ED" w:rsidRPr="00BE04F4" w:rsidRDefault="00F009ED" w:rsidP="00BE04F4">
      <w:pPr>
        <w:spacing w:line="360" w:lineRule="auto"/>
        <w:rPr>
          <w:sz w:val="28"/>
          <w:szCs w:val="24"/>
          <w:lang w:val="en-IN"/>
        </w:rPr>
      </w:pPr>
      <w:r w:rsidRPr="00BE04F4">
        <w:rPr>
          <w:sz w:val="28"/>
          <w:szCs w:val="24"/>
          <w:lang w:val="en-IN"/>
        </w:rPr>
        <w:t>9.Reference: ……………………………………………………………………30</w:t>
      </w:r>
    </w:p>
    <w:p w14:paraId="303B983F" w14:textId="77777777" w:rsidR="00F009ED" w:rsidRPr="00BE04F4" w:rsidRDefault="00F009ED" w:rsidP="00F009ED">
      <w:pPr>
        <w:pStyle w:val="TOC1"/>
        <w:tabs>
          <w:tab w:val="right" w:leader="dot" w:pos="9016"/>
        </w:tabs>
        <w:rPr>
          <w:sz w:val="28"/>
          <w:szCs w:val="24"/>
          <w:lang w:val="en-IN"/>
        </w:rPr>
      </w:pPr>
    </w:p>
    <w:p w14:paraId="6D3ED30A" w14:textId="794C650D" w:rsidR="00F009ED" w:rsidRPr="00BE04F4" w:rsidRDefault="00F009ED" w:rsidP="00F009ED">
      <w:pPr>
        <w:tabs>
          <w:tab w:val="left" w:pos="360"/>
        </w:tabs>
        <w:spacing w:line="259" w:lineRule="auto"/>
        <w:ind w:right="1215"/>
        <w:rPr>
          <w:sz w:val="28"/>
          <w:szCs w:val="24"/>
          <w:lang w:val="en-IN"/>
        </w:rPr>
      </w:pPr>
      <w:r w:rsidRPr="00BE04F4">
        <w:rPr>
          <w:sz w:val="28"/>
          <w:szCs w:val="24"/>
          <w:lang w:val="en-IN"/>
        </w:rPr>
        <w:fldChar w:fldCharType="end"/>
      </w:r>
    </w:p>
    <w:p w14:paraId="274C80C5" w14:textId="77777777" w:rsidR="00F009ED" w:rsidRPr="00BE04F4" w:rsidRDefault="00F009ED" w:rsidP="000E1F47">
      <w:pPr>
        <w:tabs>
          <w:tab w:val="left" w:pos="360"/>
        </w:tabs>
        <w:spacing w:line="259" w:lineRule="auto"/>
        <w:ind w:right="1215"/>
        <w:rPr>
          <w:sz w:val="28"/>
          <w:szCs w:val="24"/>
          <w:lang w:val="en-IN"/>
        </w:rPr>
      </w:pPr>
    </w:p>
    <w:p w14:paraId="16A4A78E" w14:textId="77777777" w:rsidR="00F009ED" w:rsidRPr="00BE04F4" w:rsidRDefault="00F009ED" w:rsidP="000E1F47">
      <w:pPr>
        <w:tabs>
          <w:tab w:val="left" w:pos="360"/>
        </w:tabs>
        <w:spacing w:line="259" w:lineRule="auto"/>
        <w:ind w:right="1215"/>
        <w:rPr>
          <w:sz w:val="28"/>
          <w:szCs w:val="24"/>
          <w:lang w:val="en-IN"/>
        </w:rPr>
      </w:pPr>
    </w:p>
    <w:p w14:paraId="72245B02"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EEE5A7D"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AC050E4"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22C726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13A06037"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7EBB369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C5ED4E9"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DAB882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09917EA0"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B662A16"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5D8473BF"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4B9BA78"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DFAD9B6"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2F23BCB7"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17FF933F"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FC63F6B"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4DA1E1D"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17A3C73F"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15B8DCA"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6A93C88B"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7A1CFD4E" w14:textId="77777777" w:rsidR="00F009ED" w:rsidRDefault="00F009ED" w:rsidP="000E1F47">
      <w:pPr>
        <w:tabs>
          <w:tab w:val="left" w:pos="360"/>
        </w:tabs>
        <w:spacing w:line="259" w:lineRule="auto"/>
        <w:ind w:right="1215"/>
        <w:rPr>
          <w:rFonts w:ascii="Amasis MT Pro Black" w:hAnsi="Amasis MT Pro Black"/>
          <w:b/>
          <w:bCs/>
          <w:sz w:val="28"/>
          <w:szCs w:val="28"/>
          <w:u w:val="thick"/>
          <w:lang w:val="en-IN"/>
        </w:rPr>
      </w:pPr>
    </w:p>
    <w:p w14:paraId="33C8DF88" w14:textId="77777777" w:rsidR="00BE04F4" w:rsidRDefault="00BE04F4" w:rsidP="000E1F47">
      <w:pPr>
        <w:tabs>
          <w:tab w:val="left" w:pos="360"/>
        </w:tabs>
        <w:spacing w:line="259" w:lineRule="auto"/>
        <w:ind w:right="1215"/>
        <w:rPr>
          <w:rFonts w:ascii="Amasis MT Pro Black" w:hAnsi="Amasis MT Pro Black"/>
          <w:b/>
          <w:bCs/>
          <w:sz w:val="28"/>
          <w:szCs w:val="28"/>
          <w:u w:val="thick"/>
          <w:lang w:val="en-IN"/>
        </w:rPr>
      </w:pPr>
    </w:p>
    <w:p w14:paraId="2D463340" w14:textId="56D7E714" w:rsidR="000E1F47" w:rsidRPr="000E1F47" w:rsidRDefault="000E1F47" w:rsidP="000E1F47">
      <w:pPr>
        <w:tabs>
          <w:tab w:val="left" w:pos="360"/>
        </w:tabs>
        <w:spacing w:line="259" w:lineRule="auto"/>
        <w:ind w:right="1215"/>
        <w:rPr>
          <w:rFonts w:ascii="Amasis MT Pro Black" w:hAnsi="Amasis MT Pro Black"/>
          <w:b/>
          <w:bCs/>
          <w:sz w:val="28"/>
          <w:szCs w:val="28"/>
          <w:u w:val="thick"/>
          <w:lang w:val="en-IN"/>
        </w:rPr>
      </w:pPr>
      <w:r w:rsidRPr="0000675C">
        <w:rPr>
          <w:rFonts w:ascii="Amasis MT Pro Black" w:hAnsi="Amasis MT Pro Black"/>
          <w:b/>
          <w:bCs/>
          <w:sz w:val="28"/>
          <w:szCs w:val="28"/>
          <w:highlight w:val="yellow"/>
          <w:u w:val="thick"/>
          <w:lang w:val="en-IN"/>
        </w:rPr>
        <w:lastRenderedPageBreak/>
        <w:t>1.</w:t>
      </w:r>
      <w:r w:rsidR="004818A0" w:rsidRPr="0000675C">
        <w:rPr>
          <w:rFonts w:ascii="Amasis MT Pro Black" w:hAnsi="Amasis MT Pro Black"/>
          <w:b/>
          <w:bCs/>
          <w:sz w:val="28"/>
          <w:szCs w:val="28"/>
          <w:highlight w:val="yellow"/>
          <w:u w:val="thick"/>
          <w:lang w:val="en-IN"/>
        </w:rPr>
        <w:t>INTRODUCTION</w:t>
      </w:r>
      <w:r w:rsidRPr="0000675C">
        <w:rPr>
          <w:rFonts w:ascii="Amasis MT Pro Black" w:hAnsi="Amasis MT Pro Black"/>
          <w:b/>
          <w:bCs/>
          <w:sz w:val="28"/>
          <w:szCs w:val="28"/>
          <w:highlight w:val="yellow"/>
          <w:u w:val="thick"/>
          <w:lang w:val="en-IN"/>
        </w:rPr>
        <w:t>:</w:t>
      </w:r>
    </w:p>
    <w:p w14:paraId="27E71449" w14:textId="77777777" w:rsidR="000E1F47" w:rsidRDefault="000E1F47" w:rsidP="004818A0">
      <w:pPr>
        <w:tabs>
          <w:tab w:val="left" w:pos="360"/>
        </w:tabs>
        <w:spacing w:line="259" w:lineRule="auto"/>
        <w:ind w:right="1215"/>
        <w:rPr>
          <w:sz w:val="24"/>
          <w:lang w:val="en-IN"/>
        </w:rPr>
      </w:pPr>
    </w:p>
    <w:p w14:paraId="51C5AF67" w14:textId="77777777" w:rsidR="00043171" w:rsidRPr="00043171" w:rsidRDefault="00043171" w:rsidP="006C472D">
      <w:pPr>
        <w:tabs>
          <w:tab w:val="left" w:pos="360"/>
        </w:tabs>
        <w:spacing w:line="259" w:lineRule="auto"/>
        <w:ind w:right="1215"/>
        <w:jc w:val="both"/>
        <w:rPr>
          <w:sz w:val="24"/>
          <w:lang w:val="en-IN"/>
        </w:rPr>
      </w:pPr>
      <w:r w:rsidRPr="00043171">
        <w:rPr>
          <w:sz w:val="24"/>
          <w:lang w:val="en-IN"/>
        </w:rPr>
        <w:t>The COVID-19 pandemic has been one of the most disruptive and transformative global events in recent history, profoundly affecting every aspect of human life.</w:t>
      </w:r>
      <w:r w:rsidRPr="00043171">
        <w:rPr>
          <w:sz w:val="24"/>
          <w:lang w:val="en-IN"/>
        </w:rPr>
        <w:br/>
        <w:t>Originating in late 2019, the virus spread rapidly across international borders, causing unprecedented levels of illness, mortality, and economic decline. The United States, despite having one of the most advanced healthcare infrastructures in the world, was severely impacted, recording some of the highest infection and death rates globally.</w:t>
      </w:r>
    </w:p>
    <w:p w14:paraId="27E6F0F0" w14:textId="77777777" w:rsidR="00043171" w:rsidRPr="00043171" w:rsidRDefault="00043171" w:rsidP="006C472D">
      <w:pPr>
        <w:tabs>
          <w:tab w:val="left" w:pos="360"/>
        </w:tabs>
        <w:spacing w:line="259" w:lineRule="auto"/>
        <w:ind w:right="1215"/>
        <w:jc w:val="both"/>
        <w:rPr>
          <w:sz w:val="24"/>
          <w:lang w:val="en-IN"/>
        </w:rPr>
      </w:pPr>
      <w:r w:rsidRPr="00043171">
        <w:rPr>
          <w:sz w:val="24"/>
          <w:lang w:val="en-IN"/>
        </w:rPr>
        <w:t xml:space="preserve">In such a massive public health emergency, </w:t>
      </w:r>
      <w:r w:rsidRPr="00043171">
        <w:rPr>
          <w:b/>
          <w:bCs/>
          <w:sz w:val="24"/>
          <w:lang w:val="en-IN"/>
        </w:rPr>
        <w:t>data</w:t>
      </w:r>
      <w:r w:rsidRPr="00043171">
        <w:rPr>
          <w:sz w:val="24"/>
          <w:lang w:val="en-IN"/>
        </w:rPr>
        <w:t xml:space="preserve"> played a critical role. From understanding virus transmission patterns to tracking hospitalization rates and allocating vaccines, data-driven decision-making became the cornerstone of managing the pandemic. Among the most important data categories was </w:t>
      </w:r>
      <w:r w:rsidRPr="00043171">
        <w:rPr>
          <w:b/>
          <w:bCs/>
          <w:sz w:val="24"/>
          <w:lang w:val="en-IN"/>
        </w:rPr>
        <w:t>mortality data</w:t>
      </w:r>
      <w:r w:rsidRPr="00043171">
        <w:rPr>
          <w:sz w:val="24"/>
          <w:lang w:val="en-IN"/>
        </w:rPr>
        <w:t xml:space="preserve"> — information about the number of deaths caused by COVID-19, categorized by factors such as </w:t>
      </w:r>
      <w:r w:rsidRPr="00043171">
        <w:rPr>
          <w:b/>
          <w:bCs/>
          <w:sz w:val="24"/>
          <w:lang w:val="en-IN"/>
        </w:rPr>
        <w:t>age group, sex, geography, and time period</w:t>
      </w:r>
      <w:r w:rsidRPr="00043171">
        <w:rPr>
          <w:sz w:val="24"/>
          <w:lang w:val="en-IN"/>
        </w:rPr>
        <w:t>.</w:t>
      </w:r>
    </w:p>
    <w:p w14:paraId="61B5FDF4" w14:textId="77777777" w:rsidR="00043171" w:rsidRPr="00043171" w:rsidRDefault="00043171" w:rsidP="006C472D">
      <w:pPr>
        <w:tabs>
          <w:tab w:val="left" w:pos="360"/>
        </w:tabs>
        <w:spacing w:line="259" w:lineRule="auto"/>
        <w:ind w:right="1215"/>
        <w:jc w:val="both"/>
        <w:rPr>
          <w:sz w:val="24"/>
          <w:lang w:val="en-IN"/>
        </w:rPr>
      </w:pPr>
      <w:r w:rsidRPr="00043171">
        <w:rPr>
          <w:sz w:val="24"/>
          <w:lang w:val="en-IN"/>
        </w:rPr>
        <w:t>Understanding mortality patterns was, and still remains, essential for several reasons:</w:t>
      </w:r>
    </w:p>
    <w:p w14:paraId="1DDC6085" w14:textId="77777777" w:rsidR="00043171" w:rsidRPr="00043171" w:rsidRDefault="00043171">
      <w:pPr>
        <w:numPr>
          <w:ilvl w:val="0"/>
          <w:numId w:val="3"/>
        </w:numPr>
        <w:tabs>
          <w:tab w:val="left" w:pos="360"/>
        </w:tabs>
        <w:spacing w:line="259" w:lineRule="auto"/>
        <w:ind w:right="1215"/>
        <w:jc w:val="both"/>
        <w:rPr>
          <w:sz w:val="24"/>
          <w:lang w:val="en-IN"/>
        </w:rPr>
      </w:pPr>
      <w:r w:rsidRPr="00043171">
        <w:rPr>
          <w:b/>
          <w:bCs/>
          <w:sz w:val="24"/>
          <w:lang w:val="en-IN"/>
        </w:rPr>
        <w:t>Healthcare Response</w:t>
      </w:r>
      <w:r w:rsidRPr="00043171">
        <w:rPr>
          <w:sz w:val="24"/>
          <w:lang w:val="en-IN"/>
        </w:rPr>
        <w:t>: Knowing which populations were at the highest risk helped hospitals, clinics, and policymakers allocate resources like ICU beds, ventilators, and PPE kits more effectively.</w:t>
      </w:r>
    </w:p>
    <w:p w14:paraId="2A6F90DB" w14:textId="77777777" w:rsidR="00043171" w:rsidRPr="00043171" w:rsidRDefault="00043171">
      <w:pPr>
        <w:numPr>
          <w:ilvl w:val="0"/>
          <w:numId w:val="3"/>
        </w:numPr>
        <w:tabs>
          <w:tab w:val="left" w:pos="360"/>
        </w:tabs>
        <w:spacing w:line="259" w:lineRule="auto"/>
        <w:ind w:right="1215"/>
        <w:jc w:val="both"/>
        <w:rPr>
          <w:sz w:val="24"/>
          <w:lang w:val="en-IN"/>
        </w:rPr>
      </w:pPr>
      <w:r w:rsidRPr="00043171">
        <w:rPr>
          <w:b/>
          <w:bCs/>
          <w:sz w:val="24"/>
          <w:lang w:val="en-IN"/>
        </w:rPr>
        <w:t>Policy Formulation</w:t>
      </w:r>
      <w:r w:rsidRPr="00043171">
        <w:rPr>
          <w:sz w:val="24"/>
          <w:lang w:val="en-IN"/>
        </w:rPr>
        <w:t>: Governments needed accurate mortality data to guide decisions on lockdowns, reopening strategies, and vaccine distribution priorities.</w:t>
      </w:r>
    </w:p>
    <w:p w14:paraId="1514E06D" w14:textId="77777777" w:rsidR="00043171" w:rsidRPr="00043171" w:rsidRDefault="00043171">
      <w:pPr>
        <w:numPr>
          <w:ilvl w:val="0"/>
          <w:numId w:val="3"/>
        </w:numPr>
        <w:tabs>
          <w:tab w:val="left" w:pos="360"/>
        </w:tabs>
        <w:spacing w:line="259" w:lineRule="auto"/>
        <w:ind w:right="1215"/>
        <w:jc w:val="both"/>
        <w:rPr>
          <w:sz w:val="24"/>
          <w:lang w:val="en-IN"/>
        </w:rPr>
      </w:pPr>
      <w:r w:rsidRPr="00043171">
        <w:rPr>
          <w:b/>
          <w:bCs/>
          <w:sz w:val="24"/>
          <w:lang w:val="en-IN"/>
        </w:rPr>
        <w:t>Future Preparedness</w:t>
      </w:r>
      <w:r w:rsidRPr="00043171">
        <w:rPr>
          <w:sz w:val="24"/>
          <w:lang w:val="en-IN"/>
        </w:rPr>
        <w:t>: Mortality insights inform contingency plans for future pandemics, ensuring better protection of vulnerable populations.</w:t>
      </w:r>
    </w:p>
    <w:p w14:paraId="5CF27848" w14:textId="77777777" w:rsidR="00043171" w:rsidRDefault="00043171" w:rsidP="006C472D">
      <w:pPr>
        <w:tabs>
          <w:tab w:val="left" w:pos="360"/>
        </w:tabs>
        <w:spacing w:line="259" w:lineRule="auto"/>
        <w:ind w:right="1215"/>
        <w:jc w:val="both"/>
        <w:rPr>
          <w:sz w:val="24"/>
          <w:lang w:val="en-IN"/>
        </w:rPr>
      </w:pPr>
      <w:r w:rsidRPr="00043171">
        <w:rPr>
          <w:sz w:val="24"/>
          <w:lang w:val="en-IN"/>
        </w:rPr>
        <w:t xml:space="preserve">Despite the importance of this data, the raw numbers collected were often </w:t>
      </w:r>
      <w:r w:rsidRPr="00043171">
        <w:rPr>
          <w:b/>
          <w:bCs/>
          <w:sz w:val="24"/>
          <w:lang w:val="en-IN"/>
        </w:rPr>
        <w:t>large, scattered, complex, and difficult to interpret</w:t>
      </w:r>
      <w:r w:rsidRPr="00043171">
        <w:rPr>
          <w:sz w:val="24"/>
          <w:lang w:val="en-IN"/>
        </w:rPr>
        <w:t xml:space="preserve"> without proper tools. Hence, there arose a critical need for a platform that could </w:t>
      </w:r>
      <w:r w:rsidRPr="00043171">
        <w:rPr>
          <w:b/>
          <w:bCs/>
          <w:sz w:val="24"/>
          <w:lang w:val="en-IN"/>
        </w:rPr>
        <w:t>transform overwhelming datasets into clear, actionable, and interactive visualizations</w:t>
      </w:r>
      <w:r w:rsidRPr="00043171">
        <w:rPr>
          <w:sz w:val="24"/>
          <w:lang w:val="en-IN"/>
        </w:rPr>
        <w:t>.</w:t>
      </w:r>
    </w:p>
    <w:p w14:paraId="2E75E81E" w14:textId="77777777" w:rsidR="00043171" w:rsidRPr="00043171" w:rsidRDefault="00043171" w:rsidP="00043171">
      <w:pPr>
        <w:tabs>
          <w:tab w:val="left" w:pos="360"/>
        </w:tabs>
        <w:spacing w:line="259" w:lineRule="auto"/>
        <w:ind w:right="1215"/>
        <w:rPr>
          <w:sz w:val="24"/>
          <w:lang w:val="en-IN"/>
        </w:rPr>
      </w:pPr>
    </w:p>
    <w:p w14:paraId="22614456" w14:textId="77777777" w:rsidR="00043171" w:rsidRPr="00043171" w:rsidRDefault="0052011E" w:rsidP="00043171">
      <w:pPr>
        <w:tabs>
          <w:tab w:val="left" w:pos="360"/>
        </w:tabs>
        <w:spacing w:line="259" w:lineRule="auto"/>
        <w:ind w:right="1215"/>
        <w:rPr>
          <w:sz w:val="24"/>
          <w:lang w:val="en-IN"/>
        </w:rPr>
      </w:pPr>
      <w:r>
        <w:rPr>
          <w:sz w:val="24"/>
          <w:lang w:val="en-IN"/>
        </w:rPr>
        <w:pict w14:anchorId="088A07BF">
          <v:rect id="_x0000_i1025" style="width:0;height:1.5pt" o:hralign="center" o:hrstd="t" o:hr="t" fillcolor="#a0a0a0" stroked="f"/>
        </w:pict>
      </w:r>
    </w:p>
    <w:p w14:paraId="5CFD5552" w14:textId="7C56A0BC" w:rsidR="00043171" w:rsidRPr="00043171" w:rsidRDefault="00043171" w:rsidP="00043171">
      <w:pPr>
        <w:tabs>
          <w:tab w:val="left" w:pos="360"/>
        </w:tabs>
        <w:spacing w:line="259" w:lineRule="auto"/>
        <w:ind w:right="1215"/>
        <w:rPr>
          <w:i/>
          <w:iCs/>
          <w:color w:val="C0504D" w:themeColor="accent2"/>
          <w:sz w:val="28"/>
          <w:szCs w:val="24"/>
          <w:u w:val="single"/>
          <w:lang w:val="en-IN"/>
        </w:rPr>
      </w:pPr>
    </w:p>
    <w:p w14:paraId="7DBF0B98" w14:textId="30D2EF21" w:rsidR="00043171" w:rsidRPr="0000675C" w:rsidRDefault="00043171">
      <w:pPr>
        <w:pStyle w:val="ListParagraph"/>
        <w:numPr>
          <w:ilvl w:val="0"/>
          <w:numId w:val="24"/>
        </w:numPr>
        <w:tabs>
          <w:tab w:val="left" w:pos="360"/>
        </w:tabs>
        <w:spacing w:line="259" w:lineRule="auto"/>
        <w:ind w:right="1215"/>
        <w:rPr>
          <w:b/>
          <w:bCs/>
          <w:i/>
          <w:iCs/>
          <w:color w:val="C0504D" w:themeColor="accent2"/>
          <w:sz w:val="28"/>
          <w:szCs w:val="24"/>
          <w:u w:val="single"/>
          <w:lang w:val="en-IN"/>
        </w:rPr>
      </w:pPr>
      <w:r w:rsidRPr="0000675C">
        <w:rPr>
          <w:b/>
          <w:bCs/>
          <w:i/>
          <w:iCs/>
          <w:color w:val="C0504D" w:themeColor="accent2"/>
          <w:sz w:val="28"/>
          <w:szCs w:val="24"/>
          <w:u w:val="single"/>
          <w:lang w:val="en-IN"/>
        </w:rPr>
        <w:t>Purpose of the U.S. COVID-19 Mortality Dashboard</w:t>
      </w:r>
    </w:p>
    <w:p w14:paraId="66E4AF05" w14:textId="77777777" w:rsidR="002B515A" w:rsidRPr="00043171" w:rsidRDefault="002B515A" w:rsidP="00043171">
      <w:pPr>
        <w:tabs>
          <w:tab w:val="left" w:pos="360"/>
        </w:tabs>
        <w:spacing w:line="259" w:lineRule="auto"/>
        <w:ind w:right="1215"/>
        <w:rPr>
          <w:b/>
          <w:bCs/>
          <w:sz w:val="24"/>
          <w:lang w:val="en-IN"/>
        </w:rPr>
      </w:pPr>
    </w:p>
    <w:p w14:paraId="252CBA23" w14:textId="77777777" w:rsidR="00043171" w:rsidRPr="00043171" w:rsidRDefault="00043171" w:rsidP="00043171">
      <w:pPr>
        <w:tabs>
          <w:tab w:val="left" w:pos="360"/>
        </w:tabs>
        <w:spacing w:line="259" w:lineRule="auto"/>
        <w:ind w:right="1215"/>
        <w:rPr>
          <w:sz w:val="24"/>
          <w:lang w:val="en-IN"/>
        </w:rPr>
      </w:pPr>
      <w:r w:rsidRPr="00043171">
        <w:rPr>
          <w:sz w:val="24"/>
          <w:lang w:val="en-IN"/>
        </w:rPr>
        <w:t xml:space="preserve">The </w:t>
      </w:r>
      <w:r w:rsidRPr="00043171">
        <w:rPr>
          <w:b/>
          <w:bCs/>
          <w:sz w:val="24"/>
          <w:lang w:val="en-IN"/>
        </w:rPr>
        <w:t>U.S. COVID-19 Mortality Dashboard</w:t>
      </w:r>
      <w:r w:rsidRPr="00043171">
        <w:rPr>
          <w:sz w:val="24"/>
          <w:lang w:val="en-IN"/>
        </w:rPr>
        <w:t xml:space="preserve"> was conceptualized to bridge the gap between raw data and actionable insights.</w:t>
      </w:r>
      <w:r w:rsidRPr="00043171">
        <w:rPr>
          <w:sz w:val="24"/>
          <w:lang w:val="en-IN"/>
        </w:rPr>
        <w:br/>
        <w:t xml:space="preserve">It is designed to provide a </w:t>
      </w:r>
      <w:r w:rsidRPr="00043171">
        <w:rPr>
          <w:b/>
          <w:bCs/>
          <w:sz w:val="24"/>
          <w:lang w:val="en-IN"/>
        </w:rPr>
        <w:t>centralized</w:t>
      </w:r>
      <w:r w:rsidRPr="00043171">
        <w:rPr>
          <w:sz w:val="24"/>
          <w:lang w:val="en-IN"/>
        </w:rPr>
        <w:t xml:space="preserve">, </w:t>
      </w:r>
      <w:r w:rsidRPr="00043171">
        <w:rPr>
          <w:b/>
          <w:bCs/>
          <w:sz w:val="24"/>
          <w:lang w:val="en-IN"/>
        </w:rPr>
        <w:t>user-friendly</w:t>
      </w:r>
      <w:r w:rsidRPr="00043171">
        <w:rPr>
          <w:sz w:val="24"/>
          <w:lang w:val="en-IN"/>
        </w:rPr>
        <w:t xml:space="preserve">, and </w:t>
      </w:r>
      <w:r w:rsidRPr="00043171">
        <w:rPr>
          <w:b/>
          <w:bCs/>
          <w:sz w:val="24"/>
          <w:lang w:val="en-IN"/>
        </w:rPr>
        <w:t>visually interactive</w:t>
      </w:r>
      <w:r w:rsidRPr="00043171">
        <w:rPr>
          <w:sz w:val="24"/>
          <w:lang w:val="en-IN"/>
        </w:rPr>
        <w:t xml:space="preserve"> platform where users can easily explore mortality patterns across the country.</w:t>
      </w:r>
    </w:p>
    <w:p w14:paraId="3FED8431" w14:textId="77777777" w:rsidR="00043171" w:rsidRPr="00043171" w:rsidRDefault="00043171" w:rsidP="00043171">
      <w:pPr>
        <w:tabs>
          <w:tab w:val="left" w:pos="360"/>
        </w:tabs>
        <w:spacing w:line="259" w:lineRule="auto"/>
        <w:ind w:right="1215"/>
        <w:rPr>
          <w:sz w:val="24"/>
          <w:lang w:val="en-IN"/>
        </w:rPr>
      </w:pPr>
      <w:r w:rsidRPr="00043171">
        <w:rPr>
          <w:sz w:val="24"/>
          <w:lang w:val="en-IN"/>
        </w:rPr>
        <w:t>The dashboard focuses on presenting key insights regarding:</w:t>
      </w:r>
    </w:p>
    <w:p w14:paraId="15F51D7A" w14:textId="77777777" w:rsidR="00043171" w:rsidRPr="00043171" w:rsidRDefault="00043171">
      <w:pPr>
        <w:numPr>
          <w:ilvl w:val="0"/>
          <w:numId w:val="4"/>
        </w:numPr>
        <w:tabs>
          <w:tab w:val="left" w:pos="360"/>
        </w:tabs>
        <w:spacing w:line="259" w:lineRule="auto"/>
        <w:ind w:right="1215"/>
        <w:rPr>
          <w:sz w:val="24"/>
          <w:lang w:val="en-IN"/>
        </w:rPr>
      </w:pPr>
      <w:r w:rsidRPr="00043171">
        <w:rPr>
          <w:sz w:val="24"/>
          <w:lang w:val="en-IN"/>
        </w:rPr>
        <w:t xml:space="preserve">The distribution of deaths across different </w:t>
      </w:r>
      <w:r w:rsidRPr="00043171">
        <w:rPr>
          <w:b/>
          <w:bCs/>
          <w:sz w:val="24"/>
          <w:lang w:val="en-IN"/>
        </w:rPr>
        <w:t>age groups</w:t>
      </w:r>
      <w:r w:rsidRPr="00043171">
        <w:rPr>
          <w:sz w:val="24"/>
          <w:lang w:val="en-IN"/>
        </w:rPr>
        <w:t xml:space="preserve"> (children, young adults, middle-aged, and elderly).</w:t>
      </w:r>
    </w:p>
    <w:p w14:paraId="77788458" w14:textId="77777777" w:rsidR="00043171" w:rsidRPr="00043171" w:rsidRDefault="00043171">
      <w:pPr>
        <w:numPr>
          <w:ilvl w:val="0"/>
          <w:numId w:val="4"/>
        </w:numPr>
        <w:tabs>
          <w:tab w:val="left" w:pos="360"/>
        </w:tabs>
        <w:spacing w:line="259" w:lineRule="auto"/>
        <w:ind w:right="1215"/>
        <w:rPr>
          <w:sz w:val="24"/>
          <w:lang w:val="en-IN"/>
        </w:rPr>
      </w:pPr>
      <w:r w:rsidRPr="00043171">
        <w:rPr>
          <w:sz w:val="24"/>
          <w:lang w:val="en-IN"/>
        </w:rPr>
        <w:t>Gender-based differences in COVID-19 mortality (</w:t>
      </w:r>
      <w:r w:rsidRPr="00043171">
        <w:rPr>
          <w:b/>
          <w:bCs/>
          <w:sz w:val="24"/>
          <w:lang w:val="en-IN"/>
        </w:rPr>
        <w:t>male</w:t>
      </w:r>
      <w:r w:rsidRPr="00043171">
        <w:rPr>
          <w:sz w:val="24"/>
          <w:lang w:val="en-IN"/>
        </w:rPr>
        <w:t xml:space="preserve">, </w:t>
      </w:r>
      <w:r w:rsidRPr="00043171">
        <w:rPr>
          <w:b/>
          <w:bCs/>
          <w:sz w:val="24"/>
          <w:lang w:val="en-IN"/>
        </w:rPr>
        <w:t>female</w:t>
      </w:r>
      <w:r w:rsidRPr="00043171">
        <w:rPr>
          <w:sz w:val="24"/>
          <w:lang w:val="en-IN"/>
        </w:rPr>
        <w:t xml:space="preserve">, and </w:t>
      </w:r>
      <w:r w:rsidRPr="00043171">
        <w:rPr>
          <w:b/>
          <w:bCs/>
          <w:sz w:val="24"/>
          <w:lang w:val="en-IN"/>
        </w:rPr>
        <w:t>unknown</w:t>
      </w:r>
      <w:r w:rsidRPr="00043171">
        <w:rPr>
          <w:sz w:val="24"/>
          <w:lang w:val="en-IN"/>
        </w:rPr>
        <w:t xml:space="preserve"> categories).</w:t>
      </w:r>
    </w:p>
    <w:p w14:paraId="657A188E" w14:textId="77777777" w:rsidR="00043171" w:rsidRPr="00043171" w:rsidRDefault="00043171">
      <w:pPr>
        <w:numPr>
          <w:ilvl w:val="0"/>
          <w:numId w:val="4"/>
        </w:numPr>
        <w:tabs>
          <w:tab w:val="left" w:pos="360"/>
        </w:tabs>
        <w:spacing w:line="259" w:lineRule="auto"/>
        <w:ind w:right="1215"/>
        <w:rPr>
          <w:sz w:val="24"/>
          <w:lang w:val="en-IN"/>
        </w:rPr>
      </w:pPr>
      <w:r w:rsidRPr="00043171">
        <w:rPr>
          <w:sz w:val="24"/>
          <w:lang w:val="en-IN"/>
        </w:rPr>
        <w:t>State-wise geographical variation in death rates, highlighting regional disparities.</w:t>
      </w:r>
    </w:p>
    <w:p w14:paraId="180CF1B4" w14:textId="77777777" w:rsidR="00043171" w:rsidRPr="00043171" w:rsidRDefault="00043171">
      <w:pPr>
        <w:numPr>
          <w:ilvl w:val="0"/>
          <w:numId w:val="4"/>
        </w:numPr>
        <w:tabs>
          <w:tab w:val="left" w:pos="360"/>
        </w:tabs>
        <w:spacing w:line="259" w:lineRule="auto"/>
        <w:ind w:right="1215"/>
        <w:rPr>
          <w:sz w:val="24"/>
          <w:lang w:val="en-IN"/>
        </w:rPr>
      </w:pPr>
      <w:r w:rsidRPr="00043171">
        <w:rPr>
          <w:sz w:val="24"/>
          <w:lang w:val="en-IN"/>
        </w:rPr>
        <w:t>Month-by-month trends to identify seasonal spikes or declines in mortality.</w:t>
      </w:r>
    </w:p>
    <w:p w14:paraId="43A1525E" w14:textId="77777777" w:rsidR="00043171" w:rsidRPr="00043171" w:rsidRDefault="00043171" w:rsidP="00043171">
      <w:pPr>
        <w:tabs>
          <w:tab w:val="left" w:pos="360"/>
        </w:tabs>
        <w:spacing w:line="259" w:lineRule="auto"/>
        <w:ind w:right="1215"/>
        <w:rPr>
          <w:sz w:val="24"/>
          <w:lang w:val="en-IN"/>
        </w:rPr>
      </w:pPr>
      <w:r w:rsidRPr="00043171">
        <w:rPr>
          <w:sz w:val="24"/>
          <w:lang w:val="en-IN"/>
        </w:rPr>
        <w:t xml:space="preserve">Through features like </w:t>
      </w:r>
      <w:r w:rsidRPr="00043171">
        <w:rPr>
          <w:b/>
          <w:bCs/>
          <w:sz w:val="24"/>
          <w:lang w:val="en-IN"/>
        </w:rPr>
        <w:t>PivotTables</w:t>
      </w:r>
      <w:r w:rsidRPr="00043171">
        <w:rPr>
          <w:sz w:val="24"/>
          <w:lang w:val="en-IN"/>
        </w:rPr>
        <w:t xml:space="preserve">, </w:t>
      </w:r>
      <w:r w:rsidRPr="00043171">
        <w:rPr>
          <w:b/>
          <w:bCs/>
          <w:sz w:val="24"/>
          <w:lang w:val="en-IN"/>
        </w:rPr>
        <w:t>PivotCharts</w:t>
      </w:r>
      <w:r w:rsidRPr="00043171">
        <w:rPr>
          <w:sz w:val="24"/>
          <w:lang w:val="en-IN"/>
        </w:rPr>
        <w:t xml:space="preserve">, </w:t>
      </w:r>
      <w:r w:rsidRPr="00043171">
        <w:rPr>
          <w:b/>
          <w:bCs/>
          <w:sz w:val="24"/>
          <w:lang w:val="en-IN"/>
        </w:rPr>
        <w:t>Map Charts</w:t>
      </w:r>
      <w:r w:rsidRPr="00043171">
        <w:rPr>
          <w:sz w:val="24"/>
          <w:lang w:val="en-IN"/>
        </w:rPr>
        <w:t xml:space="preserve">, </w:t>
      </w:r>
      <w:r w:rsidRPr="00043171">
        <w:rPr>
          <w:b/>
          <w:bCs/>
          <w:sz w:val="24"/>
          <w:lang w:val="en-IN"/>
        </w:rPr>
        <w:t>Treemaps</w:t>
      </w:r>
      <w:r w:rsidRPr="00043171">
        <w:rPr>
          <w:sz w:val="24"/>
          <w:lang w:val="en-IN"/>
        </w:rPr>
        <w:t xml:space="preserve">, and </w:t>
      </w:r>
      <w:r w:rsidRPr="00043171">
        <w:rPr>
          <w:b/>
          <w:bCs/>
          <w:sz w:val="24"/>
          <w:lang w:val="en-IN"/>
        </w:rPr>
        <w:t>Slicers</w:t>
      </w:r>
      <w:r w:rsidRPr="00043171">
        <w:rPr>
          <w:sz w:val="24"/>
          <w:lang w:val="en-IN"/>
        </w:rPr>
        <w:t xml:space="preserve">, users can filter, analyze, and interpret the data across multiple dimensions. The interactive nature ensures that stakeholders do not just see static figures but </w:t>
      </w:r>
      <w:r w:rsidRPr="00043171">
        <w:rPr>
          <w:b/>
          <w:bCs/>
          <w:sz w:val="24"/>
          <w:lang w:val="en-IN"/>
        </w:rPr>
        <w:t>engage with dynamic visuals</w:t>
      </w:r>
      <w:r w:rsidRPr="00043171">
        <w:rPr>
          <w:sz w:val="24"/>
          <w:lang w:val="en-IN"/>
        </w:rPr>
        <w:t xml:space="preserve"> that reveal hidden patterns and correlations.</w:t>
      </w:r>
    </w:p>
    <w:p w14:paraId="74D962E1" w14:textId="6976935E" w:rsidR="00043171" w:rsidRDefault="0052011E" w:rsidP="00043171">
      <w:pPr>
        <w:tabs>
          <w:tab w:val="left" w:pos="360"/>
        </w:tabs>
        <w:spacing w:line="259" w:lineRule="auto"/>
        <w:ind w:right="1215"/>
        <w:rPr>
          <w:sz w:val="24"/>
          <w:lang w:val="en-IN"/>
        </w:rPr>
      </w:pPr>
      <w:r>
        <w:rPr>
          <w:sz w:val="24"/>
          <w:lang w:val="en-IN"/>
        </w:rPr>
        <w:pict w14:anchorId="3257D4F2">
          <v:rect id="_x0000_i1026" style="width:0;height:1.5pt" o:hralign="center" o:hrstd="t" o:hr="t" fillcolor="#a0a0a0" stroked="f"/>
        </w:pict>
      </w:r>
    </w:p>
    <w:p w14:paraId="7EA7B96F" w14:textId="77777777" w:rsidR="0000675C" w:rsidRPr="0000675C" w:rsidRDefault="0000675C" w:rsidP="00043171">
      <w:pPr>
        <w:tabs>
          <w:tab w:val="left" w:pos="360"/>
        </w:tabs>
        <w:spacing w:line="259" w:lineRule="auto"/>
        <w:ind w:right="1215"/>
        <w:rPr>
          <w:sz w:val="24"/>
          <w:lang w:val="en-IN"/>
        </w:rPr>
      </w:pPr>
    </w:p>
    <w:p w14:paraId="55B7246D" w14:textId="1AC7E81B" w:rsidR="00043171" w:rsidRPr="0000675C" w:rsidRDefault="00043171">
      <w:pPr>
        <w:pStyle w:val="ListParagraph"/>
        <w:numPr>
          <w:ilvl w:val="0"/>
          <w:numId w:val="23"/>
        </w:numPr>
        <w:tabs>
          <w:tab w:val="left" w:pos="360"/>
        </w:tabs>
        <w:spacing w:line="259" w:lineRule="auto"/>
        <w:ind w:right="1215"/>
        <w:rPr>
          <w:b/>
          <w:bCs/>
          <w:i/>
          <w:iCs/>
          <w:color w:val="C0504D" w:themeColor="accent2"/>
          <w:sz w:val="28"/>
          <w:szCs w:val="24"/>
          <w:u w:val="single"/>
          <w:lang w:val="en-IN"/>
        </w:rPr>
      </w:pPr>
      <w:r w:rsidRPr="0000675C">
        <w:rPr>
          <w:b/>
          <w:bCs/>
          <w:i/>
          <w:iCs/>
          <w:color w:val="C0504D" w:themeColor="accent2"/>
          <w:sz w:val="28"/>
          <w:szCs w:val="24"/>
          <w:u w:val="single"/>
          <w:lang w:val="en-IN"/>
        </w:rPr>
        <w:lastRenderedPageBreak/>
        <w:t>Importance for Different User Groups</w:t>
      </w:r>
      <w:r w:rsidR="0000675C" w:rsidRPr="0000675C">
        <w:rPr>
          <w:b/>
          <w:bCs/>
          <w:i/>
          <w:iCs/>
          <w:color w:val="C0504D" w:themeColor="accent2"/>
          <w:sz w:val="28"/>
          <w:szCs w:val="24"/>
          <w:u w:val="single"/>
          <w:lang w:val="en-IN"/>
        </w:rPr>
        <w:t>:</w:t>
      </w:r>
    </w:p>
    <w:p w14:paraId="20D5B7ED" w14:textId="77777777" w:rsidR="0000675C" w:rsidRPr="0000675C" w:rsidRDefault="0000675C" w:rsidP="0000675C">
      <w:pPr>
        <w:pStyle w:val="ListParagraph"/>
        <w:tabs>
          <w:tab w:val="left" w:pos="360"/>
        </w:tabs>
        <w:spacing w:line="259" w:lineRule="auto"/>
        <w:ind w:left="720" w:right="1215" w:firstLine="0"/>
        <w:rPr>
          <w:b/>
          <w:bCs/>
          <w:i/>
          <w:iCs/>
          <w:color w:val="C0504D" w:themeColor="accent2"/>
          <w:sz w:val="28"/>
          <w:szCs w:val="24"/>
          <w:u w:val="single"/>
          <w:lang w:val="en-IN"/>
        </w:rPr>
      </w:pPr>
    </w:p>
    <w:p w14:paraId="6DFD3F3D" w14:textId="77777777" w:rsidR="00043171" w:rsidRPr="00043171" w:rsidRDefault="00043171" w:rsidP="006C472D">
      <w:pPr>
        <w:tabs>
          <w:tab w:val="left" w:pos="360"/>
        </w:tabs>
        <w:spacing w:line="259" w:lineRule="auto"/>
        <w:ind w:right="1215"/>
        <w:jc w:val="both"/>
        <w:rPr>
          <w:sz w:val="24"/>
          <w:lang w:val="en-IN"/>
        </w:rPr>
      </w:pPr>
      <w:r w:rsidRPr="00043171">
        <w:rPr>
          <w:sz w:val="24"/>
          <w:lang w:val="en-IN"/>
        </w:rPr>
        <w:t xml:space="preserve">The dashboard offers </w:t>
      </w:r>
      <w:r w:rsidRPr="00043171">
        <w:rPr>
          <w:b/>
          <w:bCs/>
          <w:sz w:val="24"/>
          <w:lang w:val="en-IN"/>
        </w:rPr>
        <w:t>valuable utility</w:t>
      </w:r>
      <w:r w:rsidRPr="00043171">
        <w:rPr>
          <w:sz w:val="24"/>
          <w:lang w:val="en-IN"/>
        </w:rPr>
        <w:t xml:space="preserve"> to a broad range of audiences:</w:t>
      </w:r>
    </w:p>
    <w:p w14:paraId="276FF89A" w14:textId="77777777" w:rsidR="00043171" w:rsidRPr="00043171" w:rsidRDefault="00043171">
      <w:pPr>
        <w:numPr>
          <w:ilvl w:val="0"/>
          <w:numId w:val="5"/>
        </w:numPr>
        <w:tabs>
          <w:tab w:val="left" w:pos="360"/>
        </w:tabs>
        <w:spacing w:line="259" w:lineRule="auto"/>
        <w:ind w:right="1215"/>
        <w:jc w:val="both"/>
        <w:rPr>
          <w:sz w:val="24"/>
          <w:lang w:val="en-IN"/>
        </w:rPr>
      </w:pPr>
      <w:r w:rsidRPr="00043171">
        <w:rPr>
          <w:b/>
          <w:bCs/>
          <w:sz w:val="24"/>
          <w:lang w:val="en-IN"/>
        </w:rPr>
        <w:t>Healthcare Professionals</w:t>
      </w:r>
      <w:r w:rsidRPr="00043171">
        <w:rPr>
          <w:sz w:val="24"/>
          <w:lang w:val="en-IN"/>
        </w:rPr>
        <w:t>: Enables doctors, nurses, and hospital administrators to study risk factors and prepare resources accordingly.</w:t>
      </w:r>
    </w:p>
    <w:p w14:paraId="0DA10616" w14:textId="77777777" w:rsidR="00043171" w:rsidRPr="00043171" w:rsidRDefault="00043171">
      <w:pPr>
        <w:numPr>
          <w:ilvl w:val="0"/>
          <w:numId w:val="5"/>
        </w:numPr>
        <w:tabs>
          <w:tab w:val="left" w:pos="360"/>
        </w:tabs>
        <w:spacing w:line="259" w:lineRule="auto"/>
        <w:ind w:right="1215"/>
        <w:jc w:val="both"/>
        <w:rPr>
          <w:sz w:val="24"/>
          <w:lang w:val="en-IN"/>
        </w:rPr>
      </w:pPr>
      <w:r w:rsidRPr="00043171">
        <w:rPr>
          <w:b/>
          <w:bCs/>
          <w:sz w:val="24"/>
          <w:lang w:val="en-IN"/>
        </w:rPr>
        <w:t>Public Policymakers</w:t>
      </w:r>
      <w:r w:rsidRPr="00043171">
        <w:rPr>
          <w:sz w:val="24"/>
          <w:lang w:val="en-IN"/>
        </w:rPr>
        <w:t>: Assists government officials and public health authorities in designing more targeted interventions and health campaigns.</w:t>
      </w:r>
    </w:p>
    <w:p w14:paraId="7573412C" w14:textId="77777777" w:rsidR="00043171" w:rsidRPr="00043171" w:rsidRDefault="00043171">
      <w:pPr>
        <w:numPr>
          <w:ilvl w:val="0"/>
          <w:numId w:val="5"/>
        </w:numPr>
        <w:tabs>
          <w:tab w:val="left" w:pos="360"/>
        </w:tabs>
        <w:spacing w:line="259" w:lineRule="auto"/>
        <w:ind w:right="1215"/>
        <w:jc w:val="both"/>
        <w:rPr>
          <w:sz w:val="24"/>
          <w:lang w:val="en-IN"/>
        </w:rPr>
      </w:pPr>
      <w:r w:rsidRPr="00043171">
        <w:rPr>
          <w:b/>
          <w:bCs/>
          <w:sz w:val="24"/>
          <w:lang w:val="en-IN"/>
        </w:rPr>
        <w:t>Data Scientists and Analysts</w:t>
      </w:r>
      <w:r w:rsidRPr="00043171">
        <w:rPr>
          <w:sz w:val="24"/>
          <w:lang w:val="en-IN"/>
        </w:rPr>
        <w:t>: Serves as a case study for big data visualization, showcasing how real-world health data can be effectively modeled and communicated.</w:t>
      </w:r>
    </w:p>
    <w:p w14:paraId="61982440" w14:textId="77777777" w:rsidR="00043171" w:rsidRPr="00043171" w:rsidRDefault="00043171">
      <w:pPr>
        <w:numPr>
          <w:ilvl w:val="0"/>
          <w:numId w:val="5"/>
        </w:numPr>
        <w:tabs>
          <w:tab w:val="left" w:pos="360"/>
        </w:tabs>
        <w:spacing w:line="259" w:lineRule="auto"/>
        <w:ind w:right="1215"/>
        <w:jc w:val="both"/>
        <w:rPr>
          <w:sz w:val="24"/>
          <w:lang w:val="en-IN"/>
        </w:rPr>
      </w:pPr>
      <w:r w:rsidRPr="00043171">
        <w:rPr>
          <w:b/>
          <w:bCs/>
          <w:sz w:val="24"/>
          <w:lang w:val="en-IN"/>
        </w:rPr>
        <w:t>Researchers and Academics</w:t>
      </w:r>
      <w:r w:rsidRPr="00043171">
        <w:rPr>
          <w:sz w:val="24"/>
          <w:lang w:val="en-IN"/>
        </w:rPr>
        <w:t>: Provides empirical evidence for papers, studies, and future epidemiological research.</w:t>
      </w:r>
    </w:p>
    <w:p w14:paraId="24B3A16A" w14:textId="77777777" w:rsidR="00043171" w:rsidRPr="00043171" w:rsidRDefault="00043171">
      <w:pPr>
        <w:numPr>
          <w:ilvl w:val="0"/>
          <w:numId w:val="5"/>
        </w:numPr>
        <w:tabs>
          <w:tab w:val="left" w:pos="360"/>
        </w:tabs>
        <w:spacing w:line="259" w:lineRule="auto"/>
        <w:ind w:right="1215"/>
        <w:jc w:val="both"/>
        <w:rPr>
          <w:sz w:val="24"/>
          <w:lang w:val="en-IN"/>
        </w:rPr>
      </w:pPr>
      <w:r w:rsidRPr="00043171">
        <w:rPr>
          <w:b/>
          <w:bCs/>
          <w:sz w:val="24"/>
          <w:lang w:val="en-IN"/>
        </w:rPr>
        <w:t>Educators and Students</w:t>
      </w:r>
      <w:r w:rsidRPr="00043171">
        <w:rPr>
          <w:sz w:val="24"/>
          <w:lang w:val="en-IN"/>
        </w:rPr>
        <w:t>: Acts as a teaching tool to demonstrate the role of data analytics in crisis management and public health.</w:t>
      </w:r>
    </w:p>
    <w:p w14:paraId="66EB847E" w14:textId="52B34AE6" w:rsidR="000E1F47" w:rsidRDefault="00043171" w:rsidP="006C472D">
      <w:pPr>
        <w:tabs>
          <w:tab w:val="left" w:pos="360"/>
        </w:tabs>
        <w:spacing w:line="259" w:lineRule="auto"/>
        <w:ind w:right="1215"/>
        <w:jc w:val="both"/>
        <w:rPr>
          <w:sz w:val="24"/>
          <w:lang w:val="en-IN"/>
        </w:rPr>
      </w:pPr>
      <w:r w:rsidRPr="00043171">
        <w:rPr>
          <w:sz w:val="24"/>
          <w:lang w:val="en-IN"/>
        </w:rPr>
        <w:t xml:space="preserve">By serving such a wide array of users, the U.S. COVID-19 Mortality Dashboard not only addresses immediate informational needs but also contributes towards </w:t>
      </w:r>
      <w:r w:rsidRPr="00043171">
        <w:rPr>
          <w:b/>
          <w:bCs/>
          <w:sz w:val="24"/>
          <w:lang w:val="en-IN"/>
        </w:rPr>
        <w:t>building a more informed, prepared, and resilient society</w:t>
      </w:r>
      <w:r w:rsidRPr="00043171">
        <w:rPr>
          <w:sz w:val="24"/>
          <w:lang w:val="en-IN"/>
        </w:rPr>
        <w:t>.</w:t>
      </w:r>
    </w:p>
    <w:p w14:paraId="563AEB39" w14:textId="77777777" w:rsidR="003D0267" w:rsidRDefault="003D0267" w:rsidP="006C472D">
      <w:pPr>
        <w:tabs>
          <w:tab w:val="left" w:pos="360"/>
        </w:tabs>
        <w:spacing w:line="259" w:lineRule="auto"/>
        <w:ind w:right="1215"/>
        <w:jc w:val="both"/>
        <w:rPr>
          <w:sz w:val="24"/>
          <w:lang w:val="en-IN"/>
        </w:rPr>
      </w:pPr>
    </w:p>
    <w:p w14:paraId="290791F2" w14:textId="77777777" w:rsidR="003D0267" w:rsidRDefault="003D0267" w:rsidP="006C472D">
      <w:pPr>
        <w:tabs>
          <w:tab w:val="left" w:pos="360"/>
        </w:tabs>
        <w:spacing w:line="259" w:lineRule="auto"/>
        <w:ind w:right="1215"/>
        <w:jc w:val="both"/>
        <w:rPr>
          <w:sz w:val="24"/>
          <w:lang w:val="en-IN"/>
        </w:rPr>
      </w:pPr>
    </w:p>
    <w:p w14:paraId="3EBB08E9" w14:textId="77777777" w:rsidR="003D0267" w:rsidRDefault="003D0267" w:rsidP="006C472D">
      <w:pPr>
        <w:tabs>
          <w:tab w:val="left" w:pos="360"/>
        </w:tabs>
        <w:spacing w:line="259" w:lineRule="auto"/>
        <w:ind w:right="1215"/>
        <w:jc w:val="both"/>
        <w:rPr>
          <w:sz w:val="24"/>
          <w:lang w:val="en-IN"/>
        </w:rPr>
      </w:pPr>
    </w:p>
    <w:p w14:paraId="612D58E3" w14:textId="77777777" w:rsidR="003D0267" w:rsidRDefault="003D0267" w:rsidP="006C472D">
      <w:pPr>
        <w:tabs>
          <w:tab w:val="left" w:pos="360"/>
        </w:tabs>
        <w:spacing w:line="259" w:lineRule="auto"/>
        <w:ind w:right="1215"/>
        <w:jc w:val="both"/>
        <w:rPr>
          <w:sz w:val="24"/>
          <w:lang w:val="en-IN"/>
        </w:rPr>
      </w:pPr>
    </w:p>
    <w:p w14:paraId="781D028E" w14:textId="7CAA6AB0" w:rsidR="004818A0" w:rsidRPr="004818A0" w:rsidRDefault="004818A0" w:rsidP="006C472D">
      <w:pPr>
        <w:tabs>
          <w:tab w:val="left" w:pos="360"/>
        </w:tabs>
        <w:spacing w:line="259" w:lineRule="auto"/>
        <w:ind w:right="1215"/>
        <w:jc w:val="both"/>
        <w:rPr>
          <w:rFonts w:ascii="Amasis MT Pro Black" w:hAnsi="Amasis MT Pro Black"/>
          <w:sz w:val="28"/>
          <w:szCs w:val="28"/>
          <w:u w:val="thick"/>
          <w:lang w:val="en-IN"/>
        </w:rPr>
      </w:pPr>
      <w:r w:rsidRPr="0000675C">
        <w:rPr>
          <w:rFonts w:ascii="Amasis MT Pro Black" w:hAnsi="Amasis MT Pro Black"/>
          <w:b/>
          <w:bCs/>
          <w:sz w:val="28"/>
          <w:szCs w:val="28"/>
          <w:highlight w:val="yellow"/>
          <w:u w:val="thick"/>
          <w:lang w:val="en-IN"/>
        </w:rPr>
        <w:t>2. SOURCE OF DATASET</w:t>
      </w:r>
      <w:r w:rsidR="000E1F47" w:rsidRPr="0000675C">
        <w:rPr>
          <w:rFonts w:ascii="Amasis MT Pro Black" w:hAnsi="Amasis MT Pro Black"/>
          <w:b/>
          <w:bCs/>
          <w:sz w:val="28"/>
          <w:szCs w:val="28"/>
          <w:highlight w:val="yellow"/>
          <w:u w:val="thick"/>
          <w:lang w:val="en-IN"/>
        </w:rPr>
        <w:t>:</w:t>
      </w:r>
    </w:p>
    <w:p w14:paraId="163F8CF7" w14:textId="77777777" w:rsidR="000E1F47" w:rsidRDefault="000E1F47" w:rsidP="006C472D">
      <w:pPr>
        <w:tabs>
          <w:tab w:val="left" w:pos="360"/>
        </w:tabs>
        <w:spacing w:line="259" w:lineRule="auto"/>
        <w:ind w:right="1215"/>
        <w:jc w:val="both"/>
        <w:rPr>
          <w:sz w:val="24"/>
          <w:lang w:val="en-IN"/>
        </w:rPr>
      </w:pPr>
    </w:p>
    <w:p w14:paraId="60F0F79B" w14:textId="77777777" w:rsidR="004C0B0E" w:rsidRPr="004C0B0E" w:rsidRDefault="004C0B0E" w:rsidP="006C472D">
      <w:pPr>
        <w:tabs>
          <w:tab w:val="left" w:pos="360"/>
        </w:tabs>
        <w:spacing w:line="259" w:lineRule="auto"/>
        <w:ind w:right="1215"/>
        <w:jc w:val="both"/>
        <w:rPr>
          <w:sz w:val="24"/>
          <w:lang w:val="en-IN"/>
        </w:rPr>
      </w:pPr>
      <w:r w:rsidRPr="004C0B0E">
        <w:rPr>
          <w:sz w:val="24"/>
          <w:lang w:val="en-IN"/>
        </w:rPr>
        <w:t xml:space="preserve">The dataset utilized for this project is officially published by the </w:t>
      </w:r>
      <w:r w:rsidRPr="004C0B0E">
        <w:rPr>
          <w:b/>
          <w:bCs/>
          <w:sz w:val="24"/>
          <w:lang w:val="en-IN"/>
        </w:rPr>
        <w:t>Centers for Disease Control and Prevention (CDC)</w:t>
      </w:r>
      <w:r w:rsidRPr="004C0B0E">
        <w:rPr>
          <w:sz w:val="24"/>
          <w:lang w:val="en-IN"/>
        </w:rPr>
        <w:t xml:space="preserve"> and provides </w:t>
      </w:r>
      <w:r w:rsidRPr="004C0B0E">
        <w:rPr>
          <w:b/>
          <w:bCs/>
          <w:sz w:val="24"/>
          <w:lang w:val="en-IN"/>
        </w:rPr>
        <w:t>provisional counts of COVID-19 deaths</w:t>
      </w:r>
      <w:r w:rsidRPr="004C0B0E">
        <w:rPr>
          <w:sz w:val="24"/>
          <w:lang w:val="en-IN"/>
        </w:rPr>
        <w:t xml:space="preserve"> in the United States. These counts are categorized by </w:t>
      </w:r>
      <w:r w:rsidRPr="004C0B0E">
        <w:rPr>
          <w:b/>
          <w:bCs/>
          <w:sz w:val="24"/>
          <w:lang w:val="en-IN"/>
        </w:rPr>
        <w:t>sex</w:t>
      </w:r>
      <w:r w:rsidRPr="004C0B0E">
        <w:rPr>
          <w:sz w:val="24"/>
          <w:lang w:val="en-IN"/>
        </w:rPr>
        <w:t xml:space="preserve">, </w:t>
      </w:r>
      <w:r w:rsidRPr="004C0B0E">
        <w:rPr>
          <w:b/>
          <w:bCs/>
          <w:sz w:val="24"/>
          <w:lang w:val="en-IN"/>
        </w:rPr>
        <w:t>age group</w:t>
      </w:r>
      <w:r w:rsidRPr="004C0B0E">
        <w:rPr>
          <w:sz w:val="24"/>
          <w:lang w:val="en-IN"/>
        </w:rPr>
        <w:t xml:space="preserve">, and </w:t>
      </w:r>
      <w:r w:rsidRPr="004C0B0E">
        <w:rPr>
          <w:b/>
          <w:bCs/>
          <w:sz w:val="24"/>
          <w:lang w:val="en-IN"/>
        </w:rPr>
        <w:t>state</w:t>
      </w:r>
      <w:r w:rsidRPr="004C0B0E">
        <w:rPr>
          <w:sz w:val="24"/>
          <w:lang w:val="en-IN"/>
        </w:rPr>
        <w:t xml:space="preserve">, offering a comprehensive view of the pandemic's impact across different demographic groups and geographical regions. As the pandemic evolved, the dataset was regularly updated to ensure the most accurate and up-to-date statistics are available, reflecting changes in death counts and the reporting process. This ensures that the data remains a </w:t>
      </w:r>
      <w:r w:rsidRPr="004C0B0E">
        <w:rPr>
          <w:b/>
          <w:bCs/>
          <w:sz w:val="24"/>
          <w:lang w:val="en-IN"/>
        </w:rPr>
        <w:t>reliable and timely source</w:t>
      </w:r>
      <w:r w:rsidRPr="004C0B0E">
        <w:rPr>
          <w:sz w:val="24"/>
          <w:lang w:val="en-IN"/>
        </w:rPr>
        <w:t xml:space="preserve"> for ongoing research and analysis.</w:t>
      </w:r>
    </w:p>
    <w:p w14:paraId="1757EA80" w14:textId="77777777" w:rsidR="004C0B0E" w:rsidRPr="004C0B0E" w:rsidRDefault="004C0B0E">
      <w:pPr>
        <w:numPr>
          <w:ilvl w:val="0"/>
          <w:numId w:val="2"/>
        </w:numPr>
        <w:tabs>
          <w:tab w:val="left" w:pos="360"/>
        </w:tabs>
        <w:spacing w:line="259" w:lineRule="auto"/>
        <w:ind w:right="1215"/>
        <w:jc w:val="both"/>
        <w:rPr>
          <w:sz w:val="24"/>
          <w:lang w:val="en-IN"/>
        </w:rPr>
      </w:pPr>
      <w:r w:rsidRPr="004C0B0E">
        <w:rPr>
          <w:b/>
          <w:bCs/>
          <w:sz w:val="24"/>
          <w:lang w:val="en-IN"/>
        </w:rPr>
        <w:t>Dataset Title:</w:t>
      </w:r>
      <w:r w:rsidRPr="004C0B0E">
        <w:rPr>
          <w:sz w:val="24"/>
          <w:lang w:val="en-IN"/>
        </w:rPr>
        <w:t xml:space="preserve"> Provisional COVID-19 Deaths by Sex and Age</w:t>
      </w:r>
    </w:p>
    <w:p w14:paraId="22CBE746" w14:textId="77777777" w:rsidR="004C0B0E" w:rsidRPr="004C0B0E" w:rsidRDefault="004C0B0E">
      <w:pPr>
        <w:numPr>
          <w:ilvl w:val="0"/>
          <w:numId w:val="2"/>
        </w:numPr>
        <w:tabs>
          <w:tab w:val="left" w:pos="360"/>
        </w:tabs>
        <w:spacing w:line="259" w:lineRule="auto"/>
        <w:ind w:right="1215"/>
        <w:jc w:val="both"/>
        <w:rPr>
          <w:sz w:val="24"/>
          <w:lang w:val="en-IN"/>
        </w:rPr>
      </w:pPr>
      <w:r w:rsidRPr="004C0B0E">
        <w:rPr>
          <w:b/>
          <w:bCs/>
          <w:sz w:val="24"/>
          <w:lang w:val="en-IN"/>
        </w:rPr>
        <w:t>Provided by:</w:t>
      </w:r>
      <w:r w:rsidRPr="004C0B0E">
        <w:rPr>
          <w:sz w:val="24"/>
          <w:lang w:val="en-IN"/>
        </w:rPr>
        <w:t xml:space="preserve"> </w:t>
      </w:r>
      <w:hyperlink r:id="rId7" w:tgtFrame="_new" w:history="1">
        <w:r w:rsidRPr="004C0B0E">
          <w:rPr>
            <w:rStyle w:val="Hyperlink"/>
            <w:sz w:val="24"/>
            <w:lang w:val="en-IN"/>
          </w:rPr>
          <w:t>Data.gov</w:t>
        </w:r>
      </w:hyperlink>
    </w:p>
    <w:p w14:paraId="037439CE" w14:textId="77777777" w:rsidR="004C0B0E" w:rsidRPr="004C0B0E" w:rsidRDefault="004C0B0E">
      <w:pPr>
        <w:numPr>
          <w:ilvl w:val="0"/>
          <w:numId w:val="2"/>
        </w:numPr>
        <w:tabs>
          <w:tab w:val="left" w:pos="360"/>
        </w:tabs>
        <w:spacing w:line="259" w:lineRule="auto"/>
        <w:ind w:right="1215"/>
        <w:jc w:val="both"/>
        <w:rPr>
          <w:sz w:val="24"/>
          <w:lang w:val="en-IN"/>
        </w:rPr>
      </w:pPr>
      <w:r w:rsidRPr="004C0B0E">
        <w:rPr>
          <w:b/>
          <w:bCs/>
          <w:sz w:val="24"/>
          <w:lang w:val="en-IN"/>
        </w:rPr>
        <w:t>Data Format:</w:t>
      </w:r>
      <w:r w:rsidRPr="004C0B0E">
        <w:rPr>
          <w:sz w:val="24"/>
          <w:lang w:val="en-IN"/>
        </w:rPr>
        <w:t xml:space="preserve"> Excel Spreadsheet (.xlsx)</w:t>
      </w:r>
    </w:p>
    <w:p w14:paraId="1CDA515B" w14:textId="77777777" w:rsidR="004C0B0E" w:rsidRPr="004C0B0E" w:rsidRDefault="004C0B0E">
      <w:pPr>
        <w:numPr>
          <w:ilvl w:val="0"/>
          <w:numId w:val="2"/>
        </w:numPr>
        <w:tabs>
          <w:tab w:val="left" w:pos="360"/>
        </w:tabs>
        <w:spacing w:line="259" w:lineRule="auto"/>
        <w:ind w:right="1215"/>
        <w:jc w:val="both"/>
        <w:rPr>
          <w:sz w:val="24"/>
          <w:lang w:val="en-IN"/>
        </w:rPr>
      </w:pPr>
      <w:r w:rsidRPr="004C0B0E">
        <w:rPr>
          <w:b/>
          <w:bCs/>
          <w:sz w:val="24"/>
          <w:lang w:val="en-IN"/>
        </w:rPr>
        <w:t>Link:</w:t>
      </w:r>
      <w:r w:rsidRPr="004C0B0E">
        <w:rPr>
          <w:sz w:val="24"/>
          <w:lang w:val="en-IN"/>
        </w:rPr>
        <w:t xml:space="preserve"> </w:t>
      </w:r>
      <w:hyperlink r:id="rId8" w:tgtFrame="_new" w:history="1">
        <w:r w:rsidRPr="004C0B0E">
          <w:rPr>
            <w:rStyle w:val="Hyperlink"/>
            <w:sz w:val="24"/>
            <w:lang w:val="en-IN"/>
          </w:rPr>
          <w:t>Provisional COVI</w:t>
        </w:r>
        <w:r w:rsidRPr="004C0B0E">
          <w:rPr>
            <w:rStyle w:val="Hyperlink"/>
            <w:sz w:val="24"/>
            <w:lang w:val="en-IN"/>
          </w:rPr>
          <w:t>D</w:t>
        </w:r>
        <w:r w:rsidRPr="004C0B0E">
          <w:rPr>
            <w:rStyle w:val="Hyperlink"/>
            <w:sz w:val="24"/>
            <w:lang w:val="en-IN"/>
          </w:rPr>
          <w:t>-19 Death Counts by Sex, Age, and State</w:t>
        </w:r>
      </w:hyperlink>
    </w:p>
    <w:p w14:paraId="7E6FC867" w14:textId="77777777" w:rsidR="004C0B0E" w:rsidRPr="004C0B0E" w:rsidRDefault="004C0B0E" w:rsidP="006C472D">
      <w:pPr>
        <w:tabs>
          <w:tab w:val="left" w:pos="360"/>
        </w:tabs>
        <w:spacing w:line="259" w:lineRule="auto"/>
        <w:ind w:right="1215"/>
        <w:jc w:val="both"/>
        <w:rPr>
          <w:sz w:val="24"/>
          <w:lang w:val="en-IN"/>
        </w:rPr>
      </w:pPr>
      <w:r w:rsidRPr="004C0B0E">
        <w:rPr>
          <w:sz w:val="24"/>
          <w:lang w:val="en-IN"/>
        </w:rPr>
        <w:t xml:space="preserve">This dataset is </w:t>
      </w:r>
      <w:r w:rsidRPr="004C0B0E">
        <w:rPr>
          <w:b/>
          <w:bCs/>
          <w:sz w:val="24"/>
          <w:lang w:val="en-IN"/>
        </w:rPr>
        <w:t>publicly available</w:t>
      </w:r>
      <w:r w:rsidRPr="004C0B0E">
        <w:rPr>
          <w:sz w:val="24"/>
          <w:lang w:val="en-IN"/>
        </w:rPr>
        <w:t xml:space="preserve"> and has been widely trusted by </w:t>
      </w:r>
      <w:r w:rsidRPr="004C0B0E">
        <w:rPr>
          <w:b/>
          <w:bCs/>
          <w:sz w:val="24"/>
          <w:lang w:val="en-IN"/>
        </w:rPr>
        <w:t>researchers, health professionals, and government agencies</w:t>
      </w:r>
      <w:r w:rsidRPr="004C0B0E">
        <w:rPr>
          <w:sz w:val="24"/>
          <w:lang w:val="en-IN"/>
        </w:rPr>
        <w:t xml:space="preserve"> for its accuracy and comprehensiveness. The data provides detailed records, allowing for in-depth analysis, such as breaking down death counts by </w:t>
      </w:r>
      <w:r w:rsidRPr="004C0B0E">
        <w:rPr>
          <w:b/>
          <w:bCs/>
          <w:sz w:val="24"/>
          <w:lang w:val="en-IN"/>
        </w:rPr>
        <w:t>age group</w:t>
      </w:r>
      <w:r w:rsidRPr="004C0B0E">
        <w:rPr>
          <w:sz w:val="24"/>
          <w:lang w:val="en-IN"/>
        </w:rPr>
        <w:t xml:space="preserve">, </w:t>
      </w:r>
      <w:r w:rsidRPr="004C0B0E">
        <w:rPr>
          <w:b/>
          <w:bCs/>
          <w:sz w:val="24"/>
          <w:lang w:val="en-IN"/>
        </w:rPr>
        <w:t>sex</w:t>
      </w:r>
      <w:r w:rsidRPr="004C0B0E">
        <w:rPr>
          <w:sz w:val="24"/>
          <w:lang w:val="en-IN"/>
        </w:rPr>
        <w:t xml:space="preserve">, and </w:t>
      </w:r>
      <w:r w:rsidRPr="004C0B0E">
        <w:rPr>
          <w:b/>
          <w:bCs/>
          <w:sz w:val="24"/>
          <w:lang w:val="en-IN"/>
        </w:rPr>
        <w:t>state-level data</w:t>
      </w:r>
      <w:r w:rsidRPr="004C0B0E">
        <w:rPr>
          <w:sz w:val="24"/>
          <w:lang w:val="en-IN"/>
        </w:rPr>
        <w:t xml:space="preserve">. This feature is particularly valuable for conducting </w:t>
      </w:r>
      <w:r w:rsidRPr="004C0B0E">
        <w:rPr>
          <w:b/>
          <w:bCs/>
          <w:sz w:val="24"/>
          <w:lang w:val="en-IN"/>
        </w:rPr>
        <w:t>targeted analysis</w:t>
      </w:r>
      <w:r w:rsidRPr="004C0B0E">
        <w:rPr>
          <w:sz w:val="24"/>
          <w:lang w:val="en-IN"/>
        </w:rPr>
        <w:t xml:space="preserve"> and </w:t>
      </w:r>
      <w:r w:rsidRPr="004C0B0E">
        <w:rPr>
          <w:b/>
          <w:bCs/>
          <w:sz w:val="24"/>
          <w:lang w:val="en-IN"/>
        </w:rPr>
        <w:t>visualization efforts</w:t>
      </w:r>
      <w:r w:rsidRPr="004C0B0E">
        <w:rPr>
          <w:sz w:val="24"/>
          <w:lang w:val="en-IN"/>
        </w:rPr>
        <w:t>, as it enables users to explore how different demographic and regional factors contributed to the overall COVID-19 death toll in the U.S.</w:t>
      </w:r>
    </w:p>
    <w:p w14:paraId="261B3324" w14:textId="77777777" w:rsidR="00043171" w:rsidRDefault="004C0B0E" w:rsidP="006C472D">
      <w:pPr>
        <w:tabs>
          <w:tab w:val="left" w:pos="360"/>
        </w:tabs>
        <w:spacing w:line="259" w:lineRule="auto"/>
        <w:ind w:right="1215"/>
        <w:jc w:val="both"/>
        <w:rPr>
          <w:sz w:val="24"/>
          <w:lang w:val="en-IN"/>
        </w:rPr>
      </w:pPr>
      <w:r w:rsidRPr="004C0B0E">
        <w:rPr>
          <w:sz w:val="24"/>
          <w:lang w:val="en-IN"/>
        </w:rPr>
        <w:t xml:space="preserve">The dataset was initially downloaded in its raw form, which contained unprocessed information in a straightforward tabular format. In order to prepare the data for effective visualization and dashboard creation, it required a series of </w:t>
      </w:r>
      <w:r w:rsidRPr="004C0B0E">
        <w:rPr>
          <w:b/>
          <w:bCs/>
          <w:sz w:val="24"/>
          <w:lang w:val="en-IN"/>
        </w:rPr>
        <w:t>preprocessing steps</w:t>
      </w:r>
      <w:r w:rsidRPr="004C0B0E">
        <w:rPr>
          <w:sz w:val="24"/>
          <w:lang w:val="en-IN"/>
        </w:rPr>
        <w:t xml:space="preserve">. These steps included cleaning, categorizing, and restructuring the data, ensuring its accuracy and usability for the project's analysis. Among the various columns present in the dataset, key attributes include </w:t>
      </w:r>
      <w:r w:rsidRPr="004C0B0E">
        <w:rPr>
          <w:b/>
          <w:bCs/>
          <w:sz w:val="24"/>
          <w:lang w:val="en-IN"/>
        </w:rPr>
        <w:t>age groups</w:t>
      </w:r>
      <w:r w:rsidRPr="004C0B0E">
        <w:rPr>
          <w:sz w:val="24"/>
          <w:lang w:val="en-IN"/>
        </w:rPr>
        <w:t xml:space="preserve">, </w:t>
      </w:r>
      <w:r w:rsidRPr="004C0B0E">
        <w:rPr>
          <w:b/>
          <w:bCs/>
          <w:sz w:val="24"/>
          <w:lang w:val="en-IN"/>
        </w:rPr>
        <w:t>sex categories</w:t>
      </w:r>
      <w:r w:rsidRPr="004C0B0E">
        <w:rPr>
          <w:sz w:val="24"/>
          <w:lang w:val="en-IN"/>
        </w:rPr>
        <w:t xml:space="preserve">, </w:t>
      </w:r>
      <w:r w:rsidRPr="004C0B0E">
        <w:rPr>
          <w:b/>
          <w:bCs/>
          <w:sz w:val="24"/>
          <w:lang w:val="en-IN"/>
        </w:rPr>
        <w:t>state identifiers</w:t>
      </w:r>
      <w:r w:rsidRPr="004C0B0E">
        <w:rPr>
          <w:sz w:val="24"/>
          <w:lang w:val="en-IN"/>
        </w:rPr>
        <w:t xml:space="preserve">, and the </w:t>
      </w:r>
      <w:r w:rsidRPr="004C0B0E">
        <w:rPr>
          <w:b/>
          <w:bCs/>
          <w:sz w:val="24"/>
          <w:lang w:val="en-IN"/>
        </w:rPr>
        <w:t>death counts</w:t>
      </w:r>
      <w:r w:rsidRPr="004C0B0E">
        <w:rPr>
          <w:sz w:val="24"/>
          <w:lang w:val="en-IN"/>
        </w:rPr>
        <w:t xml:space="preserve"> reported during the pandemi</w:t>
      </w:r>
      <w:r w:rsidR="00043171">
        <w:rPr>
          <w:sz w:val="24"/>
          <w:lang w:val="en-IN"/>
        </w:rPr>
        <w:t>c.</w:t>
      </w:r>
    </w:p>
    <w:p w14:paraId="0FF02F8F" w14:textId="4B0BFDFA" w:rsidR="00D3365C" w:rsidRPr="00043171" w:rsidRDefault="00D3365C" w:rsidP="00D3365C">
      <w:pPr>
        <w:tabs>
          <w:tab w:val="left" w:pos="360"/>
        </w:tabs>
        <w:spacing w:line="259" w:lineRule="auto"/>
        <w:ind w:right="1215"/>
        <w:rPr>
          <w:sz w:val="24"/>
          <w:lang w:val="en-IN"/>
        </w:rPr>
      </w:pPr>
      <w:r w:rsidRPr="0000675C">
        <w:rPr>
          <w:rFonts w:ascii="Amasis MT Pro Black" w:hAnsi="Amasis MT Pro Black"/>
          <w:b/>
          <w:bCs/>
          <w:sz w:val="28"/>
          <w:szCs w:val="28"/>
          <w:highlight w:val="yellow"/>
          <w:u w:val="thick"/>
          <w:lang w:val="en-IN"/>
        </w:rPr>
        <w:lastRenderedPageBreak/>
        <w:t xml:space="preserve">3. Sample </w:t>
      </w:r>
      <w:r w:rsidR="003D0267" w:rsidRPr="0000675C">
        <w:rPr>
          <w:rFonts w:ascii="Amasis MT Pro Black" w:hAnsi="Amasis MT Pro Black"/>
          <w:b/>
          <w:bCs/>
          <w:sz w:val="28"/>
          <w:szCs w:val="28"/>
          <w:highlight w:val="yellow"/>
          <w:u w:val="thick"/>
          <w:lang w:val="en-IN"/>
        </w:rPr>
        <w:t>DATASET:</w:t>
      </w:r>
    </w:p>
    <w:p w14:paraId="61A1E1ED" w14:textId="77777777" w:rsidR="003D0267" w:rsidRDefault="003D0267" w:rsidP="00D3365C">
      <w:pPr>
        <w:tabs>
          <w:tab w:val="left" w:pos="360"/>
        </w:tabs>
        <w:spacing w:line="259" w:lineRule="auto"/>
        <w:ind w:right="1215"/>
        <w:rPr>
          <w:rFonts w:ascii="Amasis MT Pro Black" w:hAnsi="Amasis MT Pro Black"/>
          <w:b/>
          <w:bCs/>
          <w:sz w:val="28"/>
          <w:szCs w:val="28"/>
          <w:u w:val="thick"/>
          <w:lang w:val="en-IN"/>
        </w:rPr>
      </w:pPr>
    </w:p>
    <w:p w14:paraId="6362496E" w14:textId="77777777" w:rsidR="003D0267" w:rsidRDefault="003D0267" w:rsidP="00D3365C">
      <w:pPr>
        <w:tabs>
          <w:tab w:val="left" w:pos="360"/>
        </w:tabs>
        <w:spacing w:line="259" w:lineRule="auto"/>
        <w:ind w:right="1215"/>
        <w:rPr>
          <w:rFonts w:ascii="Amasis MT Pro Black" w:hAnsi="Amasis MT Pro Black"/>
          <w:sz w:val="28"/>
          <w:szCs w:val="28"/>
          <w:u w:val="thick"/>
          <w:lang w:val="en-IN"/>
        </w:rPr>
      </w:pPr>
    </w:p>
    <w:p w14:paraId="3F84EDBC" w14:textId="63FDE15A" w:rsidR="003D0267" w:rsidRPr="004818A0" w:rsidRDefault="003D0267" w:rsidP="00D3365C">
      <w:pPr>
        <w:tabs>
          <w:tab w:val="left" w:pos="360"/>
        </w:tabs>
        <w:spacing w:line="259" w:lineRule="auto"/>
        <w:ind w:right="1215"/>
        <w:rPr>
          <w:rFonts w:ascii="Amasis MT Pro Black" w:hAnsi="Amasis MT Pro Black"/>
          <w:sz w:val="28"/>
          <w:szCs w:val="28"/>
          <w:u w:val="thick"/>
          <w:lang w:val="en-IN"/>
        </w:rPr>
      </w:pPr>
      <w:r>
        <w:rPr>
          <w:rFonts w:ascii="Amasis MT Pro Black" w:hAnsi="Amasis MT Pro Black"/>
          <w:noProof/>
          <w:sz w:val="28"/>
          <w:szCs w:val="28"/>
          <w:u w:val="thick"/>
          <w:lang w:val="en-IN"/>
        </w:rPr>
        <w:drawing>
          <wp:inline distT="0" distB="0" distL="0" distR="0" wp14:anchorId="1DBB2A2A" wp14:editId="14728269">
            <wp:extent cx="6414770" cy="4752975"/>
            <wp:effectExtent l="0" t="0" r="5080" b="9525"/>
            <wp:docPr id="115759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96728"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417708" cy="4755152"/>
                    </a:xfrm>
                    <a:prstGeom prst="rect">
                      <a:avLst/>
                    </a:prstGeom>
                  </pic:spPr>
                </pic:pic>
              </a:graphicData>
            </a:graphic>
          </wp:inline>
        </w:drawing>
      </w:r>
    </w:p>
    <w:p w14:paraId="59A9C692" w14:textId="0C5D4523" w:rsidR="00D3365C" w:rsidRPr="004C0B0E" w:rsidRDefault="00D3365C" w:rsidP="004C0B0E">
      <w:pPr>
        <w:tabs>
          <w:tab w:val="left" w:pos="360"/>
        </w:tabs>
        <w:spacing w:line="259" w:lineRule="auto"/>
        <w:ind w:right="1215"/>
        <w:rPr>
          <w:rFonts w:ascii="Amasis MT Pro Black" w:hAnsi="Amasis MT Pro Black"/>
          <w:b/>
          <w:bCs/>
          <w:sz w:val="28"/>
          <w:szCs w:val="28"/>
          <w:u w:val="thick"/>
          <w:lang w:val="en-IN"/>
        </w:rPr>
      </w:pPr>
    </w:p>
    <w:p w14:paraId="0744521F" w14:textId="77777777" w:rsidR="000E1F47" w:rsidRPr="00D3365C" w:rsidRDefault="000E1F47" w:rsidP="004818A0">
      <w:pPr>
        <w:tabs>
          <w:tab w:val="left" w:pos="360"/>
        </w:tabs>
        <w:spacing w:line="259" w:lineRule="auto"/>
        <w:ind w:right="1215"/>
        <w:rPr>
          <w:b/>
          <w:bCs/>
          <w:sz w:val="24"/>
          <w:u w:val="thick"/>
          <w:lang w:val="en-IN"/>
        </w:rPr>
      </w:pPr>
    </w:p>
    <w:p w14:paraId="549DD663" w14:textId="77777777" w:rsidR="000E1F47" w:rsidRDefault="000E1F47" w:rsidP="004818A0">
      <w:pPr>
        <w:tabs>
          <w:tab w:val="left" w:pos="360"/>
        </w:tabs>
        <w:spacing w:line="259" w:lineRule="auto"/>
        <w:ind w:right="1215"/>
        <w:rPr>
          <w:sz w:val="24"/>
          <w:lang w:val="en-IN"/>
        </w:rPr>
      </w:pPr>
    </w:p>
    <w:p w14:paraId="3428F677" w14:textId="77777777" w:rsidR="003D0267" w:rsidRDefault="003D0267" w:rsidP="004818A0">
      <w:pPr>
        <w:tabs>
          <w:tab w:val="left" w:pos="360"/>
        </w:tabs>
        <w:spacing w:line="259" w:lineRule="auto"/>
        <w:ind w:right="1215"/>
        <w:rPr>
          <w:sz w:val="24"/>
          <w:lang w:val="en-IN"/>
        </w:rPr>
      </w:pPr>
    </w:p>
    <w:p w14:paraId="3B24E92F" w14:textId="77777777" w:rsidR="003D0267" w:rsidRDefault="003D0267" w:rsidP="004818A0">
      <w:pPr>
        <w:tabs>
          <w:tab w:val="left" w:pos="360"/>
        </w:tabs>
        <w:spacing w:line="259" w:lineRule="auto"/>
        <w:ind w:right="1215"/>
        <w:rPr>
          <w:sz w:val="24"/>
          <w:lang w:val="en-IN"/>
        </w:rPr>
      </w:pPr>
    </w:p>
    <w:p w14:paraId="485EDF9D" w14:textId="77777777" w:rsidR="00674EF9" w:rsidRDefault="00674EF9" w:rsidP="004818A0">
      <w:pPr>
        <w:tabs>
          <w:tab w:val="left" w:pos="360"/>
        </w:tabs>
        <w:spacing w:line="259" w:lineRule="auto"/>
        <w:ind w:right="1215"/>
        <w:rPr>
          <w:sz w:val="24"/>
          <w:lang w:val="en-IN"/>
        </w:rPr>
      </w:pPr>
    </w:p>
    <w:p w14:paraId="1CF04C99" w14:textId="77777777" w:rsidR="00674EF9" w:rsidRDefault="00674EF9" w:rsidP="004818A0">
      <w:pPr>
        <w:tabs>
          <w:tab w:val="left" w:pos="360"/>
        </w:tabs>
        <w:spacing w:line="259" w:lineRule="auto"/>
        <w:ind w:right="1215"/>
        <w:rPr>
          <w:sz w:val="24"/>
          <w:lang w:val="en-IN"/>
        </w:rPr>
      </w:pPr>
    </w:p>
    <w:p w14:paraId="7460252D" w14:textId="7AB56BAA" w:rsidR="004818A0" w:rsidRPr="004818A0" w:rsidRDefault="00D3365C" w:rsidP="004818A0">
      <w:pPr>
        <w:tabs>
          <w:tab w:val="left" w:pos="360"/>
        </w:tabs>
        <w:spacing w:line="259" w:lineRule="auto"/>
        <w:ind w:right="1215"/>
        <w:rPr>
          <w:rFonts w:ascii="Amasis MT Pro Black" w:hAnsi="Amasis MT Pro Black"/>
          <w:sz w:val="28"/>
          <w:szCs w:val="28"/>
          <w:u w:val="thick"/>
          <w:lang w:val="en-IN"/>
        </w:rPr>
      </w:pPr>
      <w:r w:rsidRPr="0000675C">
        <w:rPr>
          <w:rFonts w:ascii="Amasis MT Pro Black" w:hAnsi="Amasis MT Pro Black"/>
          <w:b/>
          <w:bCs/>
          <w:sz w:val="28"/>
          <w:szCs w:val="28"/>
          <w:highlight w:val="yellow"/>
          <w:u w:val="thick"/>
          <w:lang w:val="en-IN"/>
        </w:rPr>
        <w:t>4</w:t>
      </w:r>
      <w:r w:rsidR="004818A0" w:rsidRPr="0000675C">
        <w:rPr>
          <w:rFonts w:ascii="Amasis MT Pro Black" w:hAnsi="Amasis MT Pro Black"/>
          <w:b/>
          <w:bCs/>
          <w:sz w:val="28"/>
          <w:szCs w:val="28"/>
          <w:highlight w:val="yellow"/>
          <w:u w:val="thick"/>
          <w:lang w:val="en-IN"/>
        </w:rPr>
        <w:t>. DATASET PREPROCESSING</w:t>
      </w:r>
      <w:r w:rsidR="000E1F47" w:rsidRPr="0000675C">
        <w:rPr>
          <w:rFonts w:ascii="Amasis MT Pro Black" w:hAnsi="Amasis MT Pro Black"/>
          <w:b/>
          <w:bCs/>
          <w:sz w:val="28"/>
          <w:szCs w:val="28"/>
          <w:highlight w:val="yellow"/>
          <w:u w:val="thick"/>
          <w:lang w:val="en-IN"/>
        </w:rPr>
        <w:t>:</w:t>
      </w:r>
    </w:p>
    <w:p w14:paraId="06873E9F" w14:textId="77777777" w:rsidR="000E1F47" w:rsidRDefault="000E1F47" w:rsidP="004818A0">
      <w:pPr>
        <w:tabs>
          <w:tab w:val="left" w:pos="360"/>
        </w:tabs>
        <w:spacing w:line="259" w:lineRule="auto"/>
        <w:ind w:right="1215"/>
        <w:rPr>
          <w:sz w:val="24"/>
          <w:lang w:val="en-IN"/>
        </w:rPr>
      </w:pPr>
    </w:p>
    <w:p w14:paraId="785ABE20" w14:textId="77777777" w:rsidR="00674EF9" w:rsidRPr="00674EF9" w:rsidRDefault="00674EF9" w:rsidP="006C472D">
      <w:pPr>
        <w:tabs>
          <w:tab w:val="left" w:pos="360"/>
        </w:tabs>
        <w:spacing w:line="259" w:lineRule="auto"/>
        <w:ind w:right="1215"/>
        <w:jc w:val="both"/>
        <w:rPr>
          <w:sz w:val="24"/>
          <w:lang w:val="en-IN"/>
        </w:rPr>
      </w:pPr>
      <w:r w:rsidRPr="00674EF9">
        <w:rPr>
          <w:sz w:val="24"/>
          <w:lang w:val="en-IN"/>
        </w:rPr>
        <w:t xml:space="preserve">Before any meaningful analysis or dashboard creation can occur, raw data must be carefully </w:t>
      </w:r>
      <w:r w:rsidRPr="00674EF9">
        <w:rPr>
          <w:b/>
          <w:bCs/>
          <w:sz w:val="24"/>
          <w:lang w:val="en-IN"/>
        </w:rPr>
        <w:t>preprocessed</w:t>
      </w:r>
      <w:r w:rsidRPr="00674EF9">
        <w:rPr>
          <w:sz w:val="24"/>
          <w:lang w:val="en-IN"/>
        </w:rPr>
        <w:t>.</w:t>
      </w:r>
      <w:r w:rsidRPr="00674EF9">
        <w:rPr>
          <w:sz w:val="24"/>
          <w:lang w:val="en-IN"/>
        </w:rPr>
        <w:br/>
        <w:t xml:space="preserve">Preprocessing ensures that the data is </w:t>
      </w:r>
      <w:r w:rsidRPr="00674EF9">
        <w:rPr>
          <w:b/>
          <w:bCs/>
          <w:sz w:val="24"/>
          <w:lang w:val="en-IN"/>
        </w:rPr>
        <w:t>accurate</w:t>
      </w:r>
      <w:r w:rsidRPr="00674EF9">
        <w:rPr>
          <w:sz w:val="24"/>
          <w:lang w:val="en-IN"/>
        </w:rPr>
        <w:t xml:space="preserve">, </w:t>
      </w:r>
      <w:r w:rsidRPr="00674EF9">
        <w:rPr>
          <w:b/>
          <w:bCs/>
          <w:sz w:val="24"/>
          <w:lang w:val="en-IN"/>
        </w:rPr>
        <w:t>consistent</w:t>
      </w:r>
      <w:r w:rsidRPr="00674EF9">
        <w:rPr>
          <w:sz w:val="24"/>
          <w:lang w:val="en-IN"/>
        </w:rPr>
        <w:t xml:space="preserve">, </w:t>
      </w:r>
      <w:r w:rsidRPr="00674EF9">
        <w:rPr>
          <w:b/>
          <w:bCs/>
          <w:sz w:val="24"/>
          <w:lang w:val="en-IN"/>
        </w:rPr>
        <w:t>complete</w:t>
      </w:r>
      <w:r w:rsidRPr="00674EF9">
        <w:rPr>
          <w:sz w:val="24"/>
          <w:lang w:val="en-IN"/>
        </w:rPr>
        <w:t xml:space="preserve">, and </w:t>
      </w:r>
      <w:r w:rsidRPr="00674EF9">
        <w:rPr>
          <w:b/>
          <w:bCs/>
          <w:sz w:val="24"/>
          <w:lang w:val="en-IN"/>
        </w:rPr>
        <w:t>ready for analysis</w:t>
      </w:r>
      <w:r w:rsidRPr="00674EF9">
        <w:rPr>
          <w:sz w:val="24"/>
          <w:lang w:val="en-IN"/>
        </w:rPr>
        <w:t>.</w:t>
      </w:r>
      <w:r w:rsidRPr="00674EF9">
        <w:rPr>
          <w:sz w:val="24"/>
          <w:lang w:val="en-IN"/>
        </w:rPr>
        <w:br/>
        <w:t>Without thorough preprocessing, any insights drawn could be misleading, biased, or entirely incorrect.</w:t>
      </w:r>
    </w:p>
    <w:p w14:paraId="4C3CC623" w14:textId="77777777" w:rsidR="00674EF9" w:rsidRPr="00674EF9" w:rsidRDefault="00674EF9" w:rsidP="006C472D">
      <w:pPr>
        <w:tabs>
          <w:tab w:val="left" w:pos="360"/>
        </w:tabs>
        <w:spacing w:line="259" w:lineRule="auto"/>
        <w:ind w:right="1215"/>
        <w:jc w:val="both"/>
        <w:rPr>
          <w:sz w:val="24"/>
          <w:lang w:val="en-IN"/>
        </w:rPr>
      </w:pPr>
      <w:r w:rsidRPr="00674EF9">
        <w:rPr>
          <w:sz w:val="24"/>
          <w:lang w:val="en-IN"/>
        </w:rPr>
        <w:t xml:space="preserve">In the case of the </w:t>
      </w:r>
      <w:r w:rsidRPr="00674EF9">
        <w:rPr>
          <w:b/>
          <w:bCs/>
          <w:sz w:val="24"/>
          <w:lang w:val="en-IN"/>
        </w:rPr>
        <w:t>U.S. COVID-19 Mortality Dashboard</w:t>
      </w:r>
      <w:r w:rsidRPr="00674EF9">
        <w:rPr>
          <w:sz w:val="24"/>
          <w:lang w:val="en-IN"/>
        </w:rPr>
        <w:t>, preprocessing was one of the most crucial stages that determined the overall success and credibility of the project.</w:t>
      </w:r>
    </w:p>
    <w:p w14:paraId="437E4ABB" w14:textId="77777777" w:rsidR="00674EF9" w:rsidRDefault="00674EF9" w:rsidP="006C472D">
      <w:pPr>
        <w:tabs>
          <w:tab w:val="left" w:pos="360"/>
        </w:tabs>
        <w:spacing w:line="259" w:lineRule="auto"/>
        <w:ind w:right="1215"/>
        <w:jc w:val="both"/>
        <w:rPr>
          <w:sz w:val="24"/>
          <w:lang w:val="en-IN"/>
        </w:rPr>
      </w:pPr>
      <w:r w:rsidRPr="00674EF9">
        <w:rPr>
          <w:sz w:val="24"/>
          <w:lang w:val="en-IN"/>
        </w:rPr>
        <w:t>The raw COVID-19 mortality data, sourced from official U.S. health portals and databases, underwent the following preprocessing steps:</w:t>
      </w:r>
    </w:p>
    <w:p w14:paraId="24CC7F00" w14:textId="41FDD545" w:rsidR="00674EF9" w:rsidRPr="0000675C" w:rsidRDefault="00674EF9">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00675C">
        <w:rPr>
          <w:b/>
          <w:bCs/>
          <w:i/>
          <w:iCs/>
          <w:color w:val="C0504D" w:themeColor="accent2"/>
          <w:sz w:val="28"/>
          <w:szCs w:val="24"/>
          <w:u w:val="single"/>
          <w:lang w:val="en-IN"/>
        </w:rPr>
        <w:lastRenderedPageBreak/>
        <w:t>4.1 Data Cleaning</w:t>
      </w:r>
      <w:r w:rsidR="0000675C" w:rsidRPr="0000675C">
        <w:rPr>
          <w:b/>
          <w:bCs/>
          <w:i/>
          <w:iCs/>
          <w:color w:val="C0504D" w:themeColor="accent2"/>
          <w:sz w:val="28"/>
          <w:szCs w:val="24"/>
          <w:u w:val="single"/>
          <w:lang w:val="en-IN"/>
        </w:rPr>
        <w:t>:</w:t>
      </w:r>
    </w:p>
    <w:p w14:paraId="79BF87EB" w14:textId="77777777" w:rsidR="00674EF9" w:rsidRPr="00674EF9" w:rsidRDefault="00674EF9" w:rsidP="00674EF9">
      <w:pPr>
        <w:tabs>
          <w:tab w:val="left" w:pos="360"/>
        </w:tabs>
        <w:spacing w:line="259" w:lineRule="auto"/>
        <w:ind w:right="1215"/>
        <w:rPr>
          <w:sz w:val="24"/>
          <w:lang w:val="en-IN"/>
        </w:rPr>
      </w:pPr>
    </w:p>
    <w:p w14:paraId="5430FB6A" w14:textId="77777777" w:rsidR="00674EF9" w:rsidRPr="00674EF9" w:rsidRDefault="00674EF9" w:rsidP="006C472D">
      <w:pPr>
        <w:tabs>
          <w:tab w:val="left" w:pos="360"/>
        </w:tabs>
        <w:spacing w:line="259" w:lineRule="auto"/>
        <w:ind w:right="1215"/>
        <w:jc w:val="both"/>
        <w:rPr>
          <w:sz w:val="24"/>
          <w:lang w:val="en-IN"/>
        </w:rPr>
      </w:pPr>
      <w:r w:rsidRPr="00674EF9">
        <w:rPr>
          <w:sz w:val="24"/>
          <w:lang w:val="en-IN"/>
        </w:rPr>
        <w:t xml:space="preserve">Data cleaning involves </w:t>
      </w:r>
      <w:r w:rsidRPr="00674EF9">
        <w:rPr>
          <w:b/>
          <w:bCs/>
          <w:sz w:val="24"/>
          <w:lang w:val="en-IN"/>
        </w:rPr>
        <w:t>detecting and correcting errors</w:t>
      </w:r>
      <w:r w:rsidRPr="00674EF9">
        <w:rPr>
          <w:sz w:val="24"/>
          <w:lang w:val="en-IN"/>
        </w:rPr>
        <w:t xml:space="preserve"> or </w:t>
      </w:r>
      <w:r w:rsidRPr="00674EF9">
        <w:rPr>
          <w:b/>
          <w:bCs/>
          <w:sz w:val="24"/>
          <w:lang w:val="en-IN"/>
        </w:rPr>
        <w:t>inconsistencies</w:t>
      </w:r>
      <w:r w:rsidRPr="00674EF9">
        <w:rPr>
          <w:sz w:val="24"/>
          <w:lang w:val="en-IN"/>
        </w:rPr>
        <w:t xml:space="preserve"> in the dataset.</w:t>
      </w:r>
    </w:p>
    <w:p w14:paraId="7629F83B" w14:textId="77777777" w:rsidR="00674EF9" w:rsidRPr="00674EF9" w:rsidRDefault="00674EF9" w:rsidP="006C472D">
      <w:pPr>
        <w:tabs>
          <w:tab w:val="left" w:pos="360"/>
        </w:tabs>
        <w:spacing w:line="259" w:lineRule="auto"/>
        <w:ind w:right="1215"/>
        <w:jc w:val="both"/>
        <w:rPr>
          <w:sz w:val="24"/>
          <w:lang w:val="en-IN"/>
        </w:rPr>
      </w:pPr>
      <w:r w:rsidRPr="00674EF9">
        <w:rPr>
          <w:sz w:val="24"/>
          <w:lang w:val="en-IN"/>
        </w:rPr>
        <w:t>In our project, several key cleaning tasks were performed:</w:t>
      </w:r>
    </w:p>
    <w:p w14:paraId="4324F0C3" w14:textId="77777777" w:rsidR="00674EF9" w:rsidRPr="00674EF9" w:rsidRDefault="00674EF9">
      <w:pPr>
        <w:numPr>
          <w:ilvl w:val="0"/>
          <w:numId w:val="6"/>
        </w:numPr>
        <w:tabs>
          <w:tab w:val="left" w:pos="360"/>
        </w:tabs>
        <w:spacing w:line="259" w:lineRule="auto"/>
        <w:ind w:right="1215"/>
        <w:jc w:val="both"/>
        <w:rPr>
          <w:sz w:val="24"/>
          <w:lang w:val="en-IN"/>
        </w:rPr>
      </w:pPr>
      <w:r w:rsidRPr="00674EF9">
        <w:rPr>
          <w:b/>
          <w:bCs/>
          <w:sz w:val="24"/>
          <w:lang w:val="en-IN"/>
        </w:rPr>
        <w:t>Handling Missing Values</w:t>
      </w:r>
      <w:r w:rsidRPr="00674EF9">
        <w:rPr>
          <w:sz w:val="24"/>
          <w:lang w:val="en-IN"/>
        </w:rPr>
        <w:t>:</w:t>
      </w:r>
    </w:p>
    <w:p w14:paraId="7B353018"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In some records, important fields like "Sex," "State," or "Age Group" were missing.</w:t>
      </w:r>
    </w:p>
    <w:p w14:paraId="4282FEF5"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Missing values were either filled with "Unknown" (for Sex) or excluded if the absence made the record unusable.</w:t>
      </w:r>
    </w:p>
    <w:p w14:paraId="367BC8C2"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This step ensured that the analyses remained consistent and were not skewed by incomplete entries.</w:t>
      </w:r>
    </w:p>
    <w:p w14:paraId="45D18674" w14:textId="77777777" w:rsidR="00674EF9" w:rsidRPr="00674EF9" w:rsidRDefault="00674EF9">
      <w:pPr>
        <w:numPr>
          <w:ilvl w:val="0"/>
          <w:numId w:val="6"/>
        </w:numPr>
        <w:tabs>
          <w:tab w:val="left" w:pos="360"/>
        </w:tabs>
        <w:spacing w:line="259" w:lineRule="auto"/>
        <w:ind w:right="1215"/>
        <w:jc w:val="both"/>
        <w:rPr>
          <w:sz w:val="24"/>
          <w:lang w:val="en-IN"/>
        </w:rPr>
      </w:pPr>
      <w:r w:rsidRPr="00674EF9">
        <w:rPr>
          <w:b/>
          <w:bCs/>
          <w:sz w:val="24"/>
          <w:lang w:val="en-IN"/>
        </w:rPr>
        <w:t>Standardizing Labels</w:t>
      </w:r>
      <w:r w:rsidRPr="00674EF9">
        <w:rPr>
          <w:sz w:val="24"/>
          <w:lang w:val="en-IN"/>
        </w:rPr>
        <w:t>:</w:t>
      </w:r>
    </w:p>
    <w:p w14:paraId="121FF107"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Different sources sometimes used slightly different naming conventions (e.g., "15–24 years" vs "15 to 24").</w:t>
      </w:r>
    </w:p>
    <w:p w14:paraId="6E6E47B2"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All age groups were standardized into consistent categories like "0–17", "18–49", "50–64", and "65+".</w:t>
      </w:r>
    </w:p>
    <w:p w14:paraId="17C173AC"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Sex values were cleaned to have only three categories: "Male," "Female," and "Unknown."</w:t>
      </w:r>
    </w:p>
    <w:p w14:paraId="737F58A2" w14:textId="77777777" w:rsidR="00674EF9" w:rsidRPr="00674EF9" w:rsidRDefault="00674EF9">
      <w:pPr>
        <w:numPr>
          <w:ilvl w:val="0"/>
          <w:numId w:val="6"/>
        </w:numPr>
        <w:tabs>
          <w:tab w:val="left" w:pos="360"/>
        </w:tabs>
        <w:spacing w:line="259" w:lineRule="auto"/>
        <w:ind w:right="1215"/>
        <w:jc w:val="both"/>
        <w:rPr>
          <w:sz w:val="24"/>
          <w:lang w:val="en-IN"/>
        </w:rPr>
      </w:pPr>
      <w:r w:rsidRPr="00674EF9">
        <w:rPr>
          <w:b/>
          <w:bCs/>
          <w:sz w:val="24"/>
          <w:lang w:val="en-IN"/>
        </w:rPr>
        <w:t>Correcting Spelling Errors</w:t>
      </w:r>
      <w:r w:rsidRPr="00674EF9">
        <w:rPr>
          <w:sz w:val="24"/>
          <w:lang w:val="en-IN"/>
        </w:rPr>
        <w:t>:</w:t>
      </w:r>
    </w:p>
    <w:p w14:paraId="7778462B"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Spelling mistakes were corrected, particularly for state names.</w:t>
      </w:r>
    </w:p>
    <w:p w14:paraId="5C28E19F" w14:textId="77777777" w:rsidR="00674EF9" w:rsidRPr="00674EF9" w:rsidRDefault="00674EF9">
      <w:pPr>
        <w:numPr>
          <w:ilvl w:val="1"/>
          <w:numId w:val="6"/>
        </w:numPr>
        <w:tabs>
          <w:tab w:val="left" w:pos="360"/>
        </w:tabs>
        <w:spacing w:line="259" w:lineRule="auto"/>
        <w:ind w:right="1215"/>
        <w:jc w:val="both"/>
        <w:rPr>
          <w:sz w:val="24"/>
          <w:lang w:val="en-IN"/>
        </w:rPr>
      </w:pPr>
      <w:r w:rsidRPr="00674EF9">
        <w:rPr>
          <w:sz w:val="24"/>
          <w:lang w:val="en-IN"/>
        </w:rPr>
        <w:t>For instance, entries like "Californi" were corrected to "California," ensuring that the mapping features would work accurately.</w:t>
      </w:r>
    </w:p>
    <w:p w14:paraId="2764704C" w14:textId="77777777" w:rsidR="00674EF9" w:rsidRPr="00674EF9" w:rsidRDefault="00674EF9">
      <w:pPr>
        <w:numPr>
          <w:ilvl w:val="0"/>
          <w:numId w:val="6"/>
        </w:numPr>
        <w:tabs>
          <w:tab w:val="left" w:pos="360"/>
        </w:tabs>
        <w:spacing w:line="259" w:lineRule="auto"/>
        <w:ind w:right="1215"/>
        <w:jc w:val="both"/>
        <w:rPr>
          <w:sz w:val="24"/>
          <w:lang w:val="en-IN"/>
        </w:rPr>
      </w:pPr>
      <w:r w:rsidRPr="00674EF9">
        <w:rPr>
          <w:b/>
          <w:bCs/>
          <w:sz w:val="24"/>
          <w:lang w:val="en-IN"/>
        </w:rPr>
        <w:t>Removing Duplicates</w:t>
      </w:r>
      <w:r w:rsidRPr="00674EF9">
        <w:rPr>
          <w:sz w:val="24"/>
          <w:lang w:val="en-IN"/>
        </w:rPr>
        <w:t>:</w:t>
      </w:r>
    </w:p>
    <w:p w14:paraId="5334DDCA" w14:textId="77777777" w:rsidR="00674EF9" w:rsidRDefault="00674EF9">
      <w:pPr>
        <w:numPr>
          <w:ilvl w:val="1"/>
          <w:numId w:val="6"/>
        </w:numPr>
        <w:tabs>
          <w:tab w:val="left" w:pos="360"/>
        </w:tabs>
        <w:spacing w:line="259" w:lineRule="auto"/>
        <w:ind w:right="1215"/>
        <w:jc w:val="both"/>
        <w:rPr>
          <w:sz w:val="24"/>
          <w:lang w:val="en-IN"/>
        </w:rPr>
      </w:pPr>
      <w:r w:rsidRPr="00674EF9">
        <w:rPr>
          <w:sz w:val="24"/>
          <w:lang w:val="en-IN"/>
        </w:rPr>
        <w:t>Any duplicate entries were identified and removed to maintain the uniqueness of the dataset.</w:t>
      </w:r>
    </w:p>
    <w:p w14:paraId="45F9A9BA" w14:textId="77777777" w:rsidR="00674EF9" w:rsidRPr="00674EF9" w:rsidRDefault="00674EF9" w:rsidP="00674EF9">
      <w:pPr>
        <w:tabs>
          <w:tab w:val="left" w:pos="360"/>
        </w:tabs>
        <w:spacing w:line="259" w:lineRule="auto"/>
        <w:ind w:left="1440" w:right="1215"/>
        <w:rPr>
          <w:sz w:val="24"/>
          <w:lang w:val="en-IN"/>
        </w:rPr>
      </w:pPr>
    </w:p>
    <w:p w14:paraId="5B2A6FBB" w14:textId="77777777" w:rsidR="00674EF9" w:rsidRPr="00674EF9" w:rsidRDefault="0052011E" w:rsidP="00674EF9">
      <w:pPr>
        <w:tabs>
          <w:tab w:val="left" w:pos="360"/>
        </w:tabs>
        <w:spacing w:line="259" w:lineRule="auto"/>
        <w:ind w:right="1215"/>
        <w:rPr>
          <w:sz w:val="24"/>
          <w:lang w:val="en-IN"/>
        </w:rPr>
      </w:pPr>
      <w:r>
        <w:rPr>
          <w:sz w:val="24"/>
          <w:lang w:val="en-IN"/>
        </w:rPr>
        <w:pict w14:anchorId="1054CED7">
          <v:rect id="_x0000_i1027" style="width:0;height:1.5pt" o:hralign="center" o:hrstd="t" o:hr="t" fillcolor="#a0a0a0" stroked="f"/>
        </w:pict>
      </w:r>
    </w:p>
    <w:p w14:paraId="2E2D617B" w14:textId="43CE4499" w:rsidR="00674EF9" w:rsidRPr="00674EF9" w:rsidRDefault="00674EF9" w:rsidP="00674EF9">
      <w:pPr>
        <w:tabs>
          <w:tab w:val="left" w:pos="360"/>
        </w:tabs>
        <w:spacing w:line="259" w:lineRule="auto"/>
        <w:ind w:right="1215"/>
        <w:rPr>
          <w:sz w:val="24"/>
          <w:lang w:val="en-IN"/>
        </w:rPr>
      </w:pPr>
    </w:p>
    <w:p w14:paraId="1E017005" w14:textId="09FA5A4E" w:rsidR="00674EF9" w:rsidRPr="0000675C" w:rsidRDefault="00674EF9">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00675C">
        <w:rPr>
          <w:b/>
          <w:bCs/>
          <w:i/>
          <w:iCs/>
          <w:color w:val="C0504D" w:themeColor="accent2"/>
          <w:sz w:val="28"/>
          <w:szCs w:val="24"/>
          <w:u w:val="single"/>
          <w:lang w:val="en-IN"/>
        </w:rPr>
        <w:t>4.2 Data Transformation</w:t>
      </w:r>
    </w:p>
    <w:p w14:paraId="5F28484E" w14:textId="77777777" w:rsidR="00674EF9" w:rsidRPr="00674EF9" w:rsidRDefault="00674EF9" w:rsidP="00674EF9">
      <w:pPr>
        <w:tabs>
          <w:tab w:val="left" w:pos="360"/>
        </w:tabs>
        <w:spacing w:line="259" w:lineRule="auto"/>
        <w:ind w:right="1215"/>
        <w:rPr>
          <w:b/>
          <w:bCs/>
          <w:sz w:val="24"/>
          <w:lang w:val="en-IN"/>
        </w:rPr>
      </w:pPr>
    </w:p>
    <w:p w14:paraId="38333C78" w14:textId="77777777" w:rsidR="00674EF9" w:rsidRPr="00674EF9" w:rsidRDefault="00674EF9" w:rsidP="006C472D">
      <w:pPr>
        <w:tabs>
          <w:tab w:val="left" w:pos="360"/>
        </w:tabs>
        <w:spacing w:line="259" w:lineRule="auto"/>
        <w:ind w:right="1215"/>
        <w:jc w:val="both"/>
        <w:rPr>
          <w:sz w:val="24"/>
          <w:lang w:val="en-IN"/>
        </w:rPr>
      </w:pPr>
      <w:r w:rsidRPr="00674EF9">
        <w:rPr>
          <w:sz w:val="24"/>
          <w:lang w:val="en-IN"/>
        </w:rPr>
        <w:t xml:space="preserve">In addition to cleaning, </w:t>
      </w:r>
      <w:r w:rsidRPr="00674EF9">
        <w:rPr>
          <w:b/>
          <w:bCs/>
          <w:sz w:val="24"/>
          <w:lang w:val="en-IN"/>
        </w:rPr>
        <w:t>transformations</w:t>
      </w:r>
      <w:r w:rsidRPr="00674EF9">
        <w:rPr>
          <w:sz w:val="24"/>
          <w:lang w:val="en-IN"/>
        </w:rPr>
        <w:t xml:space="preserve"> were necessary to make the data ready for pivot operations and charting:</w:t>
      </w:r>
    </w:p>
    <w:p w14:paraId="20A39A77" w14:textId="77777777" w:rsidR="00674EF9" w:rsidRPr="00674EF9" w:rsidRDefault="00674EF9">
      <w:pPr>
        <w:numPr>
          <w:ilvl w:val="0"/>
          <w:numId w:val="7"/>
        </w:numPr>
        <w:tabs>
          <w:tab w:val="left" w:pos="360"/>
        </w:tabs>
        <w:spacing w:line="259" w:lineRule="auto"/>
        <w:ind w:right="1215"/>
        <w:jc w:val="both"/>
        <w:rPr>
          <w:sz w:val="24"/>
          <w:lang w:val="en-IN"/>
        </w:rPr>
      </w:pPr>
      <w:r w:rsidRPr="00674EF9">
        <w:rPr>
          <w:b/>
          <w:bCs/>
          <w:sz w:val="24"/>
          <w:lang w:val="en-IN"/>
        </w:rPr>
        <w:t>Aggregating Monthly Data</w:t>
      </w:r>
      <w:r w:rsidRPr="00674EF9">
        <w:rPr>
          <w:sz w:val="24"/>
          <w:lang w:val="en-IN"/>
        </w:rPr>
        <w:t>:</w:t>
      </w:r>
    </w:p>
    <w:p w14:paraId="3F699D06" w14:textId="77777777" w:rsidR="00674EF9" w:rsidRPr="00674EF9" w:rsidRDefault="00674EF9">
      <w:pPr>
        <w:numPr>
          <w:ilvl w:val="1"/>
          <w:numId w:val="7"/>
        </w:numPr>
        <w:tabs>
          <w:tab w:val="left" w:pos="360"/>
        </w:tabs>
        <w:spacing w:line="259" w:lineRule="auto"/>
        <w:ind w:right="1215"/>
        <w:jc w:val="both"/>
        <w:rPr>
          <w:sz w:val="24"/>
          <w:lang w:val="en-IN"/>
        </w:rPr>
      </w:pPr>
      <w:r w:rsidRPr="00674EF9">
        <w:rPr>
          <w:sz w:val="24"/>
          <w:lang w:val="en-IN"/>
        </w:rPr>
        <w:t>Death counts reported daily were aggregated into monthly totals.</w:t>
      </w:r>
    </w:p>
    <w:p w14:paraId="51B9C832" w14:textId="77777777" w:rsidR="00674EF9" w:rsidRPr="00674EF9" w:rsidRDefault="00674EF9">
      <w:pPr>
        <w:numPr>
          <w:ilvl w:val="1"/>
          <w:numId w:val="7"/>
        </w:numPr>
        <w:tabs>
          <w:tab w:val="left" w:pos="360"/>
        </w:tabs>
        <w:spacing w:line="259" w:lineRule="auto"/>
        <w:ind w:right="1215"/>
        <w:jc w:val="both"/>
        <w:rPr>
          <w:sz w:val="24"/>
          <w:lang w:val="en-IN"/>
        </w:rPr>
      </w:pPr>
      <w:r w:rsidRPr="00674EF9">
        <w:rPr>
          <w:sz w:val="24"/>
          <w:lang w:val="en-IN"/>
        </w:rPr>
        <w:t>This helped in smoothing out daily reporting inconsistencies and enabled meaningful month-to-month comparisons.</w:t>
      </w:r>
    </w:p>
    <w:p w14:paraId="5F41F7E9" w14:textId="77777777" w:rsidR="00674EF9" w:rsidRPr="00674EF9" w:rsidRDefault="00674EF9">
      <w:pPr>
        <w:numPr>
          <w:ilvl w:val="0"/>
          <w:numId w:val="7"/>
        </w:numPr>
        <w:tabs>
          <w:tab w:val="left" w:pos="360"/>
        </w:tabs>
        <w:spacing w:line="259" w:lineRule="auto"/>
        <w:ind w:right="1215"/>
        <w:jc w:val="both"/>
        <w:rPr>
          <w:sz w:val="24"/>
          <w:lang w:val="en-IN"/>
        </w:rPr>
      </w:pPr>
      <w:r w:rsidRPr="00674EF9">
        <w:rPr>
          <w:b/>
          <w:bCs/>
          <w:sz w:val="24"/>
          <w:lang w:val="en-IN"/>
        </w:rPr>
        <w:t>Grouping by Categories</w:t>
      </w:r>
      <w:r w:rsidRPr="00674EF9">
        <w:rPr>
          <w:sz w:val="24"/>
          <w:lang w:val="en-IN"/>
        </w:rPr>
        <w:t>:</w:t>
      </w:r>
    </w:p>
    <w:p w14:paraId="00D08602" w14:textId="77777777" w:rsidR="00674EF9" w:rsidRPr="00674EF9" w:rsidRDefault="00674EF9">
      <w:pPr>
        <w:numPr>
          <w:ilvl w:val="1"/>
          <w:numId w:val="7"/>
        </w:numPr>
        <w:tabs>
          <w:tab w:val="left" w:pos="360"/>
        </w:tabs>
        <w:spacing w:line="259" w:lineRule="auto"/>
        <w:ind w:right="1215"/>
        <w:jc w:val="both"/>
        <w:rPr>
          <w:sz w:val="24"/>
          <w:lang w:val="en-IN"/>
        </w:rPr>
      </w:pPr>
      <w:r w:rsidRPr="00674EF9">
        <w:rPr>
          <w:sz w:val="24"/>
          <w:lang w:val="en-IN"/>
        </w:rPr>
        <w:t>Data was grouped hierarchically: First by Sex, then by Age Group, and finally by Month and State.</w:t>
      </w:r>
    </w:p>
    <w:p w14:paraId="5AB19E77" w14:textId="77777777" w:rsidR="00674EF9" w:rsidRPr="00674EF9" w:rsidRDefault="00674EF9">
      <w:pPr>
        <w:numPr>
          <w:ilvl w:val="1"/>
          <w:numId w:val="7"/>
        </w:numPr>
        <w:tabs>
          <w:tab w:val="left" w:pos="360"/>
        </w:tabs>
        <w:spacing w:line="259" w:lineRule="auto"/>
        <w:ind w:right="1215"/>
        <w:jc w:val="both"/>
        <w:rPr>
          <w:sz w:val="24"/>
          <w:lang w:val="en-IN"/>
        </w:rPr>
      </w:pPr>
      <w:r w:rsidRPr="00674EF9">
        <w:rPr>
          <w:sz w:val="24"/>
          <w:lang w:val="en-IN"/>
        </w:rPr>
        <w:t>This hierarchical structure allowed for layered visualizations like Treemaps and Stacked Column Charts.</w:t>
      </w:r>
    </w:p>
    <w:p w14:paraId="6B192DB8" w14:textId="77777777" w:rsidR="00674EF9" w:rsidRPr="00674EF9" w:rsidRDefault="00674EF9">
      <w:pPr>
        <w:numPr>
          <w:ilvl w:val="0"/>
          <w:numId w:val="7"/>
        </w:numPr>
        <w:tabs>
          <w:tab w:val="left" w:pos="360"/>
        </w:tabs>
        <w:spacing w:line="259" w:lineRule="auto"/>
        <w:ind w:right="1215"/>
        <w:jc w:val="both"/>
        <w:rPr>
          <w:sz w:val="24"/>
          <w:lang w:val="en-IN"/>
        </w:rPr>
      </w:pPr>
      <w:r w:rsidRPr="00674EF9">
        <w:rPr>
          <w:b/>
          <w:bCs/>
          <w:sz w:val="24"/>
          <w:lang w:val="en-IN"/>
        </w:rPr>
        <w:t>Formatting Date Fields</w:t>
      </w:r>
      <w:r w:rsidRPr="00674EF9">
        <w:rPr>
          <w:sz w:val="24"/>
          <w:lang w:val="en-IN"/>
        </w:rPr>
        <w:t>:</w:t>
      </w:r>
    </w:p>
    <w:p w14:paraId="3FFBE621" w14:textId="77777777" w:rsidR="00674EF9" w:rsidRPr="00674EF9" w:rsidRDefault="00674EF9">
      <w:pPr>
        <w:numPr>
          <w:ilvl w:val="1"/>
          <w:numId w:val="7"/>
        </w:numPr>
        <w:tabs>
          <w:tab w:val="left" w:pos="360"/>
        </w:tabs>
        <w:spacing w:line="259" w:lineRule="auto"/>
        <w:ind w:right="1215"/>
        <w:jc w:val="both"/>
        <w:rPr>
          <w:sz w:val="24"/>
          <w:lang w:val="en-IN"/>
        </w:rPr>
      </w:pPr>
      <w:r w:rsidRPr="00674EF9">
        <w:rPr>
          <w:sz w:val="24"/>
          <w:lang w:val="en-IN"/>
        </w:rPr>
        <w:t>Dates were standardized into a uniform "Month-Year" format (e.g., "January 2021") for easier slicer control and chronological analysis.</w:t>
      </w:r>
    </w:p>
    <w:p w14:paraId="3DB84440" w14:textId="68DECA57" w:rsidR="00674EF9" w:rsidRPr="00674EF9" w:rsidRDefault="00674EF9" w:rsidP="00674EF9">
      <w:pPr>
        <w:tabs>
          <w:tab w:val="left" w:pos="360"/>
        </w:tabs>
        <w:spacing w:line="259" w:lineRule="auto"/>
        <w:ind w:right="1215"/>
        <w:rPr>
          <w:sz w:val="24"/>
          <w:lang w:val="en-IN"/>
        </w:rPr>
      </w:pPr>
    </w:p>
    <w:p w14:paraId="45B7BDB2" w14:textId="77777777" w:rsidR="00674EF9" w:rsidRDefault="00674EF9" w:rsidP="00674EF9">
      <w:pPr>
        <w:tabs>
          <w:tab w:val="left" w:pos="360"/>
        </w:tabs>
        <w:spacing w:line="259" w:lineRule="auto"/>
        <w:ind w:right="1215"/>
        <w:rPr>
          <w:b/>
          <w:bCs/>
          <w:sz w:val="24"/>
          <w:lang w:val="en-IN"/>
        </w:rPr>
      </w:pPr>
    </w:p>
    <w:p w14:paraId="3FD57AE3" w14:textId="77777777" w:rsidR="00674EF9" w:rsidRDefault="00674EF9" w:rsidP="00674EF9">
      <w:pPr>
        <w:tabs>
          <w:tab w:val="left" w:pos="360"/>
        </w:tabs>
        <w:spacing w:line="259" w:lineRule="auto"/>
        <w:ind w:right="1215"/>
        <w:rPr>
          <w:b/>
          <w:bCs/>
          <w:sz w:val="24"/>
          <w:lang w:val="en-IN"/>
        </w:rPr>
      </w:pPr>
    </w:p>
    <w:p w14:paraId="2D0D312D" w14:textId="77777777" w:rsidR="00674EF9" w:rsidRDefault="00674EF9" w:rsidP="00674EF9">
      <w:pPr>
        <w:tabs>
          <w:tab w:val="left" w:pos="360"/>
        </w:tabs>
        <w:spacing w:line="259" w:lineRule="auto"/>
        <w:ind w:right="1215"/>
        <w:rPr>
          <w:b/>
          <w:bCs/>
          <w:sz w:val="24"/>
          <w:lang w:val="en-IN"/>
        </w:rPr>
      </w:pPr>
    </w:p>
    <w:p w14:paraId="53CD1202" w14:textId="77777777" w:rsidR="00674EF9" w:rsidRDefault="00674EF9" w:rsidP="00674EF9">
      <w:pPr>
        <w:tabs>
          <w:tab w:val="left" w:pos="360"/>
        </w:tabs>
        <w:spacing w:line="259" w:lineRule="auto"/>
        <w:ind w:right="1215"/>
        <w:rPr>
          <w:b/>
          <w:bCs/>
          <w:sz w:val="24"/>
          <w:lang w:val="en-IN"/>
        </w:rPr>
      </w:pPr>
    </w:p>
    <w:p w14:paraId="611F10EE" w14:textId="4EEDBF2B" w:rsidR="00674EF9" w:rsidRPr="0000675C" w:rsidRDefault="00674EF9">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00675C">
        <w:rPr>
          <w:b/>
          <w:bCs/>
          <w:i/>
          <w:iCs/>
          <w:color w:val="C0504D" w:themeColor="accent2"/>
          <w:sz w:val="28"/>
          <w:szCs w:val="24"/>
          <w:u w:val="single"/>
          <w:lang w:val="en-IN"/>
        </w:rPr>
        <w:t>4.3 Data Reduction</w:t>
      </w:r>
    </w:p>
    <w:p w14:paraId="0281605C" w14:textId="77777777" w:rsidR="00674EF9" w:rsidRPr="00674EF9" w:rsidRDefault="00674EF9" w:rsidP="00674EF9">
      <w:pPr>
        <w:tabs>
          <w:tab w:val="left" w:pos="360"/>
        </w:tabs>
        <w:spacing w:line="259" w:lineRule="auto"/>
        <w:ind w:right="1215"/>
        <w:rPr>
          <w:b/>
          <w:bCs/>
          <w:sz w:val="24"/>
          <w:lang w:val="en-IN"/>
        </w:rPr>
      </w:pPr>
    </w:p>
    <w:p w14:paraId="7FD977D0" w14:textId="77777777" w:rsidR="00674EF9" w:rsidRPr="00674EF9" w:rsidRDefault="00674EF9" w:rsidP="006C472D">
      <w:pPr>
        <w:tabs>
          <w:tab w:val="left" w:pos="360"/>
        </w:tabs>
        <w:spacing w:line="259" w:lineRule="auto"/>
        <w:ind w:right="1215"/>
        <w:jc w:val="both"/>
        <w:rPr>
          <w:sz w:val="24"/>
          <w:lang w:val="en-IN"/>
        </w:rPr>
      </w:pPr>
      <w:r w:rsidRPr="00674EF9">
        <w:rPr>
          <w:b/>
          <w:bCs/>
          <w:sz w:val="24"/>
          <w:lang w:val="en-IN"/>
        </w:rPr>
        <w:t>Data reduction</w:t>
      </w:r>
      <w:r w:rsidRPr="00674EF9">
        <w:rPr>
          <w:sz w:val="24"/>
          <w:lang w:val="en-IN"/>
        </w:rPr>
        <w:t xml:space="preserve"> techniques were applied to make the dataset manageable without losing critical information:</w:t>
      </w:r>
    </w:p>
    <w:p w14:paraId="54D66258" w14:textId="77777777" w:rsidR="00674EF9" w:rsidRPr="00674EF9" w:rsidRDefault="00674EF9">
      <w:pPr>
        <w:numPr>
          <w:ilvl w:val="0"/>
          <w:numId w:val="8"/>
        </w:numPr>
        <w:tabs>
          <w:tab w:val="left" w:pos="360"/>
        </w:tabs>
        <w:spacing w:line="259" w:lineRule="auto"/>
        <w:ind w:right="1215"/>
        <w:jc w:val="both"/>
        <w:rPr>
          <w:sz w:val="24"/>
          <w:lang w:val="en-IN"/>
        </w:rPr>
      </w:pPr>
      <w:r w:rsidRPr="00674EF9">
        <w:rPr>
          <w:b/>
          <w:bCs/>
          <w:sz w:val="24"/>
          <w:lang w:val="en-IN"/>
        </w:rPr>
        <w:t>Filtering Out Non-COVID Deaths</w:t>
      </w:r>
      <w:r w:rsidRPr="00674EF9">
        <w:rPr>
          <w:sz w:val="24"/>
          <w:lang w:val="en-IN"/>
        </w:rPr>
        <w:t>:</w:t>
      </w:r>
    </w:p>
    <w:p w14:paraId="3F87A681" w14:textId="77777777" w:rsidR="00674EF9" w:rsidRPr="00674EF9" w:rsidRDefault="00674EF9">
      <w:pPr>
        <w:numPr>
          <w:ilvl w:val="1"/>
          <w:numId w:val="8"/>
        </w:numPr>
        <w:tabs>
          <w:tab w:val="left" w:pos="360"/>
        </w:tabs>
        <w:spacing w:line="259" w:lineRule="auto"/>
        <w:ind w:right="1215"/>
        <w:jc w:val="both"/>
        <w:rPr>
          <w:sz w:val="24"/>
          <w:lang w:val="en-IN"/>
        </w:rPr>
      </w:pPr>
      <w:r w:rsidRPr="00674EF9">
        <w:rPr>
          <w:sz w:val="24"/>
          <w:lang w:val="en-IN"/>
        </w:rPr>
        <w:t>Any death entries not caused by COVID-19 were excluded, ensuring the purity of the dataset.</w:t>
      </w:r>
    </w:p>
    <w:p w14:paraId="520B8937" w14:textId="77777777" w:rsidR="00674EF9" w:rsidRPr="00674EF9" w:rsidRDefault="00674EF9">
      <w:pPr>
        <w:numPr>
          <w:ilvl w:val="0"/>
          <w:numId w:val="8"/>
        </w:numPr>
        <w:tabs>
          <w:tab w:val="left" w:pos="360"/>
        </w:tabs>
        <w:spacing w:line="259" w:lineRule="auto"/>
        <w:ind w:right="1215"/>
        <w:jc w:val="both"/>
        <w:rPr>
          <w:sz w:val="24"/>
          <w:lang w:val="en-IN"/>
        </w:rPr>
      </w:pPr>
      <w:r w:rsidRPr="00674EF9">
        <w:rPr>
          <w:b/>
          <w:bCs/>
          <w:sz w:val="24"/>
          <w:lang w:val="en-IN"/>
        </w:rPr>
        <w:t>Eliminating Rare Categories</w:t>
      </w:r>
      <w:r w:rsidRPr="00674EF9">
        <w:rPr>
          <w:sz w:val="24"/>
          <w:lang w:val="en-IN"/>
        </w:rPr>
        <w:t>:</w:t>
      </w:r>
    </w:p>
    <w:p w14:paraId="1F9BE178" w14:textId="77777777" w:rsidR="00674EF9" w:rsidRPr="00674EF9" w:rsidRDefault="00674EF9">
      <w:pPr>
        <w:numPr>
          <w:ilvl w:val="1"/>
          <w:numId w:val="8"/>
        </w:numPr>
        <w:tabs>
          <w:tab w:val="left" w:pos="360"/>
        </w:tabs>
        <w:spacing w:line="259" w:lineRule="auto"/>
        <w:ind w:right="1215"/>
        <w:jc w:val="both"/>
        <w:rPr>
          <w:sz w:val="24"/>
          <w:lang w:val="en-IN"/>
        </w:rPr>
      </w:pPr>
      <w:r w:rsidRPr="00674EF9">
        <w:rPr>
          <w:sz w:val="24"/>
          <w:lang w:val="en-IN"/>
        </w:rPr>
        <w:t>Categories with extremely low representation (e.g., rare age brackets with only 1 or 2 deaths) were grouped into larger bins to avoid fragmentation.</w:t>
      </w:r>
    </w:p>
    <w:p w14:paraId="3A256DF2" w14:textId="77777777" w:rsidR="00674EF9" w:rsidRPr="00674EF9" w:rsidRDefault="00674EF9">
      <w:pPr>
        <w:numPr>
          <w:ilvl w:val="0"/>
          <w:numId w:val="8"/>
        </w:numPr>
        <w:tabs>
          <w:tab w:val="left" w:pos="360"/>
        </w:tabs>
        <w:spacing w:line="259" w:lineRule="auto"/>
        <w:ind w:right="1215"/>
        <w:jc w:val="both"/>
        <w:rPr>
          <w:sz w:val="24"/>
          <w:lang w:val="en-IN"/>
        </w:rPr>
      </w:pPr>
      <w:r w:rsidRPr="00674EF9">
        <w:rPr>
          <w:b/>
          <w:bCs/>
          <w:sz w:val="24"/>
          <w:lang w:val="en-IN"/>
        </w:rPr>
        <w:t>Focus on Continental U.S. States</w:t>
      </w:r>
      <w:r w:rsidRPr="00674EF9">
        <w:rPr>
          <w:sz w:val="24"/>
          <w:lang w:val="en-IN"/>
        </w:rPr>
        <w:t>:</w:t>
      </w:r>
    </w:p>
    <w:p w14:paraId="48F79CFA" w14:textId="026C95A6" w:rsidR="00674EF9" w:rsidRDefault="00674EF9">
      <w:pPr>
        <w:numPr>
          <w:ilvl w:val="1"/>
          <w:numId w:val="8"/>
        </w:numPr>
        <w:tabs>
          <w:tab w:val="left" w:pos="360"/>
        </w:tabs>
        <w:spacing w:line="259" w:lineRule="auto"/>
        <w:ind w:right="1215"/>
        <w:jc w:val="both"/>
        <w:rPr>
          <w:sz w:val="24"/>
          <w:lang w:val="en-IN"/>
        </w:rPr>
      </w:pPr>
      <w:r w:rsidRPr="00674EF9">
        <w:rPr>
          <w:sz w:val="24"/>
          <w:lang w:val="en-IN"/>
        </w:rPr>
        <w:t>For clarity in the map visualization, territories with minimal data like Guam or Puerto Rico were either grouped separately or excluded if they distorted the map scaling.</w:t>
      </w:r>
    </w:p>
    <w:p w14:paraId="4597E8D8" w14:textId="77777777" w:rsidR="00674EF9" w:rsidRPr="00674EF9" w:rsidRDefault="00674EF9" w:rsidP="00674EF9">
      <w:pPr>
        <w:tabs>
          <w:tab w:val="left" w:pos="360"/>
        </w:tabs>
        <w:spacing w:line="259" w:lineRule="auto"/>
        <w:ind w:left="1440" w:right="1215"/>
        <w:rPr>
          <w:sz w:val="24"/>
          <w:lang w:val="en-IN"/>
        </w:rPr>
      </w:pPr>
    </w:p>
    <w:p w14:paraId="5E4E0846" w14:textId="77777777" w:rsidR="00674EF9" w:rsidRDefault="0052011E" w:rsidP="00674EF9">
      <w:pPr>
        <w:tabs>
          <w:tab w:val="left" w:pos="360"/>
        </w:tabs>
        <w:spacing w:line="259" w:lineRule="auto"/>
        <w:ind w:right="1215"/>
        <w:rPr>
          <w:sz w:val="24"/>
          <w:lang w:val="en-IN"/>
        </w:rPr>
      </w:pPr>
      <w:r>
        <w:rPr>
          <w:sz w:val="24"/>
          <w:lang w:val="en-IN"/>
        </w:rPr>
        <w:pict w14:anchorId="45448B56">
          <v:rect id="_x0000_i1028" style="width:0;height:1.5pt" o:hralign="center" o:hrstd="t" o:hr="t" fillcolor="#a0a0a0" stroked="f"/>
        </w:pict>
      </w:r>
    </w:p>
    <w:p w14:paraId="6818ACBE" w14:textId="77777777" w:rsidR="002B515A" w:rsidRPr="00674EF9" w:rsidRDefault="002B515A" w:rsidP="00674EF9">
      <w:pPr>
        <w:tabs>
          <w:tab w:val="left" w:pos="360"/>
        </w:tabs>
        <w:spacing w:line="259" w:lineRule="auto"/>
        <w:ind w:right="1215"/>
        <w:rPr>
          <w:sz w:val="24"/>
          <w:lang w:val="en-IN"/>
        </w:rPr>
      </w:pPr>
    </w:p>
    <w:p w14:paraId="72A03D05" w14:textId="6FCFBE68" w:rsidR="00674EF9" w:rsidRPr="0000675C" w:rsidRDefault="00674EF9">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00675C">
        <w:rPr>
          <w:b/>
          <w:bCs/>
          <w:i/>
          <w:iCs/>
          <w:color w:val="C0504D" w:themeColor="accent2"/>
          <w:sz w:val="28"/>
          <w:szCs w:val="24"/>
          <w:u w:val="single"/>
          <w:lang w:val="en-IN"/>
        </w:rPr>
        <w:t>4.4 Data Validation</w:t>
      </w:r>
    </w:p>
    <w:p w14:paraId="7F822004" w14:textId="77777777" w:rsidR="00674EF9" w:rsidRPr="00674EF9" w:rsidRDefault="00674EF9" w:rsidP="006C472D">
      <w:pPr>
        <w:tabs>
          <w:tab w:val="left" w:pos="360"/>
        </w:tabs>
        <w:spacing w:line="259" w:lineRule="auto"/>
        <w:ind w:right="1215"/>
        <w:jc w:val="both"/>
        <w:rPr>
          <w:b/>
          <w:bCs/>
          <w:sz w:val="24"/>
          <w:lang w:val="en-IN"/>
        </w:rPr>
      </w:pPr>
    </w:p>
    <w:p w14:paraId="0851CF9F" w14:textId="77777777" w:rsidR="00674EF9" w:rsidRPr="00674EF9" w:rsidRDefault="00674EF9" w:rsidP="006C472D">
      <w:pPr>
        <w:tabs>
          <w:tab w:val="left" w:pos="360"/>
        </w:tabs>
        <w:spacing w:line="259" w:lineRule="auto"/>
        <w:ind w:right="1215"/>
        <w:jc w:val="both"/>
        <w:rPr>
          <w:sz w:val="24"/>
          <w:lang w:val="en-IN"/>
        </w:rPr>
      </w:pPr>
      <w:r w:rsidRPr="00674EF9">
        <w:rPr>
          <w:sz w:val="24"/>
          <w:lang w:val="en-IN"/>
        </w:rPr>
        <w:t xml:space="preserve">Once the cleaning, transformation, and reduction were done, </w:t>
      </w:r>
      <w:r w:rsidRPr="00674EF9">
        <w:rPr>
          <w:b/>
          <w:bCs/>
          <w:sz w:val="24"/>
          <w:lang w:val="en-IN"/>
        </w:rPr>
        <w:t>validation</w:t>
      </w:r>
      <w:r w:rsidRPr="00674EF9">
        <w:rPr>
          <w:sz w:val="24"/>
          <w:lang w:val="en-IN"/>
        </w:rPr>
        <w:t xml:space="preserve"> checks were performed to ensure the data's reliability:</w:t>
      </w:r>
    </w:p>
    <w:p w14:paraId="4596C254" w14:textId="77777777" w:rsidR="00674EF9" w:rsidRPr="00674EF9" w:rsidRDefault="00674EF9">
      <w:pPr>
        <w:numPr>
          <w:ilvl w:val="0"/>
          <w:numId w:val="9"/>
        </w:numPr>
        <w:tabs>
          <w:tab w:val="left" w:pos="360"/>
        </w:tabs>
        <w:spacing w:line="259" w:lineRule="auto"/>
        <w:ind w:right="1215"/>
        <w:jc w:val="both"/>
        <w:rPr>
          <w:sz w:val="24"/>
          <w:lang w:val="en-IN"/>
        </w:rPr>
      </w:pPr>
      <w:r w:rsidRPr="00674EF9">
        <w:rPr>
          <w:b/>
          <w:bCs/>
          <w:sz w:val="24"/>
          <w:lang w:val="en-IN"/>
        </w:rPr>
        <w:t>Cross-verification with Source Reports</w:t>
      </w:r>
      <w:r w:rsidRPr="00674EF9">
        <w:rPr>
          <w:sz w:val="24"/>
          <w:lang w:val="en-IN"/>
        </w:rPr>
        <w:t>:</w:t>
      </w:r>
    </w:p>
    <w:p w14:paraId="43A9F9DD" w14:textId="77777777" w:rsidR="00674EF9" w:rsidRPr="00674EF9" w:rsidRDefault="00674EF9">
      <w:pPr>
        <w:numPr>
          <w:ilvl w:val="1"/>
          <w:numId w:val="9"/>
        </w:numPr>
        <w:tabs>
          <w:tab w:val="left" w:pos="360"/>
        </w:tabs>
        <w:spacing w:line="259" w:lineRule="auto"/>
        <w:ind w:right="1215"/>
        <w:jc w:val="both"/>
        <w:rPr>
          <w:sz w:val="24"/>
          <w:lang w:val="en-IN"/>
        </w:rPr>
      </w:pPr>
      <w:r w:rsidRPr="00674EF9">
        <w:rPr>
          <w:sz w:val="24"/>
          <w:lang w:val="en-IN"/>
        </w:rPr>
        <w:t>Death counts for major states and age groups were manually verified against the original CDC reports to confirm accuracy.</w:t>
      </w:r>
    </w:p>
    <w:p w14:paraId="6AE37BF5" w14:textId="77777777" w:rsidR="00674EF9" w:rsidRPr="00674EF9" w:rsidRDefault="00674EF9">
      <w:pPr>
        <w:numPr>
          <w:ilvl w:val="0"/>
          <w:numId w:val="9"/>
        </w:numPr>
        <w:tabs>
          <w:tab w:val="left" w:pos="360"/>
        </w:tabs>
        <w:spacing w:line="259" w:lineRule="auto"/>
        <w:ind w:right="1215"/>
        <w:jc w:val="both"/>
        <w:rPr>
          <w:sz w:val="24"/>
          <w:lang w:val="en-IN"/>
        </w:rPr>
      </w:pPr>
      <w:r w:rsidRPr="00674EF9">
        <w:rPr>
          <w:b/>
          <w:bCs/>
          <w:sz w:val="24"/>
          <w:lang w:val="en-IN"/>
        </w:rPr>
        <w:t>Internal Consistency Checks</w:t>
      </w:r>
      <w:r w:rsidRPr="00674EF9">
        <w:rPr>
          <w:sz w:val="24"/>
          <w:lang w:val="en-IN"/>
        </w:rPr>
        <w:t>:</w:t>
      </w:r>
    </w:p>
    <w:p w14:paraId="34175CB1" w14:textId="77777777" w:rsidR="00674EF9" w:rsidRPr="00674EF9" w:rsidRDefault="00674EF9">
      <w:pPr>
        <w:numPr>
          <w:ilvl w:val="1"/>
          <w:numId w:val="9"/>
        </w:numPr>
        <w:tabs>
          <w:tab w:val="left" w:pos="360"/>
        </w:tabs>
        <w:spacing w:line="259" w:lineRule="auto"/>
        <w:ind w:right="1215"/>
        <w:jc w:val="both"/>
        <w:rPr>
          <w:sz w:val="24"/>
          <w:lang w:val="en-IN"/>
        </w:rPr>
      </w:pPr>
      <w:r w:rsidRPr="00674EF9">
        <w:rPr>
          <w:sz w:val="24"/>
          <w:lang w:val="en-IN"/>
        </w:rPr>
        <w:t>Sum totals across states were compared to national death totals to detect any missing or incorrectly summed data.</w:t>
      </w:r>
    </w:p>
    <w:p w14:paraId="7F4BC159" w14:textId="77777777" w:rsidR="00674EF9" w:rsidRPr="00674EF9" w:rsidRDefault="00674EF9">
      <w:pPr>
        <w:numPr>
          <w:ilvl w:val="0"/>
          <w:numId w:val="9"/>
        </w:numPr>
        <w:tabs>
          <w:tab w:val="left" w:pos="360"/>
        </w:tabs>
        <w:spacing w:line="259" w:lineRule="auto"/>
        <w:ind w:right="1215"/>
        <w:jc w:val="both"/>
        <w:rPr>
          <w:sz w:val="24"/>
          <w:lang w:val="en-IN"/>
        </w:rPr>
      </w:pPr>
      <w:r w:rsidRPr="00674EF9">
        <w:rPr>
          <w:b/>
          <w:bCs/>
          <w:sz w:val="24"/>
          <w:lang w:val="en-IN"/>
        </w:rPr>
        <w:t>Range Checks</w:t>
      </w:r>
      <w:r w:rsidRPr="00674EF9">
        <w:rPr>
          <w:sz w:val="24"/>
          <w:lang w:val="en-IN"/>
        </w:rPr>
        <w:t>:</w:t>
      </w:r>
    </w:p>
    <w:p w14:paraId="18456560" w14:textId="77777777" w:rsidR="00674EF9" w:rsidRDefault="00674EF9">
      <w:pPr>
        <w:numPr>
          <w:ilvl w:val="1"/>
          <w:numId w:val="9"/>
        </w:numPr>
        <w:tabs>
          <w:tab w:val="left" w:pos="360"/>
        </w:tabs>
        <w:spacing w:line="259" w:lineRule="auto"/>
        <w:ind w:right="1215"/>
        <w:jc w:val="both"/>
        <w:rPr>
          <w:sz w:val="24"/>
          <w:lang w:val="en-IN"/>
        </w:rPr>
      </w:pPr>
      <w:r w:rsidRPr="00674EF9">
        <w:rPr>
          <w:sz w:val="24"/>
          <w:lang w:val="en-IN"/>
        </w:rPr>
        <w:t>All numerical fields (e.g., number of deaths) were checked to be non-negative and within realistic boundaries.</w:t>
      </w:r>
    </w:p>
    <w:p w14:paraId="1124423D" w14:textId="77777777" w:rsidR="00674EF9" w:rsidRPr="00674EF9" w:rsidRDefault="00674EF9" w:rsidP="00674EF9">
      <w:pPr>
        <w:tabs>
          <w:tab w:val="left" w:pos="360"/>
        </w:tabs>
        <w:spacing w:line="259" w:lineRule="auto"/>
        <w:ind w:left="1440" w:right="1215"/>
        <w:rPr>
          <w:sz w:val="24"/>
          <w:lang w:val="en-IN"/>
        </w:rPr>
      </w:pPr>
    </w:p>
    <w:p w14:paraId="394ED909" w14:textId="77777777" w:rsidR="00674EF9" w:rsidRPr="00674EF9" w:rsidRDefault="0052011E" w:rsidP="00674EF9">
      <w:pPr>
        <w:tabs>
          <w:tab w:val="left" w:pos="360"/>
        </w:tabs>
        <w:spacing w:line="259" w:lineRule="auto"/>
        <w:ind w:right="1215"/>
        <w:rPr>
          <w:sz w:val="24"/>
          <w:lang w:val="en-IN"/>
        </w:rPr>
      </w:pPr>
      <w:r>
        <w:rPr>
          <w:sz w:val="24"/>
          <w:lang w:val="en-IN"/>
        </w:rPr>
        <w:pict w14:anchorId="71A23F13">
          <v:rect id="_x0000_i1029" style="width:0;height:1.5pt" o:hralign="center" o:hrstd="t" o:hr="t" fillcolor="#a0a0a0" stroked="f"/>
        </w:pict>
      </w:r>
    </w:p>
    <w:p w14:paraId="2AED8C55" w14:textId="77777777" w:rsidR="00674EF9" w:rsidRDefault="00674EF9" w:rsidP="00674EF9">
      <w:pPr>
        <w:tabs>
          <w:tab w:val="left" w:pos="360"/>
        </w:tabs>
        <w:spacing w:line="259" w:lineRule="auto"/>
        <w:ind w:right="1215"/>
        <w:rPr>
          <w:b/>
          <w:bCs/>
          <w:sz w:val="24"/>
          <w:lang w:val="en-IN"/>
        </w:rPr>
      </w:pPr>
    </w:p>
    <w:p w14:paraId="20E8FAD9" w14:textId="7E1ABA14" w:rsidR="00674EF9" w:rsidRPr="0000675C" w:rsidRDefault="00674EF9">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00675C">
        <w:rPr>
          <w:b/>
          <w:bCs/>
          <w:i/>
          <w:iCs/>
          <w:color w:val="C0504D" w:themeColor="accent2"/>
          <w:sz w:val="28"/>
          <w:szCs w:val="24"/>
          <w:u w:val="single"/>
          <w:lang w:val="en-IN"/>
        </w:rPr>
        <w:t>4.5 Tools Used for Preprocessing</w:t>
      </w:r>
    </w:p>
    <w:p w14:paraId="474F1D42" w14:textId="77777777" w:rsidR="00674EF9" w:rsidRPr="00674EF9" w:rsidRDefault="00674EF9" w:rsidP="00674EF9">
      <w:pPr>
        <w:tabs>
          <w:tab w:val="left" w:pos="360"/>
        </w:tabs>
        <w:spacing w:line="259" w:lineRule="auto"/>
        <w:ind w:right="1215"/>
        <w:rPr>
          <w:b/>
          <w:bCs/>
          <w:sz w:val="24"/>
          <w:lang w:val="en-IN"/>
        </w:rPr>
      </w:pPr>
    </w:p>
    <w:p w14:paraId="24EC22BD" w14:textId="77777777" w:rsidR="00674EF9" w:rsidRPr="00674EF9" w:rsidRDefault="00674EF9" w:rsidP="006C472D">
      <w:pPr>
        <w:tabs>
          <w:tab w:val="left" w:pos="360"/>
        </w:tabs>
        <w:spacing w:line="259" w:lineRule="auto"/>
        <w:ind w:right="1215"/>
        <w:jc w:val="both"/>
        <w:rPr>
          <w:sz w:val="24"/>
          <w:lang w:val="en-IN"/>
        </w:rPr>
      </w:pPr>
      <w:r w:rsidRPr="00674EF9">
        <w:rPr>
          <w:sz w:val="24"/>
          <w:lang w:val="en-IN"/>
        </w:rPr>
        <w:t xml:space="preserve">The preprocessing activities were conducted primarily using </w:t>
      </w:r>
      <w:r w:rsidRPr="00674EF9">
        <w:rPr>
          <w:b/>
          <w:bCs/>
          <w:sz w:val="24"/>
          <w:lang w:val="en-IN"/>
        </w:rPr>
        <w:t>Microsoft Excel</w:t>
      </w:r>
      <w:r w:rsidRPr="00674EF9">
        <w:rPr>
          <w:sz w:val="24"/>
          <w:lang w:val="en-IN"/>
        </w:rPr>
        <w:t>, leveraging its built-in functionalities:</w:t>
      </w:r>
    </w:p>
    <w:p w14:paraId="11FD6037" w14:textId="77777777" w:rsidR="00674EF9" w:rsidRPr="00674EF9" w:rsidRDefault="00674EF9">
      <w:pPr>
        <w:numPr>
          <w:ilvl w:val="0"/>
          <w:numId w:val="10"/>
        </w:numPr>
        <w:tabs>
          <w:tab w:val="left" w:pos="360"/>
        </w:tabs>
        <w:spacing w:line="259" w:lineRule="auto"/>
        <w:ind w:right="1215"/>
        <w:jc w:val="both"/>
        <w:rPr>
          <w:sz w:val="24"/>
          <w:lang w:val="en-IN"/>
        </w:rPr>
      </w:pPr>
      <w:r w:rsidRPr="00674EF9">
        <w:rPr>
          <w:b/>
          <w:bCs/>
          <w:sz w:val="24"/>
          <w:lang w:val="en-IN"/>
        </w:rPr>
        <w:t>Sort &amp; Filter Tools</w:t>
      </w:r>
      <w:r w:rsidRPr="00674EF9">
        <w:rPr>
          <w:sz w:val="24"/>
          <w:lang w:val="en-IN"/>
        </w:rPr>
        <w:t xml:space="preserve"> for finding missing or incorrect entries.</w:t>
      </w:r>
    </w:p>
    <w:p w14:paraId="4060D042" w14:textId="77777777" w:rsidR="00674EF9" w:rsidRPr="00674EF9" w:rsidRDefault="00674EF9">
      <w:pPr>
        <w:numPr>
          <w:ilvl w:val="0"/>
          <w:numId w:val="10"/>
        </w:numPr>
        <w:tabs>
          <w:tab w:val="left" w:pos="360"/>
        </w:tabs>
        <w:spacing w:line="259" w:lineRule="auto"/>
        <w:ind w:right="1215"/>
        <w:jc w:val="both"/>
        <w:rPr>
          <w:sz w:val="24"/>
          <w:lang w:val="en-IN"/>
        </w:rPr>
      </w:pPr>
      <w:r w:rsidRPr="00674EF9">
        <w:rPr>
          <w:b/>
          <w:bCs/>
          <w:sz w:val="24"/>
          <w:lang w:val="en-IN"/>
        </w:rPr>
        <w:t>IF, ISBLANK, VLOOKUP, CONCATENATE</w:t>
      </w:r>
      <w:r w:rsidRPr="00674EF9">
        <w:rPr>
          <w:sz w:val="24"/>
          <w:lang w:val="en-IN"/>
        </w:rPr>
        <w:t xml:space="preserve"> functions for transformations and error handling.</w:t>
      </w:r>
    </w:p>
    <w:p w14:paraId="5D22493E" w14:textId="77777777" w:rsidR="00674EF9" w:rsidRPr="00674EF9" w:rsidRDefault="00674EF9">
      <w:pPr>
        <w:numPr>
          <w:ilvl w:val="0"/>
          <w:numId w:val="10"/>
        </w:numPr>
        <w:tabs>
          <w:tab w:val="left" w:pos="360"/>
        </w:tabs>
        <w:spacing w:line="259" w:lineRule="auto"/>
        <w:ind w:right="1215"/>
        <w:jc w:val="both"/>
        <w:rPr>
          <w:sz w:val="24"/>
          <w:lang w:val="en-IN"/>
        </w:rPr>
      </w:pPr>
      <w:r w:rsidRPr="00674EF9">
        <w:rPr>
          <w:b/>
          <w:bCs/>
          <w:sz w:val="24"/>
          <w:lang w:val="en-IN"/>
        </w:rPr>
        <w:t>PivotTables</w:t>
      </w:r>
      <w:r w:rsidRPr="00674EF9">
        <w:rPr>
          <w:sz w:val="24"/>
          <w:lang w:val="en-IN"/>
        </w:rPr>
        <w:t xml:space="preserve"> for quick aggregation and validation.</w:t>
      </w:r>
    </w:p>
    <w:p w14:paraId="0760C47E" w14:textId="77777777" w:rsidR="00674EF9" w:rsidRPr="00674EF9" w:rsidRDefault="00674EF9">
      <w:pPr>
        <w:numPr>
          <w:ilvl w:val="0"/>
          <w:numId w:val="10"/>
        </w:numPr>
        <w:tabs>
          <w:tab w:val="left" w:pos="360"/>
        </w:tabs>
        <w:spacing w:line="259" w:lineRule="auto"/>
        <w:ind w:right="1215"/>
        <w:jc w:val="both"/>
        <w:rPr>
          <w:sz w:val="24"/>
          <w:lang w:val="en-IN"/>
        </w:rPr>
      </w:pPr>
      <w:r w:rsidRPr="00674EF9">
        <w:rPr>
          <w:b/>
          <w:bCs/>
          <w:sz w:val="24"/>
          <w:lang w:val="en-IN"/>
        </w:rPr>
        <w:t>Text Functions</w:t>
      </w:r>
      <w:r w:rsidRPr="00674EF9">
        <w:rPr>
          <w:sz w:val="24"/>
          <w:lang w:val="en-IN"/>
        </w:rPr>
        <w:t xml:space="preserve"> (TRIM, UPPER, PROPER) to clean textual inconsistencies.</w:t>
      </w:r>
    </w:p>
    <w:p w14:paraId="0A9E0E42" w14:textId="77777777" w:rsidR="00165C6C" w:rsidRPr="00165C6C" w:rsidRDefault="00165C6C" w:rsidP="00165C6C">
      <w:pPr>
        <w:tabs>
          <w:tab w:val="left" w:pos="360"/>
        </w:tabs>
        <w:spacing w:line="259" w:lineRule="auto"/>
        <w:ind w:right="1215"/>
        <w:rPr>
          <w:sz w:val="24"/>
          <w:lang w:val="en-IN"/>
        </w:rPr>
      </w:pPr>
    </w:p>
    <w:p w14:paraId="24E0A940" w14:textId="77777777" w:rsidR="00165C6C" w:rsidRPr="00165C6C" w:rsidRDefault="0052011E" w:rsidP="00165C6C">
      <w:pPr>
        <w:tabs>
          <w:tab w:val="left" w:pos="360"/>
        </w:tabs>
        <w:spacing w:line="259" w:lineRule="auto"/>
        <w:ind w:right="1215"/>
        <w:rPr>
          <w:sz w:val="24"/>
          <w:lang w:val="en-IN"/>
        </w:rPr>
      </w:pPr>
      <w:r>
        <w:rPr>
          <w:sz w:val="24"/>
          <w:lang w:val="en-IN"/>
        </w:rPr>
        <w:pict w14:anchorId="383A007E">
          <v:rect id="_x0000_i1030" style="width:0;height:1.5pt" o:hralign="center" o:hrstd="t" o:hr="t" fillcolor="#a0a0a0" stroked="f"/>
        </w:pict>
      </w:r>
    </w:p>
    <w:p w14:paraId="44F28F66" w14:textId="77777777" w:rsidR="00165C6C" w:rsidRDefault="00165C6C" w:rsidP="006C472D">
      <w:pPr>
        <w:tabs>
          <w:tab w:val="left" w:pos="360"/>
        </w:tabs>
        <w:spacing w:line="259" w:lineRule="auto"/>
        <w:ind w:right="1215"/>
        <w:jc w:val="both"/>
        <w:rPr>
          <w:sz w:val="24"/>
          <w:lang w:val="en-IN"/>
        </w:rPr>
      </w:pPr>
    </w:p>
    <w:p w14:paraId="59C9B81E" w14:textId="41224FCF" w:rsidR="00165C6C" w:rsidRDefault="00165C6C" w:rsidP="006C472D">
      <w:pPr>
        <w:tabs>
          <w:tab w:val="left" w:pos="360"/>
        </w:tabs>
        <w:spacing w:line="259" w:lineRule="auto"/>
        <w:ind w:right="1215"/>
        <w:jc w:val="both"/>
        <w:rPr>
          <w:sz w:val="24"/>
          <w:lang w:val="en-IN"/>
        </w:rPr>
      </w:pPr>
      <w:r w:rsidRPr="00165C6C">
        <w:rPr>
          <w:sz w:val="24"/>
          <w:lang w:val="en-IN"/>
        </w:rPr>
        <w:t xml:space="preserve">By executing this comprehensive preprocessing strategy, the dataset was transformed from a raw, unrefined collection of records into a clean, structured, and analysis-ready foundation. </w:t>
      </w:r>
    </w:p>
    <w:p w14:paraId="1D25A0E1" w14:textId="77777777" w:rsidR="002B515A" w:rsidRDefault="002B515A" w:rsidP="004818A0">
      <w:pPr>
        <w:tabs>
          <w:tab w:val="left" w:pos="360"/>
        </w:tabs>
        <w:spacing w:line="259" w:lineRule="auto"/>
        <w:ind w:right="1215"/>
        <w:rPr>
          <w:sz w:val="24"/>
          <w:lang w:val="en-IN"/>
        </w:rPr>
      </w:pPr>
    </w:p>
    <w:p w14:paraId="3207808D" w14:textId="3AD51F7C" w:rsidR="004818A0" w:rsidRPr="004818A0" w:rsidRDefault="00D3365C" w:rsidP="004818A0">
      <w:pPr>
        <w:tabs>
          <w:tab w:val="left" w:pos="360"/>
        </w:tabs>
        <w:spacing w:line="259" w:lineRule="auto"/>
        <w:ind w:right="1215"/>
        <w:rPr>
          <w:rFonts w:ascii="Amasis MT Pro Black" w:hAnsi="Amasis MT Pro Black" w:cs="Aharoni"/>
          <w:sz w:val="28"/>
          <w:szCs w:val="28"/>
          <w:u w:val="thick"/>
          <w:lang w:val="en-IN"/>
        </w:rPr>
      </w:pPr>
      <w:r w:rsidRPr="0000675C">
        <w:rPr>
          <w:rFonts w:ascii="Amasis MT Pro Black" w:hAnsi="Amasis MT Pro Black" w:cs="Aharoni"/>
          <w:b/>
          <w:bCs/>
          <w:sz w:val="28"/>
          <w:szCs w:val="28"/>
          <w:highlight w:val="yellow"/>
          <w:u w:val="thick"/>
          <w:lang w:val="en-IN"/>
        </w:rPr>
        <w:t>5</w:t>
      </w:r>
      <w:r w:rsidR="004818A0" w:rsidRPr="0000675C">
        <w:rPr>
          <w:rFonts w:ascii="Amasis MT Pro Black" w:hAnsi="Amasis MT Pro Black" w:cs="Aharoni"/>
          <w:b/>
          <w:bCs/>
          <w:sz w:val="28"/>
          <w:szCs w:val="28"/>
          <w:highlight w:val="yellow"/>
          <w:u w:val="thick"/>
          <w:lang w:val="en-IN"/>
        </w:rPr>
        <w:t>. ANALYSIS ON DATASET</w:t>
      </w:r>
      <w:r w:rsidR="000E1F47" w:rsidRPr="0000675C">
        <w:rPr>
          <w:rFonts w:ascii="Amasis MT Pro Black" w:hAnsi="Amasis MT Pro Black" w:cs="Aharoni"/>
          <w:b/>
          <w:bCs/>
          <w:sz w:val="28"/>
          <w:szCs w:val="28"/>
          <w:highlight w:val="yellow"/>
          <w:u w:val="thick"/>
          <w:lang w:val="en-IN"/>
        </w:rPr>
        <w:t>:</w:t>
      </w:r>
    </w:p>
    <w:p w14:paraId="3E88BB49" w14:textId="77777777" w:rsidR="000E1F47" w:rsidRDefault="000E1F47" w:rsidP="004818A0">
      <w:pPr>
        <w:tabs>
          <w:tab w:val="left" w:pos="360"/>
        </w:tabs>
        <w:spacing w:line="259" w:lineRule="auto"/>
        <w:ind w:right="1215"/>
        <w:rPr>
          <w:sz w:val="24"/>
          <w:lang w:val="en-IN"/>
        </w:rPr>
      </w:pPr>
    </w:p>
    <w:p w14:paraId="0B5E4D83" w14:textId="77777777" w:rsidR="000E1F47" w:rsidRDefault="000E1F47" w:rsidP="004818A0">
      <w:pPr>
        <w:tabs>
          <w:tab w:val="left" w:pos="360"/>
        </w:tabs>
        <w:spacing w:line="259" w:lineRule="auto"/>
        <w:ind w:right="1215"/>
        <w:rPr>
          <w:sz w:val="24"/>
          <w:lang w:val="en-IN"/>
        </w:rPr>
      </w:pPr>
    </w:p>
    <w:p w14:paraId="64DB6388" w14:textId="1E85BADC" w:rsidR="004818A0" w:rsidRDefault="004818A0" w:rsidP="006C472D">
      <w:pPr>
        <w:tabs>
          <w:tab w:val="left" w:pos="360"/>
        </w:tabs>
        <w:spacing w:line="259" w:lineRule="auto"/>
        <w:ind w:right="1215"/>
        <w:jc w:val="both"/>
        <w:rPr>
          <w:sz w:val="24"/>
          <w:lang w:val="en-IN"/>
        </w:rPr>
      </w:pPr>
      <w:r w:rsidRPr="004818A0">
        <w:rPr>
          <w:sz w:val="24"/>
          <w:lang w:val="en-IN"/>
        </w:rPr>
        <w:t>The data analysis is structured around multiple objectives, each designed to uncover specific trends within the dataset. Below, each objective is detailed with its description, specific requirements, analysis results, and visualization approach.</w:t>
      </w:r>
    </w:p>
    <w:p w14:paraId="054225DE" w14:textId="77777777" w:rsidR="00405712" w:rsidRDefault="00405712" w:rsidP="004818A0">
      <w:pPr>
        <w:tabs>
          <w:tab w:val="left" w:pos="360"/>
        </w:tabs>
        <w:spacing w:line="259" w:lineRule="auto"/>
        <w:ind w:right="1215"/>
        <w:rPr>
          <w:sz w:val="24"/>
          <w:lang w:val="en-IN"/>
        </w:rPr>
      </w:pPr>
    </w:p>
    <w:p w14:paraId="5D117699" w14:textId="77777777" w:rsidR="00405712" w:rsidRPr="004818A0" w:rsidRDefault="00405712" w:rsidP="004818A0">
      <w:pPr>
        <w:tabs>
          <w:tab w:val="left" w:pos="360"/>
        </w:tabs>
        <w:spacing w:line="259" w:lineRule="auto"/>
        <w:ind w:right="1215"/>
        <w:rPr>
          <w:sz w:val="24"/>
          <w:lang w:val="en-IN"/>
        </w:rPr>
      </w:pPr>
    </w:p>
    <w:p w14:paraId="0B4CD78D" w14:textId="3A08CB20" w:rsidR="0091008D" w:rsidRPr="0091008D" w:rsidRDefault="00BE04F4" w:rsidP="0091008D">
      <w:pPr>
        <w:tabs>
          <w:tab w:val="left" w:pos="360"/>
        </w:tabs>
        <w:spacing w:line="259" w:lineRule="auto"/>
        <w:ind w:right="1215"/>
        <w:rPr>
          <w:b/>
          <w:bCs/>
          <w:sz w:val="24"/>
          <w:lang w:val="en-IN"/>
        </w:rPr>
      </w:pPr>
      <w:r w:rsidRPr="00BE04F4">
        <w:rPr>
          <w:bCs/>
          <w:noProof/>
          <w:color w:val="4F81BD" w:themeColor="accent1"/>
          <w:sz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&gt;&gt;&gt;</w:t>
      </w:r>
      <w:r w:rsidR="0091008D">
        <w:rPr>
          <w:b/>
          <w:bCs/>
          <w:sz w:val="24"/>
          <w:lang w:val="en-IN"/>
        </w:rPr>
        <w:t xml:space="preserve">OBJECTIVE 1: </w:t>
      </w:r>
      <w:r w:rsidR="0091008D" w:rsidRPr="0091008D">
        <w:rPr>
          <w:b/>
          <w:bCs/>
          <w:sz w:val="24"/>
          <w:lang w:val="en-IN"/>
        </w:rPr>
        <w:t>Total COVID-19 Deaths by Age Group</w:t>
      </w:r>
    </w:p>
    <w:p w14:paraId="1DF5EC7B" w14:textId="6083E444" w:rsidR="0091008D" w:rsidRPr="002B515A" w:rsidRDefault="0091008D">
      <w:pPr>
        <w:pStyle w:val="ListParagraph"/>
        <w:numPr>
          <w:ilvl w:val="0"/>
          <w:numId w:val="22"/>
        </w:numPr>
        <w:tabs>
          <w:tab w:val="left" w:pos="360"/>
        </w:tabs>
        <w:spacing w:line="259" w:lineRule="auto"/>
        <w:ind w:right="1215"/>
        <w:rPr>
          <w:i/>
          <w:iCs/>
          <w:color w:val="C0504D" w:themeColor="accent2"/>
          <w:sz w:val="28"/>
          <w:szCs w:val="24"/>
          <w:u w:val="single"/>
          <w:lang w:val="en-IN"/>
        </w:rPr>
      </w:pPr>
      <w:r w:rsidRPr="002B515A">
        <w:rPr>
          <w:i/>
          <w:iCs/>
          <w:color w:val="C0504D" w:themeColor="accent2"/>
          <w:sz w:val="28"/>
          <w:szCs w:val="24"/>
          <w:u w:val="single"/>
          <w:lang w:val="en-IN"/>
        </w:rPr>
        <w:t>Overview:</w:t>
      </w:r>
    </w:p>
    <w:p w14:paraId="7E7DDD42" w14:textId="77777777" w:rsidR="0091008D" w:rsidRPr="0091008D" w:rsidRDefault="0091008D" w:rsidP="006C472D">
      <w:pPr>
        <w:tabs>
          <w:tab w:val="left" w:pos="360"/>
        </w:tabs>
        <w:spacing w:line="259" w:lineRule="auto"/>
        <w:ind w:right="1215"/>
        <w:jc w:val="both"/>
        <w:rPr>
          <w:sz w:val="24"/>
          <w:lang w:val="en-IN"/>
        </w:rPr>
      </w:pPr>
      <w:r w:rsidRPr="0091008D">
        <w:rPr>
          <w:sz w:val="24"/>
          <w:lang w:val="en-IN"/>
        </w:rPr>
        <w:t>This section of the dashboard presents a breakdown of total COVID-19-related deaths categorized by different age groups. Understanding the distribution of fatalities across age ranges helps identify the most vulnerable populations and informs public health strategies and resource allocation.</w:t>
      </w:r>
    </w:p>
    <w:p w14:paraId="3D9E1E1E" w14:textId="7815A608" w:rsidR="0091008D" w:rsidRPr="002B515A" w:rsidRDefault="0091008D">
      <w:pPr>
        <w:pStyle w:val="ListParagraph"/>
        <w:numPr>
          <w:ilvl w:val="0"/>
          <w:numId w:val="22"/>
        </w:numPr>
        <w:tabs>
          <w:tab w:val="left" w:pos="360"/>
        </w:tabs>
        <w:spacing w:line="259" w:lineRule="auto"/>
        <w:ind w:right="1215"/>
        <w:rPr>
          <w:i/>
          <w:iCs/>
          <w:color w:val="C0504D" w:themeColor="accent2"/>
          <w:sz w:val="28"/>
          <w:szCs w:val="24"/>
          <w:u w:val="single"/>
          <w:lang w:val="en-IN"/>
        </w:rPr>
      </w:pPr>
      <w:r w:rsidRPr="002B515A">
        <w:rPr>
          <w:i/>
          <w:iCs/>
          <w:color w:val="C0504D" w:themeColor="accent2"/>
          <w:sz w:val="28"/>
          <w:szCs w:val="24"/>
          <w:u w:val="single"/>
          <w:lang w:val="en-IN"/>
        </w:rPr>
        <w:t>Data Description:</w:t>
      </w:r>
    </w:p>
    <w:p w14:paraId="75F64986" w14:textId="77777777" w:rsidR="0091008D" w:rsidRPr="0091008D" w:rsidRDefault="0091008D">
      <w:pPr>
        <w:numPr>
          <w:ilvl w:val="0"/>
          <w:numId w:val="11"/>
        </w:numPr>
        <w:tabs>
          <w:tab w:val="left" w:pos="360"/>
        </w:tabs>
        <w:spacing w:line="259" w:lineRule="auto"/>
        <w:ind w:right="1215"/>
        <w:rPr>
          <w:sz w:val="24"/>
          <w:lang w:val="en-IN"/>
        </w:rPr>
      </w:pPr>
      <w:r w:rsidRPr="0091008D">
        <w:rPr>
          <w:sz w:val="24"/>
          <w:lang w:val="en-IN"/>
        </w:rPr>
        <w:t>Age Group (Rows):</w:t>
      </w:r>
      <w:r w:rsidRPr="0091008D">
        <w:rPr>
          <w:sz w:val="24"/>
          <w:lang w:val="en-IN"/>
        </w:rPr>
        <w:br/>
        <w:t>The data is organized into distinct age intervals (e.g., 0–17, 18–29, 30–39, 40–49, 50–64, 65–74, 75–84, 85+). These groups represent the rows in the table or chart within the dashboard.</w:t>
      </w:r>
    </w:p>
    <w:p w14:paraId="046F97B7" w14:textId="77777777" w:rsidR="0091008D" w:rsidRPr="0091008D" w:rsidRDefault="0091008D">
      <w:pPr>
        <w:numPr>
          <w:ilvl w:val="0"/>
          <w:numId w:val="11"/>
        </w:numPr>
        <w:tabs>
          <w:tab w:val="left" w:pos="360"/>
        </w:tabs>
        <w:spacing w:line="259" w:lineRule="auto"/>
        <w:ind w:right="1215"/>
        <w:rPr>
          <w:sz w:val="24"/>
          <w:lang w:val="en-IN"/>
        </w:rPr>
      </w:pPr>
      <w:r w:rsidRPr="0091008D">
        <w:rPr>
          <w:sz w:val="24"/>
          <w:lang w:val="en-IN"/>
        </w:rPr>
        <w:t>COVID-19 Deaths (Values):</w:t>
      </w:r>
      <w:r w:rsidRPr="0091008D">
        <w:rPr>
          <w:sz w:val="24"/>
          <w:lang w:val="en-IN"/>
        </w:rPr>
        <w:br/>
        <w:t>Corresponding to each age group is the total number of confirmed COVID-19-related deaths. These values represent the cumulative impact of the pandemic within each demographic.</w:t>
      </w:r>
    </w:p>
    <w:p w14:paraId="481BE8AC" w14:textId="2F435B64" w:rsidR="0091008D" w:rsidRPr="002B515A" w:rsidRDefault="0091008D">
      <w:pPr>
        <w:pStyle w:val="ListParagraph"/>
        <w:numPr>
          <w:ilvl w:val="0"/>
          <w:numId w:val="22"/>
        </w:numPr>
        <w:tabs>
          <w:tab w:val="left" w:pos="360"/>
        </w:tabs>
        <w:spacing w:line="259" w:lineRule="auto"/>
        <w:ind w:right="1215"/>
        <w:rPr>
          <w:i/>
          <w:iCs/>
          <w:color w:val="C0504D" w:themeColor="accent2"/>
          <w:sz w:val="28"/>
          <w:szCs w:val="28"/>
          <w:u w:val="single"/>
          <w:lang w:val="en-IN"/>
        </w:rPr>
      </w:pPr>
      <w:r w:rsidRPr="002B515A">
        <w:rPr>
          <w:i/>
          <w:iCs/>
          <w:color w:val="C0504D" w:themeColor="accent2"/>
          <w:sz w:val="28"/>
          <w:szCs w:val="28"/>
          <w:u w:val="single"/>
          <w:lang w:val="en-IN"/>
        </w:rPr>
        <w:t>Purpose:</w:t>
      </w:r>
    </w:p>
    <w:p w14:paraId="71B9FA3B" w14:textId="77777777" w:rsidR="0091008D" w:rsidRPr="0091008D" w:rsidRDefault="0091008D">
      <w:pPr>
        <w:numPr>
          <w:ilvl w:val="0"/>
          <w:numId w:val="12"/>
        </w:numPr>
        <w:tabs>
          <w:tab w:val="left" w:pos="360"/>
        </w:tabs>
        <w:spacing w:line="259" w:lineRule="auto"/>
        <w:ind w:right="1215"/>
        <w:rPr>
          <w:sz w:val="24"/>
          <w:lang w:val="en-IN"/>
        </w:rPr>
      </w:pPr>
      <w:r w:rsidRPr="0091008D">
        <w:rPr>
          <w:sz w:val="24"/>
          <w:lang w:val="en-IN"/>
        </w:rPr>
        <w:t>To highlight which age groups experienced the highest mortality due to COVID-19.</w:t>
      </w:r>
    </w:p>
    <w:p w14:paraId="06C18AEB" w14:textId="77777777" w:rsidR="0091008D" w:rsidRPr="0091008D" w:rsidRDefault="0091008D">
      <w:pPr>
        <w:numPr>
          <w:ilvl w:val="0"/>
          <w:numId w:val="12"/>
        </w:numPr>
        <w:tabs>
          <w:tab w:val="left" w:pos="360"/>
        </w:tabs>
        <w:spacing w:line="259" w:lineRule="auto"/>
        <w:ind w:right="1215"/>
        <w:rPr>
          <w:sz w:val="24"/>
          <w:lang w:val="en-IN"/>
        </w:rPr>
      </w:pPr>
      <w:r w:rsidRPr="0091008D">
        <w:rPr>
          <w:sz w:val="24"/>
          <w:lang w:val="en-IN"/>
        </w:rPr>
        <w:t>To support health agencies and policymakers in tailoring age-specific interventions.</w:t>
      </w:r>
    </w:p>
    <w:p w14:paraId="49FB18FC" w14:textId="77777777" w:rsidR="0091008D" w:rsidRPr="0091008D" w:rsidRDefault="0091008D">
      <w:pPr>
        <w:numPr>
          <w:ilvl w:val="0"/>
          <w:numId w:val="12"/>
        </w:numPr>
        <w:tabs>
          <w:tab w:val="left" w:pos="360"/>
        </w:tabs>
        <w:spacing w:line="259" w:lineRule="auto"/>
        <w:ind w:right="1215"/>
        <w:rPr>
          <w:sz w:val="24"/>
          <w:lang w:val="en-IN"/>
        </w:rPr>
      </w:pPr>
      <w:r w:rsidRPr="0091008D">
        <w:rPr>
          <w:sz w:val="24"/>
          <w:lang w:val="en-IN"/>
        </w:rPr>
        <w:t>To track changes in death trends over time (if historical data is incorporated).</w:t>
      </w:r>
    </w:p>
    <w:p w14:paraId="40FA5D8E" w14:textId="14E32AED" w:rsidR="0091008D" w:rsidRPr="002B515A" w:rsidRDefault="0091008D">
      <w:pPr>
        <w:pStyle w:val="ListParagraph"/>
        <w:numPr>
          <w:ilvl w:val="0"/>
          <w:numId w:val="22"/>
        </w:numPr>
        <w:tabs>
          <w:tab w:val="left" w:pos="360"/>
        </w:tabs>
        <w:spacing w:line="259" w:lineRule="auto"/>
        <w:ind w:right="1215"/>
        <w:rPr>
          <w:i/>
          <w:iCs/>
          <w:color w:val="C0504D" w:themeColor="accent2"/>
          <w:sz w:val="28"/>
          <w:szCs w:val="24"/>
          <w:u w:val="single"/>
          <w:lang w:val="en-IN"/>
        </w:rPr>
      </w:pPr>
      <w:r w:rsidRPr="002B515A">
        <w:rPr>
          <w:i/>
          <w:iCs/>
          <w:color w:val="C0504D" w:themeColor="accent2"/>
          <w:sz w:val="28"/>
          <w:szCs w:val="24"/>
          <w:u w:val="single"/>
          <w:lang w:val="en-IN"/>
        </w:rPr>
        <w:t>Suggested Visuals:</w:t>
      </w:r>
    </w:p>
    <w:p w14:paraId="5FE3DA8A" w14:textId="77777777" w:rsidR="0091008D" w:rsidRPr="0091008D" w:rsidRDefault="0091008D">
      <w:pPr>
        <w:numPr>
          <w:ilvl w:val="0"/>
          <w:numId w:val="13"/>
        </w:numPr>
        <w:tabs>
          <w:tab w:val="left" w:pos="360"/>
        </w:tabs>
        <w:spacing w:line="259" w:lineRule="auto"/>
        <w:ind w:right="1215"/>
        <w:rPr>
          <w:sz w:val="24"/>
          <w:lang w:val="en-IN"/>
        </w:rPr>
      </w:pPr>
      <w:r w:rsidRPr="0091008D">
        <w:rPr>
          <w:sz w:val="24"/>
          <w:lang w:val="en-IN"/>
        </w:rPr>
        <w:t>Bar Chart:</w:t>
      </w:r>
      <w:r w:rsidRPr="0091008D">
        <w:rPr>
          <w:sz w:val="24"/>
          <w:lang w:val="en-IN"/>
        </w:rPr>
        <w:br/>
        <w:t>A horizontal or vertical bar chart is effective for comparing total deaths across age groups at a glance.</w:t>
      </w:r>
    </w:p>
    <w:p w14:paraId="4343C4B0" w14:textId="77777777" w:rsidR="0091008D" w:rsidRPr="0091008D" w:rsidRDefault="0091008D">
      <w:pPr>
        <w:numPr>
          <w:ilvl w:val="0"/>
          <w:numId w:val="13"/>
        </w:numPr>
        <w:tabs>
          <w:tab w:val="left" w:pos="360"/>
        </w:tabs>
        <w:spacing w:line="259" w:lineRule="auto"/>
        <w:ind w:right="1215"/>
        <w:rPr>
          <w:sz w:val="24"/>
          <w:lang w:val="en-IN"/>
        </w:rPr>
      </w:pPr>
      <w:r w:rsidRPr="0091008D">
        <w:rPr>
          <w:sz w:val="24"/>
          <w:lang w:val="en-IN"/>
        </w:rPr>
        <w:t>Pie Chart (Optional):</w:t>
      </w:r>
      <w:r w:rsidRPr="0091008D">
        <w:rPr>
          <w:sz w:val="24"/>
          <w:lang w:val="en-IN"/>
        </w:rPr>
        <w:br/>
        <w:t>To show the percentage distribution of deaths by age group.</w:t>
      </w:r>
    </w:p>
    <w:p w14:paraId="19DD64A3" w14:textId="77777777" w:rsidR="0091008D" w:rsidRPr="0091008D" w:rsidRDefault="0091008D">
      <w:pPr>
        <w:numPr>
          <w:ilvl w:val="0"/>
          <w:numId w:val="13"/>
        </w:numPr>
        <w:tabs>
          <w:tab w:val="left" w:pos="360"/>
        </w:tabs>
        <w:spacing w:line="259" w:lineRule="auto"/>
        <w:ind w:right="1215"/>
        <w:rPr>
          <w:sz w:val="24"/>
          <w:lang w:val="en-IN"/>
        </w:rPr>
      </w:pPr>
      <w:r w:rsidRPr="0091008D">
        <w:rPr>
          <w:sz w:val="24"/>
          <w:lang w:val="en-IN"/>
        </w:rPr>
        <w:t>Heatmap (Optional Advanced):</w:t>
      </w:r>
      <w:r w:rsidRPr="0091008D">
        <w:rPr>
          <w:sz w:val="24"/>
          <w:lang w:val="en-IN"/>
        </w:rPr>
        <w:br/>
        <w:t>If paired with time data, a heatmap can show how fatalities by age evolved month-to-month.</w:t>
      </w:r>
    </w:p>
    <w:p w14:paraId="5D6A8CBE" w14:textId="3883EAA7" w:rsidR="0091008D" w:rsidRPr="002B515A" w:rsidRDefault="0091008D">
      <w:pPr>
        <w:pStyle w:val="ListParagraph"/>
        <w:numPr>
          <w:ilvl w:val="0"/>
          <w:numId w:val="22"/>
        </w:numPr>
        <w:tabs>
          <w:tab w:val="left" w:pos="360"/>
        </w:tabs>
        <w:spacing w:line="259" w:lineRule="auto"/>
        <w:ind w:right="1215"/>
        <w:rPr>
          <w:i/>
          <w:iCs/>
          <w:color w:val="C0504D" w:themeColor="accent2"/>
          <w:sz w:val="28"/>
          <w:szCs w:val="28"/>
          <w:u w:val="single"/>
          <w:lang w:val="en-IN"/>
        </w:rPr>
      </w:pPr>
      <w:r w:rsidRPr="002B515A">
        <w:rPr>
          <w:i/>
          <w:iCs/>
          <w:color w:val="C0504D" w:themeColor="accent2"/>
          <w:sz w:val="28"/>
          <w:szCs w:val="28"/>
          <w:u w:val="single"/>
          <w:lang w:val="en-IN"/>
        </w:rPr>
        <w:t>Key Insights to Include (Example):</w:t>
      </w:r>
    </w:p>
    <w:p w14:paraId="5BA63275" w14:textId="77777777" w:rsidR="0091008D" w:rsidRPr="0091008D" w:rsidRDefault="0091008D">
      <w:pPr>
        <w:numPr>
          <w:ilvl w:val="0"/>
          <w:numId w:val="14"/>
        </w:numPr>
        <w:tabs>
          <w:tab w:val="left" w:pos="360"/>
        </w:tabs>
        <w:spacing w:line="259" w:lineRule="auto"/>
        <w:ind w:right="1215"/>
        <w:rPr>
          <w:sz w:val="24"/>
          <w:lang w:val="en-IN"/>
        </w:rPr>
      </w:pPr>
      <w:r w:rsidRPr="0091008D">
        <w:rPr>
          <w:sz w:val="24"/>
          <w:lang w:val="en-IN"/>
        </w:rPr>
        <w:t>The highest number of deaths occurred in the 75–84 and 85+ age groups, indicating higher vulnerability among older populations.</w:t>
      </w:r>
    </w:p>
    <w:p w14:paraId="11EA9FC1" w14:textId="77777777" w:rsidR="0091008D" w:rsidRPr="0091008D" w:rsidRDefault="0091008D">
      <w:pPr>
        <w:numPr>
          <w:ilvl w:val="0"/>
          <w:numId w:val="14"/>
        </w:numPr>
        <w:tabs>
          <w:tab w:val="left" w:pos="360"/>
        </w:tabs>
        <w:spacing w:line="259" w:lineRule="auto"/>
        <w:ind w:right="1215"/>
        <w:rPr>
          <w:sz w:val="24"/>
          <w:lang w:val="en-IN"/>
        </w:rPr>
      </w:pPr>
      <w:r w:rsidRPr="0091008D">
        <w:rPr>
          <w:sz w:val="24"/>
          <w:lang w:val="en-IN"/>
        </w:rPr>
        <w:t>Deaths in age groups under 30 were significantly lower, highlighting a relatively lower fatality risk for younger individuals, though they may still act as vectors.</w:t>
      </w:r>
    </w:p>
    <w:p w14:paraId="70FF5C24" w14:textId="77777777" w:rsidR="0091008D" w:rsidRPr="0091008D" w:rsidRDefault="0091008D">
      <w:pPr>
        <w:numPr>
          <w:ilvl w:val="0"/>
          <w:numId w:val="14"/>
        </w:numPr>
        <w:tabs>
          <w:tab w:val="left" w:pos="360"/>
        </w:tabs>
        <w:spacing w:line="259" w:lineRule="auto"/>
        <w:ind w:right="1215"/>
        <w:rPr>
          <w:sz w:val="24"/>
          <w:lang w:val="en-IN"/>
        </w:rPr>
      </w:pPr>
      <w:r w:rsidRPr="0091008D">
        <w:rPr>
          <w:sz w:val="24"/>
          <w:lang w:val="en-IN"/>
        </w:rPr>
        <w:t>A notable increase in mortality is seen starting from the 50–64 group, reinforcing the need for early protective measures for middle-aged individuals.</w:t>
      </w:r>
    </w:p>
    <w:p w14:paraId="0F7ED7A7" w14:textId="77777777" w:rsidR="0091008D" w:rsidRPr="0091008D" w:rsidRDefault="0091008D" w:rsidP="0091008D">
      <w:pPr>
        <w:tabs>
          <w:tab w:val="left" w:pos="360"/>
        </w:tabs>
        <w:spacing w:line="259" w:lineRule="auto"/>
        <w:ind w:right="1215"/>
        <w:rPr>
          <w:sz w:val="24"/>
          <w:lang w:val="en-IN"/>
        </w:rPr>
      </w:pPr>
      <w:r w:rsidRPr="0091008D">
        <w:rPr>
          <w:sz w:val="24"/>
          <w:lang w:val="en-IN"/>
        </w:rPr>
        <w:t>Potential Filters/Interactivity:</w:t>
      </w:r>
    </w:p>
    <w:p w14:paraId="1023DDD7" w14:textId="77777777" w:rsidR="0091008D" w:rsidRPr="0091008D" w:rsidRDefault="0091008D">
      <w:pPr>
        <w:numPr>
          <w:ilvl w:val="0"/>
          <w:numId w:val="15"/>
        </w:numPr>
        <w:tabs>
          <w:tab w:val="left" w:pos="360"/>
        </w:tabs>
        <w:spacing w:line="259" w:lineRule="auto"/>
        <w:ind w:right="1215"/>
        <w:rPr>
          <w:sz w:val="24"/>
          <w:lang w:val="en-IN"/>
        </w:rPr>
      </w:pPr>
      <w:r w:rsidRPr="0091008D">
        <w:rPr>
          <w:sz w:val="24"/>
          <w:lang w:val="en-IN"/>
        </w:rPr>
        <w:t>Filters by year or month for trend analysis.</w:t>
      </w:r>
    </w:p>
    <w:p w14:paraId="4B022F1C" w14:textId="77777777" w:rsidR="0091008D" w:rsidRPr="0091008D" w:rsidRDefault="0091008D">
      <w:pPr>
        <w:numPr>
          <w:ilvl w:val="0"/>
          <w:numId w:val="15"/>
        </w:numPr>
        <w:tabs>
          <w:tab w:val="left" w:pos="360"/>
        </w:tabs>
        <w:spacing w:line="259" w:lineRule="auto"/>
        <w:ind w:right="1215"/>
        <w:rPr>
          <w:sz w:val="24"/>
          <w:lang w:val="en-IN"/>
        </w:rPr>
      </w:pPr>
      <w:r w:rsidRPr="0091008D">
        <w:rPr>
          <w:sz w:val="24"/>
          <w:lang w:val="en-IN"/>
        </w:rPr>
        <w:t>Comparison by region, if geographical data is available.</w:t>
      </w:r>
    </w:p>
    <w:p w14:paraId="2DD6333E" w14:textId="77777777" w:rsidR="0091008D" w:rsidRPr="0091008D" w:rsidRDefault="0091008D">
      <w:pPr>
        <w:numPr>
          <w:ilvl w:val="0"/>
          <w:numId w:val="15"/>
        </w:numPr>
        <w:tabs>
          <w:tab w:val="left" w:pos="360"/>
        </w:tabs>
        <w:spacing w:line="259" w:lineRule="auto"/>
        <w:ind w:right="1215"/>
        <w:rPr>
          <w:b/>
          <w:bCs/>
          <w:sz w:val="24"/>
          <w:lang w:val="en-IN"/>
        </w:rPr>
      </w:pPr>
      <w:r w:rsidRPr="0091008D">
        <w:rPr>
          <w:sz w:val="24"/>
          <w:lang w:val="en-IN"/>
        </w:rPr>
        <w:t>Toggle between raw numbers and percentage of total deaths</w:t>
      </w:r>
      <w:r w:rsidRPr="0091008D">
        <w:rPr>
          <w:b/>
          <w:bCs/>
          <w:sz w:val="24"/>
          <w:lang w:val="en-IN"/>
        </w:rPr>
        <w:t>.</w:t>
      </w:r>
    </w:p>
    <w:p w14:paraId="63B97EAF" w14:textId="2E7B417A" w:rsidR="00405712" w:rsidRDefault="00405712" w:rsidP="00405712">
      <w:pPr>
        <w:tabs>
          <w:tab w:val="left" w:pos="360"/>
        </w:tabs>
        <w:spacing w:line="259" w:lineRule="auto"/>
        <w:ind w:right="1215"/>
        <w:rPr>
          <w:sz w:val="24"/>
          <w:lang w:val="en-IN"/>
        </w:rPr>
      </w:pPr>
      <w:r>
        <w:rPr>
          <w:noProof/>
          <w:sz w:val="24"/>
          <w:lang w:val="en-IN"/>
        </w:rPr>
        <w:lastRenderedPageBreak/>
        <w:drawing>
          <wp:inline distT="0" distB="0" distL="0" distR="0" wp14:anchorId="498BAA08" wp14:editId="05508E55">
            <wp:extent cx="6164580" cy="4781550"/>
            <wp:effectExtent l="0" t="0" r="7620" b="0"/>
            <wp:docPr id="564545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576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71454" cy="4786882"/>
                    </a:xfrm>
                    <a:prstGeom prst="rect">
                      <a:avLst/>
                    </a:prstGeom>
                  </pic:spPr>
                </pic:pic>
              </a:graphicData>
            </a:graphic>
          </wp:inline>
        </w:drawing>
      </w:r>
    </w:p>
    <w:p w14:paraId="0F0AA3CC" w14:textId="77777777" w:rsidR="004C0B0E" w:rsidRDefault="004C0B0E" w:rsidP="004C0B0E">
      <w:pPr>
        <w:tabs>
          <w:tab w:val="left" w:pos="360"/>
        </w:tabs>
        <w:spacing w:line="259" w:lineRule="auto"/>
        <w:ind w:right="1215"/>
        <w:rPr>
          <w:sz w:val="24"/>
          <w:lang w:val="en-IN"/>
        </w:rPr>
      </w:pPr>
    </w:p>
    <w:p w14:paraId="5C737750" w14:textId="77777777" w:rsidR="00EA78FD" w:rsidRDefault="00EA78FD" w:rsidP="004C0B0E">
      <w:pPr>
        <w:tabs>
          <w:tab w:val="left" w:pos="360"/>
        </w:tabs>
        <w:spacing w:line="259" w:lineRule="auto"/>
        <w:ind w:right="1215"/>
        <w:rPr>
          <w:sz w:val="24"/>
          <w:lang w:val="en-IN"/>
        </w:rPr>
      </w:pPr>
    </w:p>
    <w:p w14:paraId="4368267A" w14:textId="77777777" w:rsidR="00EA78FD" w:rsidRDefault="00EA78FD" w:rsidP="004C0B0E">
      <w:pPr>
        <w:tabs>
          <w:tab w:val="left" w:pos="360"/>
        </w:tabs>
        <w:spacing w:line="259" w:lineRule="auto"/>
        <w:ind w:right="1215"/>
        <w:rPr>
          <w:sz w:val="24"/>
          <w:lang w:val="en-IN"/>
        </w:rPr>
      </w:pPr>
    </w:p>
    <w:p w14:paraId="3D119FC9" w14:textId="77777777" w:rsidR="00EA78FD" w:rsidRDefault="00EA78FD" w:rsidP="004C0B0E">
      <w:pPr>
        <w:tabs>
          <w:tab w:val="left" w:pos="360"/>
        </w:tabs>
        <w:spacing w:line="259" w:lineRule="auto"/>
        <w:ind w:right="1215"/>
        <w:rPr>
          <w:sz w:val="24"/>
          <w:lang w:val="en-IN"/>
        </w:rPr>
      </w:pPr>
    </w:p>
    <w:p w14:paraId="6C2EFEF4" w14:textId="77777777" w:rsidR="00506F3C" w:rsidRDefault="00506F3C" w:rsidP="004C0B0E">
      <w:pPr>
        <w:tabs>
          <w:tab w:val="left" w:pos="360"/>
        </w:tabs>
        <w:spacing w:line="259" w:lineRule="auto"/>
        <w:ind w:right="1215"/>
        <w:rPr>
          <w:sz w:val="24"/>
          <w:lang w:val="en-IN"/>
        </w:rPr>
      </w:pPr>
    </w:p>
    <w:p w14:paraId="78621799" w14:textId="317B2223" w:rsidR="00506F3C" w:rsidRPr="0091008D" w:rsidRDefault="0091008D" w:rsidP="004C0B0E">
      <w:pPr>
        <w:tabs>
          <w:tab w:val="left" w:pos="360"/>
        </w:tabs>
        <w:spacing w:line="259" w:lineRule="auto"/>
        <w:ind w:right="1215"/>
        <w:rPr>
          <w:sz w:val="36"/>
          <w:szCs w:val="36"/>
          <w:lang w:val="en-IN"/>
        </w:rPr>
      </w:pPr>
      <w:r w:rsidRPr="0091008D">
        <w:rPr>
          <w:sz w:val="36"/>
          <w:szCs w:val="36"/>
          <w:highlight w:val="yellow"/>
          <w:lang w:val="en-IN"/>
        </w:rPr>
        <w:t xml:space="preserve">OBJECTIVE 1: </w:t>
      </w:r>
      <w:r w:rsidRPr="0091008D">
        <w:rPr>
          <w:sz w:val="36"/>
          <w:szCs w:val="36"/>
          <w:highlight w:val="yellow"/>
        </w:rPr>
        <w:t>Total COVID-19 Deaths by Age Group</w:t>
      </w:r>
    </w:p>
    <w:p w14:paraId="62C756F9" w14:textId="77777777" w:rsidR="00506F3C" w:rsidRDefault="00506F3C" w:rsidP="004C0B0E">
      <w:pPr>
        <w:tabs>
          <w:tab w:val="left" w:pos="360"/>
        </w:tabs>
        <w:spacing w:line="259" w:lineRule="auto"/>
        <w:ind w:right="1215"/>
        <w:rPr>
          <w:sz w:val="24"/>
          <w:lang w:val="en-IN"/>
        </w:rPr>
      </w:pPr>
    </w:p>
    <w:p w14:paraId="53BE8410" w14:textId="77777777" w:rsidR="00506F3C" w:rsidRDefault="00506F3C" w:rsidP="004C0B0E">
      <w:pPr>
        <w:tabs>
          <w:tab w:val="left" w:pos="360"/>
        </w:tabs>
        <w:spacing w:line="259" w:lineRule="auto"/>
        <w:ind w:right="1215"/>
        <w:rPr>
          <w:sz w:val="24"/>
          <w:lang w:val="en-IN"/>
        </w:rPr>
      </w:pPr>
    </w:p>
    <w:p w14:paraId="174FBCA0" w14:textId="77777777" w:rsidR="00506F3C" w:rsidRDefault="00506F3C" w:rsidP="004C0B0E">
      <w:pPr>
        <w:tabs>
          <w:tab w:val="left" w:pos="360"/>
        </w:tabs>
        <w:spacing w:line="259" w:lineRule="auto"/>
        <w:ind w:right="1215"/>
        <w:rPr>
          <w:sz w:val="24"/>
          <w:lang w:val="en-IN"/>
        </w:rPr>
      </w:pPr>
    </w:p>
    <w:p w14:paraId="5CC14A1E" w14:textId="77777777" w:rsidR="00506F3C" w:rsidRDefault="00506F3C" w:rsidP="004C0B0E">
      <w:pPr>
        <w:tabs>
          <w:tab w:val="left" w:pos="360"/>
        </w:tabs>
        <w:spacing w:line="259" w:lineRule="auto"/>
        <w:ind w:right="1215"/>
        <w:rPr>
          <w:sz w:val="24"/>
          <w:lang w:val="en-IN"/>
        </w:rPr>
      </w:pPr>
    </w:p>
    <w:p w14:paraId="44F8E7A5" w14:textId="77777777" w:rsidR="00506F3C" w:rsidRDefault="00506F3C" w:rsidP="004C0B0E">
      <w:pPr>
        <w:tabs>
          <w:tab w:val="left" w:pos="360"/>
        </w:tabs>
        <w:spacing w:line="259" w:lineRule="auto"/>
        <w:ind w:right="1215"/>
        <w:rPr>
          <w:sz w:val="24"/>
          <w:lang w:val="en-IN"/>
        </w:rPr>
      </w:pPr>
    </w:p>
    <w:p w14:paraId="4FD2025C" w14:textId="77777777" w:rsidR="00506F3C" w:rsidRDefault="00506F3C" w:rsidP="004C0B0E">
      <w:pPr>
        <w:tabs>
          <w:tab w:val="left" w:pos="360"/>
        </w:tabs>
        <w:spacing w:line="259" w:lineRule="auto"/>
        <w:ind w:right="1215"/>
        <w:rPr>
          <w:sz w:val="24"/>
          <w:lang w:val="en-IN"/>
        </w:rPr>
      </w:pPr>
    </w:p>
    <w:p w14:paraId="1F8CCB68" w14:textId="77777777" w:rsidR="00506F3C" w:rsidRDefault="00506F3C" w:rsidP="004C0B0E">
      <w:pPr>
        <w:tabs>
          <w:tab w:val="left" w:pos="360"/>
        </w:tabs>
        <w:spacing w:line="259" w:lineRule="auto"/>
        <w:ind w:right="1215"/>
        <w:rPr>
          <w:sz w:val="24"/>
          <w:lang w:val="en-IN"/>
        </w:rPr>
      </w:pPr>
    </w:p>
    <w:p w14:paraId="57BF6E0E" w14:textId="77777777" w:rsidR="00506F3C" w:rsidRDefault="00506F3C" w:rsidP="004C0B0E">
      <w:pPr>
        <w:tabs>
          <w:tab w:val="left" w:pos="360"/>
        </w:tabs>
        <w:spacing w:line="259" w:lineRule="auto"/>
        <w:ind w:right="1215"/>
        <w:rPr>
          <w:sz w:val="24"/>
          <w:lang w:val="en-IN"/>
        </w:rPr>
      </w:pPr>
    </w:p>
    <w:p w14:paraId="75B3FF3F" w14:textId="77777777" w:rsidR="00506F3C" w:rsidRDefault="00506F3C" w:rsidP="004C0B0E">
      <w:pPr>
        <w:tabs>
          <w:tab w:val="left" w:pos="360"/>
        </w:tabs>
        <w:spacing w:line="259" w:lineRule="auto"/>
        <w:ind w:right="1215"/>
        <w:rPr>
          <w:sz w:val="24"/>
          <w:lang w:val="en-IN"/>
        </w:rPr>
      </w:pPr>
    </w:p>
    <w:p w14:paraId="537CE028" w14:textId="77777777" w:rsidR="00506F3C" w:rsidRDefault="00506F3C" w:rsidP="004C0B0E">
      <w:pPr>
        <w:tabs>
          <w:tab w:val="left" w:pos="360"/>
        </w:tabs>
        <w:spacing w:line="259" w:lineRule="auto"/>
        <w:ind w:right="1215"/>
        <w:rPr>
          <w:sz w:val="24"/>
          <w:lang w:val="en-IN"/>
        </w:rPr>
      </w:pPr>
    </w:p>
    <w:p w14:paraId="1C4CBC3A" w14:textId="77777777" w:rsidR="00506F3C" w:rsidRDefault="00506F3C" w:rsidP="004C0B0E">
      <w:pPr>
        <w:tabs>
          <w:tab w:val="left" w:pos="360"/>
        </w:tabs>
        <w:spacing w:line="259" w:lineRule="auto"/>
        <w:ind w:right="1215"/>
        <w:rPr>
          <w:sz w:val="24"/>
          <w:lang w:val="en-IN"/>
        </w:rPr>
      </w:pPr>
    </w:p>
    <w:p w14:paraId="45EC8CF0" w14:textId="77777777" w:rsidR="00506F3C" w:rsidRDefault="00506F3C" w:rsidP="004C0B0E">
      <w:pPr>
        <w:tabs>
          <w:tab w:val="left" w:pos="360"/>
        </w:tabs>
        <w:spacing w:line="259" w:lineRule="auto"/>
        <w:ind w:right="1215"/>
        <w:rPr>
          <w:sz w:val="24"/>
          <w:lang w:val="en-IN"/>
        </w:rPr>
      </w:pPr>
    </w:p>
    <w:p w14:paraId="3B8658F4" w14:textId="77777777" w:rsidR="00506F3C" w:rsidRDefault="00506F3C" w:rsidP="004C0B0E">
      <w:pPr>
        <w:tabs>
          <w:tab w:val="left" w:pos="360"/>
        </w:tabs>
        <w:spacing w:line="259" w:lineRule="auto"/>
        <w:ind w:right="1215"/>
        <w:rPr>
          <w:sz w:val="24"/>
          <w:lang w:val="en-IN"/>
        </w:rPr>
      </w:pPr>
    </w:p>
    <w:p w14:paraId="6467642F" w14:textId="77777777" w:rsidR="00506F3C" w:rsidRDefault="00506F3C" w:rsidP="004C0B0E">
      <w:pPr>
        <w:tabs>
          <w:tab w:val="left" w:pos="360"/>
        </w:tabs>
        <w:spacing w:line="259" w:lineRule="auto"/>
        <w:ind w:right="1215"/>
        <w:rPr>
          <w:sz w:val="24"/>
          <w:lang w:val="en-IN"/>
        </w:rPr>
      </w:pPr>
    </w:p>
    <w:p w14:paraId="2C237098" w14:textId="77777777" w:rsidR="00506F3C" w:rsidRDefault="00506F3C" w:rsidP="004C0B0E">
      <w:pPr>
        <w:tabs>
          <w:tab w:val="left" w:pos="360"/>
        </w:tabs>
        <w:spacing w:line="259" w:lineRule="auto"/>
        <w:ind w:right="1215"/>
        <w:rPr>
          <w:sz w:val="24"/>
          <w:lang w:val="en-IN"/>
        </w:rPr>
      </w:pPr>
    </w:p>
    <w:p w14:paraId="202A97FD" w14:textId="77777777" w:rsidR="00506F3C" w:rsidRDefault="00506F3C" w:rsidP="004C0B0E">
      <w:pPr>
        <w:tabs>
          <w:tab w:val="left" w:pos="360"/>
        </w:tabs>
        <w:spacing w:line="259" w:lineRule="auto"/>
        <w:ind w:right="1215"/>
        <w:rPr>
          <w:sz w:val="24"/>
          <w:lang w:val="en-IN"/>
        </w:rPr>
      </w:pPr>
    </w:p>
    <w:p w14:paraId="52A5D05E" w14:textId="77777777" w:rsidR="0091008D" w:rsidRDefault="0091008D" w:rsidP="0091008D">
      <w:pPr>
        <w:tabs>
          <w:tab w:val="left" w:pos="360"/>
        </w:tabs>
        <w:spacing w:line="259" w:lineRule="auto"/>
        <w:ind w:right="1215"/>
        <w:rPr>
          <w:sz w:val="24"/>
          <w:lang w:val="en-IN"/>
        </w:rPr>
      </w:pPr>
    </w:p>
    <w:p w14:paraId="2F8AD6F3" w14:textId="50B51DE8" w:rsidR="0091008D" w:rsidRPr="0091008D" w:rsidRDefault="00BE04F4" w:rsidP="00BE04F4">
      <w:pPr>
        <w:tabs>
          <w:tab w:val="left" w:pos="360"/>
        </w:tabs>
        <w:spacing w:line="259" w:lineRule="auto"/>
        <w:ind w:right="1215"/>
        <w:rPr>
          <w:b/>
          <w:bCs/>
          <w:noProof/>
          <w:sz w:val="24"/>
          <w:lang w:val="en-IN"/>
        </w:rPr>
      </w:pPr>
      <w:r w:rsidRPr="00BE04F4">
        <w:rPr>
          <w:bCs/>
          <w:noProof/>
          <w:color w:val="4F81BD" w:themeColor="accent1"/>
          <w:sz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&gt;&gt;&gt;</w:t>
      </w:r>
      <w:r w:rsidR="0091008D">
        <w:rPr>
          <w:b/>
          <w:bCs/>
          <w:sz w:val="24"/>
          <w:lang w:val="en-IN"/>
        </w:rPr>
        <w:t xml:space="preserve">OBJECTIVE </w:t>
      </w:r>
      <w:r w:rsidR="0091008D" w:rsidRPr="0091008D">
        <w:rPr>
          <w:b/>
          <w:bCs/>
          <w:sz w:val="24"/>
          <w:lang w:val="en-IN"/>
        </w:rPr>
        <w:t>2. COVID-19 Deaths by Sex</w:t>
      </w:r>
    </w:p>
    <w:p w14:paraId="7C64F753" w14:textId="2D7558DF" w:rsidR="0091008D" w:rsidRPr="002B515A" w:rsidRDefault="0091008D">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2B515A">
        <w:rPr>
          <w:b/>
          <w:bCs/>
          <w:i/>
          <w:iCs/>
          <w:color w:val="C0504D" w:themeColor="accent2"/>
          <w:sz w:val="28"/>
          <w:szCs w:val="24"/>
          <w:u w:val="single"/>
          <w:lang w:val="en-IN"/>
        </w:rPr>
        <w:t>Overview:</w:t>
      </w:r>
    </w:p>
    <w:p w14:paraId="48711D31" w14:textId="77777777" w:rsidR="0091008D" w:rsidRPr="0091008D" w:rsidRDefault="0091008D" w:rsidP="006C472D">
      <w:pPr>
        <w:tabs>
          <w:tab w:val="left" w:pos="360"/>
        </w:tabs>
        <w:spacing w:line="259" w:lineRule="auto"/>
        <w:ind w:right="1215"/>
        <w:jc w:val="both"/>
        <w:rPr>
          <w:sz w:val="24"/>
          <w:lang w:val="en-IN"/>
        </w:rPr>
      </w:pPr>
      <w:r w:rsidRPr="0091008D">
        <w:rPr>
          <w:sz w:val="24"/>
          <w:lang w:val="en-IN"/>
        </w:rPr>
        <w:t>This section highlights the total number of COVID-19-related deaths categorized by biological sex. Analyzing death rates by sex allows public health officials and researchers to identify any disparities in how the virus impacts different populations, and it helps refine risk communication and resource planning.</w:t>
      </w:r>
    </w:p>
    <w:p w14:paraId="3679CC53" w14:textId="77777777" w:rsidR="0091008D" w:rsidRPr="0091008D" w:rsidRDefault="0091008D" w:rsidP="0091008D">
      <w:pPr>
        <w:tabs>
          <w:tab w:val="left" w:pos="360"/>
        </w:tabs>
        <w:spacing w:line="259" w:lineRule="auto"/>
        <w:ind w:right="1215"/>
        <w:rPr>
          <w:sz w:val="24"/>
          <w:lang w:val="en-IN"/>
        </w:rPr>
      </w:pPr>
      <w:r w:rsidRPr="0091008D">
        <w:rPr>
          <w:sz w:val="24"/>
          <w:lang w:val="en-IN"/>
        </w:rPr>
        <w:t>Data Description:</w:t>
      </w:r>
    </w:p>
    <w:p w14:paraId="79A058BA" w14:textId="77777777" w:rsidR="0091008D" w:rsidRPr="0091008D" w:rsidRDefault="0091008D">
      <w:pPr>
        <w:numPr>
          <w:ilvl w:val="0"/>
          <w:numId w:val="16"/>
        </w:numPr>
        <w:tabs>
          <w:tab w:val="left" w:pos="360"/>
        </w:tabs>
        <w:spacing w:line="259" w:lineRule="auto"/>
        <w:ind w:right="1215"/>
        <w:rPr>
          <w:sz w:val="24"/>
          <w:lang w:val="en-IN"/>
        </w:rPr>
      </w:pPr>
      <w:r w:rsidRPr="0091008D">
        <w:rPr>
          <w:sz w:val="24"/>
          <w:lang w:val="en-IN"/>
        </w:rPr>
        <w:t>Sex (Rows):</w:t>
      </w:r>
      <w:r w:rsidRPr="0091008D">
        <w:rPr>
          <w:sz w:val="24"/>
          <w:lang w:val="en-IN"/>
        </w:rPr>
        <w:br/>
        <w:t>This category typically includes "Male" and "Female" as primary classifications. If available, the dataset may also include a category for "Other/Unknown" to capture cases where sex was not specified or falls outside binary classifications.</w:t>
      </w:r>
    </w:p>
    <w:p w14:paraId="1778C9D7" w14:textId="77777777" w:rsidR="0091008D" w:rsidRPr="0091008D" w:rsidRDefault="0091008D">
      <w:pPr>
        <w:numPr>
          <w:ilvl w:val="0"/>
          <w:numId w:val="16"/>
        </w:numPr>
        <w:tabs>
          <w:tab w:val="left" w:pos="360"/>
        </w:tabs>
        <w:spacing w:line="259" w:lineRule="auto"/>
        <w:ind w:right="1215"/>
        <w:rPr>
          <w:sz w:val="24"/>
          <w:lang w:val="en-IN"/>
        </w:rPr>
      </w:pPr>
      <w:r w:rsidRPr="0091008D">
        <w:rPr>
          <w:sz w:val="24"/>
          <w:lang w:val="en-IN"/>
        </w:rPr>
        <w:t>COVID-19 Deaths (Values):</w:t>
      </w:r>
      <w:r w:rsidRPr="0091008D">
        <w:rPr>
          <w:sz w:val="24"/>
          <w:lang w:val="en-IN"/>
        </w:rPr>
        <w:br/>
        <w:t>These are the total recorded deaths attributed to COVID-19 for each sex category. The values can be presented as cumulative totals or broken down further by time (e.g., monthly or yearly).</w:t>
      </w:r>
    </w:p>
    <w:p w14:paraId="0FE3F0BC" w14:textId="4BE84FF2" w:rsidR="0091008D" w:rsidRPr="002B515A" w:rsidRDefault="0091008D">
      <w:pPr>
        <w:pStyle w:val="ListParagraph"/>
        <w:numPr>
          <w:ilvl w:val="0"/>
          <w:numId w:val="22"/>
        </w:numPr>
        <w:tabs>
          <w:tab w:val="left" w:pos="360"/>
        </w:tabs>
        <w:spacing w:line="259" w:lineRule="auto"/>
        <w:ind w:right="1215"/>
        <w:rPr>
          <w:b/>
          <w:bCs/>
          <w:i/>
          <w:iCs/>
          <w:color w:val="C0504D" w:themeColor="accent2"/>
          <w:sz w:val="28"/>
          <w:szCs w:val="28"/>
          <w:u w:val="single"/>
          <w:lang w:val="en-IN"/>
        </w:rPr>
      </w:pPr>
      <w:r w:rsidRPr="002B515A">
        <w:rPr>
          <w:b/>
          <w:bCs/>
          <w:i/>
          <w:iCs/>
          <w:color w:val="C0504D" w:themeColor="accent2"/>
          <w:sz w:val="28"/>
          <w:szCs w:val="28"/>
          <w:u w:val="single"/>
          <w:lang w:val="en-IN"/>
        </w:rPr>
        <w:t>Purpose:</w:t>
      </w:r>
    </w:p>
    <w:p w14:paraId="3697158B" w14:textId="77777777" w:rsidR="0091008D" w:rsidRPr="0091008D" w:rsidRDefault="0091008D">
      <w:pPr>
        <w:numPr>
          <w:ilvl w:val="0"/>
          <w:numId w:val="17"/>
        </w:numPr>
        <w:tabs>
          <w:tab w:val="left" w:pos="360"/>
        </w:tabs>
        <w:spacing w:line="259" w:lineRule="auto"/>
        <w:ind w:right="1215"/>
        <w:rPr>
          <w:sz w:val="24"/>
          <w:lang w:val="en-IN"/>
        </w:rPr>
      </w:pPr>
      <w:r w:rsidRPr="0091008D">
        <w:rPr>
          <w:sz w:val="24"/>
          <w:lang w:val="en-IN"/>
        </w:rPr>
        <w:t>To assess whether COVID-19 mortality affects one sex more significantly than the other.</w:t>
      </w:r>
    </w:p>
    <w:p w14:paraId="5D2246A4" w14:textId="77777777" w:rsidR="0091008D" w:rsidRPr="0091008D" w:rsidRDefault="0091008D">
      <w:pPr>
        <w:numPr>
          <w:ilvl w:val="0"/>
          <w:numId w:val="17"/>
        </w:numPr>
        <w:tabs>
          <w:tab w:val="left" w:pos="360"/>
        </w:tabs>
        <w:spacing w:line="259" w:lineRule="auto"/>
        <w:ind w:right="1215"/>
        <w:rPr>
          <w:sz w:val="24"/>
          <w:lang w:val="en-IN"/>
        </w:rPr>
      </w:pPr>
      <w:r w:rsidRPr="0091008D">
        <w:rPr>
          <w:sz w:val="24"/>
          <w:lang w:val="en-IN"/>
        </w:rPr>
        <w:t>To guide targeted health campaigns and protective measures.</w:t>
      </w:r>
    </w:p>
    <w:p w14:paraId="06FCF6EB" w14:textId="77777777" w:rsidR="0091008D" w:rsidRPr="0091008D" w:rsidRDefault="0091008D">
      <w:pPr>
        <w:numPr>
          <w:ilvl w:val="0"/>
          <w:numId w:val="17"/>
        </w:numPr>
        <w:tabs>
          <w:tab w:val="left" w:pos="360"/>
        </w:tabs>
        <w:spacing w:line="259" w:lineRule="auto"/>
        <w:ind w:right="1215"/>
        <w:rPr>
          <w:sz w:val="24"/>
          <w:lang w:val="en-IN"/>
        </w:rPr>
      </w:pPr>
      <w:r w:rsidRPr="0091008D">
        <w:rPr>
          <w:sz w:val="24"/>
          <w:lang w:val="en-IN"/>
        </w:rPr>
        <w:t>To contribute to gender-specific research on health outcomes during pandemics.</w:t>
      </w:r>
    </w:p>
    <w:p w14:paraId="6321A0C2" w14:textId="7BDC4525" w:rsidR="0091008D" w:rsidRPr="002B515A" w:rsidRDefault="0091008D">
      <w:pPr>
        <w:pStyle w:val="ListParagraph"/>
        <w:numPr>
          <w:ilvl w:val="0"/>
          <w:numId w:val="22"/>
        </w:numPr>
        <w:tabs>
          <w:tab w:val="left" w:pos="360"/>
        </w:tabs>
        <w:spacing w:line="259" w:lineRule="auto"/>
        <w:ind w:right="1215"/>
        <w:rPr>
          <w:b/>
          <w:bCs/>
          <w:i/>
          <w:iCs/>
          <w:color w:val="C0504D" w:themeColor="accent2"/>
          <w:sz w:val="28"/>
          <w:szCs w:val="28"/>
          <w:u w:val="single"/>
          <w:lang w:val="en-IN"/>
        </w:rPr>
      </w:pPr>
      <w:r w:rsidRPr="002B515A">
        <w:rPr>
          <w:b/>
          <w:bCs/>
          <w:i/>
          <w:iCs/>
          <w:color w:val="C0504D" w:themeColor="accent2"/>
          <w:sz w:val="28"/>
          <w:szCs w:val="28"/>
          <w:u w:val="single"/>
          <w:lang w:val="en-IN"/>
        </w:rPr>
        <w:t>Suggested Visuals:</w:t>
      </w:r>
    </w:p>
    <w:p w14:paraId="1C21171C" w14:textId="77777777" w:rsidR="0091008D" w:rsidRPr="0091008D" w:rsidRDefault="0091008D">
      <w:pPr>
        <w:numPr>
          <w:ilvl w:val="0"/>
          <w:numId w:val="18"/>
        </w:numPr>
        <w:tabs>
          <w:tab w:val="left" w:pos="360"/>
        </w:tabs>
        <w:spacing w:line="259" w:lineRule="auto"/>
        <w:ind w:right="1215"/>
        <w:rPr>
          <w:sz w:val="24"/>
          <w:lang w:val="en-IN"/>
        </w:rPr>
      </w:pPr>
      <w:r w:rsidRPr="0091008D">
        <w:rPr>
          <w:sz w:val="24"/>
          <w:lang w:val="en-IN"/>
        </w:rPr>
        <w:t>Doughnut or Pie Chart:</w:t>
      </w:r>
      <w:r w:rsidRPr="0091008D">
        <w:rPr>
          <w:sz w:val="24"/>
          <w:lang w:val="en-IN"/>
        </w:rPr>
        <w:br/>
        <w:t>Useful to show proportional distribution of deaths by sex.</w:t>
      </w:r>
    </w:p>
    <w:p w14:paraId="3C803E7A" w14:textId="77777777" w:rsidR="0091008D" w:rsidRPr="0091008D" w:rsidRDefault="0091008D">
      <w:pPr>
        <w:numPr>
          <w:ilvl w:val="0"/>
          <w:numId w:val="18"/>
        </w:numPr>
        <w:tabs>
          <w:tab w:val="left" w:pos="360"/>
        </w:tabs>
        <w:spacing w:line="259" w:lineRule="auto"/>
        <w:ind w:right="1215"/>
        <w:rPr>
          <w:sz w:val="24"/>
          <w:lang w:val="en-IN"/>
        </w:rPr>
      </w:pPr>
      <w:r w:rsidRPr="0091008D">
        <w:rPr>
          <w:sz w:val="24"/>
          <w:lang w:val="en-IN"/>
        </w:rPr>
        <w:t>Stacked Bar Chart (if comparing time):</w:t>
      </w:r>
      <w:r w:rsidRPr="0091008D">
        <w:rPr>
          <w:sz w:val="24"/>
          <w:lang w:val="en-IN"/>
        </w:rPr>
        <w:br/>
        <w:t>Display how male and female death counts changed over time in a single visual.</w:t>
      </w:r>
    </w:p>
    <w:p w14:paraId="1EE995BB" w14:textId="672C1795" w:rsidR="0091008D" w:rsidRPr="00224ED3" w:rsidRDefault="0091008D">
      <w:pPr>
        <w:pStyle w:val="ListParagraph"/>
        <w:numPr>
          <w:ilvl w:val="0"/>
          <w:numId w:val="22"/>
        </w:numPr>
        <w:tabs>
          <w:tab w:val="left" w:pos="360"/>
        </w:tabs>
        <w:spacing w:line="259" w:lineRule="auto"/>
        <w:ind w:right="1215"/>
        <w:rPr>
          <w:b/>
          <w:bCs/>
          <w:i/>
          <w:iCs/>
          <w:sz w:val="24"/>
          <w:u w:val="single"/>
          <w:lang w:val="en-IN"/>
        </w:rPr>
      </w:pPr>
      <w:r w:rsidRPr="00224ED3">
        <w:rPr>
          <w:b/>
          <w:bCs/>
          <w:i/>
          <w:iCs/>
          <w:color w:val="C0504D" w:themeColor="accent2"/>
          <w:sz w:val="28"/>
          <w:szCs w:val="24"/>
          <w:u w:val="single"/>
          <w:lang w:val="en-IN"/>
        </w:rPr>
        <w:t>Key Insights to Include (Example):</w:t>
      </w:r>
    </w:p>
    <w:p w14:paraId="0221DE62" w14:textId="77777777" w:rsidR="0091008D" w:rsidRPr="0091008D" w:rsidRDefault="0091008D">
      <w:pPr>
        <w:numPr>
          <w:ilvl w:val="0"/>
          <w:numId w:val="19"/>
        </w:numPr>
        <w:tabs>
          <w:tab w:val="left" w:pos="360"/>
        </w:tabs>
        <w:spacing w:line="259" w:lineRule="auto"/>
        <w:ind w:right="1215"/>
        <w:rPr>
          <w:sz w:val="24"/>
          <w:lang w:val="en-IN"/>
        </w:rPr>
      </w:pPr>
      <w:r w:rsidRPr="0091008D">
        <w:rPr>
          <w:sz w:val="24"/>
          <w:lang w:val="en-IN"/>
        </w:rPr>
        <w:t>COVID-19 death rates were higher among males in many regions, consistent with early pandemic trends globally.</w:t>
      </w:r>
    </w:p>
    <w:p w14:paraId="685D18F6" w14:textId="77777777" w:rsidR="0091008D" w:rsidRPr="0091008D" w:rsidRDefault="0091008D">
      <w:pPr>
        <w:numPr>
          <w:ilvl w:val="0"/>
          <w:numId w:val="19"/>
        </w:numPr>
        <w:tabs>
          <w:tab w:val="left" w:pos="360"/>
        </w:tabs>
        <w:spacing w:line="259" w:lineRule="auto"/>
        <w:ind w:right="1215"/>
        <w:rPr>
          <w:sz w:val="24"/>
          <w:lang w:val="en-IN"/>
        </w:rPr>
      </w:pPr>
      <w:r w:rsidRPr="0091008D">
        <w:rPr>
          <w:sz w:val="24"/>
          <w:lang w:val="en-IN"/>
        </w:rPr>
        <w:t>Females accounted for a slightly lower proportion of fatalities, possibly due to differences in underlying health conditions, exposure risk, or biological factors.</w:t>
      </w:r>
    </w:p>
    <w:p w14:paraId="56937A86" w14:textId="77777777" w:rsidR="0091008D" w:rsidRPr="0091008D" w:rsidRDefault="0091008D">
      <w:pPr>
        <w:numPr>
          <w:ilvl w:val="0"/>
          <w:numId w:val="19"/>
        </w:numPr>
        <w:tabs>
          <w:tab w:val="left" w:pos="360"/>
        </w:tabs>
        <w:spacing w:line="259" w:lineRule="auto"/>
        <w:ind w:right="1215"/>
        <w:rPr>
          <w:sz w:val="24"/>
          <w:lang w:val="en-IN"/>
        </w:rPr>
      </w:pPr>
      <w:r w:rsidRPr="0091008D">
        <w:rPr>
          <w:sz w:val="24"/>
          <w:lang w:val="en-IN"/>
        </w:rPr>
        <w:t>A small percentage of deaths fall into the “Unknown” category, indicating incomplete or missing data that may warrant further investigation.</w:t>
      </w:r>
    </w:p>
    <w:p w14:paraId="72D03966" w14:textId="53EED297" w:rsidR="0091008D" w:rsidRPr="002B515A" w:rsidRDefault="0091008D">
      <w:pPr>
        <w:pStyle w:val="ListParagraph"/>
        <w:numPr>
          <w:ilvl w:val="0"/>
          <w:numId w:val="22"/>
        </w:numPr>
        <w:tabs>
          <w:tab w:val="left" w:pos="360"/>
        </w:tabs>
        <w:spacing w:line="259" w:lineRule="auto"/>
        <w:ind w:right="1215"/>
        <w:rPr>
          <w:b/>
          <w:bCs/>
          <w:i/>
          <w:iCs/>
          <w:color w:val="C0504D" w:themeColor="accent2"/>
          <w:sz w:val="28"/>
          <w:szCs w:val="28"/>
          <w:u w:val="single"/>
          <w:lang w:val="en-IN"/>
        </w:rPr>
      </w:pPr>
      <w:r w:rsidRPr="002B515A">
        <w:rPr>
          <w:b/>
          <w:bCs/>
          <w:i/>
          <w:iCs/>
          <w:color w:val="C0504D" w:themeColor="accent2"/>
          <w:sz w:val="28"/>
          <w:szCs w:val="28"/>
          <w:u w:val="single"/>
          <w:lang w:val="en-IN"/>
        </w:rPr>
        <w:t>Potential Filters/Interactivity:</w:t>
      </w:r>
    </w:p>
    <w:p w14:paraId="3936EC46" w14:textId="77777777" w:rsidR="0091008D" w:rsidRPr="0091008D" w:rsidRDefault="0091008D">
      <w:pPr>
        <w:numPr>
          <w:ilvl w:val="0"/>
          <w:numId w:val="20"/>
        </w:numPr>
        <w:tabs>
          <w:tab w:val="left" w:pos="360"/>
        </w:tabs>
        <w:spacing w:line="259" w:lineRule="auto"/>
        <w:ind w:right="1215"/>
        <w:rPr>
          <w:sz w:val="24"/>
          <w:lang w:val="en-IN"/>
        </w:rPr>
      </w:pPr>
      <w:r w:rsidRPr="0091008D">
        <w:rPr>
          <w:sz w:val="24"/>
          <w:lang w:val="en-IN"/>
        </w:rPr>
        <w:t>Filter by age group to analyze sex-based mortality within specific age brackets.</w:t>
      </w:r>
    </w:p>
    <w:p w14:paraId="0B131AC4" w14:textId="77777777" w:rsidR="0091008D" w:rsidRPr="0091008D" w:rsidRDefault="0091008D">
      <w:pPr>
        <w:numPr>
          <w:ilvl w:val="0"/>
          <w:numId w:val="20"/>
        </w:numPr>
        <w:tabs>
          <w:tab w:val="left" w:pos="360"/>
        </w:tabs>
        <w:spacing w:line="259" w:lineRule="auto"/>
        <w:ind w:right="1215"/>
        <w:rPr>
          <w:sz w:val="24"/>
          <w:lang w:val="en-IN"/>
        </w:rPr>
      </w:pPr>
      <w:r w:rsidRPr="0091008D">
        <w:rPr>
          <w:sz w:val="24"/>
          <w:lang w:val="en-IN"/>
        </w:rPr>
        <w:t>Filter by region or country if data is segmented geographically.</w:t>
      </w:r>
    </w:p>
    <w:p w14:paraId="76F682CD" w14:textId="77777777" w:rsidR="0091008D" w:rsidRPr="0091008D" w:rsidRDefault="0091008D">
      <w:pPr>
        <w:numPr>
          <w:ilvl w:val="0"/>
          <w:numId w:val="20"/>
        </w:numPr>
        <w:tabs>
          <w:tab w:val="left" w:pos="360"/>
        </w:tabs>
        <w:spacing w:line="259" w:lineRule="auto"/>
        <w:ind w:right="1215"/>
        <w:rPr>
          <w:sz w:val="24"/>
          <w:lang w:val="en-IN"/>
        </w:rPr>
      </w:pPr>
      <w:r w:rsidRPr="0091008D">
        <w:rPr>
          <w:sz w:val="24"/>
          <w:lang w:val="en-IN"/>
        </w:rPr>
        <w:t>Toggle between absolute numbers and percentages for a clearer comparative view.</w:t>
      </w:r>
    </w:p>
    <w:p w14:paraId="12950C7F" w14:textId="77777777" w:rsidR="00506F3C" w:rsidRPr="0000675C" w:rsidRDefault="00506F3C" w:rsidP="00405712">
      <w:pPr>
        <w:tabs>
          <w:tab w:val="left" w:pos="360"/>
        </w:tabs>
        <w:spacing w:line="259" w:lineRule="auto"/>
        <w:ind w:right="1215"/>
        <w:rPr>
          <w:noProof/>
          <w:sz w:val="24"/>
          <w:lang w:val="en-IN"/>
        </w:rPr>
      </w:pPr>
    </w:p>
    <w:p w14:paraId="43DC0AD7" w14:textId="77777777" w:rsidR="00506F3C" w:rsidRPr="0000675C" w:rsidRDefault="00506F3C" w:rsidP="00405712">
      <w:pPr>
        <w:tabs>
          <w:tab w:val="left" w:pos="360"/>
        </w:tabs>
        <w:spacing w:line="259" w:lineRule="auto"/>
        <w:ind w:right="1215"/>
        <w:rPr>
          <w:noProof/>
          <w:sz w:val="24"/>
          <w:lang w:val="en-IN"/>
        </w:rPr>
      </w:pPr>
    </w:p>
    <w:p w14:paraId="5C81197B" w14:textId="77777777" w:rsidR="00506F3C" w:rsidRDefault="00506F3C" w:rsidP="00405712">
      <w:pPr>
        <w:tabs>
          <w:tab w:val="left" w:pos="360"/>
        </w:tabs>
        <w:spacing w:line="259" w:lineRule="auto"/>
        <w:ind w:right="1215"/>
        <w:rPr>
          <w:noProof/>
          <w:sz w:val="24"/>
          <w:lang w:val="en-IN"/>
        </w:rPr>
      </w:pPr>
    </w:p>
    <w:p w14:paraId="346113EF" w14:textId="77777777" w:rsidR="00506F3C" w:rsidRDefault="00506F3C" w:rsidP="00405712">
      <w:pPr>
        <w:tabs>
          <w:tab w:val="left" w:pos="360"/>
        </w:tabs>
        <w:spacing w:line="259" w:lineRule="auto"/>
        <w:ind w:right="1215"/>
        <w:rPr>
          <w:noProof/>
          <w:sz w:val="24"/>
          <w:lang w:val="en-IN"/>
        </w:rPr>
      </w:pPr>
    </w:p>
    <w:p w14:paraId="2E8B2A35" w14:textId="77777777" w:rsidR="00506F3C" w:rsidRDefault="00506F3C" w:rsidP="00405712">
      <w:pPr>
        <w:tabs>
          <w:tab w:val="left" w:pos="360"/>
        </w:tabs>
        <w:spacing w:line="259" w:lineRule="auto"/>
        <w:ind w:right="1215"/>
        <w:rPr>
          <w:noProof/>
          <w:sz w:val="24"/>
          <w:lang w:val="en-IN"/>
        </w:rPr>
      </w:pPr>
    </w:p>
    <w:p w14:paraId="22435A3A" w14:textId="77777777" w:rsidR="00506F3C" w:rsidRDefault="00506F3C" w:rsidP="00405712">
      <w:pPr>
        <w:tabs>
          <w:tab w:val="left" w:pos="360"/>
        </w:tabs>
        <w:spacing w:line="259" w:lineRule="auto"/>
        <w:ind w:right="1215"/>
        <w:rPr>
          <w:noProof/>
          <w:sz w:val="24"/>
          <w:lang w:val="en-IN"/>
        </w:rPr>
      </w:pPr>
    </w:p>
    <w:p w14:paraId="68266718" w14:textId="77777777" w:rsidR="00506F3C" w:rsidRDefault="00506F3C" w:rsidP="00405712">
      <w:pPr>
        <w:tabs>
          <w:tab w:val="left" w:pos="360"/>
        </w:tabs>
        <w:spacing w:line="259" w:lineRule="auto"/>
        <w:ind w:right="1215"/>
        <w:rPr>
          <w:noProof/>
          <w:sz w:val="24"/>
          <w:lang w:val="en-IN"/>
        </w:rPr>
      </w:pPr>
    </w:p>
    <w:p w14:paraId="5D69E3E4" w14:textId="77777777" w:rsidR="00506F3C" w:rsidRDefault="00506F3C" w:rsidP="00405712">
      <w:pPr>
        <w:tabs>
          <w:tab w:val="left" w:pos="360"/>
        </w:tabs>
        <w:spacing w:line="259" w:lineRule="auto"/>
        <w:ind w:right="1215"/>
        <w:rPr>
          <w:noProof/>
          <w:sz w:val="24"/>
          <w:lang w:val="en-IN"/>
        </w:rPr>
      </w:pPr>
    </w:p>
    <w:p w14:paraId="5A5040FA" w14:textId="77777777" w:rsidR="00506F3C" w:rsidRDefault="00506F3C" w:rsidP="00405712">
      <w:pPr>
        <w:tabs>
          <w:tab w:val="left" w:pos="360"/>
        </w:tabs>
        <w:spacing w:line="259" w:lineRule="auto"/>
        <w:ind w:right="1215"/>
        <w:rPr>
          <w:noProof/>
          <w:sz w:val="24"/>
          <w:lang w:val="en-IN"/>
        </w:rPr>
      </w:pPr>
    </w:p>
    <w:p w14:paraId="5FCB4FD2" w14:textId="77777777" w:rsidR="00506F3C" w:rsidRDefault="00506F3C" w:rsidP="00405712">
      <w:pPr>
        <w:tabs>
          <w:tab w:val="left" w:pos="360"/>
        </w:tabs>
        <w:spacing w:line="259" w:lineRule="auto"/>
        <w:ind w:right="1215"/>
        <w:rPr>
          <w:noProof/>
          <w:sz w:val="24"/>
          <w:lang w:val="en-IN"/>
        </w:rPr>
      </w:pPr>
    </w:p>
    <w:p w14:paraId="284E990A" w14:textId="7B0D2F49" w:rsidR="00405712" w:rsidRDefault="00405712" w:rsidP="00405712">
      <w:pPr>
        <w:tabs>
          <w:tab w:val="left" w:pos="360"/>
        </w:tabs>
        <w:spacing w:line="259" w:lineRule="auto"/>
        <w:ind w:right="1215"/>
        <w:rPr>
          <w:sz w:val="24"/>
          <w:lang w:val="en-IN"/>
        </w:rPr>
      </w:pPr>
      <w:r>
        <w:rPr>
          <w:noProof/>
          <w:sz w:val="24"/>
          <w:lang w:val="en-IN"/>
        </w:rPr>
        <w:lastRenderedPageBreak/>
        <w:drawing>
          <wp:inline distT="0" distB="0" distL="0" distR="0" wp14:anchorId="14983AD1" wp14:editId="4EF35E7E">
            <wp:extent cx="6261100" cy="5391150"/>
            <wp:effectExtent l="0" t="0" r="6350" b="0"/>
            <wp:docPr id="1220491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143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261702" cy="5391668"/>
                    </a:xfrm>
                    <a:prstGeom prst="rect">
                      <a:avLst/>
                    </a:prstGeom>
                  </pic:spPr>
                </pic:pic>
              </a:graphicData>
            </a:graphic>
          </wp:inline>
        </w:drawing>
      </w:r>
    </w:p>
    <w:p w14:paraId="23D631F7" w14:textId="77777777" w:rsidR="00405712" w:rsidRDefault="00405712" w:rsidP="00405712">
      <w:pPr>
        <w:tabs>
          <w:tab w:val="left" w:pos="360"/>
        </w:tabs>
        <w:spacing w:line="259" w:lineRule="auto"/>
        <w:ind w:right="1215"/>
        <w:rPr>
          <w:sz w:val="24"/>
          <w:lang w:val="en-IN"/>
        </w:rPr>
      </w:pPr>
    </w:p>
    <w:p w14:paraId="32FAE7AB" w14:textId="77777777" w:rsidR="00405712" w:rsidRDefault="00405712" w:rsidP="00405712">
      <w:pPr>
        <w:tabs>
          <w:tab w:val="left" w:pos="360"/>
        </w:tabs>
        <w:spacing w:line="259" w:lineRule="auto"/>
        <w:ind w:right="1215"/>
        <w:rPr>
          <w:sz w:val="24"/>
          <w:lang w:val="en-IN"/>
        </w:rPr>
      </w:pPr>
    </w:p>
    <w:p w14:paraId="6DFA8859" w14:textId="77777777" w:rsidR="00506F3C" w:rsidRDefault="00506F3C" w:rsidP="00405712">
      <w:pPr>
        <w:tabs>
          <w:tab w:val="left" w:pos="360"/>
        </w:tabs>
        <w:spacing w:line="259" w:lineRule="auto"/>
        <w:ind w:right="1215"/>
        <w:rPr>
          <w:sz w:val="24"/>
          <w:lang w:val="en-IN"/>
        </w:rPr>
      </w:pPr>
    </w:p>
    <w:p w14:paraId="244E629F" w14:textId="77777777" w:rsidR="00506F3C" w:rsidRDefault="00506F3C" w:rsidP="00405712">
      <w:pPr>
        <w:tabs>
          <w:tab w:val="left" w:pos="360"/>
        </w:tabs>
        <w:spacing w:line="259" w:lineRule="auto"/>
        <w:ind w:right="1215"/>
        <w:rPr>
          <w:sz w:val="24"/>
          <w:lang w:val="en-IN"/>
        </w:rPr>
      </w:pPr>
    </w:p>
    <w:p w14:paraId="6596E14C" w14:textId="298F9233" w:rsidR="00506F3C" w:rsidRPr="0091008D" w:rsidRDefault="0091008D" w:rsidP="00405712">
      <w:pPr>
        <w:tabs>
          <w:tab w:val="left" w:pos="360"/>
        </w:tabs>
        <w:spacing w:line="259" w:lineRule="auto"/>
        <w:ind w:right="1215"/>
        <w:rPr>
          <w:sz w:val="36"/>
          <w:szCs w:val="36"/>
          <w:lang w:val="en-IN"/>
        </w:rPr>
      </w:pPr>
      <w:r w:rsidRPr="0091008D">
        <w:rPr>
          <w:sz w:val="36"/>
          <w:szCs w:val="36"/>
          <w:highlight w:val="yellow"/>
          <w:lang w:val="en-IN"/>
        </w:rPr>
        <w:t xml:space="preserve">OBJECTIVE 2: </w:t>
      </w:r>
      <w:r w:rsidRPr="0091008D">
        <w:rPr>
          <w:b/>
          <w:bCs/>
          <w:sz w:val="36"/>
          <w:szCs w:val="36"/>
          <w:highlight w:val="yellow"/>
          <w:lang w:val="en-IN"/>
        </w:rPr>
        <w:t>COVID-19 Deaths by Sex</w:t>
      </w:r>
    </w:p>
    <w:p w14:paraId="176D6753" w14:textId="77777777" w:rsidR="00506F3C" w:rsidRDefault="00506F3C" w:rsidP="00405712">
      <w:pPr>
        <w:tabs>
          <w:tab w:val="left" w:pos="360"/>
        </w:tabs>
        <w:spacing w:line="259" w:lineRule="auto"/>
        <w:ind w:right="1215"/>
        <w:rPr>
          <w:sz w:val="24"/>
          <w:lang w:val="en-IN"/>
        </w:rPr>
      </w:pPr>
    </w:p>
    <w:p w14:paraId="3385EFD9" w14:textId="77777777" w:rsidR="00506F3C" w:rsidRDefault="00506F3C" w:rsidP="00405712">
      <w:pPr>
        <w:tabs>
          <w:tab w:val="left" w:pos="360"/>
        </w:tabs>
        <w:spacing w:line="259" w:lineRule="auto"/>
        <w:ind w:right="1215"/>
        <w:rPr>
          <w:sz w:val="24"/>
          <w:lang w:val="en-IN"/>
        </w:rPr>
      </w:pPr>
    </w:p>
    <w:p w14:paraId="5C00B2DD" w14:textId="77777777" w:rsidR="00506F3C" w:rsidRDefault="00506F3C" w:rsidP="00405712">
      <w:pPr>
        <w:tabs>
          <w:tab w:val="left" w:pos="360"/>
        </w:tabs>
        <w:spacing w:line="259" w:lineRule="auto"/>
        <w:ind w:right="1215"/>
        <w:rPr>
          <w:sz w:val="24"/>
          <w:lang w:val="en-IN"/>
        </w:rPr>
      </w:pPr>
    </w:p>
    <w:p w14:paraId="5DB25E77" w14:textId="77777777" w:rsidR="00506F3C" w:rsidRDefault="00506F3C" w:rsidP="00405712">
      <w:pPr>
        <w:tabs>
          <w:tab w:val="left" w:pos="360"/>
        </w:tabs>
        <w:spacing w:line="259" w:lineRule="auto"/>
        <w:ind w:right="1215"/>
        <w:rPr>
          <w:sz w:val="24"/>
          <w:lang w:val="en-IN"/>
        </w:rPr>
      </w:pPr>
    </w:p>
    <w:p w14:paraId="67B78D27" w14:textId="77777777" w:rsidR="00506F3C" w:rsidRDefault="00506F3C" w:rsidP="00405712">
      <w:pPr>
        <w:tabs>
          <w:tab w:val="left" w:pos="360"/>
        </w:tabs>
        <w:spacing w:line="259" w:lineRule="auto"/>
        <w:ind w:right="1215"/>
        <w:rPr>
          <w:sz w:val="24"/>
          <w:lang w:val="en-IN"/>
        </w:rPr>
      </w:pPr>
    </w:p>
    <w:p w14:paraId="6245BAAA" w14:textId="77777777" w:rsidR="00506F3C" w:rsidRDefault="00506F3C" w:rsidP="00405712">
      <w:pPr>
        <w:tabs>
          <w:tab w:val="left" w:pos="360"/>
        </w:tabs>
        <w:spacing w:line="259" w:lineRule="auto"/>
        <w:ind w:right="1215"/>
        <w:rPr>
          <w:sz w:val="24"/>
          <w:lang w:val="en-IN"/>
        </w:rPr>
      </w:pPr>
    </w:p>
    <w:p w14:paraId="14A90B45" w14:textId="77777777" w:rsidR="00506F3C" w:rsidRDefault="00506F3C" w:rsidP="00405712">
      <w:pPr>
        <w:tabs>
          <w:tab w:val="left" w:pos="360"/>
        </w:tabs>
        <w:spacing w:line="259" w:lineRule="auto"/>
        <w:ind w:right="1215"/>
        <w:rPr>
          <w:sz w:val="24"/>
          <w:lang w:val="en-IN"/>
        </w:rPr>
      </w:pPr>
    </w:p>
    <w:p w14:paraId="75EE5F20" w14:textId="77777777" w:rsidR="00506F3C" w:rsidRDefault="00506F3C" w:rsidP="00405712">
      <w:pPr>
        <w:tabs>
          <w:tab w:val="left" w:pos="360"/>
        </w:tabs>
        <w:spacing w:line="259" w:lineRule="auto"/>
        <w:ind w:right="1215"/>
        <w:rPr>
          <w:sz w:val="24"/>
          <w:lang w:val="en-IN"/>
        </w:rPr>
      </w:pPr>
    </w:p>
    <w:p w14:paraId="4F96514C" w14:textId="77777777" w:rsidR="00506F3C" w:rsidRDefault="00506F3C" w:rsidP="00405712">
      <w:pPr>
        <w:tabs>
          <w:tab w:val="left" w:pos="360"/>
        </w:tabs>
        <w:spacing w:line="259" w:lineRule="auto"/>
        <w:ind w:right="1215"/>
        <w:rPr>
          <w:sz w:val="24"/>
          <w:lang w:val="en-IN"/>
        </w:rPr>
      </w:pPr>
    </w:p>
    <w:p w14:paraId="0AE2C340" w14:textId="77777777" w:rsidR="00506F3C" w:rsidRDefault="00506F3C" w:rsidP="00405712">
      <w:pPr>
        <w:tabs>
          <w:tab w:val="left" w:pos="360"/>
        </w:tabs>
        <w:spacing w:line="259" w:lineRule="auto"/>
        <w:ind w:right="1215"/>
        <w:rPr>
          <w:sz w:val="24"/>
          <w:lang w:val="en-IN"/>
        </w:rPr>
      </w:pPr>
    </w:p>
    <w:p w14:paraId="3517448B" w14:textId="77777777" w:rsidR="00506F3C" w:rsidRDefault="00506F3C" w:rsidP="00405712">
      <w:pPr>
        <w:tabs>
          <w:tab w:val="left" w:pos="360"/>
        </w:tabs>
        <w:spacing w:line="259" w:lineRule="auto"/>
        <w:ind w:right="1215"/>
        <w:rPr>
          <w:sz w:val="24"/>
          <w:lang w:val="en-IN"/>
        </w:rPr>
      </w:pPr>
    </w:p>
    <w:p w14:paraId="27D6602F" w14:textId="77777777" w:rsidR="00506F3C" w:rsidRDefault="00506F3C" w:rsidP="00405712">
      <w:pPr>
        <w:tabs>
          <w:tab w:val="left" w:pos="360"/>
        </w:tabs>
        <w:spacing w:line="259" w:lineRule="auto"/>
        <w:ind w:right="1215"/>
        <w:rPr>
          <w:sz w:val="24"/>
          <w:lang w:val="en-IN"/>
        </w:rPr>
      </w:pPr>
    </w:p>
    <w:p w14:paraId="55070E31" w14:textId="77777777" w:rsidR="0091008D" w:rsidRDefault="0091008D" w:rsidP="00405712">
      <w:pPr>
        <w:tabs>
          <w:tab w:val="left" w:pos="360"/>
        </w:tabs>
        <w:spacing w:line="259" w:lineRule="auto"/>
        <w:ind w:right="1215"/>
        <w:rPr>
          <w:sz w:val="24"/>
          <w:lang w:val="en-IN"/>
        </w:rPr>
      </w:pPr>
    </w:p>
    <w:p w14:paraId="260572AB" w14:textId="77777777" w:rsidR="0091008D" w:rsidRDefault="0091008D" w:rsidP="00405712">
      <w:pPr>
        <w:tabs>
          <w:tab w:val="left" w:pos="360"/>
        </w:tabs>
        <w:spacing w:line="259" w:lineRule="auto"/>
        <w:ind w:right="1215"/>
        <w:rPr>
          <w:sz w:val="24"/>
          <w:lang w:val="en-IN"/>
        </w:rPr>
      </w:pPr>
    </w:p>
    <w:p w14:paraId="1AA670A5" w14:textId="77777777" w:rsidR="0091008D" w:rsidRPr="004818A0" w:rsidRDefault="0091008D" w:rsidP="00405712">
      <w:pPr>
        <w:tabs>
          <w:tab w:val="left" w:pos="360"/>
        </w:tabs>
        <w:spacing w:line="259" w:lineRule="auto"/>
        <w:ind w:right="1215"/>
        <w:rPr>
          <w:sz w:val="24"/>
          <w:lang w:val="en-IN"/>
        </w:rPr>
      </w:pPr>
    </w:p>
    <w:p w14:paraId="4525A8B4" w14:textId="3E078C54" w:rsidR="004818A0" w:rsidRPr="004818A0" w:rsidRDefault="00BE04F4" w:rsidP="00224ED3">
      <w:pPr>
        <w:spacing w:line="259" w:lineRule="auto"/>
        <w:ind w:right="1215"/>
        <w:rPr>
          <w:sz w:val="24"/>
          <w:lang w:val="en-IN"/>
        </w:rPr>
      </w:pPr>
      <w:r w:rsidRPr="00BE04F4">
        <w:rPr>
          <w:bCs/>
          <w:noProof/>
          <w:color w:val="4F81BD" w:themeColor="accent1"/>
          <w:sz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&gt;&gt;&gt;</w:t>
      </w:r>
      <w:r w:rsidR="004818A0" w:rsidRPr="004818A0">
        <w:rPr>
          <w:b/>
          <w:bCs/>
          <w:sz w:val="24"/>
          <w:lang w:val="en-IN"/>
        </w:rPr>
        <w:t>O</w:t>
      </w:r>
      <w:r w:rsidR="00224ED3">
        <w:rPr>
          <w:b/>
          <w:bCs/>
          <w:sz w:val="24"/>
          <w:lang w:val="en-IN"/>
        </w:rPr>
        <w:t>BJECTIVE</w:t>
      </w:r>
      <w:r w:rsidR="004818A0" w:rsidRPr="004818A0">
        <w:rPr>
          <w:b/>
          <w:bCs/>
          <w:sz w:val="24"/>
          <w:lang w:val="en-IN"/>
        </w:rPr>
        <w:t xml:space="preserve"> 3: </w:t>
      </w:r>
      <w:r w:rsidR="003A0419">
        <w:rPr>
          <w:b/>
          <w:bCs/>
          <w:sz w:val="24"/>
          <w:lang w:val="en-IN"/>
        </w:rPr>
        <w:t xml:space="preserve">TOP -5 </w:t>
      </w:r>
      <w:r w:rsidR="004818A0" w:rsidRPr="004818A0">
        <w:rPr>
          <w:b/>
          <w:bCs/>
          <w:sz w:val="24"/>
          <w:lang w:val="en-IN"/>
        </w:rPr>
        <w:t>State-wise Death Analysis</w:t>
      </w:r>
    </w:p>
    <w:p w14:paraId="54961037" w14:textId="0D436283" w:rsidR="00C84623" w:rsidRPr="00224ED3" w:rsidRDefault="004818A0">
      <w:pPr>
        <w:pStyle w:val="ListParagraph"/>
        <w:numPr>
          <w:ilvl w:val="0"/>
          <w:numId w:val="22"/>
        </w:numPr>
        <w:spacing w:line="259" w:lineRule="auto"/>
        <w:ind w:right="1215"/>
        <w:rPr>
          <w:i/>
          <w:iCs/>
          <w:color w:val="C0504D" w:themeColor="accent2"/>
          <w:sz w:val="28"/>
          <w:szCs w:val="24"/>
          <w:u w:val="single"/>
          <w:lang w:val="en-IN"/>
        </w:rPr>
      </w:pPr>
      <w:r w:rsidRPr="00224ED3">
        <w:rPr>
          <w:b/>
          <w:bCs/>
          <w:i/>
          <w:iCs/>
          <w:color w:val="C0504D" w:themeColor="accent2"/>
          <w:sz w:val="28"/>
          <w:szCs w:val="24"/>
          <w:u w:val="single"/>
          <w:lang w:val="en-IN"/>
        </w:rPr>
        <w:t>General Description</w:t>
      </w:r>
      <w:r w:rsidR="00C84623" w:rsidRPr="00224ED3">
        <w:rPr>
          <w:rFonts w:hAnsi="Symbol"/>
          <w:i/>
          <w:iCs/>
          <w:color w:val="C0504D" w:themeColor="accent2"/>
          <w:sz w:val="28"/>
          <w:szCs w:val="28"/>
          <w:u w:val="single"/>
          <w:lang w:val="en-IN" w:eastAsia="en-IN"/>
        </w:rPr>
        <w:t>:</w:t>
      </w:r>
    </w:p>
    <w:p w14:paraId="7B3E27FA" w14:textId="06506096" w:rsidR="00C84623" w:rsidRDefault="00C84623" w:rsidP="006C472D">
      <w:pPr>
        <w:tabs>
          <w:tab w:val="left" w:pos="360"/>
        </w:tabs>
        <w:spacing w:line="259" w:lineRule="auto"/>
        <w:ind w:right="1215"/>
        <w:jc w:val="both"/>
        <w:rPr>
          <w:sz w:val="24"/>
          <w:lang w:val="en-IN"/>
        </w:rPr>
      </w:pPr>
      <w:r w:rsidRPr="00C84623">
        <w:rPr>
          <w:sz w:val="24"/>
          <w:lang w:val="en-IN"/>
        </w:rPr>
        <w:t>This objective explores the geographical distribution of COVID-19 fatalities across different U.S. states. Understanding how mortality rates varied from one state to another provides critical insights into regional trends, healthcare infrastructure challenges, population density effects, and public health policy effectiveness. A state-wise breakdown of deaths helps to identify which areas were most impacted and supports localized decision-making for future health emergencies.</w:t>
      </w:r>
    </w:p>
    <w:p w14:paraId="383E0550" w14:textId="77777777" w:rsidR="00C84623" w:rsidRPr="00C84623" w:rsidRDefault="00C84623" w:rsidP="00C84623">
      <w:pPr>
        <w:tabs>
          <w:tab w:val="left" w:pos="360"/>
        </w:tabs>
        <w:spacing w:line="259" w:lineRule="auto"/>
        <w:ind w:left="1211" w:right="1215"/>
        <w:rPr>
          <w:sz w:val="24"/>
          <w:lang w:val="en-IN"/>
        </w:rPr>
      </w:pPr>
    </w:p>
    <w:p w14:paraId="090F1F80" w14:textId="77777777" w:rsidR="00224ED3" w:rsidRPr="00224ED3" w:rsidRDefault="00C84623">
      <w:pPr>
        <w:pStyle w:val="ListParagraph"/>
        <w:numPr>
          <w:ilvl w:val="0"/>
          <w:numId w:val="22"/>
        </w:numPr>
        <w:spacing w:line="259" w:lineRule="auto"/>
        <w:ind w:right="1215"/>
        <w:rPr>
          <w:sz w:val="24"/>
          <w:lang w:val="en-IN"/>
        </w:rPr>
      </w:pPr>
      <w:r w:rsidRPr="00224ED3">
        <w:rPr>
          <w:b/>
          <w:bCs/>
          <w:i/>
          <w:iCs/>
          <w:color w:val="C0504D" w:themeColor="accent2"/>
          <w:sz w:val="28"/>
          <w:szCs w:val="24"/>
          <w:u w:val="single"/>
          <w:lang w:val="en-IN"/>
        </w:rPr>
        <w:t>Specific Requirements:</w:t>
      </w:r>
    </w:p>
    <w:p w14:paraId="1A909B48" w14:textId="11F1EC9E" w:rsidR="00C84623" w:rsidRPr="00224ED3" w:rsidRDefault="00C84623" w:rsidP="006C472D">
      <w:pPr>
        <w:spacing w:line="259" w:lineRule="auto"/>
        <w:ind w:right="1215"/>
        <w:jc w:val="both"/>
        <w:rPr>
          <w:sz w:val="24"/>
          <w:lang w:val="en-IN"/>
        </w:rPr>
      </w:pPr>
      <w:r w:rsidRPr="00224ED3">
        <w:rPr>
          <w:sz w:val="24"/>
          <w:lang w:val="en-IN"/>
        </w:rPr>
        <w:t>To carry out this analysis, the total number of COVID-19-related deaths was aggregated for each state. The dataset was cleaned to ensure uniform naming conventions for states, and any discrepancies or incomplete entries were addressed during preprocessing. The summed values for each state were then compared to highlight variations and identify states with particularly high or low death tolls.</w:t>
      </w:r>
    </w:p>
    <w:p w14:paraId="504DBB3C" w14:textId="77777777" w:rsidR="00C84623" w:rsidRPr="00C84623" w:rsidRDefault="00C84623" w:rsidP="006C472D">
      <w:pPr>
        <w:tabs>
          <w:tab w:val="left" w:pos="360"/>
        </w:tabs>
        <w:spacing w:line="259" w:lineRule="auto"/>
        <w:ind w:left="1211" w:right="1215"/>
        <w:jc w:val="both"/>
        <w:rPr>
          <w:sz w:val="24"/>
          <w:lang w:val="en-IN"/>
        </w:rPr>
      </w:pPr>
    </w:p>
    <w:p w14:paraId="7EF66B90" w14:textId="77777777" w:rsidR="00224ED3" w:rsidRDefault="00C84623">
      <w:pPr>
        <w:pStyle w:val="ListParagraph"/>
        <w:numPr>
          <w:ilvl w:val="0"/>
          <w:numId w:val="22"/>
        </w:numPr>
        <w:spacing w:line="259" w:lineRule="auto"/>
        <w:ind w:right="1215"/>
        <w:rPr>
          <w:sz w:val="24"/>
          <w:lang w:val="en-IN"/>
        </w:rPr>
      </w:pPr>
      <w:r w:rsidRPr="00224ED3">
        <w:rPr>
          <w:i/>
          <w:iCs/>
          <w:color w:val="C0504D" w:themeColor="accent2"/>
          <w:sz w:val="28"/>
          <w:szCs w:val="24"/>
          <w:u w:val="single"/>
          <w:lang w:val="en-IN"/>
        </w:rPr>
        <w:t xml:space="preserve"> </w:t>
      </w:r>
      <w:r w:rsidRPr="00224ED3">
        <w:rPr>
          <w:b/>
          <w:bCs/>
          <w:i/>
          <w:iCs/>
          <w:color w:val="C0504D" w:themeColor="accent2"/>
          <w:sz w:val="28"/>
          <w:szCs w:val="24"/>
          <w:u w:val="single"/>
          <w:lang w:val="en-IN"/>
        </w:rPr>
        <w:t>Analysis Results:</w:t>
      </w:r>
    </w:p>
    <w:p w14:paraId="38A1DD91" w14:textId="331670E9" w:rsidR="00C84623" w:rsidRPr="00224ED3" w:rsidRDefault="00C84623" w:rsidP="006C472D">
      <w:pPr>
        <w:spacing w:line="259" w:lineRule="auto"/>
        <w:ind w:right="1215"/>
        <w:jc w:val="both"/>
        <w:rPr>
          <w:sz w:val="24"/>
          <w:lang w:val="en-IN"/>
        </w:rPr>
      </w:pPr>
      <w:r w:rsidRPr="00224ED3">
        <w:rPr>
          <w:sz w:val="24"/>
          <w:lang w:val="en-IN"/>
        </w:rPr>
        <w:t xml:space="preserve">The results of the analysis indicated that states such as </w:t>
      </w:r>
      <w:r w:rsidRPr="00224ED3">
        <w:rPr>
          <w:b/>
          <w:bCs/>
          <w:sz w:val="24"/>
          <w:lang w:val="en-IN"/>
        </w:rPr>
        <w:t>New York, California, and Texas</w:t>
      </w:r>
      <w:r w:rsidRPr="00224ED3">
        <w:rPr>
          <w:sz w:val="24"/>
          <w:lang w:val="en-IN"/>
        </w:rPr>
        <w:t xml:space="preserve"> experienced the highest number of COVID-19 deaths during the observed period. These states are among the most populous in the U.S., which partially explains the higher death counts. However, factors such as early outbreak severity, healthcare capacity, public health responses, and population density also played significant roles in influencing outcomes. States with smaller populations or more effective containment strategies tended to report comparatively lower fatality numbers.</w:t>
      </w:r>
    </w:p>
    <w:p w14:paraId="18651E72" w14:textId="77777777" w:rsidR="00C84623" w:rsidRDefault="00C84623" w:rsidP="006C472D">
      <w:pPr>
        <w:pStyle w:val="ListParagraph"/>
        <w:jc w:val="both"/>
        <w:rPr>
          <w:sz w:val="24"/>
          <w:lang w:val="en-IN"/>
        </w:rPr>
      </w:pPr>
    </w:p>
    <w:p w14:paraId="281A6A1A" w14:textId="77777777" w:rsidR="00C84623" w:rsidRPr="00C84623" w:rsidRDefault="00C84623" w:rsidP="00C84623">
      <w:pPr>
        <w:tabs>
          <w:tab w:val="left" w:pos="360"/>
        </w:tabs>
        <w:spacing w:line="259" w:lineRule="auto"/>
        <w:ind w:left="1211" w:right="1215"/>
        <w:rPr>
          <w:sz w:val="24"/>
          <w:lang w:val="en-IN"/>
        </w:rPr>
      </w:pPr>
    </w:p>
    <w:p w14:paraId="227DFDE6" w14:textId="268C603A" w:rsidR="00224ED3" w:rsidRPr="00224ED3" w:rsidRDefault="00C84623">
      <w:pPr>
        <w:pStyle w:val="ListParagraph"/>
        <w:numPr>
          <w:ilvl w:val="0"/>
          <w:numId w:val="22"/>
        </w:numPr>
        <w:spacing w:line="259" w:lineRule="auto"/>
        <w:ind w:right="1215"/>
        <w:rPr>
          <w:sz w:val="24"/>
          <w:lang w:val="en-IN"/>
        </w:rPr>
      </w:pPr>
      <w:r w:rsidRPr="00224ED3">
        <w:rPr>
          <w:b/>
          <w:bCs/>
          <w:i/>
          <w:iCs/>
          <w:color w:val="C0504D" w:themeColor="accent2"/>
          <w:sz w:val="28"/>
          <w:szCs w:val="24"/>
          <w:u w:val="single"/>
          <w:lang w:val="en-IN"/>
        </w:rPr>
        <w:t>Visualization</w:t>
      </w:r>
      <w:r w:rsidR="00224ED3">
        <w:rPr>
          <w:b/>
          <w:bCs/>
          <w:i/>
          <w:iCs/>
          <w:color w:val="C0504D" w:themeColor="accent2"/>
          <w:sz w:val="28"/>
          <w:szCs w:val="24"/>
          <w:u w:val="single"/>
          <w:lang w:val="en-IN"/>
        </w:rPr>
        <w:t>:</w:t>
      </w:r>
    </w:p>
    <w:p w14:paraId="34BDD74C" w14:textId="6F86CF3E" w:rsidR="00C84623" w:rsidRPr="00224ED3" w:rsidRDefault="00C84623" w:rsidP="006C472D">
      <w:pPr>
        <w:spacing w:line="259" w:lineRule="auto"/>
        <w:ind w:right="1215"/>
        <w:jc w:val="both"/>
        <w:rPr>
          <w:sz w:val="24"/>
          <w:lang w:val="en-IN"/>
        </w:rPr>
      </w:pPr>
      <w:r w:rsidRPr="00224ED3">
        <w:rPr>
          <w:sz w:val="24"/>
          <w:lang w:val="en-IN"/>
        </w:rPr>
        <w:t xml:space="preserve">A </w:t>
      </w:r>
      <w:r w:rsidRPr="00224ED3">
        <w:rPr>
          <w:b/>
          <w:bCs/>
          <w:sz w:val="24"/>
          <w:lang w:val="en-IN"/>
        </w:rPr>
        <w:t>bar chart</w:t>
      </w:r>
      <w:r w:rsidRPr="00224ED3">
        <w:rPr>
          <w:sz w:val="24"/>
          <w:lang w:val="en-IN"/>
        </w:rPr>
        <w:t xml:space="preserve"> was used to display the total number of deaths for each </w:t>
      </w:r>
      <w:r w:rsidR="00224ED3" w:rsidRPr="00224ED3">
        <w:rPr>
          <w:sz w:val="24"/>
          <w:lang w:val="en-IN"/>
        </w:rPr>
        <w:t>state enabling</w:t>
      </w:r>
      <w:r w:rsidRPr="00224ED3">
        <w:rPr>
          <w:sz w:val="24"/>
          <w:lang w:val="en-IN"/>
        </w:rPr>
        <w:t xml:space="preserve"> a clear visual comparison across the country. This visualization allowed</w:t>
      </w:r>
      <w:r w:rsidR="00224ED3">
        <w:rPr>
          <w:sz w:val="24"/>
          <w:lang w:val="en-IN"/>
        </w:rPr>
        <w:t xml:space="preserve"> </w:t>
      </w:r>
      <w:r w:rsidRPr="00224ED3">
        <w:rPr>
          <w:sz w:val="24"/>
          <w:lang w:val="en-IN"/>
        </w:rPr>
        <w:t>users to quickly identify which states were most affected and provided a straightforward way to rank them by death count. The chart was designed to be interactive within the dashboard, with filtering capabilities that allowed users to cross-analyze death counts by other variables such as age group or gender for a more granular view of the data.</w:t>
      </w:r>
    </w:p>
    <w:p w14:paraId="13185D09" w14:textId="77777777" w:rsidR="00C84623" w:rsidRPr="00C84623" w:rsidRDefault="00C84623" w:rsidP="006C472D">
      <w:pPr>
        <w:tabs>
          <w:tab w:val="left" w:pos="360"/>
        </w:tabs>
        <w:spacing w:line="259" w:lineRule="auto"/>
        <w:ind w:left="1211" w:right="1215"/>
        <w:jc w:val="both"/>
        <w:rPr>
          <w:sz w:val="24"/>
          <w:lang w:val="en-IN"/>
        </w:rPr>
      </w:pPr>
    </w:p>
    <w:p w14:paraId="4FE6AA5A" w14:textId="4EE2DC3A" w:rsidR="00405712" w:rsidRDefault="00405712" w:rsidP="00C84623">
      <w:pPr>
        <w:tabs>
          <w:tab w:val="left" w:pos="360"/>
        </w:tabs>
        <w:spacing w:line="259" w:lineRule="auto"/>
        <w:ind w:left="1211" w:right="1215"/>
        <w:rPr>
          <w:sz w:val="24"/>
          <w:lang w:val="en-IN"/>
        </w:rPr>
      </w:pPr>
    </w:p>
    <w:p w14:paraId="7073DCDC" w14:textId="77777777" w:rsidR="00EA78FD" w:rsidRDefault="00EA78FD" w:rsidP="00C84623">
      <w:pPr>
        <w:tabs>
          <w:tab w:val="left" w:pos="360"/>
        </w:tabs>
        <w:spacing w:line="259" w:lineRule="auto"/>
        <w:ind w:left="1211" w:right="1215"/>
        <w:rPr>
          <w:sz w:val="24"/>
          <w:lang w:val="en-IN"/>
        </w:rPr>
      </w:pPr>
    </w:p>
    <w:p w14:paraId="43497035" w14:textId="77777777" w:rsidR="00EA78FD" w:rsidRDefault="00EA78FD" w:rsidP="00C84623">
      <w:pPr>
        <w:tabs>
          <w:tab w:val="left" w:pos="360"/>
        </w:tabs>
        <w:spacing w:line="259" w:lineRule="auto"/>
        <w:ind w:left="1211" w:right="1215"/>
        <w:rPr>
          <w:sz w:val="24"/>
          <w:lang w:val="en-IN"/>
        </w:rPr>
      </w:pPr>
    </w:p>
    <w:p w14:paraId="2227CFC4" w14:textId="77777777" w:rsidR="00EA78FD" w:rsidRDefault="00EA78FD" w:rsidP="00C84623">
      <w:pPr>
        <w:tabs>
          <w:tab w:val="left" w:pos="360"/>
        </w:tabs>
        <w:spacing w:line="259" w:lineRule="auto"/>
        <w:ind w:left="1211" w:right="1215"/>
        <w:rPr>
          <w:sz w:val="24"/>
          <w:lang w:val="en-IN"/>
        </w:rPr>
      </w:pPr>
    </w:p>
    <w:p w14:paraId="2918A0C4" w14:textId="77777777" w:rsidR="00506F3C" w:rsidRDefault="00506F3C" w:rsidP="00C84623">
      <w:pPr>
        <w:tabs>
          <w:tab w:val="left" w:pos="360"/>
        </w:tabs>
        <w:spacing w:line="259" w:lineRule="auto"/>
        <w:ind w:left="1211" w:right="1215"/>
        <w:rPr>
          <w:sz w:val="24"/>
          <w:lang w:val="en-IN"/>
        </w:rPr>
      </w:pPr>
    </w:p>
    <w:p w14:paraId="1067CBA3" w14:textId="77777777" w:rsidR="00506F3C" w:rsidRDefault="00506F3C" w:rsidP="00C84623">
      <w:pPr>
        <w:tabs>
          <w:tab w:val="left" w:pos="360"/>
        </w:tabs>
        <w:spacing w:line="259" w:lineRule="auto"/>
        <w:ind w:left="1211" w:right="1215"/>
        <w:rPr>
          <w:sz w:val="24"/>
          <w:lang w:val="en-IN"/>
        </w:rPr>
      </w:pPr>
    </w:p>
    <w:p w14:paraId="72EC4284" w14:textId="77777777" w:rsidR="00506F3C" w:rsidRDefault="00506F3C" w:rsidP="00C84623">
      <w:pPr>
        <w:tabs>
          <w:tab w:val="left" w:pos="360"/>
        </w:tabs>
        <w:spacing w:line="259" w:lineRule="auto"/>
        <w:ind w:left="1211" w:right="1215"/>
        <w:rPr>
          <w:sz w:val="24"/>
          <w:lang w:val="en-IN"/>
        </w:rPr>
      </w:pPr>
    </w:p>
    <w:p w14:paraId="358FBC33" w14:textId="77777777" w:rsidR="00506F3C" w:rsidRDefault="00506F3C" w:rsidP="00C84623">
      <w:pPr>
        <w:tabs>
          <w:tab w:val="left" w:pos="360"/>
        </w:tabs>
        <w:spacing w:line="259" w:lineRule="auto"/>
        <w:ind w:left="1211" w:right="1215"/>
        <w:rPr>
          <w:sz w:val="24"/>
          <w:lang w:val="en-IN"/>
        </w:rPr>
      </w:pPr>
    </w:p>
    <w:p w14:paraId="69D0A1DF" w14:textId="77777777" w:rsidR="00506F3C" w:rsidRDefault="00506F3C" w:rsidP="00C84623">
      <w:pPr>
        <w:tabs>
          <w:tab w:val="left" w:pos="360"/>
        </w:tabs>
        <w:spacing w:line="259" w:lineRule="auto"/>
        <w:ind w:left="1211" w:right="1215"/>
        <w:rPr>
          <w:sz w:val="24"/>
          <w:lang w:val="en-IN"/>
        </w:rPr>
      </w:pPr>
    </w:p>
    <w:p w14:paraId="195159B9" w14:textId="77777777" w:rsidR="00506F3C" w:rsidRDefault="00506F3C" w:rsidP="00C84623">
      <w:pPr>
        <w:tabs>
          <w:tab w:val="left" w:pos="360"/>
        </w:tabs>
        <w:spacing w:line="259" w:lineRule="auto"/>
        <w:ind w:left="1211" w:right="1215"/>
        <w:rPr>
          <w:sz w:val="24"/>
          <w:lang w:val="en-IN"/>
        </w:rPr>
      </w:pPr>
    </w:p>
    <w:p w14:paraId="5382B96E" w14:textId="77777777" w:rsidR="00506F3C" w:rsidRDefault="00506F3C" w:rsidP="00C84623">
      <w:pPr>
        <w:tabs>
          <w:tab w:val="left" w:pos="360"/>
        </w:tabs>
        <w:spacing w:line="259" w:lineRule="auto"/>
        <w:ind w:left="1211" w:right="1215"/>
        <w:rPr>
          <w:sz w:val="24"/>
          <w:lang w:val="en-IN"/>
        </w:rPr>
      </w:pPr>
    </w:p>
    <w:p w14:paraId="6B3F256B" w14:textId="77777777" w:rsidR="00506F3C" w:rsidRDefault="00506F3C" w:rsidP="00C84623">
      <w:pPr>
        <w:tabs>
          <w:tab w:val="left" w:pos="360"/>
        </w:tabs>
        <w:spacing w:line="259" w:lineRule="auto"/>
        <w:ind w:left="1211" w:right="1215"/>
        <w:rPr>
          <w:sz w:val="24"/>
          <w:lang w:val="en-IN"/>
        </w:rPr>
      </w:pPr>
    </w:p>
    <w:p w14:paraId="2E676439" w14:textId="77777777" w:rsidR="00506F3C" w:rsidRDefault="00506F3C" w:rsidP="00C84623">
      <w:pPr>
        <w:tabs>
          <w:tab w:val="left" w:pos="360"/>
        </w:tabs>
        <w:spacing w:line="259" w:lineRule="auto"/>
        <w:ind w:left="1211" w:right="1215"/>
        <w:rPr>
          <w:sz w:val="24"/>
          <w:lang w:val="en-IN"/>
        </w:rPr>
      </w:pPr>
    </w:p>
    <w:p w14:paraId="7EFFE1AF" w14:textId="77777777" w:rsidR="00506F3C" w:rsidRDefault="00506F3C" w:rsidP="00C84623">
      <w:pPr>
        <w:tabs>
          <w:tab w:val="left" w:pos="360"/>
        </w:tabs>
        <w:spacing w:line="259" w:lineRule="auto"/>
        <w:ind w:left="1211" w:right="1215"/>
        <w:rPr>
          <w:sz w:val="24"/>
          <w:lang w:val="en-IN"/>
        </w:rPr>
      </w:pPr>
    </w:p>
    <w:p w14:paraId="47BD1ADF" w14:textId="77777777" w:rsidR="00506F3C" w:rsidRDefault="00506F3C" w:rsidP="00C84623">
      <w:pPr>
        <w:tabs>
          <w:tab w:val="left" w:pos="360"/>
        </w:tabs>
        <w:spacing w:line="259" w:lineRule="auto"/>
        <w:ind w:left="1211" w:right="1215"/>
        <w:rPr>
          <w:sz w:val="24"/>
          <w:lang w:val="en-IN"/>
        </w:rPr>
      </w:pPr>
    </w:p>
    <w:p w14:paraId="727F126F" w14:textId="77777777" w:rsidR="00506F3C" w:rsidRDefault="00506F3C" w:rsidP="00C84623">
      <w:pPr>
        <w:tabs>
          <w:tab w:val="left" w:pos="360"/>
        </w:tabs>
        <w:spacing w:line="259" w:lineRule="auto"/>
        <w:ind w:left="1211" w:right="1215"/>
        <w:rPr>
          <w:sz w:val="24"/>
          <w:lang w:val="en-IN"/>
        </w:rPr>
      </w:pPr>
    </w:p>
    <w:p w14:paraId="7E6A8F83" w14:textId="77777777" w:rsidR="00506F3C" w:rsidRDefault="00506F3C" w:rsidP="00C84623">
      <w:pPr>
        <w:tabs>
          <w:tab w:val="left" w:pos="360"/>
        </w:tabs>
        <w:spacing w:line="259" w:lineRule="auto"/>
        <w:ind w:left="1211" w:right="1215"/>
        <w:rPr>
          <w:sz w:val="24"/>
          <w:lang w:val="en-IN"/>
        </w:rPr>
      </w:pPr>
    </w:p>
    <w:p w14:paraId="71F5D076" w14:textId="77777777" w:rsidR="003A0419" w:rsidRPr="003A0419" w:rsidRDefault="003A0419">
      <w:pPr>
        <w:numPr>
          <w:ilvl w:val="0"/>
          <w:numId w:val="1"/>
        </w:numPr>
        <w:tabs>
          <w:tab w:val="left" w:pos="360"/>
        </w:tabs>
        <w:spacing w:line="259" w:lineRule="auto"/>
        <w:ind w:right="1215"/>
        <w:rPr>
          <w:sz w:val="36"/>
          <w:szCs w:val="36"/>
          <w:highlight w:val="yellow"/>
          <w:lang w:val="en-IN"/>
        </w:rPr>
      </w:pPr>
      <w:r w:rsidRPr="003A0419">
        <w:rPr>
          <w:sz w:val="36"/>
          <w:szCs w:val="36"/>
          <w:highlight w:val="yellow"/>
          <w:lang w:val="en-IN"/>
        </w:rPr>
        <w:t xml:space="preserve">OBJECTIVE 3 </w:t>
      </w:r>
      <w:r w:rsidRPr="003A0419">
        <w:rPr>
          <w:b/>
          <w:bCs/>
          <w:sz w:val="36"/>
          <w:szCs w:val="36"/>
          <w:highlight w:val="yellow"/>
          <w:lang w:val="en-IN"/>
        </w:rPr>
        <w:t>: TOP -5 State-wise Death Analysis</w:t>
      </w:r>
    </w:p>
    <w:p w14:paraId="6AC1B1BB" w14:textId="7E4B2D88" w:rsidR="00506F3C" w:rsidRDefault="00506F3C" w:rsidP="00C84623">
      <w:pPr>
        <w:tabs>
          <w:tab w:val="left" w:pos="360"/>
        </w:tabs>
        <w:spacing w:line="259" w:lineRule="auto"/>
        <w:ind w:left="1211" w:right="1215"/>
        <w:rPr>
          <w:sz w:val="24"/>
          <w:lang w:val="en-IN"/>
        </w:rPr>
      </w:pPr>
    </w:p>
    <w:p w14:paraId="6F5965FF" w14:textId="77777777" w:rsidR="00506F3C" w:rsidRDefault="00506F3C" w:rsidP="00C84623">
      <w:pPr>
        <w:tabs>
          <w:tab w:val="left" w:pos="360"/>
        </w:tabs>
        <w:spacing w:line="259" w:lineRule="auto"/>
        <w:ind w:left="1211" w:right="1215"/>
        <w:rPr>
          <w:sz w:val="24"/>
          <w:lang w:val="en-IN"/>
        </w:rPr>
      </w:pPr>
    </w:p>
    <w:p w14:paraId="5F47CC5F" w14:textId="77777777" w:rsidR="00506F3C" w:rsidRDefault="00506F3C" w:rsidP="00C84623">
      <w:pPr>
        <w:tabs>
          <w:tab w:val="left" w:pos="360"/>
        </w:tabs>
        <w:spacing w:line="259" w:lineRule="auto"/>
        <w:ind w:left="1211" w:right="1215"/>
        <w:rPr>
          <w:sz w:val="24"/>
          <w:lang w:val="en-IN"/>
        </w:rPr>
      </w:pPr>
    </w:p>
    <w:p w14:paraId="5DFE52EA" w14:textId="6A18B91B" w:rsidR="00506F3C" w:rsidRDefault="00506F3C" w:rsidP="00506F3C">
      <w:pPr>
        <w:tabs>
          <w:tab w:val="left" w:pos="360"/>
        </w:tabs>
        <w:spacing w:line="259" w:lineRule="auto"/>
        <w:ind w:right="1215"/>
        <w:rPr>
          <w:sz w:val="24"/>
          <w:lang w:val="en-IN"/>
        </w:rPr>
      </w:pPr>
      <w:r>
        <w:rPr>
          <w:noProof/>
          <w:sz w:val="24"/>
          <w:lang w:val="en-IN"/>
        </w:rPr>
        <w:drawing>
          <wp:inline distT="0" distB="0" distL="0" distR="0" wp14:anchorId="5182376B" wp14:editId="58C3E616">
            <wp:extent cx="6209030" cy="2993109"/>
            <wp:effectExtent l="0" t="0" r="1270" b="0"/>
            <wp:docPr id="1510367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7293"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209030" cy="2993109"/>
                    </a:xfrm>
                    <a:prstGeom prst="rect">
                      <a:avLst/>
                    </a:prstGeom>
                  </pic:spPr>
                </pic:pic>
              </a:graphicData>
            </a:graphic>
          </wp:inline>
        </w:drawing>
      </w:r>
    </w:p>
    <w:p w14:paraId="56D16BC2" w14:textId="77777777" w:rsidR="00506F3C" w:rsidRDefault="00506F3C" w:rsidP="00C84623">
      <w:pPr>
        <w:tabs>
          <w:tab w:val="left" w:pos="360"/>
        </w:tabs>
        <w:spacing w:line="259" w:lineRule="auto"/>
        <w:ind w:left="1211" w:right="1215"/>
        <w:rPr>
          <w:sz w:val="24"/>
          <w:lang w:val="en-IN"/>
        </w:rPr>
      </w:pPr>
    </w:p>
    <w:p w14:paraId="520C0E6B" w14:textId="77777777" w:rsidR="00506F3C" w:rsidRDefault="00506F3C" w:rsidP="00C84623">
      <w:pPr>
        <w:tabs>
          <w:tab w:val="left" w:pos="360"/>
        </w:tabs>
        <w:spacing w:line="259" w:lineRule="auto"/>
        <w:ind w:left="1211" w:right="1215"/>
        <w:rPr>
          <w:sz w:val="24"/>
          <w:lang w:val="en-IN"/>
        </w:rPr>
      </w:pPr>
    </w:p>
    <w:p w14:paraId="01C2D282" w14:textId="77777777" w:rsidR="00506F3C" w:rsidRDefault="00506F3C" w:rsidP="00C84623">
      <w:pPr>
        <w:tabs>
          <w:tab w:val="left" w:pos="360"/>
        </w:tabs>
        <w:spacing w:line="259" w:lineRule="auto"/>
        <w:ind w:left="1211" w:right="1215"/>
        <w:rPr>
          <w:sz w:val="24"/>
          <w:lang w:val="en-IN"/>
        </w:rPr>
      </w:pPr>
    </w:p>
    <w:p w14:paraId="2314B2E7" w14:textId="77777777" w:rsidR="00506F3C" w:rsidRDefault="00506F3C" w:rsidP="00C84623">
      <w:pPr>
        <w:tabs>
          <w:tab w:val="left" w:pos="360"/>
        </w:tabs>
        <w:spacing w:line="259" w:lineRule="auto"/>
        <w:ind w:left="1211" w:right="1215"/>
        <w:rPr>
          <w:sz w:val="24"/>
          <w:lang w:val="en-IN"/>
        </w:rPr>
      </w:pPr>
    </w:p>
    <w:p w14:paraId="6DE4BD32" w14:textId="77777777" w:rsidR="00506F3C" w:rsidRDefault="00506F3C" w:rsidP="003A0419">
      <w:pPr>
        <w:tabs>
          <w:tab w:val="left" w:pos="360"/>
        </w:tabs>
        <w:spacing w:line="259" w:lineRule="auto"/>
        <w:ind w:right="1215"/>
        <w:rPr>
          <w:sz w:val="24"/>
          <w:lang w:val="en-IN"/>
        </w:rPr>
      </w:pPr>
    </w:p>
    <w:p w14:paraId="27FD4BEA" w14:textId="51E43314" w:rsidR="00506F3C" w:rsidRDefault="003A0419" w:rsidP="003A0419">
      <w:pPr>
        <w:tabs>
          <w:tab w:val="left" w:pos="360"/>
        </w:tabs>
        <w:spacing w:line="259" w:lineRule="auto"/>
        <w:ind w:right="1215"/>
        <w:rPr>
          <w:sz w:val="24"/>
          <w:lang w:val="en-IN"/>
        </w:rPr>
      </w:pPr>
      <w:r>
        <w:rPr>
          <w:noProof/>
          <w:sz w:val="24"/>
          <w:lang w:val="en-IN"/>
        </w:rPr>
        <w:drawing>
          <wp:inline distT="0" distB="0" distL="0" distR="0" wp14:anchorId="3A8868B9" wp14:editId="0D239369">
            <wp:extent cx="6162675" cy="2819400"/>
            <wp:effectExtent l="0" t="0" r="9525" b="0"/>
            <wp:docPr id="10513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482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63622" cy="2819833"/>
                    </a:xfrm>
                    <a:prstGeom prst="rect">
                      <a:avLst/>
                    </a:prstGeom>
                  </pic:spPr>
                </pic:pic>
              </a:graphicData>
            </a:graphic>
          </wp:inline>
        </w:drawing>
      </w:r>
    </w:p>
    <w:p w14:paraId="6FF2A525" w14:textId="59840388" w:rsidR="00506F3C" w:rsidRDefault="00506F3C" w:rsidP="00C84623">
      <w:pPr>
        <w:tabs>
          <w:tab w:val="left" w:pos="360"/>
        </w:tabs>
        <w:spacing w:line="259" w:lineRule="auto"/>
        <w:ind w:left="1211" w:right="1215"/>
        <w:rPr>
          <w:sz w:val="24"/>
          <w:lang w:val="en-IN"/>
        </w:rPr>
      </w:pPr>
    </w:p>
    <w:p w14:paraId="536BB39F" w14:textId="77777777" w:rsidR="00506F3C" w:rsidRDefault="00506F3C" w:rsidP="00C84623">
      <w:pPr>
        <w:tabs>
          <w:tab w:val="left" w:pos="360"/>
        </w:tabs>
        <w:spacing w:line="259" w:lineRule="auto"/>
        <w:ind w:left="1211" w:right="1215"/>
        <w:rPr>
          <w:sz w:val="24"/>
          <w:lang w:val="en-IN"/>
        </w:rPr>
      </w:pPr>
    </w:p>
    <w:p w14:paraId="168CBDC5" w14:textId="77777777" w:rsidR="00506F3C" w:rsidRDefault="00506F3C" w:rsidP="00C84623">
      <w:pPr>
        <w:tabs>
          <w:tab w:val="left" w:pos="360"/>
        </w:tabs>
        <w:spacing w:line="259" w:lineRule="auto"/>
        <w:ind w:left="1211" w:right="1215"/>
        <w:rPr>
          <w:sz w:val="24"/>
          <w:lang w:val="en-IN"/>
        </w:rPr>
      </w:pPr>
    </w:p>
    <w:p w14:paraId="12146894" w14:textId="6FF14927" w:rsidR="003A0419" w:rsidRPr="003A0419" w:rsidRDefault="003A0419" w:rsidP="003A0419">
      <w:pPr>
        <w:tabs>
          <w:tab w:val="left" w:pos="360"/>
        </w:tabs>
        <w:spacing w:line="259" w:lineRule="auto"/>
        <w:ind w:left="1211" w:right="1215"/>
        <w:rPr>
          <w:sz w:val="32"/>
          <w:szCs w:val="28"/>
          <w:lang w:val="en-IN"/>
        </w:rPr>
      </w:pPr>
      <w:r w:rsidRPr="003A0419">
        <w:rPr>
          <w:sz w:val="32"/>
          <w:szCs w:val="28"/>
          <w:highlight w:val="yellow"/>
          <w:lang w:val="en-IN"/>
        </w:rPr>
        <w:t>MAP CHART OF SAME OBJECTIVE</w:t>
      </w:r>
    </w:p>
    <w:p w14:paraId="6F5F984F" w14:textId="77777777" w:rsidR="0052011E" w:rsidRDefault="0052011E" w:rsidP="00CC4F34">
      <w:pPr>
        <w:tabs>
          <w:tab w:val="left" w:pos="360"/>
        </w:tabs>
        <w:spacing w:line="259" w:lineRule="auto"/>
        <w:ind w:right="1215"/>
        <w:rPr>
          <w:bCs/>
          <w:noProof/>
          <w:color w:val="4F81BD" w:themeColor="accent1"/>
          <w:sz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949A5C" w14:textId="28DADD11" w:rsidR="00CC4F34" w:rsidRPr="00CC4F34" w:rsidRDefault="00BE04F4" w:rsidP="00CC4F34">
      <w:pPr>
        <w:tabs>
          <w:tab w:val="left" w:pos="360"/>
        </w:tabs>
        <w:spacing w:line="259" w:lineRule="auto"/>
        <w:ind w:right="1215"/>
        <w:rPr>
          <w:b/>
          <w:bCs/>
          <w:sz w:val="24"/>
          <w:lang w:val="en-IN"/>
        </w:rPr>
      </w:pPr>
      <w:r w:rsidRPr="00BE04F4">
        <w:rPr>
          <w:bCs/>
          <w:noProof/>
          <w:color w:val="4F81BD" w:themeColor="accent1"/>
          <w:sz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&gt;&gt;&gt;</w:t>
      </w:r>
      <w:r w:rsidR="00224ED3">
        <w:rPr>
          <w:rFonts w:ascii="Segoe UI Emoji" w:hAnsi="Segoe UI Emoji" w:cs="Segoe UI Emoji"/>
          <w:b/>
          <w:bCs/>
          <w:sz w:val="24"/>
        </w:rPr>
        <w:t xml:space="preserve">OBJECTIVE 4:  </w:t>
      </w:r>
      <w:r w:rsidR="00CC4F34" w:rsidRPr="00CC4F34">
        <w:rPr>
          <w:b/>
          <w:bCs/>
          <w:sz w:val="24"/>
          <w:lang w:val="en-IN"/>
        </w:rPr>
        <w:t>Impact of COVID-19 by Age and Gender</w:t>
      </w:r>
    </w:p>
    <w:p w14:paraId="1CF2A23A" w14:textId="77777777" w:rsidR="00CC4F34" w:rsidRPr="00CC4F34" w:rsidRDefault="00CC4F34" w:rsidP="0052011E">
      <w:pPr>
        <w:tabs>
          <w:tab w:val="left" w:pos="360"/>
        </w:tabs>
        <w:spacing w:line="259" w:lineRule="auto"/>
        <w:ind w:right="1215"/>
        <w:jc w:val="both"/>
        <w:rPr>
          <w:sz w:val="24"/>
          <w:lang w:val="en-IN"/>
        </w:rPr>
      </w:pPr>
      <w:r w:rsidRPr="00CC4F34">
        <w:rPr>
          <w:sz w:val="24"/>
          <w:lang w:val="en-IN"/>
        </w:rPr>
        <w:t>Understanding the impact of COVID-19 by age and gender is essential to evaluating how different segments of the population experienced the health crisis. This demographic analysis highlights disparities in health outcomes and helps explain why certain groups were more vulnerable than others, guiding the development of responsive public health strategies.</w:t>
      </w:r>
    </w:p>
    <w:p w14:paraId="234646A4" w14:textId="04CA7EFF" w:rsidR="00CC4F34" w:rsidRPr="00224ED3" w:rsidRDefault="00CC4F34">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224ED3">
        <w:rPr>
          <w:b/>
          <w:bCs/>
          <w:i/>
          <w:iCs/>
          <w:color w:val="C0504D" w:themeColor="accent2"/>
          <w:sz w:val="28"/>
          <w:szCs w:val="24"/>
          <w:u w:val="single"/>
          <w:lang w:val="en-IN"/>
        </w:rPr>
        <w:t>Age-Based Impact:</w:t>
      </w:r>
    </w:p>
    <w:p w14:paraId="47166591" w14:textId="77777777" w:rsidR="00CC4F34" w:rsidRPr="0000675C" w:rsidRDefault="00CC4F34" w:rsidP="0052011E">
      <w:pPr>
        <w:tabs>
          <w:tab w:val="left" w:pos="360"/>
        </w:tabs>
        <w:spacing w:line="259" w:lineRule="auto"/>
        <w:ind w:right="1215"/>
        <w:jc w:val="both"/>
        <w:rPr>
          <w:sz w:val="24"/>
          <w:lang w:val="en-IN"/>
        </w:rPr>
      </w:pPr>
      <w:r>
        <w:rPr>
          <w:b/>
          <w:bCs/>
          <w:sz w:val="24"/>
          <w:lang w:val="en-IN"/>
        </w:rPr>
        <w:t xml:space="preserve">          </w:t>
      </w:r>
      <w:r w:rsidRPr="00CC4F34">
        <w:rPr>
          <w:sz w:val="24"/>
          <w:lang w:val="en-IN"/>
        </w:rPr>
        <w:t>Age has consistently been one of the strongest determinants of COVID-19 severity</w:t>
      </w:r>
    </w:p>
    <w:p w14:paraId="5A10C490" w14:textId="48462C18" w:rsidR="00CC4F34" w:rsidRPr="00CC4F34" w:rsidRDefault="00CC4F34" w:rsidP="0052011E">
      <w:pPr>
        <w:tabs>
          <w:tab w:val="left" w:pos="360"/>
        </w:tabs>
        <w:spacing w:line="259" w:lineRule="auto"/>
        <w:ind w:right="1215"/>
        <w:jc w:val="both"/>
        <w:rPr>
          <w:sz w:val="24"/>
          <w:lang w:val="en-IN"/>
        </w:rPr>
      </w:pPr>
      <w:r w:rsidRPr="00CC4F34">
        <w:rPr>
          <w:sz w:val="24"/>
          <w:lang w:val="en-IN"/>
        </w:rPr>
        <w:t>and mortality. Older adults, particularly those aged 65 years and above, experienced significantly higher rates of hospitalization, complications, and death. This increased risk is largely due to age-related immune decline, the presence of chronic illnesses (e.g., heart disease, diabetes, respiratory conditions), and reduced physiological resilience.</w:t>
      </w:r>
    </w:p>
    <w:p w14:paraId="5051B0FD" w14:textId="77777777" w:rsidR="00CC4F34" w:rsidRPr="0000675C" w:rsidRDefault="00CC4F34" w:rsidP="0052011E">
      <w:pPr>
        <w:tabs>
          <w:tab w:val="left" w:pos="360"/>
        </w:tabs>
        <w:spacing w:line="259" w:lineRule="auto"/>
        <w:ind w:right="1215"/>
        <w:jc w:val="both"/>
        <w:rPr>
          <w:sz w:val="24"/>
          <w:lang w:val="en-IN"/>
        </w:rPr>
      </w:pPr>
      <w:r w:rsidRPr="00CC4F34">
        <w:rPr>
          <w:sz w:val="24"/>
          <w:lang w:val="en-IN"/>
        </w:rPr>
        <w:t>Middle-aged adults (45–64) also showed elevated risk, though less severe compared to seniors. In contrast, younger individuals—particularly those aged 0–17 and 18–29—experienced much lower fatality rates. While infections were still common in these groups, outcomes were generally milder, with fewer hospitalizations and deaths. However, younger populations played a role in community transmission, highlighting the need for inclusive prevention strategies even when individual risk was low.</w:t>
      </w:r>
    </w:p>
    <w:p w14:paraId="2177CFE1" w14:textId="77777777" w:rsidR="00224ED3" w:rsidRPr="00CC4F34" w:rsidRDefault="00224ED3" w:rsidP="00CC4F34">
      <w:pPr>
        <w:tabs>
          <w:tab w:val="left" w:pos="360"/>
        </w:tabs>
        <w:spacing w:line="259" w:lineRule="auto"/>
        <w:ind w:right="1215"/>
        <w:rPr>
          <w:b/>
          <w:bCs/>
          <w:sz w:val="24"/>
          <w:lang w:val="en-IN"/>
        </w:rPr>
      </w:pPr>
    </w:p>
    <w:p w14:paraId="68FFAA3B" w14:textId="6479DFD6" w:rsidR="00CC4F34" w:rsidRPr="00224ED3" w:rsidRDefault="00CC4F34">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224ED3">
        <w:rPr>
          <w:b/>
          <w:bCs/>
          <w:i/>
          <w:iCs/>
          <w:color w:val="C0504D" w:themeColor="accent2"/>
          <w:sz w:val="28"/>
          <w:szCs w:val="24"/>
          <w:u w:val="single"/>
          <w:lang w:val="en-IN"/>
        </w:rPr>
        <w:t>Gender-Based Impact:</w:t>
      </w:r>
    </w:p>
    <w:p w14:paraId="33328ED9" w14:textId="2E76183B" w:rsidR="00CC4F34" w:rsidRPr="0000675C" w:rsidRDefault="00CC4F34" w:rsidP="0052011E">
      <w:pPr>
        <w:tabs>
          <w:tab w:val="left" w:pos="360"/>
        </w:tabs>
        <w:spacing w:line="259" w:lineRule="auto"/>
        <w:ind w:right="1215"/>
        <w:jc w:val="both"/>
        <w:rPr>
          <w:sz w:val="24"/>
          <w:lang w:val="en-IN"/>
        </w:rPr>
      </w:pPr>
      <w:r w:rsidRPr="00CC4F34">
        <w:rPr>
          <w:sz w:val="24"/>
          <w:lang w:val="en-IN"/>
        </w:rPr>
        <w:t xml:space="preserve">Gender differences also emerged as a significant factor in COVID-19 outcomes. In many regions, males consistently showed higher death rates compared to females across most age groups. This disparity may be attributed to a combination of biological, </w:t>
      </w:r>
      <w:r w:rsidR="00224ED3" w:rsidRPr="0000675C">
        <w:rPr>
          <w:sz w:val="24"/>
          <w:lang w:val="en-IN"/>
        </w:rPr>
        <w:t>behavioural</w:t>
      </w:r>
      <w:r w:rsidRPr="00CC4F34">
        <w:rPr>
          <w:sz w:val="24"/>
          <w:lang w:val="en-IN"/>
        </w:rPr>
        <w:t>, and social factors. For instance, men are more likely to have pre-existing health conditions, delay seeking medical care, or engage in risk-related behaviors (e.g., smoking), all of which can contribute to worse outcomes.</w:t>
      </w:r>
    </w:p>
    <w:p w14:paraId="44B9FB36" w14:textId="77777777" w:rsidR="00224ED3" w:rsidRPr="00CC4F34" w:rsidRDefault="00224ED3" w:rsidP="0052011E">
      <w:pPr>
        <w:tabs>
          <w:tab w:val="left" w:pos="360"/>
        </w:tabs>
        <w:spacing w:line="259" w:lineRule="auto"/>
        <w:ind w:right="1215"/>
        <w:jc w:val="both"/>
        <w:rPr>
          <w:sz w:val="24"/>
          <w:lang w:val="en-IN"/>
        </w:rPr>
      </w:pPr>
    </w:p>
    <w:p w14:paraId="359EE683" w14:textId="77777777" w:rsidR="00CC4F34" w:rsidRPr="0000675C" w:rsidRDefault="00CC4F34" w:rsidP="0052011E">
      <w:pPr>
        <w:tabs>
          <w:tab w:val="left" w:pos="360"/>
        </w:tabs>
        <w:spacing w:line="259" w:lineRule="auto"/>
        <w:ind w:right="1215"/>
        <w:jc w:val="both"/>
        <w:rPr>
          <w:sz w:val="24"/>
          <w:lang w:val="en-IN"/>
        </w:rPr>
      </w:pPr>
      <w:r w:rsidRPr="00CC4F34">
        <w:rPr>
          <w:sz w:val="24"/>
          <w:lang w:val="en-IN"/>
        </w:rPr>
        <w:t>Biological differences—such as immune response variation influenced by sex hormones and genetics—have also been studied as potential contributors to these trends. Meanwhile, females generally exhibited stronger immune responses, possibly contributing to better recovery rates and lower mortality. That said, women—particularly in caregiving roles—also faced high exposure risks, making them vulnerable in non-fatal but significant ways, including long COVID and mental health burdens.</w:t>
      </w:r>
    </w:p>
    <w:p w14:paraId="178CF1E7" w14:textId="77777777" w:rsidR="00224ED3" w:rsidRPr="00CC4F34" w:rsidRDefault="00224ED3" w:rsidP="0052011E">
      <w:pPr>
        <w:tabs>
          <w:tab w:val="left" w:pos="360"/>
        </w:tabs>
        <w:spacing w:line="259" w:lineRule="auto"/>
        <w:ind w:right="1215"/>
        <w:jc w:val="both"/>
        <w:rPr>
          <w:sz w:val="24"/>
          <w:lang w:val="en-IN"/>
        </w:rPr>
      </w:pPr>
    </w:p>
    <w:p w14:paraId="2BFDF49A" w14:textId="77777777" w:rsidR="00CC4F34" w:rsidRPr="00CC4F34" w:rsidRDefault="00CC4F34" w:rsidP="0052011E">
      <w:pPr>
        <w:tabs>
          <w:tab w:val="left" w:pos="360"/>
        </w:tabs>
        <w:spacing w:line="259" w:lineRule="auto"/>
        <w:ind w:right="1215"/>
        <w:jc w:val="both"/>
        <w:rPr>
          <w:sz w:val="24"/>
          <w:lang w:val="en-IN"/>
        </w:rPr>
      </w:pPr>
      <w:r w:rsidRPr="00CC4F34">
        <w:rPr>
          <w:sz w:val="24"/>
          <w:lang w:val="en-IN"/>
        </w:rPr>
        <w:t>Intersectional Impact (Age + Gender):</w:t>
      </w:r>
    </w:p>
    <w:p w14:paraId="489D7696" w14:textId="77777777" w:rsidR="00CC4F34" w:rsidRPr="0000675C" w:rsidRDefault="00CC4F34" w:rsidP="0052011E">
      <w:pPr>
        <w:tabs>
          <w:tab w:val="left" w:pos="360"/>
        </w:tabs>
        <w:spacing w:line="259" w:lineRule="auto"/>
        <w:ind w:right="1215"/>
        <w:jc w:val="both"/>
        <w:rPr>
          <w:sz w:val="24"/>
          <w:lang w:val="en-IN"/>
        </w:rPr>
      </w:pPr>
      <w:r w:rsidRPr="00CC4F34">
        <w:rPr>
          <w:sz w:val="24"/>
          <w:lang w:val="en-IN"/>
        </w:rPr>
        <w:t>When combining age and gender, the highest mortality was typically seen in older males, particularly those over the age of 75. This group often faced compounded risks due to age-related frailty and underlying conditions. On the other end of the spectrum, younger females (under 30) experienced the lowest mortality rates. These intersections provide valuable insight into which groups needed the most protection and resources during different phases of the pandemic.</w:t>
      </w:r>
    </w:p>
    <w:p w14:paraId="5C8F52DC" w14:textId="77777777" w:rsidR="00224ED3" w:rsidRPr="00CC4F34" w:rsidRDefault="00224ED3" w:rsidP="0052011E">
      <w:pPr>
        <w:tabs>
          <w:tab w:val="left" w:pos="360"/>
        </w:tabs>
        <w:spacing w:line="259" w:lineRule="auto"/>
        <w:ind w:right="1215"/>
        <w:jc w:val="both"/>
        <w:rPr>
          <w:b/>
          <w:bCs/>
          <w:sz w:val="24"/>
          <w:lang w:val="en-IN"/>
        </w:rPr>
      </w:pPr>
    </w:p>
    <w:p w14:paraId="5BDB2CA3" w14:textId="2C5538B3" w:rsidR="00CC4F34" w:rsidRPr="00224ED3" w:rsidRDefault="00CC4F34">
      <w:pPr>
        <w:pStyle w:val="ListParagraph"/>
        <w:numPr>
          <w:ilvl w:val="0"/>
          <w:numId w:val="22"/>
        </w:numPr>
        <w:tabs>
          <w:tab w:val="left" w:pos="360"/>
        </w:tabs>
        <w:spacing w:line="259" w:lineRule="auto"/>
        <w:ind w:right="1215"/>
        <w:rPr>
          <w:b/>
          <w:bCs/>
          <w:color w:val="C0504D" w:themeColor="accent2"/>
          <w:sz w:val="28"/>
          <w:szCs w:val="28"/>
          <w:lang w:val="en-IN"/>
        </w:rPr>
      </w:pPr>
      <w:r w:rsidRPr="00224ED3">
        <w:rPr>
          <w:b/>
          <w:bCs/>
          <w:color w:val="C0504D" w:themeColor="accent2"/>
          <w:sz w:val="28"/>
          <w:szCs w:val="28"/>
          <w:lang w:val="en-IN"/>
        </w:rPr>
        <w:t>Public Health Relevance:</w:t>
      </w:r>
    </w:p>
    <w:p w14:paraId="024C4262" w14:textId="1F5CF022" w:rsidR="00CC4F34" w:rsidRPr="00CC4F34" w:rsidRDefault="00CC4F34" w:rsidP="0052011E">
      <w:pPr>
        <w:tabs>
          <w:tab w:val="left" w:pos="360"/>
        </w:tabs>
        <w:spacing w:line="259" w:lineRule="auto"/>
        <w:ind w:right="1215"/>
        <w:jc w:val="both"/>
        <w:rPr>
          <w:sz w:val="24"/>
          <w:lang w:val="en-IN"/>
        </w:rPr>
      </w:pPr>
      <w:r w:rsidRPr="00CC4F34">
        <w:rPr>
          <w:sz w:val="24"/>
          <w:lang w:val="en-IN"/>
        </w:rPr>
        <w:t xml:space="preserve">These findings are not only reflective but actionable. Recognizing the disproportionate impact of COVID-19 by age and gender helps shape future policies on vaccination prioritization, resource allocation, public awareness campaigns, and clinical care protocols. </w:t>
      </w:r>
    </w:p>
    <w:p w14:paraId="5F8B3CA7" w14:textId="39A27CFB" w:rsidR="00405712" w:rsidRDefault="005C1C2D" w:rsidP="00405712">
      <w:pPr>
        <w:tabs>
          <w:tab w:val="left" w:pos="360"/>
        </w:tabs>
        <w:spacing w:line="259" w:lineRule="auto"/>
        <w:ind w:right="1215"/>
        <w:rPr>
          <w:sz w:val="24"/>
          <w:lang w:val="en-IN"/>
        </w:rPr>
      </w:pPr>
      <w:r>
        <w:rPr>
          <w:noProof/>
          <w:sz w:val="24"/>
          <w:lang w:val="en-IN"/>
        </w:rPr>
        <w:lastRenderedPageBreak/>
        <w:drawing>
          <wp:inline distT="0" distB="0" distL="0" distR="0" wp14:anchorId="29A18E0A" wp14:editId="79A54418">
            <wp:extent cx="6312535" cy="5295900"/>
            <wp:effectExtent l="0" t="0" r="0" b="0"/>
            <wp:docPr id="774437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37324"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313149" cy="5296415"/>
                    </a:xfrm>
                    <a:prstGeom prst="rect">
                      <a:avLst/>
                    </a:prstGeom>
                  </pic:spPr>
                </pic:pic>
              </a:graphicData>
            </a:graphic>
          </wp:inline>
        </w:drawing>
      </w:r>
    </w:p>
    <w:p w14:paraId="19DC4148" w14:textId="77777777" w:rsidR="00405712" w:rsidRDefault="00405712" w:rsidP="00405712">
      <w:pPr>
        <w:tabs>
          <w:tab w:val="left" w:pos="360"/>
        </w:tabs>
        <w:spacing w:line="259" w:lineRule="auto"/>
        <w:ind w:right="1215"/>
        <w:rPr>
          <w:sz w:val="24"/>
          <w:lang w:val="en-IN"/>
        </w:rPr>
      </w:pPr>
    </w:p>
    <w:p w14:paraId="5B2CC7BC" w14:textId="77777777" w:rsidR="00405712" w:rsidRDefault="00405712" w:rsidP="00405712">
      <w:pPr>
        <w:tabs>
          <w:tab w:val="left" w:pos="360"/>
        </w:tabs>
        <w:spacing w:line="259" w:lineRule="auto"/>
        <w:ind w:right="1215"/>
        <w:rPr>
          <w:sz w:val="24"/>
          <w:lang w:val="en-IN"/>
        </w:rPr>
      </w:pPr>
    </w:p>
    <w:p w14:paraId="5A6EA39C" w14:textId="77777777" w:rsidR="00EA78FD" w:rsidRDefault="00EA78FD" w:rsidP="00405712">
      <w:pPr>
        <w:tabs>
          <w:tab w:val="left" w:pos="360"/>
        </w:tabs>
        <w:spacing w:line="259" w:lineRule="auto"/>
        <w:ind w:right="1215"/>
        <w:rPr>
          <w:sz w:val="24"/>
          <w:lang w:val="en-IN"/>
        </w:rPr>
      </w:pPr>
    </w:p>
    <w:p w14:paraId="4D1BA32E" w14:textId="77777777" w:rsidR="00506F3C" w:rsidRDefault="00506F3C" w:rsidP="00405712">
      <w:pPr>
        <w:tabs>
          <w:tab w:val="left" w:pos="360"/>
        </w:tabs>
        <w:spacing w:line="259" w:lineRule="auto"/>
        <w:ind w:right="1215"/>
        <w:rPr>
          <w:sz w:val="24"/>
          <w:lang w:val="en-IN"/>
        </w:rPr>
      </w:pPr>
    </w:p>
    <w:p w14:paraId="711E3647" w14:textId="77777777" w:rsidR="00506F3C" w:rsidRDefault="00506F3C" w:rsidP="00405712">
      <w:pPr>
        <w:tabs>
          <w:tab w:val="left" w:pos="360"/>
        </w:tabs>
        <w:spacing w:line="259" w:lineRule="auto"/>
        <w:ind w:right="1215"/>
        <w:rPr>
          <w:sz w:val="24"/>
          <w:lang w:val="en-IN"/>
        </w:rPr>
      </w:pPr>
    </w:p>
    <w:p w14:paraId="5A0DEDF0" w14:textId="77777777" w:rsidR="00506F3C" w:rsidRDefault="00506F3C" w:rsidP="00405712">
      <w:pPr>
        <w:tabs>
          <w:tab w:val="left" w:pos="360"/>
        </w:tabs>
        <w:spacing w:line="259" w:lineRule="auto"/>
        <w:ind w:right="1215"/>
        <w:rPr>
          <w:sz w:val="24"/>
          <w:lang w:val="en-IN"/>
        </w:rPr>
      </w:pPr>
    </w:p>
    <w:p w14:paraId="1DF4E7E3" w14:textId="77777777" w:rsidR="00AD10F9" w:rsidRPr="00CC4F34" w:rsidRDefault="00AD10F9" w:rsidP="00AD10F9">
      <w:pPr>
        <w:tabs>
          <w:tab w:val="left" w:pos="360"/>
        </w:tabs>
        <w:spacing w:line="259" w:lineRule="auto"/>
        <w:ind w:right="1215"/>
        <w:rPr>
          <w:b/>
          <w:bCs/>
          <w:sz w:val="48"/>
          <w:szCs w:val="44"/>
          <w:lang w:val="en-IN"/>
        </w:rPr>
      </w:pPr>
      <w:r w:rsidRPr="00AD10F9">
        <w:rPr>
          <w:sz w:val="36"/>
          <w:szCs w:val="32"/>
          <w:highlight w:val="yellow"/>
          <w:lang w:val="en-IN"/>
        </w:rPr>
        <w:t xml:space="preserve">OBJECTIVE 4: </w:t>
      </w:r>
      <w:r w:rsidRPr="00CC4F34">
        <w:rPr>
          <w:b/>
          <w:bCs/>
          <w:sz w:val="36"/>
          <w:szCs w:val="32"/>
          <w:highlight w:val="yellow"/>
          <w:lang w:val="en-IN"/>
        </w:rPr>
        <w:t>Impact of COVID-19 by Age and Gender</w:t>
      </w:r>
    </w:p>
    <w:p w14:paraId="0A9281E6" w14:textId="5770A3EA" w:rsidR="00506F3C" w:rsidRDefault="00506F3C" w:rsidP="00405712">
      <w:pPr>
        <w:tabs>
          <w:tab w:val="left" w:pos="360"/>
        </w:tabs>
        <w:spacing w:line="259" w:lineRule="auto"/>
        <w:ind w:right="1215"/>
        <w:rPr>
          <w:sz w:val="24"/>
          <w:lang w:val="en-IN"/>
        </w:rPr>
      </w:pPr>
    </w:p>
    <w:p w14:paraId="330D331A" w14:textId="77777777" w:rsidR="00506F3C" w:rsidRDefault="00506F3C" w:rsidP="00405712">
      <w:pPr>
        <w:tabs>
          <w:tab w:val="left" w:pos="360"/>
        </w:tabs>
        <w:spacing w:line="259" w:lineRule="auto"/>
        <w:ind w:right="1215"/>
        <w:rPr>
          <w:sz w:val="24"/>
          <w:lang w:val="en-IN"/>
        </w:rPr>
      </w:pPr>
    </w:p>
    <w:p w14:paraId="4C8B5BB3" w14:textId="77777777" w:rsidR="00506F3C" w:rsidRDefault="00506F3C" w:rsidP="00405712">
      <w:pPr>
        <w:tabs>
          <w:tab w:val="left" w:pos="360"/>
        </w:tabs>
        <w:spacing w:line="259" w:lineRule="auto"/>
        <w:ind w:right="1215"/>
        <w:rPr>
          <w:sz w:val="24"/>
          <w:lang w:val="en-IN"/>
        </w:rPr>
      </w:pPr>
    </w:p>
    <w:p w14:paraId="08183892" w14:textId="77777777" w:rsidR="00506F3C" w:rsidRDefault="00506F3C" w:rsidP="00405712">
      <w:pPr>
        <w:tabs>
          <w:tab w:val="left" w:pos="360"/>
        </w:tabs>
        <w:spacing w:line="259" w:lineRule="auto"/>
        <w:ind w:right="1215"/>
        <w:rPr>
          <w:sz w:val="24"/>
          <w:lang w:val="en-IN"/>
        </w:rPr>
      </w:pPr>
    </w:p>
    <w:p w14:paraId="1E93E3A7" w14:textId="77777777" w:rsidR="00506F3C" w:rsidRDefault="00506F3C" w:rsidP="00405712">
      <w:pPr>
        <w:tabs>
          <w:tab w:val="left" w:pos="360"/>
        </w:tabs>
        <w:spacing w:line="259" w:lineRule="auto"/>
        <w:ind w:right="1215"/>
        <w:rPr>
          <w:sz w:val="24"/>
          <w:lang w:val="en-IN"/>
        </w:rPr>
      </w:pPr>
    </w:p>
    <w:p w14:paraId="1F6A865D" w14:textId="77777777" w:rsidR="00506F3C" w:rsidRDefault="00506F3C" w:rsidP="00405712">
      <w:pPr>
        <w:tabs>
          <w:tab w:val="left" w:pos="360"/>
        </w:tabs>
        <w:spacing w:line="259" w:lineRule="auto"/>
        <w:ind w:right="1215"/>
        <w:rPr>
          <w:sz w:val="24"/>
          <w:lang w:val="en-IN"/>
        </w:rPr>
      </w:pPr>
    </w:p>
    <w:p w14:paraId="368C2F34" w14:textId="77777777" w:rsidR="00506F3C" w:rsidRDefault="00506F3C" w:rsidP="00405712">
      <w:pPr>
        <w:tabs>
          <w:tab w:val="left" w:pos="360"/>
        </w:tabs>
        <w:spacing w:line="259" w:lineRule="auto"/>
        <w:ind w:right="1215"/>
        <w:rPr>
          <w:sz w:val="24"/>
          <w:lang w:val="en-IN"/>
        </w:rPr>
      </w:pPr>
    </w:p>
    <w:p w14:paraId="6599348B" w14:textId="77777777" w:rsidR="00506F3C" w:rsidRDefault="00506F3C" w:rsidP="00405712">
      <w:pPr>
        <w:tabs>
          <w:tab w:val="left" w:pos="360"/>
        </w:tabs>
        <w:spacing w:line="259" w:lineRule="auto"/>
        <w:ind w:right="1215"/>
        <w:rPr>
          <w:sz w:val="24"/>
          <w:lang w:val="en-IN"/>
        </w:rPr>
      </w:pPr>
    </w:p>
    <w:p w14:paraId="264A3736" w14:textId="77777777" w:rsidR="00506F3C" w:rsidRDefault="00506F3C" w:rsidP="00405712">
      <w:pPr>
        <w:tabs>
          <w:tab w:val="left" w:pos="360"/>
        </w:tabs>
        <w:spacing w:line="259" w:lineRule="auto"/>
        <w:ind w:right="1215"/>
        <w:rPr>
          <w:sz w:val="24"/>
          <w:lang w:val="en-IN"/>
        </w:rPr>
      </w:pPr>
    </w:p>
    <w:p w14:paraId="716E7587" w14:textId="77777777" w:rsidR="00506F3C" w:rsidRDefault="00506F3C" w:rsidP="00405712">
      <w:pPr>
        <w:tabs>
          <w:tab w:val="left" w:pos="360"/>
        </w:tabs>
        <w:spacing w:line="259" w:lineRule="auto"/>
        <w:ind w:right="1215"/>
        <w:rPr>
          <w:sz w:val="24"/>
          <w:lang w:val="en-IN"/>
        </w:rPr>
      </w:pPr>
    </w:p>
    <w:p w14:paraId="48DDD30C" w14:textId="77777777" w:rsidR="00506F3C" w:rsidRDefault="00506F3C" w:rsidP="00405712">
      <w:pPr>
        <w:tabs>
          <w:tab w:val="left" w:pos="360"/>
        </w:tabs>
        <w:spacing w:line="259" w:lineRule="auto"/>
        <w:ind w:right="1215"/>
        <w:rPr>
          <w:sz w:val="24"/>
          <w:lang w:val="en-IN"/>
        </w:rPr>
      </w:pPr>
    </w:p>
    <w:p w14:paraId="51580A81" w14:textId="77777777" w:rsidR="00317B96" w:rsidRDefault="00317B96" w:rsidP="00405712">
      <w:pPr>
        <w:tabs>
          <w:tab w:val="left" w:pos="360"/>
        </w:tabs>
        <w:spacing w:line="259" w:lineRule="auto"/>
        <w:ind w:right="1215"/>
        <w:rPr>
          <w:sz w:val="24"/>
          <w:lang w:val="en-IN"/>
        </w:rPr>
      </w:pPr>
    </w:p>
    <w:p w14:paraId="3820689C" w14:textId="77777777" w:rsidR="00224ED3" w:rsidRPr="004818A0" w:rsidRDefault="00224ED3" w:rsidP="00405712">
      <w:pPr>
        <w:tabs>
          <w:tab w:val="left" w:pos="360"/>
        </w:tabs>
        <w:spacing w:line="259" w:lineRule="auto"/>
        <w:ind w:right="1215"/>
        <w:rPr>
          <w:sz w:val="24"/>
          <w:lang w:val="en-IN"/>
        </w:rPr>
      </w:pPr>
    </w:p>
    <w:p w14:paraId="1E97299A" w14:textId="74912BE8" w:rsidR="004818A0" w:rsidRDefault="00BE04F4" w:rsidP="00224ED3">
      <w:pPr>
        <w:spacing w:line="259" w:lineRule="auto"/>
        <w:ind w:left="360" w:right="1215"/>
        <w:rPr>
          <w:b/>
          <w:bCs/>
          <w:sz w:val="24"/>
        </w:rPr>
      </w:pPr>
      <w:r w:rsidRPr="00BE04F4">
        <w:rPr>
          <w:bCs/>
          <w:noProof/>
          <w:color w:val="4F81BD" w:themeColor="accent1"/>
          <w:sz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&gt;&gt;&gt;</w:t>
      </w:r>
      <w:r w:rsidR="004818A0" w:rsidRPr="004818A0">
        <w:rPr>
          <w:b/>
          <w:bCs/>
          <w:sz w:val="24"/>
          <w:lang w:val="en-IN"/>
        </w:rPr>
        <w:t>O</w:t>
      </w:r>
      <w:r w:rsidR="00224ED3">
        <w:rPr>
          <w:b/>
          <w:bCs/>
          <w:sz w:val="24"/>
          <w:lang w:val="en-IN"/>
        </w:rPr>
        <w:t>BJECTIVE</w:t>
      </w:r>
      <w:r w:rsidR="004818A0" w:rsidRPr="004818A0">
        <w:rPr>
          <w:b/>
          <w:bCs/>
          <w:sz w:val="24"/>
          <w:lang w:val="en-IN"/>
        </w:rPr>
        <w:t xml:space="preserve"> 5: </w:t>
      </w:r>
      <w:r w:rsidR="00317B96" w:rsidRPr="00317B96">
        <w:rPr>
          <w:b/>
          <w:bCs/>
          <w:sz w:val="24"/>
        </w:rPr>
        <w:t>Temporal and Gender-Based COVID-19 Mortality Trends</w:t>
      </w:r>
    </w:p>
    <w:p w14:paraId="40007E07" w14:textId="77777777" w:rsidR="00224ED3" w:rsidRPr="004818A0" w:rsidRDefault="00224ED3" w:rsidP="00224ED3">
      <w:pPr>
        <w:spacing w:line="259" w:lineRule="auto"/>
        <w:ind w:left="360" w:right="1215"/>
        <w:rPr>
          <w:sz w:val="24"/>
          <w:lang w:val="en-IN"/>
        </w:rPr>
      </w:pPr>
    </w:p>
    <w:p w14:paraId="763A8812" w14:textId="77777777" w:rsidR="00317B96" w:rsidRPr="0000675C" w:rsidRDefault="00317B96" w:rsidP="0052011E">
      <w:pPr>
        <w:tabs>
          <w:tab w:val="left" w:pos="360"/>
        </w:tabs>
        <w:spacing w:line="259" w:lineRule="auto"/>
        <w:ind w:left="851" w:right="1215"/>
        <w:jc w:val="both"/>
        <w:rPr>
          <w:sz w:val="24"/>
          <w:lang w:val="en-IN"/>
        </w:rPr>
      </w:pPr>
      <w:r w:rsidRPr="00317B96">
        <w:rPr>
          <w:sz w:val="24"/>
          <w:lang w:val="en-IN"/>
        </w:rPr>
        <w:t>The Temporal and Gender-Based COVID-19 Mortality Trends analysis aims to explore the evolution of COVID-19-related deaths across different sexes (male and female) over the course of the pandemic. This objective provides a comprehensive view of how mortality rates shifted year-over-year and how these trends varied between men and women. By examining these trends, we can better understand which population segments were most affected at different stages of the pandemic and identify significant disparities in outcomes based on gender. These insights are crucial for informing both public health strategies and targeted interventions in future health emergencies.</w:t>
      </w:r>
    </w:p>
    <w:p w14:paraId="1EEB9AD2" w14:textId="77777777" w:rsidR="00224ED3" w:rsidRPr="00317B96" w:rsidRDefault="00224ED3" w:rsidP="00317B96">
      <w:pPr>
        <w:tabs>
          <w:tab w:val="left" w:pos="360"/>
        </w:tabs>
        <w:spacing w:line="259" w:lineRule="auto"/>
        <w:ind w:left="851" w:right="1215"/>
        <w:rPr>
          <w:sz w:val="24"/>
          <w:lang w:val="en-IN"/>
        </w:rPr>
      </w:pPr>
    </w:p>
    <w:p w14:paraId="3E8322AF" w14:textId="1655CB29" w:rsidR="00317B96" w:rsidRPr="00224ED3" w:rsidRDefault="00317B96">
      <w:pPr>
        <w:pStyle w:val="ListParagraph"/>
        <w:numPr>
          <w:ilvl w:val="0"/>
          <w:numId w:val="22"/>
        </w:numPr>
        <w:tabs>
          <w:tab w:val="left" w:pos="360"/>
        </w:tabs>
        <w:spacing w:line="259" w:lineRule="auto"/>
        <w:ind w:right="1215"/>
        <w:rPr>
          <w:b/>
          <w:bCs/>
          <w:i/>
          <w:iCs/>
          <w:color w:val="C0504D" w:themeColor="accent2"/>
          <w:sz w:val="28"/>
          <w:szCs w:val="24"/>
          <w:u w:val="single"/>
          <w:lang w:val="en-IN"/>
        </w:rPr>
      </w:pPr>
      <w:r w:rsidRPr="00224ED3">
        <w:rPr>
          <w:b/>
          <w:bCs/>
          <w:i/>
          <w:iCs/>
          <w:color w:val="C0504D" w:themeColor="accent2"/>
          <w:sz w:val="28"/>
          <w:szCs w:val="24"/>
          <w:u w:val="single"/>
          <w:lang w:val="en-IN"/>
        </w:rPr>
        <w:t>Key Areas of Focus:</w:t>
      </w:r>
    </w:p>
    <w:p w14:paraId="47D66F10" w14:textId="77777777" w:rsidR="00317B96" w:rsidRPr="00317B96" w:rsidRDefault="00317B96">
      <w:pPr>
        <w:numPr>
          <w:ilvl w:val="0"/>
          <w:numId w:val="21"/>
        </w:numPr>
        <w:tabs>
          <w:tab w:val="left" w:pos="360"/>
        </w:tabs>
        <w:spacing w:line="259" w:lineRule="auto"/>
        <w:ind w:right="1215"/>
        <w:jc w:val="both"/>
        <w:rPr>
          <w:sz w:val="24"/>
          <w:lang w:val="en-IN"/>
        </w:rPr>
      </w:pPr>
      <w:r w:rsidRPr="00317B96">
        <w:rPr>
          <w:sz w:val="24"/>
          <w:lang w:val="en-IN"/>
        </w:rPr>
        <w:t>Yearly Mortality Trends: This analysis captures how the number of deaths evolved from 2020 to 2022 (or beyond) across different waves of the pandemic. It breaks down COVID-19 mortality trends by year, highlighting the peaks and valleys of death tolls during major outbreaks and subsequent waves. By tracking deaths annually, this objective allows us to identify periods of high mortality and analyze the factors contributing to these spikes, such as the emergence of new variants (like Alpha, Delta, Omicron), lockdowns, and vaccination rollouts.</w:t>
      </w:r>
    </w:p>
    <w:p w14:paraId="086F8A57" w14:textId="77777777" w:rsidR="00317B96" w:rsidRPr="00317B96" w:rsidRDefault="00317B96">
      <w:pPr>
        <w:numPr>
          <w:ilvl w:val="0"/>
          <w:numId w:val="21"/>
        </w:numPr>
        <w:tabs>
          <w:tab w:val="left" w:pos="360"/>
        </w:tabs>
        <w:spacing w:line="259" w:lineRule="auto"/>
        <w:ind w:right="1215"/>
        <w:jc w:val="both"/>
        <w:rPr>
          <w:sz w:val="24"/>
          <w:lang w:val="en-IN"/>
        </w:rPr>
      </w:pPr>
      <w:r w:rsidRPr="00317B96">
        <w:rPr>
          <w:sz w:val="24"/>
          <w:lang w:val="en-IN"/>
        </w:rPr>
        <w:t>Gender Disparities in Mortality: The analysis also addresses the critical differences in mortality rates between males and females over time. Historical data has shown that males typically had higher mortality rates due to various factors, including comorbidities, biological differences, and behaviors such as higher smoking rates. By examining gender-specific mortality patterns year by year, this analysis helps highlight how these disparities evolved across different stages of the pandemic, offering valuable insights into how sex-based differences influenced outcomes.</w:t>
      </w:r>
    </w:p>
    <w:p w14:paraId="3A1AD0B2" w14:textId="77777777" w:rsidR="00317B96" w:rsidRPr="00317B96" w:rsidRDefault="00317B96">
      <w:pPr>
        <w:numPr>
          <w:ilvl w:val="0"/>
          <w:numId w:val="21"/>
        </w:numPr>
        <w:tabs>
          <w:tab w:val="left" w:pos="360"/>
        </w:tabs>
        <w:spacing w:line="259" w:lineRule="auto"/>
        <w:ind w:right="1215"/>
        <w:jc w:val="both"/>
        <w:rPr>
          <w:sz w:val="24"/>
          <w:lang w:val="en-IN"/>
        </w:rPr>
      </w:pPr>
      <w:r w:rsidRPr="00317B96">
        <w:rPr>
          <w:sz w:val="24"/>
          <w:lang w:val="en-IN"/>
        </w:rPr>
        <w:t>Impact of Public Health Measures: The data also helps assess the impact of public health interventions such as lockdowns, mask mandates, and vaccination campaigns on gendered mortality. Understanding how different sex groups responded to interventions, and how these measures might have influenced outcomes, can inform future health responses.</w:t>
      </w:r>
    </w:p>
    <w:p w14:paraId="76680452" w14:textId="77777777" w:rsidR="00506F3C" w:rsidRDefault="00506F3C" w:rsidP="00686C5D">
      <w:pPr>
        <w:tabs>
          <w:tab w:val="left" w:pos="360"/>
        </w:tabs>
        <w:spacing w:line="259" w:lineRule="auto"/>
        <w:ind w:left="851" w:right="1215"/>
        <w:rPr>
          <w:sz w:val="24"/>
          <w:lang w:val="en-IN"/>
        </w:rPr>
      </w:pPr>
    </w:p>
    <w:p w14:paraId="735EA504" w14:textId="77777777" w:rsidR="00506F3C" w:rsidRDefault="00506F3C" w:rsidP="00686C5D">
      <w:pPr>
        <w:tabs>
          <w:tab w:val="left" w:pos="360"/>
        </w:tabs>
        <w:spacing w:line="259" w:lineRule="auto"/>
        <w:ind w:left="851" w:right="1215"/>
        <w:rPr>
          <w:sz w:val="24"/>
          <w:lang w:val="en-IN"/>
        </w:rPr>
      </w:pPr>
    </w:p>
    <w:p w14:paraId="7FEAEF05" w14:textId="77777777" w:rsidR="00506F3C" w:rsidRDefault="00506F3C" w:rsidP="00686C5D">
      <w:pPr>
        <w:tabs>
          <w:tab w:val="left" w:pos="360"/>
        </w:tabs>
        <w:spacing w:line="259" w:lineRule="auto"/>
        <w:ind w:left="851" w:right="1215"/>
        <w:rPr>
          <w:sz w:val="24"/>
          <w:lang w:val="en-IN"/>
        </w:rPr>
      </w:pPr>
    </w:p>
    <w:p w14:paraId="2ABD2C6D" w14:textId="77777777" w:rsidR="00506F3C" w:rsidRDefault="00506F3C" w:rsidP="00686C5D">
      <w:pPr>
        <w:tabs>
          <w:tab w:val="left" w:pos="360"/>
        </w:tabs>
        <w:spacing w:line="259" w:lineRule="auto"/>
        <w:ind w:left="851" w:right="1215"/>
        <w:rPr>
          <w:sz w:val="24"/>
          <w:lang w:val="en-IN"/>
        </w:rPr>
      </w:pPr>
    </w:p>
    <w:p w14:paraId="547EC753" w14:textId="77777777" w:rsidR="00506F3C" w:rsidRDefault="00506F3C" w:rsidP="00686C5D">
      <w:pPr>
        <w:tabs>
          <w:tab w:val="left" w:pos="360"/>
        </w:tabs>
        <w:spacing w:line="259" w:lineRule="auto"/>
        <w:ind w:left="851" w:right="1215"/>
        <w:rPr>
          <w:sz w:val="24"/>
          <w:lang w:val="en-IN"/>
        </w:rPr>
      </w:pPr>
    </w:p>
    <w:p w14:paraId="2111BEE4" w14:textId="77777777" w:rsidR="00506F3C" w:rsidRDefault="00506F3C" w:rsidP="00686C5D">
      <w:pPr>
        <w:tabs>
          <w:tab w:val="left" w:pos="360"/>
        </w:tabs>
        <w:spacing w:line="259" w:lineRule="auto"/>
        <w:ind w:left="851" w:right="1215"/>
        <w:rPr>
          <w:sz w:val="24"/>
          <w:lang w:val="en-IN"/>
        </w:rPr>
      </w:pPr>
    </w:p>
    <w:p w14:paraId="456C31CC" w14:textId="77777777" w:rsidR="00506F3C" w:rsidRDefault="00506F3C" w:rsidP="00686C5D">
      <w:pPr>
        <w:tabs>
          <w:tab w:val="left" w:pos="360"/>
        </w:tabs>
        <w:spacing w:line="259" w:lineRule="auto"/>
        <w:ind w:left="851" w:right="1215"/>
        <w:rPr>
          <w:sz w:val="24"/>
          <w:lang w:val="en-IN"/>
        </w:rPr>
      </w:pPr>
    </w:p>
    <w:p w14:paraId="5C7459E6" w14:textId="77777777" w:rsidR="00506F3C" w:rsidRDefault="00506F3C" w:rsidP="00686C5D">
      <w:pPr>
        <w:tabs>
          <w:tab w:val="left" w:pos="360"/>
        </w:tabs>
        <w:spacing w:line="259" w:lineRule="auto"/>
        <w:ind w:left="851" w:right="1215"/>
        <w:rPr>
          <w:sz w:val="24"/>
          <w:lang w:val="en-IN"/>
        </w:rPr>
      </w:pPr>
    </w:p>
    <w:p w14:paraId="64F9C704" w14:textId="77777777" w:rsidR="00506F3C" w:rsidRDefault="00506F3C" w:rsidP="00686C5D">
      <w:pPr>
        <w:tabs>
          <w:tab w:val="left" w:pos="360"/>
        </w:tabs>
        <w:spacing w:line="259" w:lineRule="auto"/>
        <w:ind w:left="851" w:right="1215"/>
        <w:rPr>
          <w:sz w:val="24"/>
          <w:lang w:val="en-IN"/>
        </w:rPr>
      </w:pPr>
    </w:p>
    <w:p w14:paraId="1C05DC04" w14:textId="77777777" w:rsidR="00506F3C" w:rsidRDefault="00506F3C" w:rsidP="00686C5D">
      <w:pPr>
        <w:tabs>
          <w:tab w:val="left" w:pos="360"/>
        </w:tabs>
        <w:spacing w:line="259" w:lineRule="auto"/>
        <w:ind w:left="851" w:right="1215"/>
        <w:rPr>
          <w:sz w:val="24"/>
          <w:lang w:val="en-IN"/>
        </w:rPr>
      </w:pPr>
    </w:p>
    <w:p w14:paraId="5291C54B" w14:textId="7BFD5B91" w:rsidR="005C1C2D" w:rsidRDefault="005C1C2D" w:rsidP="005C1C2D">
      <w:pPr>
        <w:tabs>
          <w:tab w:val="left" w:pos="360"/>
        </w:tabs>
        <w:spacing w:line="259" w:lineRule="auto"/>
        <w:ind w:right="1215"/>
        <w:rPr>
          <w:sz w:val="24"/>
          <w:lang w:val="en-IN"/>
        </w:rPr>
      </w:pPr>
      <w:r>
        <w:rPr>
          <w:noProof/>
          <w:sz w:val="24"/>
          <w:lang w:val="en-IN"/>
        </w:rPr>
        <w:lastRenderedPageBreak/>
        <w:drawing>
          <wp:inline distT="0" distB="0" distL="0" distR="0" wp14:anchorId="41AEBA5E" wp14:editId="6E722FB3">
            <wp:extent cx="6140450" cy="5553075"/>
            <wp:effectExtent l="0" t="0" r="0" b="9525"/>
            <wp:docPr id="679128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28015"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40607" cy="5553217"/>
                    </a:xfrm>
                    <a:prstGeom prst="rect">
                      <a:avLst/>
                    </a:prstGeom>
                  </pic:spPr>
                </pic:pic>
              </a:graphicData>
            </a:graphic>
          </wp:inline>
        </w:drawing>
      </w:r>
    </w:p>
    <w:p w14:paraId="74DCC222" w14:textId="77777777" w:rsidR="00420111" w:rsidRDefault="00420111" w:rsidP="005C1C2D">
      <w:pPr>
        <w:tabs>
          <w:tab w:val="left" w:pos="360"/>
        </w:tabs>
        <w:spacing w:line="259" w:lineRule="auto"/>
        <w:ind w:right="1215"/>
        <w:rPr>
          <w:sz w:val="24"/>
          <w:lang w:val="en-IN"/>
        </w:rPr>
      </w:pPr>
    </w:p>
    <w:p w14:paraId="01D92E13" w14:textId="77777777" w:rsidR="00EA78FD" w:rsidRDefault="00EA78FD" w:rsidP="005C1C2D">
      <w:pPr>
        <w:tabs>
          <w:tab w:val="left" w:pos="360"/>
        </w:tabs>
        <w:spacing w:line="259" w:lineRule="auto"/>
        <w:ind w:right="1215"/>
        <w:rPr>
          <w:sz w:val="24"/>
          <w:lang w:val="en-IN"/>
        </w:rPr>
      </w:pPr>
    </w:p>
    <w:p w14:paraId="5CF87E69" w14:textId="77777777" w:rsidR="00EA78FD" w:rsidRDefault="00EA78FD" w:rsidP="005C1C2D">
      <w:pPr>
        <w:tabs>
          <w:tab w:val="left" w:pos="360"/>
        </w:tabs>
        <w:spacing w:line="259" w:lineRule="auto"/>
        <w:ind w:right="1215"/>
        <w:rPr>
          <w:sz w:val="24"/>
          <w:lang w:val="en-IN"/>
        </w:rPr>
      </w:pPr>
    </w:p>
    <w:p w14:paraId="760CA736" w14:textId="77777777" w:rsidR="00506F3C" w:rsidRDefault="00506F3C" w:rsidP="005C1C2D">
      <w:pPr>
        <w:tabs>
          <w:tab w:val="left" w:pos="360"/>
        </w:tabs>
        <w:spacing w:line="259" w:lineRule="auto"/>
        <w:ind w:right="1215"/>
        <w:rPr>
          <w:sz w:val="24"/>
          <w:lang w:val="en-IN"/>
        </w:rPr>
      </w:pPr>
    </w:p>
    <w:p w14:paraId="30970559" w14:textId="5D9650B4" w:rsidR="00506F3C" w:rsidRPr="00AD10F9" w:rsidRDefault="00AD10F9" w:rsidP="005C1C2D">
      <w:pPr>
        <w:tabs>
          <w:tab w:val="left" w:pos="360"/>
        </w:tabs>
        <w:spacing w:line="259" w:lineRule="auto"/>
        <w:ind w:right="1215"/>
        <w:rPr>
          <w:sz w:val="36"/>
          <w:szCs w:val="32"/>
          <w:lang w:val="en-IN"/>
        </w:rPr>
      </w:pPr>
      <w:r w:rsidRPr="00AD10F9">
        <w:rPr>
          <w:sz w:val="32"/>
          <w:szCs w:val="28"/>
          <w:highlight w:val="yellow"/>
          <w:lang w:val="en-IN"/>
        </w:rPr>
        <w:t xml:space="preserve">OBJECTIVE 5: </w:t>
      </w:r>
      <w:r w:rsidRPr="00AD10F9">
        <w:rPr>
          <w:b/>
          <w:bCs/>
          <w:sz w:val="32"/>
          <w:szCs w:val="28"/>
          <w:highlight w:val="yellow"/>
        </w:rPr>
        <w:t>Temporal and Gender-Based COVID-19 Mortality Trends</w:t>
      </w:r>
    </w:p>
    <w:p w14:paraId="36BE695F" w14:textId="77777777" w:rsidR="00506F3C" w:rsidRDefault="00506F3C" w:rsidP="005C1C2D">
      <w:pPr>
        <w:tabs>
          <w:tab w:val="left" w:pos="360"/>
        </w:tabs>
        <w:spacing w:line="259" w:lineRule="auto"/>
        <w:ind w:right="1215"/>
        <w:rPr>
          <w:sz w:val="24"/>
          <w:lang w:val="en-IN"/>
        </w:rPr>
      </w:pPr>
    </w:p>
    <w:p w14:paraId="60A20D33" w14:textId="77777777" w:rsidR="00506F3C" w:rsidRDefault="00506F3C" w:rsidP="005C1C2D">
      <w:pPr>
        <w:tabs>
          <w:tab w:val="left" w:pos="360"/>
        </w:tabs>
        <w:spacing w:line="259" w:lineRule="auto"/>
        <w:ind w:right="1215"/>
        <w:rPr>
          <w:sz w:val="24"/>
          <w:lang w:val="en-IN"/>
        </w:rPr>
      </w:pPr>
    </w:p>
    <w:p w14:paraId="354EDDB4" w14:textId="77777777" w:rsidR="00506F3C" w:rsidRDefault="00506F3C" w:rsidP="005C1C2D">
      <w:pPr>
        <w:tabs>
          <w:tab w:val="left" w:pos="360"/>
        </w:tabs>
        <w:spacing w:line="259" w:lineRule="auto"/>
        <w:ind w:right="1215"/>
        <w:rPr>
          <w:sz w:val="24"/>
          <w:lang w:val="en-IN"/>
        </w:rPr>
      </w:pPr>
    </w:p>
    <w:p w14:paraId="59DCAAA1" w14:textId="77777777" w:rsidR="00506F3C" w:rsidRDefault="00506F3C" w:rsidP="005C1C2D">
      <w:pPr>
        <w:tabs>
          <w:tab w:val="left" w:pos="360"/>
        </w:tabs>
        <w:spacing w:line="259" w:lineRule="auto"/>
        <w:ind w:right="1215"/>
        <w:rPr>
          <w:sz w:val="24"/>
          <w:lang w:val="en-IN"/>
        </w:rPr>
      </w:pPr>
    </w:p>
    <w:p w14:paraId="440E412D" w14:textId="77777777" w:rsidR="00506F3C" w:rsidRDefault="00506F3C" w:rsidP="005C1C2D">
      <w:pPr>
        <w:tabs>
          <w:tab w:val="left" w:pos="360"/>
        </w:tabs>
        <w:spacing w:line="259" w:lineRule="auto"/>
        <w:ind w:right="1215"/>
        <w:rPr>
          <w:sz w:val="24"/>
          <w:lang w:val="en-IN"/>
        </w:rPr>
      </w:pPr>
    </w:p>
    <w:p w14:paraId="4F12A283" w14:textId="77777777" w:rsidR="00506F3C" w:rsidRDefault="00506F3C" w:rsidP="005C1C2D">
      <w:pPr>
        <w:tabs>
          <w:tab w:val="left" w:pos="360"/>
        </w:tabs>
        <w:spacing w:line="259" w:lineRule="auto"/>
        <w:ind w:right="1215"/>
        <w:rPr>
          <w:sz w:val="24"/>
          <w:lang w:val="en-IN"/>
        </w:rPr>
      </w:pPr>
    </w:p>
    <w:p w14:paraId="7CFFB349" w14:textId="77777777" w:rsidR="00506F3C" w:rsidRDefault="00506F3C" w:rsidP="005C1C2D">
      <w:pPr>
        <w:tabs>
          <w:tab w:val="left" w:pos="360"/>
        </w:tabs>
        <w:spacing w:line="259" w:lineRule="auto"/>
        <w:ind w:right="1215"/>
        <w:rPr>
          <w:sz w:val="24"/>
          <w:lang w:val="en-IN"/>
        </w:rPr>
      </w:pPr>
    </w:p>
    <w:p w14:paraId="78908F85" w14:textId="77777777" w:rsidR="00506F3C" w:rsidRDefault="00506F3C" w:rsidP="005C1C2D">
      <w:pPr>
        <w:tabs>
          <w:tab w:val="left" w:pos="360"/>
        </w:tabs>
        <w:spacing w:line="259" w:lineRule="auto"/>
        <w:ind w:right="1215"/>
        <w:rPr>
          <w:sz w:val="24"/>
          <w:lang w:val="en-IN"/>
        </w:rPr>
      </w:pPr>
    </w:p>
    <w:p w14:paraId="6E30B50B" w14:textId="77777777" w:rsidR="00506F3C" w:rsidRDefault="00506F3C" w:rsidP="005C1C2D">
      <w:pPr>
        <w:tabs>
          <w:tab w:val="left" w:pos="360"/>
        </w:tabs>
        <w:spacing w:line="259" w:lineRule="auto"/>
        <w:ind w:right="1215"/>
        <w:rPr>
          <w:sz w:val="24"/>
          <w:lang w:val="en-IN"/>
        </w:rPr>
      </w:pPr>
    </w:p>
    <w:p w14:paraId="1E1861AA" w14:textId="77777777" w:rsidR="00506F3C" w:rsidRDefault="00506F3C" w:rsidP="005C1C2D">
      <w:pPr>
        <w:tabs>
          <w:tab w:val="left" w:pos="360"/>
        </w:tabs>
        <w:spacing w:line="259" w:lineRule="auto"/>
        <w:ind w:right="1215"/>
        <w:rPr>
          <w:sz w:val="24"/>
          <w:lang w:val="en-IN"/>
        </w:rPr>
      </w:pPr>
    </w:p>
    <w:p w14:paraId="221B74B4" w14:textId="77777777" w:rsidR="00506F3C" w:rsidRDefault="00506F3C" w:rsidP="005C1C2D">
      <w:pPr>
        <w:tabs>
          <w:tab w:val="left" w:pos="360"/>
        </w:tabs>
        <w:spacing w:line="259" w:lineRule="auto"/>
        <w:ind w:right="1215"/>
        <w:rPr>
          <w:sz w:val="24"/>
          <w:lang w:val="en-IN"/>
        </w:rPr>
      </w:pPr>
    </w:p>
    <w:p w14:paraId="783159B3" w14:textId="77777777" w:rsidR="00506F3C" w:rsidRDefault="00506F3C" w:rsidP="005C1C2D">
      <w:pPr>
        <w:tabs>
          <w:tab w:val="left" w:pos="360"/>
        </w:tabs>
        <w:spacing w:line="259" w:lineRule="auto"/>
        <w:ind w:right="1215"/>
        <w:rPr>
          <w:sz w:val="24"/>
          <w:lang w:val="en-IN"/>
        </w:rPr>
      </w:pPr>
    </w:p>
    <w:p w14:paraId="72A9C514" w14:textId="77777777" w:rsidR="00506F3C" w:rsidRDefault="00506F3C" w:rsidP="005C1C2D">
      <w:pPr>
        <w:tabs>
          <w:tab w:val="left" w:pos="360"/>
        </w:tabs>
        <w:spacing w:line="259" w:lineRule="auto"/>
        <w:ind w:right="1215"/>
        <w:rPr>
          <w:sz w:val="24"/>
          <w:lang w:val="en-IN"/>
        </w:rPr>
      </w:pPr>
    </w:p>
    <w:p w14:paraId="647A6448" w14:textId="77777777" w:rsidR="00506F3C" w:rsidRDefault="00506F3C" w:rsidP="005C1C2D">
      <w:pPr>
        <w:tabs>
          <w:tab w:val="left" w:pos="360"/>
        </w:tabs>
        <w:spacing w:line="259" w:lineRule="auto"/>
        <w:ind w:right="1215"/>
        <w:rPr>
          <w:sz w:val="24"/>
          <w:lang w:val="en-IN"/>
        </w:rPr>
      </w:pPr>
    </w:p>
    <w:p w14:paraId="25C7BCE6" w14:textId="77777777" w:rsidR="00506F3C" w:rsidRDefault="00506F3C" w:rsidP="005C1C2D">
      <w:pPr>
        <w:tabs>
          <w:tab w:val="left" w:pos="360"/>
        </w:tabs>
        <w:spacing w:line="259" w:lineRule="auto"/>
        <w:ind w:right="1215"/>
        <w:rPr>
          <w:sz w:val="24"/>
          <w:lang w:val="en-IN"/>
        </w:rPr>
      </w:pPr>
    </w:p>
    <w:p w14:paraId="0D3BA139" w14:textId="77777777" w:rsidR="00506F3C" w:rsidRDefault="00506F3C" w:rsidP="005C1C2D">
      <w:pPr>
        <w:tabs>
          <w:tab w:val="left" w:pos="360"/>
        </w:tabs>
        <w:spacing w:line="259" w:lineRule="auto"/>
        <w:ind w:right="1215"/>
        <w:rPr>
          <w:sz w:val="24"/>
          <w:lang w:val="en-IN"/>
        </w:rPr>
      </w:pPr>
    </w:p>
    <w:p w14:paraId="4FB030E7" w14:textId="77777777" w:rsidR="005C1C2D" w:rsidRPr="004818A0" w:rsidRDefault="005C1C2D" w:rsidP="005C1C2D">
      <w:pPr>
        <w:tabs>
          <w:tab w:val="left" w:pos="360"/>
        </w:tabs>
        <w:spacing w:line="259" w:lineRule="auto"/>
        <w:ind w:right="1215"/>
        <w:rPr>
          <w:sz w:val="24"/>
          <w:lang w:val="en-IN"/>
        </w:rPr>
      </w:pPr>
    </w:p>
    <w:p w14:paraId="50FEA88A" w14:textId="3DEF839E" w:rsidR="004818A0" w:rsidRDefault="00BE04F4" w:rsidP="00224ED3">
      <w:pPr>
        <w:spacing w:line="259" w:lineRule="auto"/>
        <w:ind w:right="1215"/>
        <w:rPr>
          <w:b/>
          <w:bCs/>
          <w:sz w:val="24"/>
          <w:lang w:val="en-IN"/>
        </w:rPr>
      </w:pPr>
      <w:r w:rsidRPr="00BE04F4">
        <w:rPr>
          <w:bCs/>
          <w:noProof/>
          <w:color w:val="4F81BD" w:themeColor="accent1"/>
          <w:sz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&gt;&gt;&gt;</w:t>
      </w:r>
      <w:r w:rsidR="00224ED3">
        <w:rPr>
          <w:b/>
          <w:bCs/>
          <w:sz w:val="24"/>
          <w:lang w:val="en-IN"/>
        </w:rPr>
        <w:t xml:space="preserve">OBJECTIVE </w:t>
      </w:r>
      <w:r w:rsidR="004818A0" w:rsidRPr="004818A0">
        <w:rPr>
          <w:b/>
          <w:bCs/>
          <w:sz w:val="24"/>
          <w:lang w:val="en-IN"/>
        </w:rPr>
        <w:t xml:space="preserve"> 6: </w:t>
      </w:r>
      <w:r w:rsidR="005C1C2D">
        <w:rPr>
          <w:b/>
          <w:bCs/>
          <w:sz w:val="24"/>
          <w:lang w:val="en-IN"/>
        </w:rPr>
        <w:t>Complete Dashboard</w:t>
      </w:r>
    </w:p>
    <w:p w14:paraId="7F10A1F8" w14:textId="77777777" w:rsidR="00224ED3" w:rsidRPr="004818A0" w:rsidRDefault="00224ED3" w:rsidP="00224ED3">
      <w:pPr>
        <w:spacing w:line="259" w:lineRule="auto"/>
        <w:ind w:right="1215"/>
        <w:rPr>
          <w:sz w:val="24"/>
          <w:lang w:val="en-IN"/>
        </w:rPr>
      </w:pPr>
    </w:p>
    <w:p w14:paraId="2CC221E5" w14:textId="612D8920" w:rsidR="00686C5D" w:rsidRPr="00224ED3" w:rsidRDefault="004818A0">
      <w:pPr>
        <w:pStyle w:val="ListParagraph"/>
        <w:numPr>
          <w:ilvl w:val="0"/>
          <w:numId w:val="22"/>
        </w:numPr>
        <w:spacing w:line="259" w:lineRule="auto"/>
        <w:ind w:right="1215"/>
        <w:rPr>
          <w:i/>
          <w:iCs/>
          <w:color w:val="C0504D" w:themeColor="accent2"/>
          <w:sz w:val="28"/>
          <w:szCs w:val="24"/>
          <w:u w:val="single"/>
          <w:lang w:val="en-IN"/>
        </w:rPr>
      </w:pPr>
      <w:r w:rsidRPr="00224ED3">
        <w:rPr>
          <w:b/>
          <w:bCs/>
          <w:i/>
          <w:iCs/>
          <w:color w:val="C0504D" w:themeColor="accent2"/>
          <w:sz w:val="28"/>
          <w:szCs w:val="24"/>
          <w:u w:val="single"/>
          <w:lang w:val="en-IN"/>
        </w:rPr>
        <w:t>General Description</w:t>
      </w:r>
      <w:r w:rsidR="005C1C2D" w:rsidRPr="00224ED3">
        <w:rPr>
          <w:b/>
          <w:bCs/>
          <w:i/>
          <w:iCs/>
          <w:color w:val="C0504D" w:themeColor="accent2"/>
          <w:sz w:val="28"/>
          <w:szCs w:val="24"/>
          <w:u w:val="single"/>
          <w:lang w:val="en-IN"/>
        </w:rPr>
        <w:t>:</w:t>
      </w:r>
      <w:r w:rsidR="005C1C2D" w:rsidRPr="00224ED3">
        <w:rPr>
          <w:i/>
          <w:iCs/>
          <w:color w:val="C0504D" w:themeColor="accent2"/>
          <w:sz w:val="28"/>
          <w:szCs w:val="24"/>
          <w:u w:val="single"/>
          <w:lang w:val="en-IN"/>
        </w:rPr>
        <w:t xml:space="preserve"> </w:t>
      </w:r>
    </w:p>
    <w:p w14:paraId="7B307B43" w14:textId="490A5741" w:rsidR="00686C5D" w:rsidRDefault="00686C5D" w:rsidP="0052011E">
      <w:pPr>
        <w:tabs>
          <w:tab w:val="left" w:pos="360"/>
        </w:tabs>
        <w:spacing w:line="259" w:lineRule="auto"/>
        <w:ind w:right="1215"/>
        <w:jc w:val="both"/>
        <w:rPr>
          <w:sz w:val="24"/>
          <w:lang w:val="en-IN"/>
        </w:rPr>
      </w:pPr>
      <w:r w:rsidRPr="00686C5D">
        <w:rPr>
          <w:sz w:val="24"/>
          <w:lang w:val="en-IN"/>
        </w:rPr>
        <w:t xml:space="preserve">This objective offers a </w:t>
      </w:r>
      <w:r w:rsidRPr="00686C5D">
        <w:rPr>
          <w:b/>
          <w:bCs/>
          <w:sz w:val="24"/>
          <w:lang w:val="en-IN"/>
        </w:rPr>
        <w:t>holistic overview</w:t>
      </w:r>
      <w:r w:rsidRPr="00686C5D">
        <w:rPr>
          <w:sz w:val="24"/>
          <w:lang w:val="en-IN"/>
        </w:rPr>
        <w:t xml:space="preserve"> of the entire dashboard, ensuring that users can access a comprehensive, user-friendly tool for analyzing COVID-19 mortality trends across multiple demographic and temporal dimensions. The goal is to provide clear insights into how age, gender, state, and time interact in shaping the COVID-19 death toll. By aggregating and visualizing the complete dataset, the dashboard presents an interactive experience where users can explore different aspects of the data, uncover patterns, and make informed conclusions. This overarching view ensures that the dashboard is not just a static report but a dynamic tool that fosters deeper data exploration and understanding.</w:t>
      </w:r>
    </w:p>
    <w:p w14:paraId="0F50641E" w14:textId="77777777" w:rsidR="00686C5D" w:rsidRPr="00686C5D" w:rsidRDefault="00686C5D" w:rsidP="0052011E">
      <w:pPr>
        <w:tabs>
          <w:tab w:val="left" w:pos="360"/>
        </w:tabs>
        <w:spacing w:line="259" w:lineRule="auto"/>
        <w:ind w:left="1211" w:right="1215"/>
        <w:jc w:val="both"/>
        <w:rPr>
          <w:sz w:val="24"/>
          <w:lang w:val="en-IN"/>
        </w:rPr>
      </w:pPr>
    </w:p>
    <w:p w14:paraId="65A9A31B" w14:textId="77777777" w:rsidR="00224ED3" w:rsidRPr="00224ED3" w:rsidRDefault="00686C5D">
      <w:pPr>
        <w:pStyle w:val="ListParagraph"/>
        <w:numPr>
          <w:ilvl w:val="0"/>
          <w:numId w:val="22"/>
        </w:numPr>
        <w:spacing w:line="259" w:lineRule="auto"/>
        <w:ind w:right="1215"/>
        <w:rPr>
          <w:sz w:val="24"/>
          <w:lang w:val="en-IN"/>
        </w:rPr>
      </w:pPr>
      <w:r w:rsidRPr="00224ED3">
        <w:rPr>
          <w:b/>
          <w:bCs/>
          <w:i/>
          <w:iCs/>
          <w:color w:val="C0504D" w:themeColor="accent2"/>
          <w:sz w:val="28"/>
          <w:szCs w:val="24"/>
          <w:u w:val="single"/>
          <w:lang w:val="en-IN"/>
        </w:rPr>
        <w:t>Specific Requirements:</w:t>
      </w:r>
    </w:p>
    <w:p w14:paraId="0DF5C516" w14:textId="76B7A118" w:rsidR="00686C5D" w:rsidRPr="00224ED3" w:rsidRDefault="00686C5D" w:rsidP="0052011E">
      <w:pPr>
        <w:spacing w:line="259" w:lineRule="auto"/>
        <w:ind w:right="1215"/>
        <w:jc w:val="both"/>
        <w:rPr>
          <w:sz w:val="24"/>
          <w:lang w:val="en-IN"/>
        </w:rPr>
      </w:pPr>
      <w:r w:rsidRPr="00224ED3">
        <w:rPr>
          <w:sz w:val="24"/>
          <w:lang w:val="en-IN"/>
        </w:rPr>
        <w:t xml:space="preserve">The dashboard needed to integrate a </w:t>
      </w:r>
      <w:r w:rsidRPr="00224ED3">
        <w:rPr>
          <w:b/>
          <w:bCs/>
          <w:sz w:val="24"/>
          <w:lang w:val="en-IN"/>
        </w:rPr>
        <w:t>wide array of data dimensions</w:t>
      </w:r>
      <w:r w:rsidRPr="00224ED3">
        <w:rPr>
          <w:sz w:val="24"/>
          <w:lang w:val="en-IN"/>
        </w:rPr>
        <w:t xml:space="preserve">—age, gender, state, and time—into a cohesive layout. It required </w:t>
      </w:r>
      <w:r w:rsidRPr="00224ED3">
        <w:rPr>
          <w:b/>
          <w:bCs/>
          <w:sz w:val="24"/>
          <w:lang w:val="en-IN"/>
        </w:rPr>
        <w:t>aggregating</w:t>
      </w:r>
      <w:r w:rsidRPr="00224ED3">
        <w:rPr>
          <w:sz w:val="24"/>
          <w:lang w:val="en-IN"/>
        </w:rPr>
        <w:t xml:space="preserve"> data from</w:t>
      </w:r>
      <w:r w:rsidR="00224ED3">
        <w:rPr>
          <w:sz w:val="24"/>
          <w:lang w:val="en-IN"/>
        </w:rPr>
        <w:t xml:space="preserve"> </w:t>
      </w:r>
      <w:r w:rsidRPr="00224ED3">
        <w:rPr>
          <w:sz w:val="24"/>
          <w:lang w:val="en-IN"/>
        </w:rPr>
        <w:t xml:space="preserve">all sources and transforming it into meaningful visual representations. This entailed grouping data by multiple dimensions, such as </w:t>
      </w:r>
      <w:r w:rsidRPr="00224ED3">
        <w:rPr>
          <w:b/>
          <w:bCs/>
          <w:sz w:val="24"/>
          <w:lang w:val="en-IN"/>
        </w:rPr>
        <w:t>state-wise comparisons of deaths across different age groups</w:t>
      </w:r>
      <w:r w:rsidRPr="00224ED3">
        <w:rPr>
          <w:sz w:val="24"/>
          <w:lang w:val="en-IN"/>
        </w:rPr>
        <w:t xml:space="preserve"> or </w:t>
      </w:r>
      <w:r w:rsidRPr="00224ED3">
        <w:rPr>
          <w:b/>
          <w:bCs/>
          <w:sz w:val="24"/>
          <w:lang w:val="en-IN"/>
        </w:rPr>
        <w:t>gender-based trends over time</w:t>
      </w:r>
      <w:r w:rsidRPr="00224ED3">
        <w:rPr>
          <w:sz w:val="24"/>
          <w:lang w:val="en-IN"/>
        </w:rPr>
        <w:t xml:space="preserve">. Additionally, the dashboard was designed to allow for easy dynamic filtering, enabling users to </w:t>
      </w:r>
      <w:r w:rsidRPr="00224ED3">
        <w:rPr>
          <w:b/>
          <w:bCs/>
          <w:sz w:val="24"/>
          <w:lang w:val="en-IN"/>
        </w:rPr>
        <w:t>slice the data</w:t>
      </w:r>
      <w:r w:rsidRPr="00224ED3">
        <w:rPr>
          <w:sz w:val="24"/>
          <w:lang w:val="en-IN"/>
        </w:rPr>
        <w:t xml:space="preserve"> by various categories such as state, time period, or age group. Such aggregation allows users to see both macro and micro-level trends, supporting a flexible approach to data exploration.</w:t>
      </w:r>
    </w:p>
    <w:p w14:paraId="7CD23ED9" w14:textId="77777777" w:rsidR="00686C5D" w:rsidRDefault="00686C5D" w:rsidP="00686C5D">
      <w:pPr>
        <w:tabs>
          <w:tab w:val="left" w:pos="360"/>
        </w:tabs>
        <w:spacing w:line="259" w:lineRule="auto"/>
        <w:ind w:left="1211" w:right="1215"/>
        <w:rPr>
          <w:b/>
          <w:bCs/>
          <w:sz w:val="24"/>
          <w:lang w:val="en-IN"/>
        </w:rPr>
      </w:pPr>
    </w:p>
    <w:p w14:paraId="39225384" w14:textId="77777777" w:rsidR="00686C5D" w:rsidRPr="00686C5D" w:rsidRDefault="00686C5D" w:rsidP="00686C5D">
      <w:pPr>
        <w:tabs>
          <w:tab w:val="left" w:pos="360"/>
        </w:tabs>
        <w:spacing w:line="259" w:lineRule="auto"/>
        <w:ind w:left="1211" w:right="1215"/>
        <w:rPr>
          <w:sz w:val="24"/>
          <w:lang w:val="en-IN"/>
        </w:rPr>
      </w:pPr>
    </w:p>
    <w:p w14:paraId="35705829" w14:textId="77777777" w:rsidR="00224ED3" w:rsidRDefault="00686C5D">
      <w:pPr>
        <w:pStyle w:val="ListParagraph"/>
        <w:numPr>
          <w:ilvl w:val="0"/>
          <w:numId w:val="22"/>
        </w:numPr>
        <w:spacing w:line="259" w:lineRule="auto"/>
        <w:ind w:right="1215"/>
        <w:rPr>
          <w:sz w:val="24"/>
          <w:lang w:val="en-IN"/>
        </w:rPr>
      </w:pPr>
      <w:r w:rsidRPr="00224ED3">
        <w:rPr>
          <w:b/>
          <w:bCs/>
          <w:i/>
          <w:iCs/>
          <w:color w:val="C0504D" w:themeColor="accent2"/>
          <w:sz w:val="28"/>
          <w:szCs w:val="24"/>
          <w:u w:val="single"/>
          <w:lang w:val="en-IN"/>
        </w:rPr>
        <w:t>Analysis Results:</w:t>
      </w:r>
    </w:p>
    <w:p w14:paraId="28968754" w14:textId="04AE7FFA" w:rsidR="00686C5D" w:rsidRPr="00224ED3" w:rsidRDefault="00686C5D" w:rsidP="0052011E">
      <w:pPr>
        <w:spacing w:line="259" w:lineRule="auto"/>
        <w:ind w:right="1215"/>
        <w:jc w:val="both"/>
        <w:rPr>
          <w:sz w:val="24"/>
          <w:lang w:val="en-IN"/>
        </w:rPr>
      </w:pPr>
      <w:r w:rsidRPr="00224ED3">
        <w:rPr>
          <w:sz w:val="24"/>
          <w:lang w:val="en-IN"/>
        </w:rPr>
        <w:t xml:space="preserve">The integrated dashboard provided a </w:t>
      </w:r>
      <w:r w:rsidRPr="00224ED3">
        <w:rPr>
          <w:b/>
          <w:bCs/>
          <w:sz w:val="24"/>
          <w:lang w:val="en-IN"/>
        </w:rPr>
        <w:t>dynamic and intuitive interface</w:t>
      </w:r>
      <w:r w:rsidRPr="00224ED3">
        <w:rPr>
          <w:sz w:val="24"/>
          <w:lang w:val="en-IN"/>
        </w:rPr>
        <w:t xml:space="preserve"> for understanding the broad and complex patterns of COVID-19 mortality. Users could explore how different age groups and genders were impacted by the virus in specific states, or how death trends evolved across time. The data clearly illustrated that older age groups, particularly males, were most vulnerable to severe outcomes. The dashboard's design allowed users to identify </w:t>
      </w:r>
      <w:r w:rsidRPr="00224ED3">
        <w:rPr>
          <w:b/>
          <w:bCs/>
          <w:sz w:val="24"/>
          <w:lang w:val="en-IN"/>
        </w:rPr>
        <w:t>regional variations</w:t>
      </w:r>
      <w:r w:rsidRPr="00224ED3">
        <w:rPr>
          <w:sz w:val="24"/>
          <w:lang w:val="en-IN"/>
        </w:rPr>
        <w:t xml:space="preserve"> and </w:t>
      </w:r>
      <w:r w:rsidRPr="00224ED3">
        <w:rPr>
          <w:b/>
          <w:bCs/>
          <w:sz w:val="24"/>
          <w:lang w:val="en-IN"/>
        </w:rPr>
        <w:t>temporal spikes</w:t>
      </w:r>
      <w:r w:rsidRPr="00224ED3">
        <w:rPr>
          <w:sz w:val="24"/>
          <w:lang w:val="en-IN"/>
        </w:rPr>
        <w:t xml:space="preserve"> in the death toll, reflecting different waves of the pandemic. Moreover, it highlighted </w:t>
      </w:r>
      <w:r w:rsidRPr="00224ED3">
        <w:rPr>
          <w:b/>
          <w:bCs/>
          <w:sz w:val="24"/>
          <w:lang w:val="en-IN"/>
        </w:rPr>
        <w:t>percentage contributions</w:t>
      </w:r>
      <w:r w:rsidRPr="00224ED3">
        <w:rPr>
          <w:sz w:val="24"/>
          <w:lang w:val="en-IN"/>
        </w:rPr>
        <w:t xml:space="preserve"> from each group, enabling users to interpret the relative impact of each demographic category on overall mortality. The interactive features empowered users to generate targeted insights without needing advanced technical skills, ensuring that the tool could serve both </w:t>
      </w:r>
      <w:r w:rsidRPr="00224ED3">
        <w:rPr>
          <w:b/>
          <w:bCs/>
          <w:sz w:val="24"/>
          <w:lang w:val="en-IN"/>
        </w:rPr>
        <w:t>analysts</w:t>
      </w:r>
      <w:r w:rsidRPr="00224ED3">
        <w:rPr>
          <w:sz w:val="24"/>
          <w:lang w:val="en-IN"/>
        </w:rPr>
        <w:t xml:space="preserve"> and </w:t>
      </w:r>
      <w:r w:rsidRPr="00224ED3">
        <w:rPr>
          <w:b/>
          <w:bCs/>
          <w:sz w:val="24"/>
          <w:lang w:val="en-IN"/>
        </w:rPr>
        <w:t>general audiences</w:t>
      </w:r>
      <w:r w:rsidRPr="00224ED3">
        <w:rPr>
          <w:sz w:val="24"/>
          <w:lang w:val="en-IN"/>
        </w:rPr>
        <w:t>.</w:t>
      </w:r>
    </w:p>
    <w:p w14:paraId="6B2667F2" w14:textId="77777777" w:rsidR="00686C5D" w:rsidRPr="00686C5D" w:rsidRDefault="00686C5D" w:rsidP="00686C5D">
      <w:pPr>
        <w:tabs>
          <w:tab w:val="left" w:pos="360"/>
        </w:tabs>
        <w:spacing w:line="259" w:lineRule="auto"/>
        <w:ind w:left="1211" w:right="1215"/>
        <w:rPr>
          <w:sz w:val="24"/>
          <w:lang w:val="en-IN"/>
        </w:rPr>
      </w:pPr>
    </w:p>
    <w:p w14:paraId="783B7C64" w14:textId="29F5327E" w:rsidR="001700EA" w:rsidRPr="00224ED3" w:rsidRDefault="00686C5D">
      <w:pPr>
        <w:pStyle w:val="ListParagraph"/>
        <w:numPr>
          <w:ilvl w:val="0"/>
          <w:numId w:val="22"/>
        </w:numPr>
        <w:spacing w:line="259" w:lineRule="auto"/>
        <w:ind w:right="1215"/>
        <w:jc w:val="both"/>
        <w:rPr>
          <w:sz w:val="24"/>
          <w:lang w:val="en-IN"/>
        </w:rPr>
      </w:pPr>
      <w:r w:rsidRPr="00224ED3">
        <w:rPr>
          <w:b/>
          <w:bCs/>
          <w:i/>
          <w:iCs/>
          <w:color w:val="C0504D" w:themeColor="accent2"/>
          <w:sz w:val="28"/>
          <w:szCs w:val="24"/>
          <w:u w:val="single"/>
          <w:lang w:val="en-IN"/>
        </w:rPr>
        <w:t>Visualization:</w:t>
      </w:r>
      <w:r w:rsidRPr="00224ED3">
        <w:rPr>
          <w:sz w:val="24"/>
          <w:lang w:val="en-IN"/>
        </w:rPr>
        <w:br/>
        <w:t xml:space="preserve">A </w:t>
      </w:r>
      <w:r w:rsidRPr="00224ED3">
        <w:rPr>
          <w:b/>
          <w:bCs/>
          <w:sz w:val="24"/>
          <w:lang w:val="en-IN"/>
        </w:rPr>
        <w:t>combination of visualizations</w:t>
      </w:r>
      <w:r w:rsidRPr="00224ED3">
        <w:rPr>
          <w:sz w:val="24"/>
          <w:lang w:val="en-IN"/>
        </w:rPr>
        <w:t xml:space="preserve"> was used to enhance the dashboard’s ability to communicate key insights effectively:</w:t>
      </w:r>
    </w:p>
    <w:p w14:paraId="1D200C48" w14:textId="77777777" w:rsidR="001700EA" w:rsidRDefault="001700EA" w:rsidP="0052011E">
      <w:pPr>
        <w:pStyle w:val="ListParagraph"/>
        <w:jc w:val="both"/>
        <w:rPr>
          <w:b/>
          <w:bCs/>
          <w:sz w:val="24"/>
          <w:lang w:val="en-IN"/>
        </w:rPr>
      </w:pPr>
    </w:p>
    <w:p w14:paraId="70AE1C6E" w14:textId="2FD0CC54" w:rsidR="00686C5D" w:rsidRDefault="00686C5D">
      <w:pPr>
        <w:numPr>
          <w:ilvl w:val="1"/>
          <w:numId w:val="1"/>
        </w:numPr>
        <w:tabs>
          <w:tab w:val="left" w:pos="360"/>
        </w:tabs>
        <w:spacing w:line="259" w:lineRule="auto"/>
        <w:ind w:right="1215"/>
        <w:jc w:val="both"/>
        <w:rPr>
          <w:sz w:val="24"/>
          <w:lang w:val="en-IN"/>
        </w:rPr>
      </w:pPr>
      <w:r w:rsidRPr="00224ED3">
        <w:rPr>
          <w:b/>
          <w:bCs/>
          <w:color w:val="C0504D" w:themeColor="accent2"/>
          <w:sz w:val="28"/>
          <w:szCs w:val="24"/>
          <w:u w:val="single"/>
          <w:lang w:val="en-IN"/>
        </w:rPr>
        <w:t>Donut charts</w:t>
      </w:r>
      <w:r w:rsidRPr="00224ED3">
        <w:rPr>
          <w:color w:val="C0504D" w:themeColor="accent2"/>
          <w:sz w:val="28"/>
          <w:szCs w:val="24"/>
          <w:lang w:val="en-IN"/>
        </w:rPr>
        <w:t xml:space="preserve"> </w:t>
      </w:r>
      <w:r w:rsidRPr="00686C5D">
        <w:rPr>
          <w:sz w:val="24"/>
          <w:lang w:val="en-IN"/>
        </w:rPr>
        <w:t xml:space="preserve">were used to present the </w:t>
      </w:r>
      <w:r w:rsidRPr="00686C5D">
        <w:rPr>
          <w:b/>
          <w:bCs/>
          <w:sz w:val="24"/>
          <w:lang w:val="en-IN"/>
        </w:rPr>
        <w:t>proportional contributions</w:t>
      </w:r>
      <w:r w:rsidRPr="00686C5D">
        <w:rPr>
          <w:sz w:val="24"/>
          <w:lang w:val="en-IN"/>
        </w:rPr>
        <w:t xml:space="preserve"> of different demographic categories (age groups, gender, etc.) to the overall death toll, offering a clear view of the distribution.</w:t>
      </w:r>
    </w:p>
    <w:p w14:paraId="69BDBA48" w14:textId="77777777" w:rsidR="001700EA" w:rsidRDefault="001700EA" w:rsidP="0052011E">
      <w:pPr>
        <w:pStyle w:val="ListParagraph"/>
        <w:jc w:val="both"/>
        <w:rPr>
          <w:sz w:val="24"/>
          <w:lang w:val="en-IN"/>
        </w:rPr>
      </w:pPr>
    </w:p>
    <w:p w14:paraId="6A4E08D2" w14:textId="77777777" w:rsidR="00224ED3" w:rsidRDefault="00224ED3" w:rsidP="00224ED3">
      <w:pPr>
        <w:tabs>
          <w:tab w:val="num" w:pos="720"/>
        </w:tabs>
        <w:spacing w:line="259" w:lineRule="auto"/>
        <w:ind w:right="1215"/>
        <w:rPr>
          <w:sz w:val="24"/>
          <w:lang w:val="en-IN"/>
        </w:rPr>
      </w:pPr>
    </w:p>
    <w:p w14:paraId="62859534" w14:textId="4CC2B91C" w:rsidR="00686C5D" w:rsidRDefault="00686C5D" w:rsidP="0052011E">
      <w:pPr>
        <w:tabs>
          <w:tab w:val="num" w:pos="720"/>
        </w:tabs>
        <w:spacing w:line="259" w:lineRule="auto"/>
        <w:ind w:right="1215"/>
        <w:jc w:val="both"/>
        <w:rPr>
          <w:sz w:val="24"/>
          <w:lang w:val="en-IN"/>
        </w:rPr>
      </w:pPr>
      <w:r w:rsidRPr="00224ED3">
        <w:rPr>
          <w:b/>
          <w:bCs/>
          <w:color w:val="C0504D" w:themeColor="accent2"/>
          <w:sz w:val="28"/>
          <w:szCs w:val="24"/>
          <w:u w:val="single"/>
          <w:lang w:val="en-IN"/>
        </w:rPr>
        <w:lastRenderedPageBreak/>
        <w:t>Percentage</w:t>
      </w:r>
      <w:r w:rsidRPr="00686C5D">
        <w:rPr>
          <w:b/>
          <w:bCs/>
          <w:sz w:val="24"/>
          <w:lang w:val="en-IN"/>
        </w:rPr>
        <w:t>-</w:t>
      </w:r>
      <w:r w:rsidR="0052011E" w:rsidRPr="00686C5D">
        <w:rPr>
          <w:b/>
          <w:bCs/>
          <w:sz w:val="24"/>
          <w:lang w:val="en-IN"/>
        </w:rPr>
        <w:t>labelled</w:t>
      </w:r>
      <w:r w:rsidRPr="00686C5D">
        <w:rPr>
          <w:b/>
          <w:bCs/>
          <w:sz w:val="24"/>
          <w:lang w:val="en-IN"/>
        </w:rPr>
        <w:t xml:space="preserve"> bar charts</w:t>
      </w:r>
      <w:r w:rsidRPr="00686C5D">
        <w:rPr>
          <w:sz w:val="24"/>
          <w:lang w:val="en-IN"/>
        </w:rPr>
        <w:t xml:space="preserve"> provided a precise and intuitive way to compare death counts across different age groups, genders, and states, making it easy to identify trends and differences at a glance.</w:t>
      </w:r>
    </w:p>
    <w:p w14:paraId="5951A39A" w14:textId="77777777" w:rsidR="001700EA" w:rsidRPr="00686C5D" w:rsidRDefault="001700EA" w:rsidP="0052011E">
      <w:pPr>
        <w:tabs>
          <w:tab w:val="left" w:pos="360"/>
        </w:tabs>
        <w:spacing w:line="259" w:lineRule="auto"/>
        <w:ind w:left="1211" w:right="1215"/>
        <w:jc w:val="both"/>
        <w:rPr>
          <w:sz w:val="24"/>
          <w:lang w:val="en-IN"/>
        </w:rPr>
      </w:pPr>
    </w:p>
    <w:p w14:paraId="39B9E5CD" w14:textId="77777777" w:rsidR="00686C5D" w:rsidRDefault="00686C5D">
      <w:pPr>
        <w:numPr>
          <w:ilvl w:val="1"/>
          <w:numId w:val="1"/>
        </w:numPr>
        <w:tabs>
          <w:tab w:val="left" w:pos="360"/>
          <w:tab w:val="num" w:pos="720"/>
        </w:tabs>
        <w:spacing w:line="259" w:lineRule="auto"/>
        <w:ind w:right="1215"/>
        <w:jc w:val="both"/>
        <w:rPr>
          <w:sz w:val="24"/>
          <w:lang w:val="en-IN"/>
        </w:rPr>
      </w:pPr>
      <w:r w:rsidRPr="00224ED3">
        <w:rPr>
          <w:b/>
          <w:bCs/>
          <w:color w:val="C0504D" w:themeColor="accent2"/>
          <w:sz w:val="28"/>
          <w:szCs w:val="24"/>
          <w:u w:val="single"/>
          <w:lang w:val="en-IN"/>
        </w:rPr>
        <w:t>Interactive slicers</w:t>
      </w:r>
      <w:r w:rsidRPr="00224ED3">
        <w:rPr>
          <w:color w:val="C0504D" w:themeColor="accent2"/>
          <w:sz w:val="28"/>
          <w:szCs w:val="24"/>
          <w:lang w:val="en-IN"/>
        </w:rPr>
        <w:t xml:space="preserve"> </w:t>
      </w:r>
      <w:r w:rsidRPr="00686C5D">
        <w:rPr>
          <w:sz w:val="24"/>
          <w:lang w:val="en-IN"/>
        </w:rPr>
        <w:t>allowed users to filter the data by time periods (e.g., monthly or yearly), states, or demographic categories, providing a more tailored exploration of the dataset. This interactivity was crucial for enabling users to drill down into specific subsets of the data and uncover finer details.</w:t>
      </w:r>
    </w:p>
    <w:p w14:paraId="42DF70C5" w14:textId="77777777" w:rsidR="001700EA" w:rsidRDefault="001700EA" w:rsidP="001700EA">
      <w:pPr>
        <w:pStyle w:val="ListParagraph"/>
        <w:rPr>
          <w:sz w:val="24"/>
          <w:lang w:val="en-IN"/>
        </w:rPr>
      </w:pPr>
    </w:p>
    <w:p w14:paraId="50575EDF" w14:textId="77777777" w:rsidR="001700EA" w:rsidRPr="00686C5D" w:rsidRDefault="001700EA" w:rsidP="001700EA">
      <w:pPr>
        <w:tabs>
          <w:tab w:val="left" w:pos="360"/>
        </w:tabs>
        <w:spacing w:line="259" w:lineRule="auto"/>
        <w:ind w:left="1211" w:right="1215"/>
        <w:rPr>
          <w:sz w:val="24"/>
          <w:lang w:val="en-IN"/>
        </w:rPr>
      </w:pPr>
    </w:p>
    <w:p w14:paraId="2BB1B141" w14:textId="77777777" w:rsidR="00686C5D" w:rsidRPr="00686C5D" w:rsidRDefault="00686C5D">
      <w:pPr>
        <w:numPr>
          <w:ilvl w:val="1"/>
          <w:numId w:val="1"/>
        </w:numPr>
        <w:tabs>
          <w:tab w:val="left" w:pos="360"/>
          <w:tab w:val="num" w:pos="720"/>
        </w:tabs>
        <w:spacing w:line="259" w:lineRule="auto"/>
        <w:ind w:right="1215"/>
        <w:jc w:val="both"/>
        <w:rPr>
          <w:sz w:val="24"/>
          <w:lang w:val="en-IN"/>
        </w:rPr>
      </w:pPr>
      <w:r w:rsidRPr="0000675C">
        <w:rPr>
          <w:b/>
          <w:bCs/>
          <w:color w:val="C0504D" w:themeColor="accent2"/>
          <w:sz w:val="28"/>
          <w:szCs w:val="24"/>
          <w:u w:val="single"/>
          <w:lang w:val="en-IN"/>
        </w:rPr>
        <w:t>Summary visuals</w:t>
      </w:r>
      <w:r w:rsidRPr="0000675C">
        <w:rPr>
          <w:color w:val="C0504D" w:themeColor="accent2"/>
          <w:sz w:val="28"/>
          <w:szCs w:val="24"/>
          <w:lang w:val="en-IN"/>
        </w:rPr>
        <w:t xml:space="preserve"> </w:t>
      </w:r>
      <w:r w:rsidRPr="00686C5D">
        <w:rPr>
          <w:sz w:val="24"/>
          <w:lang w:val="en-IN"/>
        </w:rPr>
        <w:t>were included to offer quick insights into the overall death toll, top-ranking states, and other critical trends, acting as a high-level overview for users who might not want to dig deeply into the granular details. These summary visuals helped in guiding users to the most important findings in the dataset, making the dashboard both accessible and informative.</w:t>
      </w:r>
    </w:p>
    <w:p w14:paraId="1801A3B9" w14:textId="5AE9E4E7" w:rsidR="00420111" w:rsidRDefault="00420111" w:rsidP="0052011E">
      <w:pPr>
        <w:tabs>
          <w:tab w:val="left" w:pos="360"/>
        </w:tabs>
        <w:spacing w:line="259" w:lineRule="auto"/>
        <w:ind w:left="851" w:right="1215"/>
        <w:jc w:val="both"/>
        <w:rPr>
          <w:sz w:val="24"/>
          <w:lang w:val="en-IN"/>
        </w:rPr>
      </w:pPr>
    </w:p>
    <w:p w14:paraId="4BBC387A" w14:textId="77777777" w:rsidR="00506F3C" w:rsidRDefault="00506F3C" w:rsidP="00317B96">
      <w:pPr>
        <w:tabs>
          <w:tab w:val="left" w:pos="360"/>
        </w:tabs>
        <w:spacing w:line="259" w:lineRule="auto"/>
        <w:ind w:right="1215"/>
        <w:rPr>
          <w:sz w:val="24"/>
          <w:lang w:val="en-IN"/>
        </w:rPr>
      </w:pPr>
    </w:p>
    <w:p w14:paraId="49ECF8CA" w14:textId="77777777" w:rsidR="00506F3C" w:rsidRDefault="00506F3C" w:rsidP="001700EA">
      <w:pPr>
        <w:tabs>
          <w:tab w:val="left" w:pos="360"/>
        </w:tabs>
        <w:spacing w:line="259" w:lineRule="auto"/>
        <w:ind w:left="851" w:right="1215"/>
        <w:rPr>
          <w:sz w:val="24"/>
          <w:lang w:val="en-IN"/>
        </w:rPr>
      </w:pPr>
    </w:p>
    <w:p w14:paraId="65D3DF23" w14:textId="77777777" w:rsidR="00506F3C" w:rsidRDefault="00506F3C" w:rsidP="001700EA">
      <w:pPr>
        <w:tabs>
          <w:tab w:val="left" w:pos="360"/>
        </w:tabs>
        <w:spacing w:line="259" w:lineRule="auto"/>
        <w:ind w:left="851" w:right="1215"/>
        <w:rPr>
          <w:sz w:val="24"/>
          <w:lang w:val="en-IN"/>
        </w:rPr>
      </w:pPr>
    </w:p>
    <w:p w14:paraId="62C00B8C" w14:textId="77777777" w:rsidR="00506F3C" w:rsidRPr="00317B96" w:rsidRDefault="00506F3C" w:rsidP="001700EA">
      <w:pPr>
        <w:tabs>
          <w:tab w:val="left" w:pos="360"/>
        </w:tabs>
        <w:spacing w:line="259" w:lineRule="auto"/>
        <w:ind w:left="851" w:right="1215"/>
        <w:rPr>
          <w:sz w:val="36"/>
          <w:szCs w:val="32"/>
          <w:lang w:val="en-IN"/>
        </w:rPr>
      </w:pPr>
    </w:p>
    <w:p w14:paraId="08008F4E" w14:textId="77777777" w:rsidR="0000675C" w:rsidRDefault="0000675C" w:rsidP="001700EA">
      <w:pPr>
        <w:tabs>
          <w:tab w:val="left" w:pos="360"/>
        </w:tabs>
        <w:spacing w:line="259" w:lineRule="auto"/>
        <w:ind w:left="851" w:right="1215"/>
        <w:rPr>
          <w:sz w:val="36"/>
          <w:szCs w:val="32"/>
          <w:highlight w:val="yellow"/>
          <w:lang w:val="en-IN"/>
        </w:rPr>
      </w:pPr>
    </w:p>
    <w:p w14:paraId="723F17F1" w14:textId="77777777" w:rsidR="0000675C" w:rsidRDefault="0000675C" w:rsidP="001700EA">
      <w:pPr>
        <w:tabs>
          <w:tab w:val="left" w:pos="360"/>
        </w:tabs>
        <w:spacing w:line="259" w:lineRule="auto"/>
        <w:ind w:left="851" w:right="1215"/>
        <w:rPr>
          <w:sz w:val="36"/>
          <w:szCs w:val="32"/>
          <w:highlight w:val="yellow"/>
          <w:lang w:val="en-IN"/>
        </w:rPr>
      </w:pPr>
    </w:p>
    <w:p w14:paraId="35E1E0B9" w14:textId="77777777" w:rsidR="0000675C" w:rsidRDefault="0000675C" w:rsidP="001700EA">
      <w:pPr>
        <w:tabs>
          <w:tab w:val="left" w:pos="360"/>
        </w:tabs>
        <w:spacing w:line="259" w:lineRule="auto"/>
        <w:ind w:left="851" w:right="1215"/>
        <w:rPr>
          <w:sz w:val="36"/>
          <w:szCs w:val="32"/>
          <w:highlight w:val="yellow"/>
          <w:lang w:val="en-IN"/>
        </w:rPr>
      </w:pPr>
    </w:p>
    <w:p w14:paraId="3076581A" w14:textId="77777777" w:rsidR="0000675C" w:rsidRDefault="0000675C" w:rsidP="001700EA">
      <w:pPr>
        <w:tabs>
          <w:tab w:val="left" w:pos="360"/>
        </w:tabs>
        <w:spacing w:line="259" w:lineRule="auto"/>
        <w:ind w:left="851" w:right="1215"/>
        <w:rPr>
          <w:sz w:val="36"/>
          <w:szCs w:val="32"/>
          <w:highlight w:val="yellow"/>
          <w:lang w:val="en-IN"/>
        </w:rPr>
      </w:pPr>
    </w:p>
    <w:p w14:paraId="7C14AF1C" w14:textId="77777777" w:rsidR="0000675C" w:rsidRDefault="0000675C" w:rsidP="001700EA">
      <w:pPr>
        <w:tabs>
          <w:tab w:val="left" w:pos="360"/>
        </w:tabs>
        <w:spacing w:line="259" w:lineRule="auto"/>
        <w:ind w:left="851" w:right="1215"/>
        <w:rPr>
          <w:sz w:val="36"/>
          <w:szCs w:val="32"/>
          <w:highlight w:val="yellow"/>
          <w:lang w:val="en-IN"/>
        </w:rPr>
      </w:pPr>
    </w:p>
    <w:p w14:paraId="3D11E9D5" w14:textId="77777777" w:rsidR="0000675C" w:rsidRDefault="0000675C" w:rsidP="001700EA">
      <w:pPr>
        <w:tabs>
          <w:tab w:val="left" w:pos="360"/>
        </w:tabs>
        <w:spacing w:line="259" w:lineRule="auto"/>
        <w:ind w:left="851" w:right="1215"/>
        <w:rPr>
          <w:sz w:val="36"/>
          <w:szCs w:val="32"/>
          <w:highlight w:val="yellow"/>
          <w:lang w:val="en-IN"/>
        </w:rPr>
      </w:pPr>
    </w:p>
    <w:p w14:paraId="2418C798" w14:textId="77777777" w:rsidR="0000675C" w:rsidRDefault="0000675C" w:rsidP="001700EA">
      <w:pPr>
        <w:tabs>
          <w:tab w:val="left" w:pos="360"/>
        </w:tabs>
        <w:spacing w:line="259" w:lineRule="auto"/>
        <w:ind w:left="851" w:right="1215"/>
        <w:rPr>
          <w:sz w:val="36"/>
          <w:szCs w:val="32"/>
          <w:highlight w:val="yellow"/>
          <w:lang w:val="en-IN"/>
        </w:rPr>
      </w:pPr>
    </w:p>
    <w:p w14:paraId="5885B851" w14:textId="77777777" w:rsidR="0000675C" w:rsidRDefault="0000675C" w:rsidP="001700EA">
      <w:pPr>
        <w:tabs>
          <w:tab w:val="left" w:pos="360"/>
        </w:tabs>
        <w:spacing w:line="259" w:lineRule="auto"/>
        <w:ind w:left="851" w:right="1215"/>
        <w:rPr>
          <w:sz w:val="36"/>
          <w:szCs w:val="32"/>
          <w:highlight w:val="yellow"/>
          <w:lang w:val="en-IN"/>
        </w:rPr>
      </w:pPr>
    </w:p>
    <w:p w14:paraId="29CAEC2C" w14:textId="77777777" w:rsidR="0000675C" w:rsidRDefault="0000675C" w:rsidP="001700EA">
      <w:pPr>
        <w:tabs>
          <w:tab w:val="left" w:pos="360"/>
        </w:tabs>
        <w:spacing w:line="259" w:lineRule="auto"/>
        <w:ind w:left="851" w:right="1215"/>
        <w:rPr>
          <w:sz w:val="36"/>
          <w:szCs w:val="32"/>
          <w:highlight w:val="yellow"/>
          <w:lang w:val="en-IN"/>
        </w:rPr>
      </w:pPr>
    </w:p>
    <w:p w14:paraId="04813825" w14:textId="77777777" w:rsidR="0000675C" w:rsidRDefault="0000675C" w:rsidP="001700EA">
      <w:pPr>
        <w:tabs>
          <w:tab w:val="left" w:pos="360"/>
        </w:tabs>
        <w:spacing w:line="259" w:lineRule="auto"/>
        <w:ind w:left="851" w:right="1215"/>
        <w:rPr>
          <w:sz w:val="36"/>
          <w:szCs w:val="32"/>
          <w:highlight w:val="yellow"/>
          <w:lang w:val="en-IN"/>
        </w:rPr>
      </w:pPr>
    </w:p>
    <w:p w14:paraId="5D198F51" w14:textId="77777777" w:rsidR="0000675C" w:rsidRDefault="0000675C" w:rsidP="001700EA">
      <w:pPr>
        <w:tabs>
          <w:tab w:val="left" w:pos="360"/>
        </w:tabs>
        <w:spacing w:line="259" w:lineRule="auto"/>
        <w:ind w:left="851" w:right="1215"/>
        <w:rPr>
          <w:sz w:val="36"/>
          <w:szCs w:val="32"/>
          <w:highlight w:val="yellow"/>
          <w:lang w:val="en-IN"/>
        </w:rPr>
      </w:pPr>
    </w:p>
    <w:p w14:paraId="565978F4" w14:textId="77777777" w:rsidR="0000675C" w:rsidRDefault="0000675C" w:rsidP="001700EA">
      <w:pPr>
        <w:tabs>
          <w:tab w:val="left" w:pos="360"/>
        </w:tabs>
        <w:spacing w:line="259" w:lineRule="auto"/>
        <w:ind w:left="851" w:right="1215"/>
        <w:rPr>
          <w:sz w:val="36"/>
          <w:szCs w:val="32"/>
          <w:highlight w:val="yellow"/>
          <w:lang w:val="en-IN"/>
        </w:rPr>
      </w:pPr>
    </w:p>
    <w:p w14:paraId="355526F5" w14:textId="77777777" w:rsidR="0000675C" w:rsidRDefault="0000675C" w:rsidP="001700EA">
      <w:pPr>
        <w:tabs>
          <w:tab w:val="left" w:pos="360"/>
        </w:tabs>
        <w:spacing w:line="259" w:lineRule="auto"/>
        <w:ind w:left="851" w:right="1215"/>
        <w:rPr>
          <w:sz w:val="36"/>
          <w:szCs w:val="32"/>
          <w:highlight w:val="yellow"/>
          <w:lang w:val="en-IN"/>
        </w:rPr>
      </w:pPr>
    </w:p>
    <w:p w14:paraId="6DBF5E6A" w14:textId="77777777" w:rsidR="0000675C" w:rsidRDefault="0000675C" w:rsidP="001700EA">
      <w:pPr>
        <w:tabs>
          <w:tab w:val="left" w:pos="360"/>
        </w:tabs>
        <w:spacing w:line="259" w:lineRule="auto"/>
        <w:ind w:left="851" w:right="1215"/>
        <w:rPr>
          <w:sz w:val="36"/>
          <w:szCs w:val="32"/>
          <w:highlight w:val="yellow"/>
          <w:lang w:val="en-IN"/>
        </w:rPr>
      </w:pPr>
    </w:p>
    <w:p w14:paraId="530FC8EA" w14:textId="77777777" w:rsidR="0000675C" w:rsidRDefault="0000675C" w:rsidP="001700EA">
      <w:pPr>
        <w:tabs>
          <w:tab w:val="left" w:pos="360"/>
        </w:tabs>
        <w:spacing w:line="259" w:lineRule="auto"/>
        <w:ind w:left="851" w:right="1215"/>
        <w:rPr>
          <w:sz w:val="36"/>
          <w:szCs w:val="32"/>
          <w:highlight w:val="yellow"/>
          <w:lang w:val="en-IN"/>
        </w:rPr>
      </w:pPr>
    </w:p>
    <w:p w14:paraId="325412DA" w14:textId="77777777" w:rsidR="0000675C" w:rsidRDefault="0000675C" w:rsidP="001700EA">
      <w:pPr>
        <w:tabs>
          <w:tab w:val="left" w:pos="360"/>
        </w:tabs>
        <w:spacing w:line="259" w:lineRule="auto"/>
        <w:ind w:left="851" w:right="1215"/>
        <w:rPr>
          <w:sz w:val="36"/>
          <w:szCs w:val="32"/>
          <w:highlight w:val="yellow"/>
          <w:lang w:val="en-IN"/>
        </w:rPr>
      </w:pPr>
    </w:p>
    <w:p w14:paraId="4006396A" w14:textId="77777777" w:rsidR="0000675C" w:rsidRDefault="0000675C" w:rsidP="001700EA">
      <w:pPr>
        <w:tabs>
          <w:tab w:val="left" w:pos="360"/>
        </w:tabs>
        <w:spacing w:line="259" w:lineRule="auto"/>
        <w:ind w:left="851" w:right="1215"/>
        <w:rPr>
          <w:sz w:val="36"/>
          <w:szCs w:val="32"/>
          <w:highlight w:val="yellow"/>
          <w:lang w:val="en-IN"/>
        </w:rPr>
      </w:pPr>
    </w:p>
    <w:p w14:paraId="1DBA85E0" w14:textId="77777777" w:rsidR="0000675C" w:rsidRDefault="0000675C" w:rsidP="001700EA">
      <w:pPr>
        <w:tabs>
          <w:tab w:val="left" w:pos="360"/>
        </w:tabs>
        <w:spacing w:line="259" w:lineRule="auto"/>
        <w:ind w:left="851" w:right="1215"/>
        <w:rPr>
          <w:sz w:val="36"/>
          <w:szCs w:val="32"/>
          <w:highlight w:val="yellow"/>
          <w:lang w:val="en-IN"/>
        </w:rPr>
      </w:pPr>
    </w:p>
    <w:p w14:paraId="02A04264" w14:textId="17AEA5F7" w:rsidR="00506F3C" w:rsidRDefault="00317B96" w:rsidP="001700EA">
      <w:pPr>
        <w:tabs>
          <w:tab w:val="left" w:pos="360"/>
        </w:tabs>
        <w:spacing w:line="259" w:lineRule="auto"/>
        <w:ind w:left="851" w:right="1215"/>
        <w:rPr>
          <w:sz w:val="36"/>
          <w:szCs w:val="32"/>
          <w:lang w:val="en-IN"/>
        </w:rPr>
      </w:pPr>
      <w:r w:rsidRPr="00317B96">
        <w:rPr>
          <w:sz w:val="36"/>
          <w:szCs w:val="32"/>
          <w:highlight w:val="yellow"/>
          <w:lang w:val="en-IN"/>
        </w:rPr>
        <w:lastRenderedPageBreak/>
        <w:t>DASHBOARD:</w:t>
      </w:r>
    </w:p>
    <w:p w14:paraId="45AC761E" w14:textId="77777777" w:rsidR="0000675C" w:rsidRDefault="0000675C" w:rsidP="001700EA">
      <w:pPr>
        <w:tabs>
          <w:tab w:val="left" w:pos="360"/>
        </w:tabs>
        <w:spacing w:line="259" w:lineRule="auto"/>
        <w:ind w:left="851" w:right="1215"/>
        <w:rPr>
          <w:sz w:val="36"/>
          <w:szCs w:val="32"/>
          <w:lang w:val="en-IN"/>
        </w:rPr>
      </w:pPr>
    </w:p>
    <w:p w14:paraId="174028FD" w14:textId="77777777" w:rsidR="0000675C" w:rsidRPr="00317B96" w:rsidRDefault="0000675C" w:rsidP="001700EA">
      <w:pPr>
        <w:tabs>
          <w:tab w:val="left" w:pos="360"/>
        </w:tabs>
        <w:spacing w:line="259" w:lineRule="auto"/>
        <w:ind w:left="851" w:right="1215"/>
        <w:rPr>
          <w:sz w:val="44"/>
          <w:szCs w:val="44"/>
          <w:lang w:val="en-IN"/>
        </w:rPr>
      </w:pPr>
    </w:p>
    <w:p w14:paraId="3EE221DB" w14:textId="77777777" w:rsidR="005C1C2D" w:rsidRPr="005C1C2D" w:rsidRDefault="005C1C2D" w:rsidP="005C1C2D">
      <w:pPr>
        <w:tabs>
          <w:tab w:val="left" w:pos="360"/>
        </w:tabs>
        <w:spacing w:line="259" w:lineRule="auto"/>
        <w:ind w:left="1080" w:right="1215"/>
        <w:rPr>
          <w:sz w:val="24"/>
          <w:lang w:val="en-IN"/>
        </w:rPr>
      </w:pPr>
    </w:p>
    <w:p w14:paraId="7B3828BE" w14:textId="23E5D512" w:rsidR="000E1F47" w:rsidRDefault="005C1C2D" w:rsidP="005C1C2D">
      <w:pPr>
        <w:tabs>
          <w:tab w:val="left" w:pos="360"/>
        </w:tabs>
        <w:spacing w:line="259" w:lineRule="auto"/>
        <w:ind w:right="1215"/>
        <w:rPr>
          <w:sz w:val="24"/>
          <w:lang w:val="en-IN"/>
        </w:rPr>
      </w:pPr>
      <w:r>
        <w:rPr>
          <w:noProof/>
          <w:sz w:val="24"/>
          <w:lang w:val="en-IN"/>
        </w:rPr>
        <w:drawing>
          <wp:inline distT="0" distB="0" distL="0" distR="0" wp14:anchorId="432BDFE4" wp14:editId="43682177">
            <wp:extent cx="6379091" cy="3324225"/>
            <wp:effectExtent l="0" t="0" r="3175" b="0"/>
            <wp:docPr id="367380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0183"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391629" cy="3330759"/>
                    </a:xfrm>
                    <a:prstGeom prst="rect">
                      <a:avLst/>
                    </a:prstGeom>
                  </pic:spPr>
                </pic:pic>
              </a:graphicData>
            </a:graphic>
          </wp:inline>
        </w:drawing>
      </w:r>
    </w:p>
    <w:p w14:paraId="2436657B" w14:textId="77777777" w:rsidR="00420111" w:rsidRDefault="00420111" w:rsidP="005C1C2D">
      <w:pPr>
        <w:tabs>
          <w:tab w:val="left" w:pos="360"/>
        </w:tabs>
        <w:spacing w:line="259" w:lineRule="auto"/>
        <w:ind w:right="1215"/>
        <w:rPr>
          <w:sz w:val="24"/>
          <w:lang w:val="en-IN"/>
        </w:rPr>
      </w:pPr>
    </w:p>
    <w:p w14:paraId="5377210C" w14:textId="77777777" w:rsidR="00317B96" w:rsidRDefault="00317B96" w:rsidP="004818A0">
      <w:pPr>
        <w:tabs>
          <w:tab w:val="left" w:pos="360"/>
        </w:tabs>
        <w:spacing w:line="259" w:lineRule="auto"/>
        <w:ind w:right="1215"/>
        <w:rPr>
          <w:sz w:val="24"/>
          <w:lang w:val="en-IN"/>
        </w:rPr>
      </w:pPr>
    </w:p>
    <w:p w14:paraId="316DD474"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0219D896"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0FF748F7"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2EA6658A"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42B4F03E"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42CC4DCA"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1C80DE86"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7F8B2EFA"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31F968F7"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5669E916"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36E5FCDA"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26E2ED36"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6C4F999A"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1988D837" w14:textId="77777777" w:rsidR="0000675C" w:rsidRDefault="0000675C" w:rsidP="004818A0">
      <w:pPr>
        <w:tabs>
          <w:tab w:val="left" w:pos="360"/>
        </w:tabs>
        <w:spacing w:line="259" w:lineRule="auto"/>
        <w:ind w:right="1215"/>
        <w:rPr>
          <w:rFonts w:ascii="Amasis MT Pro Black" w:hAnsi="Amasis MT Pro Black"/>
          <w:b/>
          <w:bCs/>
          <w:sz w:val="28"/>
          <w:szCs w:val="28"/>
          <w:u w:val="thick"/>
          <w:lang w:val="en-IN"/>
        </w:rPr>
      </w:pPr>
    </w:p>
    <w:p w14:paraId="6EC6E649"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6CA9EE92"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785304FE"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51BD9C2A"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58F881F3"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3A5A24A6" w14:textId="721CE134" w:rsidR="004818A0" w:rsidRPr="004818A0" w:rsidRDefault="003D0267" w:rsidP="004818A0">
      <w:pPr>
        <w:tabs>
          <w:tab w:val="left" w:pos="360"/>
        </w:tabs>
        <w:spacing w:line="259" w:lineRule="auto"/>
        <w:ind w:right="1215"/>
        <w:rPr>
          <w:rFonts w:ascii="Amasis MT Pro Black" w:hAnsi="Amasis MT Pro Black"/>
          <w:sz w:val="28"/>
          <w:szCs w:val="28"/>
          <w:u w:val="thick"/>
          <w:lang w:val="en-IN"/>
        </w:rPr>
      </w:pPr>
      <w:r w:rsidRPr="0000675C">
        <w:rPr>
          <w:rFonts w:ascii="Amasis MT Pro Black" w:hAnsi="Amasis MT Pro Black"/>
          <w:b/>
          <w:bCs/>
          <w:sz w:val="28"/>
          <w:szCs w:val="28"/>
          <w:highlight w:val="yellow"/>
          <w:u w:val="thick"/>
          <w:lang w:val="en-IN"/>
        </w:rPr>
        <w:lastRenderedPageBreak/>
        <w:t>6</w:t>
      </w:r>
      <w:r w:rsidR="004818A0" w:rsidRPr="0000675C">
        <w:rPr>
          <w:rFonts w:ascii="Amasis MT Pro Black" w:hAnsi="Amasis MT Pro Black"/>
          <w:b/>
          <w:bCs/>
          <w:sz w:val="28"/>
          <w:szCs w:val="28"/>
          <w:highlight w:val="yellow"/>
          <w:u w:val="thick"/>
          <w:lang w:val="en-IN"/>
        </w:rPr>
        <w:t>. CONCLUSION</w:t>
      </w:r>
      <w:r w:rsidR="000E1F47" w:rsidRPr="0000675C">
        <w:rPr>
          <w:rFonts w:ascii="Amasis MT Pro Black" w:hAnsi="Amasis MT Pro Black"/>
          <w:b/>
          <w:bCs/>
          <w:sz w:val="28"/>
          <w:szCs w:val="28"/>
          <w:highlight w:val="yellow"/>
          <w:u w:val="thick"/>
          <w:lang w:val="en-IN"/>
        </w:rPr>
        <w:t>:</w:t>
      </w:r>
    </w:p>
    <w:p w14:paraId="6F27603D" w14:textId="77777777" w:rsidR="000E1F47" w:rsidRDefault="000E1F47" w:rsidP="004818A0">
      <w:pPr>
        <w:tabs>
          <w:tab w:val="left" w:pos="360"/>
        </w:tabs>
        <w:spacing w:line="259" w:lineRule="auto"/>
        <w:ind w:right="1215"/>
        <w:rPr>
          <w:sz w:val="24"/>
          <w:lang w:val="en-IN"/>
        </w:rPr>
      </w:pPr>
    </w:p>
    <w:p w14:paraId="2F2C24DE" w14:textId="77777777" w:rsidR="000E1F47" w:rsidRDefault="000E1F47" w:rsidP="004818A0">
      <w:pPr>
        <w:tabs>
          <w:tab w:val="left" w:pos="360"/>
        </w:tabs>
        <w:spacing w:line="259" w:lineRule="auto"/>
        <w:ind w:right="1215"/>
        <w:rPr>
          <w:sz w:val="24"/>
          <w:lang w:val="en-IN"/>
        </w:rPr>
      </w:pPr>
    </w:p>
    <w:p w14:paraId="32B39531" w14:textId="1E851381" w:rsidR="001700EA" w:rsidRDefault="001700EA" w:rsidP="0052011E">
      <w:pPr>
        <w:tabs>
          <w:tab w:val="left" w:pos="360"/>
        </w:tabs>
        <w:spacing w:line="259" w:lineRule="auto"/>
        <w:ind w:right="1215"/>
        <w:jc w:val="both"/>
        <w:rPr>
          <w:sz w:val="24"/>
          <w:lang w:val="en-IN"/>
        </w:rPr>
      </w:pPr>
      <w:r w:rsidRPr="001700EA">
        <w:rPr>
          <w:sz w:val="24"/>
          <w:lang w:val="en-IN"/>
        </w:rPr>
        <w:t xml:space="preserve">This analytical project on </w:t>
      </w:r>
      <w:r w:rsidR="00AD10F9" w:rsidRPr="00AD10F9">
        <w:rPr>
          <w:b/>
          <w:bCs/>
          <w:sz w:val="24"/>
        </w:rPr>
        <w:t>U.S. COVID-19 Mortality Dashboard</w:t>
      </w:r>
      <w:r w:rsidR="00AD10F9">
        <w:rPr>
          <w:b/>
          <w:bCs/>
          <w:sz w:val="24"/>
        </w:rPr>
        <w:t xml:space="preserve"> </w:t>
      </w:r>
      <w:r w:rsidRPr="001700EA">
        <w:rPr>
          <w:sz w:val="24"/>
          <w:lang w:val="en-IN"/>
        </w:rPr>
        <w:t xml:space="preserve">provides a </w:t>
      </w:r>
      <w:r w:rsidRPr="001700EA">
        <w:rPr>
          <w:b/>
          <w:bCs/>
          <w:sz w:val="24"/>
          <w:lang w:val="en-IN"/>
        </w:rPr>
        <w:t>deep and insightful exploration</w:t>
      </w:r>
      <w:r w:rsidRPr="001700EA">
        <w:rPr>
          <w:sz w:val="24"/>
          <w:lang w:val="en-IN"/>
        </w:rPr>
        <w:t xml:space="preserve"> of pandemic-related mortality, offering a granular perspective through the lens of </w:t>
      </w:r>
      <w:r w:rsidRPr="001700EA">
        <w:rPr>
          <w:b/>
          <w:bCs/>
          <w:sz w:val="24"/>
          <w:lang w:val="en-IN"/>
        </w:rPr>
        <w:t>demographic segmentation</w:t>
      </w:r>
      <w:r w:rsidRPr="001700EA">
        <w:rPr>
          <w:sz w:val="24"/>
          <w:lang w:val="en-IN"/>
        </w:rPr>
        <w:t xml:space="preserve"> and </w:t>
      </w:r>
      <w:r w:rsidRPr="001700EA">
        <w:rPr>
          <w:b/>
          <w:bCs/>
          <w:sz w:val="24"/>
          <w:lang w:val="en-IN"/>
        </w:rPr>
        <w:t>regional differences</w:t>
      </w:r>
      <w:r w:rsidRPr="001700EA">
        <w:rPr>
          <w:sz w:val="24"/>
          <w:lang w:val="en-IN"/>
        </w:rPr>
        <w:t>. By examining the</w:t>
      </w:r>
    </w:p>
    <w:p w14:paraId="094B921E" w14:textId="5DD79673" w:rsidR="001700EA" w:rsidRDefault="001700EA" w:rsidP="0052011E">
      <w:pPr>
        <w:tabs>
          <w:tab w:val="left" w:pos="360"/>
        </w:tabs>
        <w:spacing w:line="259" w:lineRule="auto"/>
        <w:ind w:right="1215"/>
        <w:jc w:val="both"/>
        <w:rPr>
          <w:sz w:val="24"/>
          <w:lang w:val="en-IN"/>
        </w:rPr>
      </w:pPr>
      <w:r w:rsidRPr="001700EA">
        <w:rPr>
          <w:sz w:val="24"/>
          <w:lang w:val="en-IN"/>
        </w:rPr>
        <w:t xml:space="preserve">data across multiple dimensions—such as </w:t>
      </w:r>
      <w:r w:rsidRPr="001700EA">
        <w:rPr>
          <w:b/>
          <w:bCs/>
          <w:sz w:val="24"/>
          <w:lang w:val="en-IN"/>
        </w:rPr>
        <w:t>age, gender, state, and time</w:t>
      </w:r>
      <w:r w:rsidRPr="001700EA">
        <w:rPr>
          <w:sz w:val="24"/>
          <w:lang w:val="en-IN"/>
        </w:rPr>
        <w:t xml:space="preserve">—the project paints a clearer picture of how the virus disproportionately affected certain populations and regions. Through this analysis, we gain a better understanding of the </w:t>
      </w:r>
      <w:r w:rsidRPr="001700EA">
        <w:rPr>
          <w:b/>
          <w:bCs/>
          <w:sz w:val="24"/>
          <w:lang w:val="en-IN"/>
        </w:rPr>
        <w:t>vulnerabilities</w:t>
      </w:r>
      <w:r w:rsidRPr="001700EA">
        <w:rPr>
          <w:sz w:val="24"/>
          <w:lang w:val="en-IN"/>
        </w:rPr>
        <w:t xml:space="preserve"> within different demographic groups, particularly the elderly and males, and how their mortality rates fluctuated across time and geographical locations.</w:t>
      </w:r>
    </w:p>
    <w:p w14:paraId="38799D8B" w14:textId="77777777" w:rsidR="00010412" w:rsidRDefault="00010412" w:rsidP="001700EA">
      <w:pPr>
        <w:tabs>
          <w:tab w:val="left" w:pos="360"/>
        </w:tabs>
        <w:spacing w:line="259" w:lineRule="auto"/>
        <w:ind w:right="1215"/>
        <w:rPr>
          <w:sz w:val="24"/>
          <w:lang w:val="en-IN"/>
        </w:rPr>
      </w:pPr>
    </w:p>
    <w:p w14:paraId="3841BEEB" w14:textId="77777777" w:rsidR="00010412" w:rsidRPr="001700EA" w:rsidRDefault="00010412" w:rsidP="001700EA">
      <w:pPr>
        <w:tabs>
          <w:tab w:val="left" w:pos="360"/>
        </w:tabs>
        <w:spacing w:line="259" w:lineRule="auto"/>
        <w:ind w:right="1215"/>
        <w:rPr>
          <w:sz w:val="24"/>
          <w:lang w:val="en-IN"/>
        </w:rPr>
      </w:pPr>
    </w:p>
    <w:p w14:paraId="3331473D" w14:textId="77777777" w:rsidR="001700EA" w:rsidRDefault="001700EA" w:rsidP="0052011E">
      <w:pPr>
        <w:tabs>
          <w:tab w:val="left" w:pos="360"/>
        </w:tabs>
        <w:spacing w:line="259" w:lineRule="auto"/>
        <w:ind w:right="1215"/>
        <w:jc w:val="both"/>
        <w:rPr>
          <w:sz w:val="24"/>
          <w:lang w:val="en-IN"/>
        </w:rPr>
      </w:pPr>
      <w:r w:rsidRPr="001700EA">
        <w:rPr>
          <w:sz w:val="24"/>
          <w:lang w:val="en-IN"/>
        </w:rPr>
        <w:t xml:space="preserve">The </w:t>
      </w:r>
      <w:r w:rsidRPr="001700EA">
        <w:rPr>
          <w:b/>
          <w:bCs/>
          <w:sz w:val="24"/>
          <w:lang w:val="en-IN"/>
        </w:rPr>
        <w:t>interactive dashboard</w:t>
      </w:r>
      <w:r w:rsidRPr="001700EA">
        <w:rPr>
          <w:sz w:val="24"/>
          <w:lang w:val="en-IN"/>
        </w:rPr>
        <w:t xml:space="preserve"> created as part of this project has proven to be an effective medium for communicating </w:t>
      </w:r>
      <w:r w:rsidRPr="001700EA">
        <w:rPr>
          <w:b/>
          <w:bCs/>
          <w:sz w:val="24"/>
          <w:lang w:val="en-IN"/>
        </w:rPr>
        <w:t>critical, data-driven insights</w:t>
      </w:r>
      <w:r w:rsidRPr="001700EA">
        <w:rPr>
          <w:sz w:val="24"/>
          <w:lang w:val="en-IN"/>
        </w:rPr>
        <w:t xml:space="preserve">. By visualizing mortality trends, the dashboard not only makes complex data more accessible but also empowers users to explore patterns in a dynamic, engaging way. It highlights significant findings such as the higher mortality rates among individuals aged 65 and above and the elevated risks for males, particularly in older age groups. The </w:t>
      </w:r>
      <w:r w:rsidRPr="001700EA">
        <w:rPr>
          <w:b/>
          <w:bCs/>
          <w:sz w:val="24"/>
          <w:lang w:val="en-IN"/>
        </w:rPr>
        <w:t>regional disparities</w:t>
      </w:r>
      <w:r w:rsidRPr="001700EA">
        <w:rPr>
          <w:sz w:val="24"/>
          <w:lang w:val="en-IN"/>
        </w:rPr>
        <w:t xml:space="preserve"> in death tolls, notably the higher fatalities recorded in states like New York, California, and Texas, further emphasize the importance of localized response strategies during pandemics.</w:t>
      </w:r>
    </w:p>
    <w:p w14:paraId="11CAA8C3" w14:textId="77777777" w:rsidR="00010412" w:rsidRDefault="00010412" w:rsidP="001700EA">
      <w:pPr>
        <w:tabs>
          <w:tab w:val="left" w:pos="360"/>
        </w:tabs>
        <w:spacing w:line="259" w:lineRule="auto"/>
        <w:ind w:right="1215"/>
        <w:rPr>
          <w:sz w:val="24"/>
          <w:lang w:val="en-IN"/>
        </w:rPr>
      </w:pPr>
    </w:p>
    <w:p w14:paraId="221F867A" w14:textId="77777777" w:rsidR="00010412" w:rsidRPr="001700EA" w:rsidRDefault="00010412" w:rsidP="001700EA">
      <w:pPr>
        <w:tabs>
          <w:tab w:val="left" w:pos="360"/>
        </w:tabs>
        <w:spacing w:line="259" w:lineRule="auto"/>
        <w:ind w:right="1215"/>
        <w:rPr>
          <w:sz w:val="24"/>
          <w:lang w:val="en-IN"/>
        </w:rPr>
      </w:pPr>
    </w:p>
    <w:p w14:paraId="0486CDCC" w14:textId="77777777" w:rsidR="001700EA" w:rsidRPr="001700EA" w:rsidRDefault="001700EA" w:rsidP="0052011E">
      <w:pPr>
        <w:tabs>
          <w:tab w:val="left" w:pos="360"/>
        </w:tabs>
        <w:spacing w:line="259" w:lineRule="auto"/>
        <w:ind w:right="1215"/>
        <w:jc w:val="both"/>
        <w:rPr>
          <w:sz w:val="24"/>
          <w:lang w:val="en-IN"/>
        </w:rPr>
      </w:pPr>
      <w:r w:rsidRPr="001700EA">
        <w:rPr>
          <w:sz w:val="24"/>
          <w:lang w:val="en-IN"/>
        </w:rPr>
        <w:t xml:space="preserve">The project also underscores the importance of </w:t>
      </w:r>
      <w:r w:rsidRPr="001700EA">
        <w:rPr>
          <w:b/>
          <w:bCs/>
          <w:sz w:val="24"/>
          <w:lang w:val="en-IN"/>
        </w:rPr>
        <w:t>data preprocessing and cleaning</w:t>
      </w:r>
      <w:r w:rsidRPr="001700EA">
        <w:rPr>
          <w:sz w:val="24"/>
          <w:lang w:val="en-IN"/>
        </w:rPr>
        <w:t xml:space="preserve">. The steps taken to clean, categorize, and structure the raw dataset were essential in transforming raw figures into meaningful, usable data. This meticulous preprocessing, combined with thoughtful </w:t>
      </w:r>
      <w:r w:rsidRPr="001700EA">
        <w:rPr>
          <w:b/>
          <w:bCs/>
          <w:sz w:val="24"/>
          <w:lang w:val="en-IN"/>
        </w:rPr>
        <w:t>dashboard design</w:t>
      </w:r>
      <w:r w:rsidRPr="001700EA">
        <w:rPr>
          <w:sz w:val="24"/>
          <w:lang w:val="en-IN"/>
        </w:rPr>
        <w:t xml:space="preserve"> that incorporated various visualization techniques (e.g., pie charts, bar charts, scatter plots), made the data not only more understandable but also more actionable. The </w:t>
      </w:r>
      <w:r w:rsidRPr="001700EA">
        <w:rPr>
          <w:b/>
          <w:bCs/>
          <w:sz w:val="24"/>
          <w:lang w:val="en-IN"/>
        </w:rPr>
        <w:t>use of slicers</w:t>
      </w:r>
      <w:r w:rsidRPr="001700EA">
        <w:rPr>
          <w:sz w:val="24"/>
          <w:lang w:val="en-IN"/>
        </w:rPr>
        <w:t xml:space="preserve"> and </w:t>
      </w:r>
      <w:r w:rsidRPr="001700EA">
        <w:rPr>
          <w:b/>
          <w:bCs/>
          <w:sz w:val="24"/>
          <w:lang w:val="en-IN"/>
        </w:rPr>
        <w:t>interactive filters</w:t>
      </w:r>
      <w:r w:rsidRPr="001700EA">
        <w:rPr>
          <w:sz w:val="24"/>
          <w:lang w:val="en-IN"/>
        </w:rPr>
        <w:t xml:space="preserve"> allowed for greater exploration and customization, enabling users to focus on specific subsets of the data for targeted analysis.</w:t>
      </w:r>
    </w:p>
    <w:p w14:paraId="4291CE65" w14:textId="77777777" w:rsidR="001700EA" w:rsidRDefault="001700EA" w:rsidP="0052011E">
      <w:pPr>
        <w:tabs>
          <w:tab w:val="left" w:pos="360"/>
        </w:tabs>
        <w:spacing w:line="259" w:lineRule="auto"/>
        <w:ind w:right="1215"/>
        <w:jc w:val="both"/>
        <w:rPr>
          <w:sz w:val="24"/>
          <w:lang w:val="en-IN"/>
        </w:rPr>
      </w:pPr>
      <w:r w:rsidRPr="001700EA">
        <w:rPr>
          <w:sz w:val="24"/>
          <w:lang w:val="en-IN"/>
        </w:rPr>
        <w:t xml:space="preserve">This project has not only contributed to a </w:t>
      </w:r>
      <w:r w:rsidRPr="001700EA">
        <w:rPr>
          <w:b/>
          <w:bCs/>
          <w:sz w:val="24"/>
          <w:lang w:val="en-IN"/>
        </w:rPr>
        <w:t>retrospective understanding</w:t>
      </w:r>
      <w:r w:rsidRPr="001700EA">
        <w:rPr>
          <w:sz w:val="24"/>
          <w:lang w:val="en-IN"/>
        </w:rPr>
        <w:t xml:space="preserve"> of the impact of COVID-19 but also offers valuable insights that can inform future public health strategies. The approach demonstrated here has great potential for use in the fields of </w:t>
      </w:r>
      <w:r w:rsidRPr="001700EA">
        <w:rPr>
          <w:b/>
          <w:bCs/>
          <w:sz w:val="24"/>
          <w:lang w:val="en-IN"/>
        </w:rPr>
        <w:t>epidemiology</w:t>
      </w:r>
      <w:r w:rsidRPr="001700EA">
        <w:rPr>
          <w:sz w:val="24"/>
          <w:lang w:val="en-IN"/>
        </w:rPr>
        <w:t xml:space="preserve">, </w:t>
      </w:r>
      <w:r w:rsidRPr="001700EA">
        <w:rPr>
          <w:b/>
          <w:bCs/>
          <w:sz w:val="24"/>
          <w:lang w:val="en-IN"/>
        </w:rPr>
        <w:t>policy-making</w:t>
      </w:r>
      <w:r w:rsidRPr="001700EA">
        <w:rPr>
          <w:sz w:val="24"/>
          <w:lang w:val="en-IN"/>
        </w:rPr>
        <w:t xml:space="preserve">, and </w:t>
      </w:r>
      <w:r w:rsidRPr="001700EA">
        <w:rPr>
          <w:b/>
          <w:bCs/>
          <w:sz w:val="24"/>
          <w:lang w:val="en-IN"/>
        </w:rPr>
        <w:t>crisis response</w:t>
      </w:r>
      <w:r w:rsidRPr="001700EA">
        <w:rPr>
          <w:sz w:val="24"/>
          <w:lang w:val="en-IN"/>
        </w:rPr>
        <w:t xml:space="preserve">, where timely, data-driven decisions are crucial. By showcasing the power of clear data visualization and interactive dashboards, this project provides a </w:t>
      </w:r>
      <w:r w:rsidRPr="001700EA">
        <w:rPr>
          <w:b/>
          <w:bCs/>
          <w:sz w:val="24"/>
          <w:lang w:val="en-IN"/>
        </w:rPr>
        <w:t>strong foundation</w:t>
      </w:r>
      <w:r w:rsidRPr="001700EA">
        <w:rPr>
          <w:sz w:val="24"/>
          <w:lang w:val="en-IN"/>
        </w:rPr>
        <w:t xml:space="preserve"> for the development of similar analytical tools in future health crises.</w:t>
      </w:r>
    </w:p>
    <w:p w14:paraId="1C596662" w14:textId="77777777" w:rsidR="00010412" w:rsidRDefault="00010412" w:rsidP="0052011E">
      <w:pPr>
        <w:tabs>
          <w:tab w:val="left" w:pos="360"/>
        </w:tabs>
        <w:spacing w:line="259" w:lineRule="auto"/>
        <w:ind w:right="1215"/>
        <w:jc w:val="both"/>
        <w:rPr>
          <w:sz w:val="24"/>
          <w:lang w:val="en-IN"/>
        </w:rPr>
      </w:pPr>
    </w:p>
    <w:p w14:paraId="63954285" w14:textId="77777777" w:rsidR="00010412" w:rsidRPr="001700EA" w:rsidRDefault="00010412" w:rsidP="001700EA">
      <w:pPr>
        <w:tabs>
          <w:tab w:val="left" w:pos="360"/>
        </w:tabs>
        <w:spacing w:line="259" w:lineRule="auto"/>
        <w:ind w:right="1215"/>
        <w:rPr>
          <w:sz w:val="24"/>
          <w:lang w:val="en-IN"/>
        </w:rPr>
      </w:pPr>
    </w:p>
    <w:p w14:paraId="466C8378" w14:textId="6CA668CF" w:rsidR="008B2134" w:rsidRPr="004818A0" w:rsidRDefault="001700EA" w:rsidP="0052011E">
      <w:pPr>
        <w:tabs>
          <w:tab w:val="left" w:pos="360"/>
        </w:tabs>
        <w:spacing w:line="259" w:lineRule="auto"/>
        <w:ind w:right="1215"/>
        <w:jc w:val="both"/>
        <w:rPr>
          <w:sz w:val="24"/>
          <w:lang w:val="en-IN"/>
        </w:rPr>
      </w:pPr>
      <w:r w:rsidRPr="001700EA">
        <w:rPr>
          <w:sz w:val="24"/>
          <w:lang w:val="en-IN"/>
        </w:rPr>
        <w:t xml:space="preserve">Moreover, this work can serve as a model for future </w:t>
      </w:r>
      <w:r w:rsidRPr="001700EA">
        <w:rPr>
          <w:b/>
          <w:bCs/>
          <w:sz w:val="24"/>
          <w:lang w:val="en-IN"/>
        </w:rPr>
        <w:t>pandemic data analysis</w:t>
      </w:r>
      <w:r w:rsidRPr="001700EA">
        <w:rPr>
          <w:sz w:val="24"/>
          <w:lang w:val="en-IN"/>
        </w:rPr>
        <w:t xml:space="preserve">, aiding health professionals, researchers, and policy-makers in better understanding and responding to such challenges. By embracing the intersection of </w:t>
      </w:r>
      <w:r w:rsidRPr="001700EA">
        <w:rPr>
          <w:b/>
          <w:bCs/>
          <w:sz w:val="24"/>
          <w:lang w:val="en-IN"/>
        </w:rPr>
        <w:t>data science</w:t>
      </w:r>
      <w:r w:rsidRPr="001700EA">
        <w:rPr>
          <w:sz w:val="24"/>
          <w:lang w:val="en-IN"/>
        </w:rPr>
        <w:t xml:space="preserve">, </w:t>
      </w:r>
      <w:r w:rsidRPr="001700EA">
        <w:rPr>
          <w:b/>
          <w:bCs/>
          <w:sz w:val="24"/>
          <w:lang w:val="en-IN"/>
        </w:rPr>
        <w:t>public health</w:t>
      </w:r>
      <w:r w:rsidRPr="001700EA">
        <w:rPr>
          <w:sz w:val="24"/>
          <w:lang w:val="en-IN"/>
        </w:rPr>
        <w:t xml:space="preserve">, and </w:t>
      </w:r>
      <w:r w:rsidRPr="001700EA">
        <w:rPr>
          <w:b/>
          <w:bCs/>
          <w:sz w:val="24"/>
          <w:lang w:val="en-IN"/>
        </w:rPr>
        <w:t>visual analytics</w:t>
      </w:r>
      <w:r w:rsidRPr="001700EA">
        <w:rPr>
          <w:sz w:val="24"/>
          <w:lang w:val="en-IN"/>
        </w:rPr>
        <w:t>, we can enhance our preparedness for future outbreaks and improve decision-making in the face of evolving global health threat</w:t>
      </w:r>
      <w:r w:rsidR="008B2134">
        <w:rPr>
          <w:sz w:val="24"/>
          <w:lang w:val="en-IN"/>
        </w:rPr>
        <w:t>s</w:t>
      </w:r>
    </w:p>
    <w:p w14:paraId="5CCE148D"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74C4663C"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7AE488E7"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391916E9" w14:textId="77777777" w:rsidR="0052011E" w:rsidRDefault="0052011E" w:rsidP="004818A0">
      <w:pPr>
        <w:tabs>
          <w:tab w:val="left" w:pos="360"/>
        </w:tabs>
        <w:spacing w:line="259" w:lineRule="auto"/>
        <w:ind w:right="1215"/>
        <w:rPr>
          <w:rFonts w:ascii="Amasis MT Pro Black" w:hAnsi="Amasis MT Pro Black"/>
          <w:b/>
          <w:bCs/>
          <w:sz w:val="28"/>
          <w:szCs w:val="28"/>
          <w:highlight w:val="yellow"/>
          <w:u w:val="thick"/>
          <w:lang w:val="en-IN"/>
        </w:rPr>
      </w:pPr>
    </w:p>
    <w:p w14:paraId="01D6ACB4" w14:textId="2C64FBB5" w:rsidR="004818A0" w:rsidRDefault="003D0267" w:rsidP="004818A0">
      <w:pPr>
        <w:tabs>
          <w:tab w:val="left" w:pos="360"/>
        </w:tabs>
        <w:spacing w:line="259" w:lineRule="auto"/>
        <w:ind w:right="1215"/>
        <w:rPr>
          <w:rFonts w:ascii="Amasis MT Pro Black" w:hAnsi="Amasis MT Pro Black"/>
          <w:b/>
          <w:bCs/>
          <w:sz w:val="28"/>
          <w:szCs w:val="28"/>
          <w:u w:val="thick"/>
          <w:lang w:val="en-IN"/>
        </w:rPr>
      </w:pPr>
      <w:r w:rsidRPr="0000675C">
        <w:rPr>
          <w:rFonts w:ascii="Amasis MT Pro Black" w:hAnsi="Amasis MT Pro Black"/>
          <w:b/>
          <w:bCs/>
          <w:sz w:val="28"/>
          <w:szCs w:val="28"/>
          <w:highlight w:val="yellow"/>
          <w:u w:val="thick"/>
          <w:lang w:val="en-IN"/>
        </w:rPr>
        <w:lastRenderedPageBreak/>
        <w:t>7</w:t>
      </w:r>
      <w:r w:rsidR="004818A0" w:rsidRPr="0000675C">
        <w:rPr>
          <w:rFonts w:ascii="Amasis MT Pro Black" w:hAnsi="Amasis MT Pro Black"/>
          <w:b/>
          <w:bCs/>
          <w:sz w:val="28"/>
          <w:szCs w:val="28"/>
          <w:highlight w:val="yellow"/>
          <w:u w:val="thick"/>
          <w:lang w:val="en-IN"/>
        </w:rPr>
        <w:t>. FUTURE SCOPE</w:t>
      </w:r>
      <w:r w:rsidR="005C1C2D" w:rsidRPr="0000675C">
        <w:rPr>
          <w:rFonts w:ascii="Amasis MT Pro Black" w:hAnsi="Amasis MT Pro Black"/>
          <w:b/>
          <w:bCs/>
          <w:sz w:val="28"/>
          <w:szCs w:val="28"/>
          <w:highlight w:val="yellow"/>
          <w:u w:val="thick"/>
          <w:lang w:val="en-IN"/>
        </w:rPr>
        <w:t>:</w:t>
      </w:r>
    </w:p>
    <w:p w14:paraId="54137DB9" w14:textId="77777777" w:rsidR="005C1C2D" w:rsidRPr="004818A0" w:rsidRDefault="005C1C2D" w:rsidP="004818A0">
      <w:pPr>
        <w:tabs>
          <w:tab w:val="left" w:pos="360"/>
        </w:tabs>
        <w:spacing w:line="259" w:lineRule="auto"/>
        <w:ind w:right="1215"/>
        <w:rPr>
          <w:rFonts w:ascii="Amasis MT Pro Black" w:hAnsi="Amasis MT Pro Black"/>
          <w:sz w:val="28"/>
          <w:szCs w:val="28"/>
          <w:u w:val="thick"/>
          <w:lang w:val="en-IN"/>
        </w:rPr>
      </w:pPr>
    </w:p>
    <w:p w14:paraId="62F27FEB" w14:textId="77777777" w:rsidR="001700EA" w:rsidRPr="001700EA" w:rsidRDefault="001700EA" w:rsidP="0052011E">
      <w:pPr>
        <w:tabs>
          <w:tab w:val="left" w:pos="360"/>
        </w:tabs>
        <w:spacing w:line="259" w:lineRule="auto"/>
        <w:ind w:right="1215"/>
        <w:jc w:val="both"/>
        <w:rPr>
          <w:sz w:val="24"/>
          <w:lang w:val="en-IN"/>
        </w:rPr>
      </w:pPr>
      <w:r w:rsidRPr="001700EA">
        <w:rPr>
          <w:sz w:val="24"/>
          <w:lang w:val="en-IN"/>
        </w:rPr>
        <w:t xml:space="preserve">The current </w:t>
      </w:r>
      <w:r w:rsidRPr="001700EA">
        <w:rPr>
          <w:b/>
          <w:bCs/>
          <w:sz w:val="24"/>
          <w:lang w:val="en-IN"/>
        </w:rPr>
        <w:t>COVID-19 mortality dashboard project</w:t>
      </w:r>
      <w:r w:rsidRPr="001700EA">
        <w:rPr>
          <w:sz w:val="24"/>
          <w:lang w:val="en-IN"/>
        </w:rPr>
        <w:t xml:space="preserve"> serves as a robust foundation for data analysis and visualization. However, there are numerous avenues for </w:t>
      </w:r>
      <w:r w:rsidRPr="001700EA">
        <w:rPr>
          <w:b/>
          <w:bCs/>
          <w:sz w:val="24"/>
          <w:lang w:val="en-IN"/>
        </w:rPr>
        <w:t>enhancing and expanding</w:t>
      </w:r>
      <w:r w:rsidRPr="001700EA">
        <w:rPr>
          <w:sz w:val="24"/>
          <w:lang w:val="en-IN"/>
        </w:rPr>
        <w:t xml:space="preserve"> the dashboard's scope to provide deeper insights and broaden its applicability. By incorporating additional data points and advanced analytics, the dashboard can evolve into a more comprehensive tool for public health decision-making, research, and policy development. Below are several potential areas for expansion:</w:t>
      </w:r>
    </w:p>
    <w:p w14:paraId="0C225794" w14:textId="648624A6" w:rsidR="001700EA" w:rsidRPr="0000675C" w:rsidRDefault="001700EA">
      <w:pPr>
        <w:pStyle w:val="ListParagraph"/>
        <w:numPr>
          <w:ilvl w:val="0"/>
          <w:numId w:val="22"/>
        </w:numPr>
        <w:tabs>
          <w:tab w:val="left" w:pos="360"/>
        </w:tabs>
        <w:spacing w:line="259" w:lineRule="auto"/>
        <w:ind w:right="1215"/>
        <w:rPr>
          <w:sz w:val="24"/>
          <w:lang w:val="en-IN"/>
        </w:rPr>
      </w:pPr>
      <w:r w:rsidRPr="0000675C">
        <w:rPr>
          <w:b/>
          <w:bCs/>
          <w:i/>
          <w:iCs/>
          <w:color w:val="C0504D" w:themeColor="accent2"/>
          <w:sz w:val="28"/>
          <w:szCs w:val="24"/>
          <w:u w:val="single"/>
          <w:lang w:val="en-IN"/>
        </w:rPr>
        <w:t>Include Vaccination Data:</w:t>
      </w:r>
      <w:r w:rsidRPr="0000675C">
        <w:rPr>
          <w:sz w:val="24"/>
          <w:lang w:val="en-IN"/>
        </w:rPr>
        <w:br/>
        <w:t xml:space="preserve">One significant enhancement would be to </w:t>
      </w:r>
      <w:r w:rsidRPr="0000675C">
        <w:rPr>
          <w:b/>
          <w:bCs/>
          <w:sz w:val="24"/>
          <w:lang w:val="en-IN"/>
        </w:rPr>
        <w:t>integrate vaccination data</w:t>
      </w:r>
      <w:r w:rsidRPr="0000675C">
        <w:rPr>
          <w:sz w:val="24"/>
          <w:lang w:val="en-IN"/>
        </w:rPr>
        <w:t xml:space="preserve"> alongside mortality statistics. Tracking vaccination rates across different demographic groups and regions, and comparing these rates with death rates, would provide a clearer picture of the </w:t>
      </w:r>
      <w:r w:rsidRPr="0000675C">
        <w:rPr>
          <w:b/>
          <w:bCs/>
          <w:sz w:val="24"/>
          <w:lang w:val="en-IN"/>
        </w:rPr>
        <w:t>effectiveness of vaccination efforts</w:t>
      </w:r>
      <w:r w:rsidRPr="0000675C">
        <w:rPr>
          <w:sz w:val="24"/>
          <w:lang w:val="en-IN"/>
        </w:rPr>
        <w:t xml:space="preserve"> in mitigating the impact of the pandemic. This could include information on </w:t>
      </w:r>
      <w:r w:rsidRPr="0000675C">
        <w:rPr>
          <w:b/>
          <w:bCs/>
          <w:sz w:val="24"/>
          <w:lang w:val="en-IN"/>
        </w:rPr>
        <w:t>vaccine coverage</w:t>
      </w:r>
      <w:r w:rsidRPr="0000675C">
        <w:rPr>
          <w:sz w:val="24"/>
          <w:lang w:val="en-IN"/>
        </w:rPr>
        <w:t xml:space="preserve">, </w:t>
      </w:r>
      <w:r w:rsidRPr="0000675C">
        <w:rPr>
          <w:b/>
          <w:bCs/>
          <w:sz w:val="24"/>
          <w:lang w:val="en-IN"/>
        </w:rPr>
        <w:t>breakthrough cases</w:t>
      </w:r>
      <w:r w:rsidRPr="0000675C">
        <w:rPr>
          <w:sz w:val="24"/>
          <w:lang w:val="en-IN"/>
        </w:rPr>
        <w:t>, and the relationship between vaccination status and COVID-19 mortality. Such insights would be invaluable for understanding the success of vaccination campaigns and for future public health strategies aimed at controlling infectious diseases.</w:t>
      </w:r>
    </w:p>
    <w:p w14:paraId="46F92927" w14:textId="77777777" w:rsidR="00010412" w:rsidRPr="001700EA" w:rsidRDefault="00010412" w:rsidP="0052011E">
      <w:pPr>
        <w:tabs>
          <w:tab w:val="left" w:pos="360"/>
        </w:tabs>
        <w:spacing w:line="259" w:lineRule="auto"/>
        <w:ind w:right="1215"/>
        <w:rPr>
          <w:sz w:val="24"/>
          <w:lang w:val="en-IN"/>
        </w:rPr>
      </w:pPr>
    </w:p>
    <w:p w14:paraId="1C869040" w14:textId="094DEDC2" w:rsidR="001700EA" w:rsidRPr="0000675C" w:rsidRDefault="001700EA">
      <w:pPr>
        <w:pStyle w:val="ListParagraph"/>
        <w:numPr>
          <w:ilvl w:val="0"/>
          <w:numId w:val="22"/>
        </w:numPr>
        <w:tabs>
          <w:tab w:val="left" w:pos="360"/>
        </w:tabs>
        <w:spacing w:line="259" w:lineRule="auto"/>
        <w:ind w:right="1215"/>
        <w:rPr>
          <w:sz w:val="24"/>
          <w:lang w:val="en-IN"/>
        </w:rPr>
      </w:pPr>
      <w:r w:rsidRPr="0000675C">
        <w:rPr>
          <w:b/>
          <w:bCs/>
          <w:i/>
          <w:iCs/>
          <w:color w:val="C0504D" w:themeColor="accent2"/>
          <w:sz w:val="28"/>
          <w:szCs w:val="24"/>
          <w:u w:val="single"/>
          <w:lang w:val="en-IN"/>
        </w:rPr>
        <w:t>Add Hospitalization Trends:</w:t>
      </w:r>
      <w:r w:rsidRPr="0000675C">
        <w:rPr>
          <w:sz w:val="24"/>
          <w:lang w:val="en-IN"/>
        </w:rPr>
        <w:br/>
        <w:t xml:space="preserve">Another important addition would be the integration of </w:t>
      </w:r>
      <w:r w:rsidRPr="0000675C">
        <w:rPr>
          <w:b/>
          <w:bCs/>
          <w:sz w:val="24"/>
          <w:lang w:val="en-IN"/>
        </w:rPr>
        <w:t>hospitalization and ICU data</w:t>
      </w:r>
      <w:r w:rsidRPr="0000675C">
        <w:rPr>
          <w:sz w:val="24"/>
          <w:lang w:val="en-IN"/>
        </w:rPr>
        <w:t>. Hospitalization trends are a crucial aspect of pandemic response, as they reflect the strain on healthcare systems and the severity of the disease. Including data on hospital admissions, ICU occupancy, and ventilator usage would allow for a more holistic analysis of the healthcare burden. This could also help policymakers and healthcare providers better allocate resources and plan for potential surges in cases, providing a more dynamic picture of healthcare system capacity.</w:t>
      </w:r>
    </w:p>
    <w:p w14:paraId="1A1DED7C" w14:textId="77777777" w:rsidR="00010412" w:rsidRDefault="00010412" w:rsidP="00010412">
      <w:pPr>
        <w:tabs>
          <w:tab w:val="left" w:pos="360"/>
        </w:tabs>
        <w:spacing w:line="259" w:lineRule="auto"/>
        <w:ind w:right="1215"/>
        <w:rPr>
          <w:sz w:val="24"/>
          <w:lang w:val="en-IN"/>
        </w:rPr>
      </w:pPr>
    </w:p>
    <w:p w14:paraId="09A2C0F4" w14:textId="77777777" w:rsidR="00010412" w:rsidRPr="001700EA" w:rsidRDefault="00010412" w:rsidP="00010412">
      <w:pPr>
        <w:tabs>
          <w:tab w:val="left" w:pos="360"/>
        </w:tabs>
        <w:spacing w:line="259" w:lineRule="auto"/>
        <w:ind w:right="1215"/>
        <w:rPr>
          <w:sz w:val="24"/>
          <w:lang w:val="en-IN"/>
        </w:rPr>
      </w:pPr>
    </w:p>
    <w:p w14:paraId="7158A5AA" w14:textId="5241F8D2" w:rsidR="001700EA" w:rsidRPr="0000675C" w:rsidRDefault="001700EA">
      <w:pPr>
        <w:pStyle w:val="ListParagraph"/>
        <w:numPr>
          <w:ilvl w:val="0"/>
          <w:numId w:val="22"/>
        </w:numPr>
        <w:tabs>
          <w:tab w:val="left" w:pos="360"/>
        </w:tabs>
        <w:spacing w:line="259" w:lineRule="auto"/>
        <w:ind w:right="1215"/>
        <w:rPr>
          <w:sz w:val="24"/>
          <w:lang w:val="en-IN"/>
        </w:rPr>
      </w:pPr>
      <w:r w:rsidRPr="0000675C">
        <w:rPr>
          <w:b/>
          <w:bCs/>
          <w:i/>
          <w:iCs/>
          <w:color w:val="C0504D" w:themeColor="accent2"/>
          <w:sz w:val="28"/>
          <w:szCs w:val="24"/>
          <w:u w:val="single"/>
          <w:lang w:val="en-IN"/>
        </w:rPr>
        <w:t>Use Predictive Analytics:</w:t>
      </w:r>
      <w:r w:rsidRPr="0000675C">
        <w:rPr>
          <w:sz w:val="24"/>
          <w:lang w:val="en-IN"/>
        </w:rPr>
        <w:br/>
        <w:t xml:space="preserve">To further enhance the dashboard’s usefulness, </w:t>
      </w:r>
      <w:r w:rsidRPr="0000675C">
        <w:rPr>
          <w:b/>
          <w:bCs/>
          <w:sz w:val="24"/>
          <w:lang w:val="en-IN"/>
        </w:rPr>
        <w:t>predictive analytics</w:t>
      </w:r>
      <w:r w:rsidRPr="0000675C">
        <w:rPr>
          <w:sz w:val="24"/>
          <w:lang w:val="en-IN"/>
        </w:rPr>
        <w:t xml:space="preserve"> could be incorporated. By leveraging </w:t>
      </w:r>
      <w:r w:rsidRPr="0000675C">
        <w:rPr>
          <w:b/>
          <w:bCs/>
          <w:sz w:val="24"/>
          <w:lang w:val="en-IN"/>
        </w:rPr>
        <w:t>machine learning models</w:t>
      </w:r>
      <w:r w:rsidRPr="0000675C">
        <w:rPr>
          <w:sz w:val="24"/>
          <w:lang w:val="en-IN"/>
        </w:rPr>
        <w:t xml:space="preserve"> and other forecasting techniques, future trends in COVID-19 cases and mortality could be predicted. This would allow for proactive planning and better preparedness for future outbreaks or waves. Forecasting models could be based on various factors, such as current case trends, vaccination rates, and even seasonal patterns. By incorporating predictive models, stakeholders could anticipate potential surges in cases and allocate resources more effectively to mitigate the impact.</w:t>
      </w:r>
    </w:p>
    <w:p w14:paraId="6591184C" w14:textId="77777777" w:rsidR="00010412" w:rsidRDefault="00010412" w:rsidP="00010412">
      <w:pPr>
        <w:tabs>
          <w:tab w:val="left" w:pos="360"/>
        </w:tabs>
        <w:spacing w:line="259" w:lineRule="auto"/>
        <w:ind w:right="1215"/>
        <w:rPr>
          <w:sz w:val="24"/>
          <w:lang w:val="en-IN"/>
        </w:rPr>
      </w:pPr>
    </w:p>
    <w:p w14:paraId="543330B4" w14:textId="77777777" w:rsidR="00010412" w:rsidRPr="0000675C" w:rsidRDefault="00010412" w:rsidP="00010412">
      <w:pPr>
        <w:tabs>
          <w:tab w:val="left" w:pos="360"/>
        </w:tabs>
        <w:spacing w:line="259" w:lineRule="auto"/>
        <w:ind w:right="1215"/>
        <w:rPr>
          <w:i/>
          <w:iCs/>
          <w:color w:val="C0504D" w:themeColor="accent2"/>
          <w:sz w:val="28"/>
          <w:szCs w:val="24"/>
          <w:u w:val="single"/>
          <w:lang w:val="en-IN"/>
        </w:rPr>
      </w:pPr>
    </w:p>
    <w:p w14:paraId="70D8505C" w14:textId="3C8BA589" w:rsidR="001700EA" w:rsidRPr="0000675C" w:rsidRDefault="001700EA">
      <w:pPr>
        <w:pStyle w:val="ListParagraph"/>
        <w:numPr>
          <w:ilvl w:val="0"/>
          <w:numId w:val="22"/>
        </w:numPr>
        <w:tabs>
          <w:tab w:val="left" w:pos="360"/>
        </w:tabs>
        <w:spacing w:line="259" w:lineRule="auto"/>
        <w:ind w:right="1215"/>
        <w:rPr>
          <w:sz w:val="24"/>
          <w:lang w:val="en-IN"/>
        </w:rPr>
      </w:pPr>
      <w:r w:rsidRPr="0000675C">
        <w:rPr>
          <w:b/>
          <w:bCs/>
          <w:i/>
          <w:iCs/>
          <w:color w:val="C0504D" w:themeColor="accent2"/>
          <w:sz w:val="28"/>
          <w:szCs w:val="24"/>
          <w:u w:val="single"/>
          <w:lang w:val="en-IN"/>
        </w:rPr>
        <w:t>Create Web-Based Dashboards:</w:t>
      </w:r>
      <w:r w:rsidRPr="0000675C">
        <w:rPr>
          <w:sz w:val="24"/>
          <w:lang w:val="en-IN"/>
        </w:rPr>
        <w:br/>
        <w:t xml:space="preserve">Migrating the dashboard to </w:t>
      </w:r>
      <w:r w:rsidRPr="0000675C">
        <w:rPr>
          <w:b/>
          <w:bCs/>
          <w:sz w:val="24"/>
          <w:lang w:val="en-IN"/>
        </w:rPr>
        <w:t>online platforms</w:t>
      </w:r>
      <w:r w:rsidRPr="0000675C">
        <w:rPr>
          <w:sz w:val="24"/>
          <w:lang w:val="en-IN"/>
        </w:rPr>
        <w:t xml:space="preserve"> like </w:t>
      </w:r>
      <w:r w:rsidRPr="0000675C">
        <w:rPr>
          <w:b/>
          <w:bCs/>
          <w:sz w:val="24"/>
          <w:lang w:val="en-IN"/>
        </w:rPr>
        <w:t>Power BI</w:t>
      </w:r>
      <w:r w:rsidRPr="0000675C">
        <w:rPr>
          <w:sz w:val="24"/>
          <w:lang w:val="en-IN"/>
        </w:rPr>
        <w:t xml:space="preserve"> or </w:t>
      </w:r>
      <w:r w:rsidRPr="0000675C">
        <w:rPr>
          <w:b/>
          <w:bCs/>
          <w:sz w:val="24"/>
          <w:lang w:val="en-IN"/>
        </w:rPr>
        <w:t>Tableau</w:t>
      </w:r>
      <w:r w:rsidRPr="0000675C">
        <w:rPr>
          <w:sz w:val="24"/>
          <w:lang w:val="en-IN"/>
        </w:rPr>
        <w:t xml:space="preserve"> would enable the creation of </w:t>
      </w:r>
      <w:r w:rsidRPr="0000675C">
        <w:rPr>
          <w:b/>
          <w:bCs/>
          <w:sz w:val="24"/>
          <w:lang w:val="en-IN"/>
        </w:rPr>
        <w:t>real-time interactive dashboards</w:t>
      </w:r>
      <w:r w:rsidRPr="0000675C">
        <w:rPr>
          <w:sz w:val="24"/>
          <w:lang w:val="en-IN"/>
        </w:rPr>
        <w:t xml:space="preserve"> accessible to a global audience. Web-based dashboards provide the benefit of being more easily updated with the latest data and can offer greater accessibility for users, whether they are researchers, healthcare providers, or the general public. Additionally, the ability to </w:t>
      </w:r>
      <w:r w:rsidRPr="0000675C">
        <w:rPr>
          <w:sz w:val="24"/>
          <w:lang w:val="en-IN"/>
        </w:rPr>
        <w:lastRenderedPageBreak/>
        <w:t>embed the dashboard in websites or share it across social media platforms would enhance its visibility and usability, making it a powerful tool for widespread information dissemination.</w:t>
      </w:r>
    </w:p>
    <w:p w14:paraId="44F43721" w14:textId="77777777" w:rsidR="00010412" w:rsidRDefault="00010412" w:rsidP="00010412">
      <w:pPr>
        <w:tabs>
          <w:tab w:val="left" w:pos="360"/>
        </w:tabs>
        <w:spacing w:line="259" w:lineRule="auto"/>
        <w:ind w:right="1215"/>
        <w:rPr>
          <w:sz w:val="24"/>
          <w:lang w:val="en-IN"/>
        </w:rPr>
      </w:pPr>
    </w:p>
    <w:p w14:paraId="0B5534DE" w14:textId="77777777" w:rsidR="00010412" w:rsidRPr="0000675C" w:rsidRDefault="00010412" w:rsidP="00010412">
      <w:pPr>
        <w:tabs>
          <w:tab w:val="left" w:pos="360"/>
        </w:tabs>
        <w:spacing w:line="259" w:lineRule="auto"/>
        <w:ind w:right="1215"/>
        <w:rPr>
          <w:i/>
          <w:iCs/>
          <w:color w:val="C0504D" w:themeColor="accent2"/>
          <w:sz w:val="28"/>
          <w:szCs w:val="24"/>
          <w:u w:val="single"/>
          <w:lang w:val="en-IN"/>
        </w:rPr>
      </w:pPr>
    </w:p>
    <w:p w14:paraId="358FBEF3" w14:textId="2EA1F607" w:rsidR="001700EA" w:rsidRPr="0000675C" w:rsidRDefault="001700EA">
      <w:pPr>
        <w:pStyle w:val="ListParagraph"/>
        <w:numPr>
          <w:ilvl w:val="0"/>
          <w:numId w:val="22"/>
        </w:numPr>
        <w:tabs>
          <w:tab w:val="left" w:pos="360"/>
        </w:tabs>
        <w:spacing w:line="259" w:lineRule="auto"/>
        <w:ind w:right="1215"/>
        <w:rPr>
          <w:sz w:val="24"/>
          <w:lang w:val="en-IN"/>
        </w:rPr>
      </w:pPr>
      <w:r w:rsidRPr="0000675C">
        <w:rPr>
          <w:b/>
          <w:bCs/>
          <w:i/>
          <w:iCs/>
          <w:color w:val="C0504D" w:themeColor="accent2"/>
          <w:sz w:val="28"/>
          <w:szCs w:val="24"/>
          <w:u w:val="single"/>
          <w:lang w:val="en-IN"/>
        </w:rPr>
        <w:t>Compare with Global Trends:</w:t>
      </w:r>
      <w:r w:rsidRPr="0000675C">
        <w:rPr>
          <w:sz w:val="24"/>
          <w:lang w:val="en-IN"/>
        </w:rPr>
        <w:br/>
        <w:t xml:space="preserve">Expanding the dashboard to include </w:t>
      </w:r>
      <w:r w:rsidRPr="0000675C">
        <w:rPr>
          <w:b/>
          <w:bCs/>
          <w:sz w:val="24"/>
          <w:lang w:val="en-IN"/>
        </w:rPr>
        <w:t>global COVID-19 data</w:t>
      </w:r>
      <w:r w:rsidRPr="0000675C">
        <w:rPr>
          <w:sz w:val="24"/>
          <w:lang w:val="en-IN"/>
        </w:rPr>
        <w:t xml:space="preserve"> would allow for </w:t>
      </w:r>
      <w:r w:rsidRPr="0000675C">
        <w:rPr>
          <w:b/>
          <w:bCs/>
          <w:sz w:val="24"/>
          <w:lang w:val="en-IN"/>
        </w:rPr>
        <w:t>international comparisons</w:t>
      </w:r>
      <w:r w:rsidRPr="0000675C">
        <w:rPr>
          <w:sz w:val="24"/>
          <w:lang w:val="en-IN"/>
        </w:rPr>
        <w:t xml:space="preserve"> and benchmarking. Analyzing U.S. data in the context of global mortality trends could provide valuable insights into how different countries have responded to the pandemic. This could also highlight differences in healthcare systems, vaccination strategies, and public health policies. By examining global trends, the dashboard could offer comparative insights, allowing stakeholders to identify best practices and areas for improvement on a global scale.</w:t>
      </w:r>
    </w:p>
    <w:p w14:paraId="49826324" w14:textId="77777777" w:rsidR="00010412" w:rsidRDefault="00010412" w:rsidP="00010412">
      <w:pPr>
        <w:tabs>
          <w:tab w:val="left" w:pos="360"/>
        </w:tabs>
        <w:spacing w:line="259" w:lineRule="auto"/>
        <w:ind w:right="1215"/>
        <w:rPr>
          <w:sz w:val="24"/>
          <w:lang w:val="en-IN"/>
        </w:rPr>
      </w:pPr>
    </w:p>
    <w:p w14:paraId="0077E7A5" w14:textId="77777777" w:rsidR="00010412" w:rsidRPr="001700EA" w:rsidRDefault="00010412" w:rsidP="0052011E">
      <w:pPr>
        <w:tabs>
          <w:tab w:val="left" w:pos="360"/>
        </w:tabs>
        <w:spacing w:line="259" w:lineRule="auto"/>
        <w:ind w:right="1215"/>
        <w:jc w:val="both"/>
        <w:rPr>
          <w:sz w:val="24"/>
          <w:lang w:val="en-IN"/>
        </w:rPr>
      </w:pPr>
    </w:p>
    <w:p w14:paraId="669D4EE9" w14:textId="77777777" w:rsidR="001700EA" w:rsidRPr="001700EA" w:rsidRDefault="001700EA" w:rsidP="0052011E">
      <w:pPr>
        <w:tabs>
          <w:tab w:val="left" w:pos="360"/>
        </w:tabs>
        <w:spacing w:line="259" w:lineRule="auto"/>
        <w:ind w:right="1215"/>
        <w:jc w:val="both"/>
        <w:rPr>
          <w:sz w:val="24"/>
          <w:lang w:val="en-IN"/>
        </w:rPr>
      </w:pPr>
      <w:r w:rsidRPr="001700EA">
        <w:rPr>
          <w:sz w:val="24"/>
          <w:lang w:val="en-IN"/>
        </w:rPr>
        <w:t xml:space="preserve">These proposed enhancements would make the dashboard an even more comprehensive and versatile tool, valuable not only for U.S.-focused analysis but also for </w:t>
      </w:r>
      <w:r w:rsidRPr="001700EA">
        <w:rPr>
          <w:b/>
          <w:bCs/>
          <w:sz w:val="24"/>
          <w:lang w:val="en-IN"/>
        </w:rPr>
        <w:t>global public health efforts</w:t>
      </w:r>
      <w:r w:rsidRPr="001700EA">
        <w:rPr>
          <w:sz w:val="24"/>
          <w:lang w:val="en-IN"/>
        </w:rPr>
        <w:t xml:space="preserve">, </w:t>
      </w:r>
      <w:r w:rsidRPr="001700EA">
        <w:rPr>
          <w:b/>
          <w:bCs/>
          <w:sz w:val="24"/>
          <w:lang w:val="en-IN"/>
        </w:rPr>
        <w:t>government planning</w:t>
      </w:r>
      <w:r w:rsidRPr="001700EA">
        <w:rPr>
          <w:sz w:val="24"/>
          <w:lang w:val="en-IN"/>
        </w:rPr>
        <w:t xml:space="preserve">, and </w:t>
      </w:r>
      <w:r w:rsidRPr="001700EA">
        <w:rPr>
          <w:b/>
          <w:bCs/>
          <w:sz w:val="24"/>
          <w:lang w:val="en-IN"/>
        </w:rPr>
        <w:t>academic research</w:t>
      </w:r>
      <w:r w:rsidRPr="001700EA">
        <w:rPr>
          <w:sz w:val="24"/>
          <w:lang w:val="en-IN"/>
        </w:rPr>
        <w:t>. As the dashboard evolves, it can continue to serve as an indispensable resource for public health professionals, policymakers, and researchers striving to understand and respond to the ongoing challenges of the COVID-19 pandemic and similar public health crises in the future.</w:t>
      </w:r>
    </w:p>
    <w:p w14:paraId="74D27BF9"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585BBCC2"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44D3DA3"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7509798"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D175E9B"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072A6BED"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B5728FA"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DDEB61C"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5B3FF35"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87B67D8"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5710CC94"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21631B18"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48821FF"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F7E90AB"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436172A2"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60F3BB44"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3C51707"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1330C56C"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4B13689E"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4249DEBF"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5AE63069"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38E7B691" w14:textId="77777777" w:rsidR="00317B96" w:rsidRDefault="00317B96" w:rsidP="0084629C">
      <w:pPr>
        <w:tabs>
          <w:tab w:val="left" w:pos="360"/>
        </w:tabs>
        <w:spacing w:line="259" w:lineRule="auto"/>
        <w:ind w:right="1215"/>
        <w:rPr>
          <w:rFonts w:ascii="Amasis MT Pro Black" w:hAnsi="Amasis MT Pro Black"/>
          <w:b/>
          <w:bCs/>
          <w:sz w:val="28"/>
          <w:szCs w:val="28"/>
          <w:u w:val="thick"/>
          <w:lang w:val="en-IN"/>
        </w:rPr>
      </w:pPr>
    </w:p>
    <w:p w14:paraId="6A394A61" w14:textId="5DA72740" w:rsidR="0084629C" w:rsidRPr="00AD10F9" w:rsidRDefault="0084629C" w:rsidP="0084629C">
      <w:pPr>
        <w:tabs>
          <w:tab w:val="left" w:pos="360"/>
        </w:tabs>
        <w:spacing w:line="259" w:lineRule="auto"/>
        <w:ind w:right="1215"/>
        <w:rPr>
          <w:rFonts w:ascii="Amasis MT Pro Black" w:hAnsi="Amasis MT Pro Black"/>
          <w:b/>
          <w:bCs/>
          <w:sz w:val="36"/>
          <w:szCs w:val="36"/>
          <w:u w:val="thick"/>
          <w:lang w:val="en-IN"/>
        </w:rPr>
      </w:pPr>
      <w:r w:rsidRPr="00AD10F9">
        <w:rPr>
          <w:rFonts w:ascii="Amasis MT Pro Black" w:hAnsi="Amasis MT Pro Black"/>
          <w:b/>
          <w:bCs/>
          <w:sz w:val="36"/>
          <w:szCs w:val="36"/>
          <w:highlight w:val="yellow"/>
          <w:u w:val="thick"/>
          <w:lang w:val="en-IN"/>
        </w:rPr>
        <w:lastRenderedPageBreak/>
        <w:t xml:space="preserve">8. </w:t>
      </w:r>
      <w:r w:rsidR="00010412" w:rsidRPr="00AD10F9">
        <w:rPr>
          <w:rFonts w:ascii="Amasis MT Pro Black" w:hAnsi="Amasis MT Pro Black"/>
          <w:b/>
          <w:bCs/>
          <w:sz w:val="36"/>
          <w:szCs w:val="36"/>
          <w:highlight w:val="yellow"/>
          <w:u w:val="thick"/>
          <w:lang w:val="en-IN"/>
        </w:rPr>
        <w:t>LinkedIn:</w:t>
      </w:r>
    </w:p>
    <w:p w14:paraId="4E863C05" w14:textId="77777777" w:rsidR="00010412" w:rsidRDefault="00010412" w:rsidP="0084629C">
      <w:pPr>
        <w:tabs>
          <w:tab w:val="left" w:pos="360"/>
        </w:tabs>
        <w:spacing w:line="259" w:lineRule="auto"/>
        <w:ind w:right="1215"/>
        <w:rPr>
          <w:rFonts w:ascii="Amasis MT Pro Black" w:hAnsi="Amasis MT Pro Black"/>
          <w:b/>
          <w:bCs/>
          <w:sz w:val="28"/>
          <w:szCs w:val="28"/>
          <w:u w:val="thick"/>
          <w:lang w:val="en-IN"/>
        </w:rPr>
      </w:pPr>
    </w:p>
    <w:p w14:paraId="79A8CDC3" w14:textId="77777777" w:rsidR="00010412" w:rsidRPr="004818A0" w:rsidRDefault="00010412" w:rsidP="0084629C">
      <w:pPr>
        <w:tabs>
          <w:tab w:val="left" w:pos="360"/>
        </w:tabs>
        <w:spacing w:line="259" w:lineRule="auto"/>
        <w:ind w:right="1215"/>
        <w:rPr>
          <w:rFonts w:ascii="Amasis MT Pro Black" w:hAnsi="Amasis MT Pro Black"/>
          <w:sz w:val="28"/>
          <w:szCs w:val="28"/>
          <w:u w:val="thick"/>
          <w:lang w:val="en-IN"/>
        </w:rPr>
      </w:pPr>
    </w:p>
    <w:p w14:paraId="52ED524F" w14:textId="77777777" w:rsidR="00640EBD" w:rsidRDefault="00640EBD" w:rsidP="004818A0">
      <w:pPr>
        <w:tabs>
          <w:tab w:val="left" w:pos="360"/>
        </w:tabs>
        <w:spacing w:line="259" w:lineRule="auto"/>
        <w:ind w:right="1215"/>
        <w:rPr>
          <w:sz w:val="24"/>
          <w:lang w:val="en-IN"/>
        </w:rPr>
      </w:pPr>
    </w:p>
    <w:p w14:paraId="1A543B38" w14:textId="77777777" w:rsidR="0084629C" w:rsidRDefault="0084629C" w:rsidP="004818A0">
      <w:pPr>
        <w:tabs>
          <w:tab w:val="left" w:pos="360"/>
        </w:tabs>
        <w:spacing w:line="259" w:lineRule="auto"/>
        <w:ind w:right="1215"/>
        <w:rPr>
          <w:sz w:val="24"/>
          <w:lang w:val="en-IN"/>
        </w:rPr>
      </w:pPr>
    </w:p>
    <w:p w14:paraId="74D9CD7C" w14:textId="1AC5BEE4" w:rsidR="0084629C" w:rsidRDefault="00AD10F9" w:rsidP="004818A0">
      <w:pPr>
        <w:tabs>
          <w:tab w:val="left" w:pos="360"/>
        </w:tabs>
        <w:spacing w:line="259" w:lineRule="auto"/>
        <w:ind w:right="1215"/>
        <w:rPr>
          <w:sz w:val="24"/>
          <w:lang w:val="en-IN"/>
        </w:rPr>
      </w:pPr>
      <w:r>
        <w:rPr>
          <w:noProof/>
          <w:sz w:val="24"/>
          <w:lang w:val="en-IN"/>
        </w:rPr>
        <w:drawing>
          <wp:inline distT="0" distB="0" distL="0" distR="0" wp14:anchorId="2F38EC3F" wp14:editId="0EEB96F9">
            <wp:extent cx="5962650" cy="3610548"/>
            <wp:effectExtent l="0" t="0" r="0" b="9525"/>
            <wp:docPr id="2110466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6600" name="Picture 2110466600"/>
                    <pic:cNvPicPr/>
                  </pic:nvPicPr>
                  <pic:blipFill>
                    <a:blip r:embed="rId17">
                      <a:extLst>
                        <a:ext uri="{28A0092B-C50C-407E-A947-70E740481C1C}">
                          <a14:useLocalDpi xmlns:a14="http://schemas.microsoft.com/office/drawing/2010/main" val="0"/>
                        </a:ext>
                      </a:extLst>
                    </a:blip>
                    <a:stretch>
                      <a:fillRect/>
                    </a:stretch>
                  </pic:blipFill>
                  <pic:spPr>
                    <a:xfrm>
                      <a:off x="0" y="0"/>
                      <a:ext cx="6000487" cy="3633460"/>
                    </a:xfrm>
                    <a:prstGeom prst="rect">
                      <a:avLst/>
                    </a:prstGeom>
                  </pic:spPr>
                </pic:pic>
              </a:graphicData>
            </a:graphic>
          </wp:inline>
        </w:drawing>
      </w:r>
    </w:p>
    <w:p w14:paraId="1FEF4E47" w14:textId="77777777" w:rsidR="0084629C" w:rsidRDefault="0084629C" w:rsidP="004818A0">
      <w:pPr>
        <w:tabs>
          <w:tab w:val="left" w:pos="360"/>
        </w:tabs>
        <w:spacing w:line="259" w:lineRule="auto"/>
        <w:ind w:right="1215"/>
        <w:rPr>
          <w:sz w:val="24"/>
          <w:lang w:val="en-IN"/>
        </w:rPr>
      </w:pPr>
    </w:p>
    <w:p w14:paraId="5E2EFC9F" w14:textId="77777777" w:rsidR="0084629C" w:rsidRDefault="0084629C" w:rsidP="004818A0">
      <w:pPr>
        <w:tabs>
          <w:tab w:val="left" w:pos="360"/>
        </w:tabs>
        <w:spacing w:line="259" w:lineRule="auto"/>
        <w:ind w:right="1215"/>
        <w:rPr>
          <w:sz w:val="24"/>
          <w:lang w:val="en-IN"/>
        </w:rPr>
      </w:pPr>
    </w:p>
    <w:p w14:paraId="10FD7025" w14:textId="77777777" w:rsidR="0084629C" w:rsidRDefault="0084629C" w:rsidP="004818A0">
      <w:pPr>
        <w:tabs>
          <w:tab w:val="left" w:pos="360"/>
        </w:tabs>
        <w:spacing w:line="259" w:lineRule="auto"/>
        <w:ind w:right="1215"/>
        <w:rPr>
          <w:sz w:val="24"/>
          <w:lang w:val="en-IN"/>
        </w:rPr>
      </w:pPr>
    </w:p>
    <w:p w14:paraId="2A580C09" w14:textId="77777777" w:rsidR="0084629C" w:rsidRDefault="0084629C" w:rsidP="004818A0">
      <w:pPr>
        <w:tabs>
          <w:tab w:val="left" w:pos="360"/>
        </w:tabs>
        <w:spacing w:line="259" w:lineRule="auto"/>
        <w:ind w:right="1215"/>
        <w:rPr>
          <w:sz w:val="24"/>
          <w:lang w:val="en-IN"/>
        </w:rPr>
      </w:pPr>
    </w:p>
    <w:p w14:paraId="3A2B8BFF" w14:textId="77777777" w:rsidR="0084629C" w:rsidRDefault="0084629C" w:rsidP="004818A0">
      <w:pPr>
        <w:tabs>
          <w:tab w:val="left" w:pos="360"/>
        </w:tabs>
        <w:spacing w:line="259" w:lineRule="auto"/>
        <w:ind w:right="1215"/>
        <w:rPr>
          <w:sz w:val="24"/>
          <w:lang w:val="en-IN"/>
        </w:rPr>
      </w:pPr>
    </w:p>
    <w:p w14:paraId="18A723D0" w14:textId="77777777" w:rsidR="0084629C" w:rsidRDefault="0084629C" w:rsidP="004818A0">
      <w:pPr>
        <w:tabs>
          <w:tab w:val="left" w:pos="360"/>
        </w:tabs>
        <w:spacing w:line="259" w:lineRule="auto"/>
        <w:ind w:right="1215"/>
        <w:rPr>
          <w:sz w:val="24"/>
          <w:lang w:val="en-IN"/>
        </w:rPr>
      </w:pPr>
    </w:p>
    <w:p w14:paraId="5C3D9761" w14:textId="24885C9D" w:rsidR="0084629C" w:rsidRDefault="00AD10F9" w:rsidP="004818A0">
      <w:pPr>
        <w:tabs>
          <w:tab w:val="left" w:pos="360"/>
        </w:tabs>
        <w:spacing w:line="259" w:lineRule="auto"/>
        <w:ind w:right="1215"/>
        <w:rPr>
          <w:sz w:val="36"/>
          <w:szCs w:val="36"/>
          <w:lang w:val="en-IN"/>
        </w:rPr>
      </w:pPr>
      <w:r w:rsidRPr="00AD10F9">
        <w:rPr>
          <w:sz w:val="36"/>
          <w:szCs w:val="36"/>
          <w:highlight w:val="yellow"/>
          <w:lang w:val="en-IN"/>
        </w:rPr>
        <w:t>LINKEDLN LINK :</w:t>
      </w:r>
    </w:p>
    <w:p w14:paraId="75F396E1" w14:textId="77777777" w:rsidR="00AD10F9" w:rsidRDefault="00AD10F9" w:rsidP="004818A0">
      <w:pPr>
        <w:tabs>
          <w:tab w:val="left" w:pos="360"/>
        </w:tabs>
        <w:spacing w:line="259" w:lineRule="auto"/>
        <w:ind w:right="1215"/>
        <w:rPr>
          <w:sz w:val="36"/>
          <w:szCs w:val="36"/>
          <w:lang w:val="en-IN"/>
        </w:rPr>
      </w:pPr>
    </w:p>
    <w:p w14:paraId="43A32F22" w14:textId="14E4C90B" w:rsidR="00AD10F9" w:rsidRPr="00AD10F9" w:rsidRDefault="00AD10F9" w:rsidP="004818A0">
      <w:pPr>
        <w:tabs>
          <w:tab w:val="left" w:pos="360"/>
        </w:tabs>
        <w:spacing w:line="259" w:lineRule="auto"/>
        <w:ind w:right="1215"/>
        <w:rPr>
          <w:sz w:val="32"/>
          <w:szCs w:val="32"/>
          <w:lang w:val="en-IN"/>
        </w:rPr>
      </w:pPr>
      <w:hyperlink r:id="rId18" w:history="1">
        <w:r w:rsidRPr="00BD321C">
          <w:rPr>
            <w:rStyle w:val="Hyperlink"/>
            <w:sz w:val="32"/>
            <w:szCs w:val="32"/>
            <w:lang w:val="en-IN"/>
          </w:rPr>
          <w:t>https://www.linkedin.com/posts/nidhi-rana-56a476284_excelanalytics-dashboardinexcel-coviddata-activity-7317083972327337984-_TEb?utm_source=share&amp;utm_medium=member_desktop&amp;rcm=ACoAAEUf0qIBacuL2S-N6DcqbzyS4i3nsjbfHQc</w:t>
        </w:r>
      </w:hyperlink>
      <w:r>
        <w:rPr>
          <w:sz w:val="32"/>
          <w:szCs w:val="32"/>
          <w:lang w:val="en-IN"/>
        </w:rPr>
        <w:t xml:space="preserve"> </w:t>
      </w:r>
    </w:p>
    <w:p w14:paraId="5BA1AA8E" w14:textId="77777777" w:rsidR="00AD10F9" w:rsidRPr="00AD10F9" w:rsidRDefault="00AD10F9" w:rsidP="004818A0">
      <w:pPr>
        <w:tabs>
          <w:tab w:val="left" w:pos="360"/>
        </w:tabs>
        <w:spacing w:line="259" w:lineRule="auto"/>
        <w:ind w:right="1215"/>
        <w:rPr>
          <w:szCs w:val="20"/>
          <w:lang w:val="en-IN"/>
        </w:rPr>
      </w:pPr>
    </w:p>
    <w:p w14:paraId="1334EF4F" w14:textId="77777777" w:rsidR="0084629C" w:rsidRPr="00AD10F9" w:rsidRDefault="0084629C" w:rsidP="004818A0">
      <w:pPr>
        <w:tabs>
          <w:tab w:val="left" w:pos="360"/>
        </w:tabs>
        <w:spacing w:line="259" w:lineRule="auto"/>
        <w:ind w:right="1215"/>
        <w:rPr>
          <w:szCs w:val="20"/>
          <w:lang w:val="en-IN"/>
        </w:rPr>
      </w:pPr>
    </w:p>
    <w:p w14:paraId="15398DF5" w14:textId="77777777" w:rsidR="0084629C" w:rsidRPr="00AD10F9" w:rsidRDefault="0084629C" w:rsidP="004818A0">
      <w:pPr>
        <w:tabs>
          <w:tab w:val="left" w:pos="360"/>
        </w:tabs>
        <w:spacing w:line="259" w:lineRule="auto"/>
        <w:ind w:right="1215"/>
        <w:rPr>
          <w:szCs w:val="20"/>
          <w:lang w:val="en-IN"/>
        </w:rPr>
      </w:pPr>
    </w:p>
    <w:p w14:paraId="2D5968DF" w14:textId="77777777" w:rsidR="0084629C" w:rsidRPr="00AD10F9" w:rsidRDefault="0084629C" w:rsidP="004818A0">
      <w:pPr>
        <w:tabs>
          <w:tab w:val="left" w:pos="360"/>
        </w:tabs>
        <w:spacing w:line="259" w:lineRule="auto"/>
        <w:ind w:right="1215"/>
        <w:rPr>
          <w:szCs w:val="20"/>
          <w:lang w:val="en-IN"/>
        </w:rPr>
      </w:pPr>
    </w:p>
    <w:p w14:paraId="0DCF9BB7" w14:textId="77777777" w:rsidR="0084629C" w:rsidRPr="00AD10F9" w:rsidRDefault="0084629C" w:rsidP="004818A0">
      <w:pPr>
        <w:tabs>
          <w:tab w:val="left" w:pos="360"/>
        </w:tabs>
        <w:spacing w:line="259" w:lineRule="auto"/>
        <w:ind w:right="1215"/>
        <w:rPr>
          <w:szCs w:val="20"/>
          <w:lang w:val="en-IN"/>
        </w:rPr>
      </w:pPr>
    </w:p>
    <w:p w14:paraId="31D3E766" w14:textId="77777777" w:rsidR="0084629C" w:rsidRPr="00AD10F9" w:rsidRDefault="0084629C" w:rsidP="004818A0">
      <w:pPr>
        <w:tabs>
          <w:tab w:val="left" w:pos="360"/>
        </w:tabs>
        <w:spacing w:line="259" w:lineRule="auto"/>
        <w:ind w:right="1215"/>
        <w:rPr>
          <w:szCs w:val="20"/>
          <w:lang w:val="en-IN"/>
        </w:rPr>
      </w:pPr>
    </w:p>
    <w:p w14:paraId="0964F2A1" w14:textId="77777777" w:rsidR="0084629C" w:rsidRPr="00AD10F9" w:rsidRDefault="0084629C" w:rsidP="004818A0">
      <w:pPr>
        <w:tabs>
          <w:tab w:val="left" w:pos="360"/>
        </w:tabs>
        <w:spacing w:line="259" w:lineRule="auto"/>
        <w:ind w:right="1215"/>
        <w:rPr>
          <w:szCs w:val="20"/>
          <w:lang w:val="en-IN"/>
        </w:rPr>
      </w:pPr>
    </w:p>
    <w:p w14:paraId="63354562" w14:textId="77777777" w:rsidR="0084629C" w:rsidRDefault="0084629C" w:rsidP="004818A0">
      <w:pPr>
        <w:tabs>
          <w:tab w:val="left" w:pos="360"/>
        </w:tabs>
        <w:spacing w:line="259" w:lineRule="auto"/>
        <w:ind w:right="1215"/>
        <w:rPr>
          <w:sz w:val="24"/>
          <w:lang w:val="en-IN"/>
        </w:rPr>
      </w:pPr>
    </w:p>
    <w:p w14:paraId="42C209F0" w14:textId="0C7D6367" w:rsidR="0084629C" w:rsidRDefault="00AD10F9" w:rsidP="004818A0">
      <w:pPr>
        <w:tabs>
          <w:tab w:val="left" w:pos="360"/>
        </w:tabs>
        <w:spacing w:line="259" w:lineRule="auto"/>
        <w:ind w:right="1215"/>
        <w:rPr>
          <w:sz w:val="24"/>
          <w:lang w:val="en-IN"/>
        </w:rPr>
      </w:pPr>
      <w:r w:rsidRPr="00AD10F9">
        <w:rPr>
          <w:rFonts w:ascii="Amasis MT Pro Black" w:hAnsi="Amasis MT Pro Black"/>
          <w:b/>
          <w:bCs/>
          <w:sz w:val="36"/>
          <w:szCs w:val="36"/>
          <w:highlight w:val="yellow"/>
          <w:u w:val="thick"/>
          <w:lang w:val="en-IN"/>
        </w:rPr>
        <w:lastRenderedPageBreak/>
        <w:t>9.Github :</w:t>
      </w:r>
    </w:p>
    <w:p w14:paraId="1EFE6300" w14:textId="77777777" w:rsidR="0084629C" w:rsidRDefault="0084629C" w:rsidP="004818A0">
      <w:pPr>
        <w:tabs>
          <w:tab w:val="left" w:pos="360"/>
        </w:tabs>
        <w:spacing w:line="259" w:lineRule="auto"/>
        <w:ind w:right="1215"/>
        <w:rPr>
          <w:sz w:val="24"/>
          <w:lang w:val="en-IN"/>
        </w:rPr>
      </w:pPr>
    </w:p>
    <w:p w14:paraId="535D3947" w14:textId="77777777" w:rsidR="0084629C" w:rsidRDefault="0084629C" w:rsidP="004818A0">
      <w:pPr>
        <w:tabs>
          <w:tab w:val="left" w:pos="360"/>
        </w:tabs>
        <w:spacing w:line="259" w:lineRule="auto"/>
        <w:ind w:right="1215"/>
        <w:rPr>
          <w:sz w:val="24"/>
          <w:lang w:val="en-IN"/>
        </w:rPr>
      </w:pPr>
    </w:p>
    <w:p w14:paraId="3BF8743E" w14:textId="77777777" w:rsidR="0084629C" w:rsidRDefault="0084629C" w:rsidP="004818A0">
      <w:pPr>
        <w:tabs>
          <w:tab w:val="left" w:pos="360"/>
        </w:tabs>
        <w:spacing w:line="259" w:lineRule="auto"/>
        <w:ind w:right="1215"/>
        <w:rPr>
          <w:sz w:val="24"/>
          <w:lang w:val="en-IN"/>
        </w:rPr>
      </w:pPr>
    </w:p>
    <w:p w14:paraId="4982DCFC" w14:textId="553E4ADF" w:rsidR="0084629C" w:rsidRDefault="00AD10F9" w:rsidP="004818A0">
      <w:pPr>
        <w:tabs>
          <w:tab w:val="left" w:pos="360"/>
        </w:tabs>
        <w:spacing w:line="259" w:lineRule="auto"/>
        <w:ind w:right="1215"/>
        <w:rPr>
          <w:sz w:val="24"/>
          <w:lang w:val="en-IN"/>
        </w:rPr>
      </w:pPr>
      <w:r>
        <w:rPr>
          <w:noProof/>
          <w:sz w:val="24"/>
          <w:lang w:val="en-IN"/>
        </w:rPr>
        <w:drawing>
          <wp:inline distT="0" distB="0" distL="0" distR="0" wp14:anchorId="51CB27D3" wp14:editId="363AF541">
            <wp:extent cx="5711825" cy="3629025"/>
            <wp:effectExtent l="0" t="0" r="3175" b="9525"/>
            <wp:docPr id="80127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76164"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18030" cy="3632967"/>
                    </a:xfrm>
                    <a:prstGeom prst="rect">
                      <a:avLst/>
                    </a:prstGeom>
                  </pic:spPr>
                </pic:pic>
              </a:graphicData>
            </a:graphic>
          </wp:inline>
        </w:drawing>
      </w:r>
    </w:p>
    <w:p w14:paraId="792AFECC" w14:textId="77777777" w:rsidR="0084629C" w:rsidRDefault="0084629C" w:rsidP="004818A0">
      <w:pPr>
        <w:tabs>
          <w:tab w:val="left" w:pos="360"/>
        </w:tabs>
        <w:spacing w:line="259" w:lineRule="auto"/>
        <w:ind w:right="1215"/>
        <w:rPr>
          <w:sz w:val="24"/>
          <w:lang w:val="en-IN"/>
        </w:rPr>
      </w:pPr>
    </w:p>
    <w:p w14:paraId="50F7C83B" w14:textId="77777777" w:rsidR="0084629C" w:rsidRDefault="0084629C" w:rsidP="004818A0">
      <w:pPr>
        <w:tabs>
          <w:tab w:val="left" w:pos="360"/>
        </w:tabs>
        <w:spacing w:line="259" w:lineRule="auto"/>
        <w:ind w:right="1215"/>
        <w:rPr>
          <w:sz w:val="24"/>
          <w:lang w:val="en-IN"/>
        </w:rPr>
      </w:pPr>
    </w:p>
    <w:p w14:paraId="625BDC1C" w14:textId="77777777" w:rsidR="0084629C" w:rsidRDefault="0084629C" w:rsidP="004818A0">
      <w:pPr>
        <w:tabs>
          <w:tab w:val="left" w:pos="360"/>
        </w:tabs>
        <w:spacing w:line="259" w:lineRule="auto"/>
        <w:ind w:right="1215"/>
        <w:rPr>
          <w:sz w:val="24"/>
          <w:lang w:val="en-IN"/>
        </w:rPr>
      </w:pPr>
    </w:p>
    <w:p w14:paraId="28B78F92" w14:textId="77777777" w:rsidR="0084629C" w:rsidRDefault="0084629C" w:rsidP="004818A0">
      <w:pPr>
        <w:tabs>
          <w:tab w:val="left" w:pos="360"/>
        </w:tabs>
        <w:spacing w:line="259" w:lineRule="auto"/>
        <w:ind w:right="1215"/>
        <w:rPr>
          <w:sz w:val="24"/>
          <w:lang w:val="en-IN"/>
        </w:rPr>
      </w:pPr>
    </w:p>
    <w:p w14:paraId="4C486057" w14:textId="453EC034" w:rsidR="0084629C" w:rsidRPr="0000675C" w:rsidRDefault="00AD10F9" w:rsidP="004818A0">
      <w:pPr>
        <w:tabs>
          <w:tab w:val="left" w:pos="360"/>
        </w:tabs>
        <w:spacing w:line="259" w:lineRule="auto"/>
        <w:ind w:right="1215"/>
        <w:rPr>
          <w:sz w:val="40"/>
          <w:szCs w:val="36"/>
          <w:lang w:val="en-IN"/>
        </w:rPr>
      </w:pPr>
      <w:r w:rsidRPr="0000675C">
        <w:rPr>
          <w:sz w:val="32"/>
          <w:szCs w:val="28"/>
          <w:highlight w:val="yellow"/>
          <w:lang w:val="en-IN"/>
        </w:rPr>
        <w:t>GITHUB LINK :</w:t>
      </w:r>
    </w:p>
    <w:p w14:paraId="7178A8F6" w14:textId="77777777" w:rsidR="00AD10F9" w:rsidRDefault="00AD10F9" w:rsidP="004818A0">
      <w:pPr>
        <w:tabs>
          <w:tab w:val="left" w:pos="360"/>
        </w:tabs>
        <w:spacing w:line="259" w:lineRule="auto"/>
        <w:ind w:right="1215"/>
        <w:rPr>
          <w:sz w:val="24"/>
          <w:lang w:val="en-IN"/>
        </w:rPr>
      </w:pPr>
    </w:p>
    <w:p w14:paraId="63372D5F" w14:textId="00C92E98" w:rsidR="00AD10F9" w:rsidRPr="00AD10F9" w:rsidRDefault="00AD10F9" w:rsidP="004818A0">
      <w:pPr>
        <w:tabs>
          <w:tab w:val="left" w:pos="360"/>
        </w:tabs>
        <w:spacing w:line="259" w:lineRule="auto"/>
        <w:ind w:right="1215"/>
        <w:rPr>
          <w:sz w:val="28"/>
          <w:szCs w:val="24"/>
          <w:lang w:val="en-IN"/>
        </w:rPr>
      </w:pPr>
      <w:hyperlink r:id="rId20" w:history="1">
        <w:r w:rsidRPr="00BD321C">
          <w:rPr>
            <w:rStyle w:val="Hyperlink"/>
            <w:sz w:val="28"/>
            <w:szCs w:val="24"/>
            <w:lang w:val="en-IN"/>
          </w:rPr>
          <w:t>https://github.com/Coder99-ctrl/U.S.-COVID-19-Mortality-Dashboard</w:t>
        </w:r>
      </w:hyperlink>
      <w:r>
        <w:rPr>
          <w:sz w:val="28"/>
          <w:szCs w:val="24"/>
          <w:lang w:val="en-IN"/>
        </w:rPr>
        <w:t xml:space="preserve"> </w:t>
      </w:r>
    </w:p>
    <w:p w14:paraId="40776C3D" w14:textId="77777777" w:rsidR="0084629C" w:rsidRDefault="0084629C" w:rsidP="004818A0">
      <w:pPr>
        <w:tabs>
          <w:tab w:val="left" w:pos="360"/>
        </w:tabs>
        <w:spacing w:line="259" w:lineRule="auto"/>
        <w:ind w:right="1215"/>
        <w:rPr>
          <w:sz w:val="24"/>
          <w:lang w:val="en-IN"/>
        </w:rPr>
      </w:pPr>
    </w:p>
    <w:p w14:paraId="132F58D0" w14:textId="77777777" w:rsidR="0084629C" w:rsidRDefault="0084629C" w:rsidP="004818A0">
      <w:pPr>
        <w:tabs>
          <w:tab w:val="left" w:pos="360"/>
        </w:tabs>
        <w:spacing w:line="259" w:lineRule="auto"/>
        <w:ind w:right="1215"/>
        <w:rPr>
          <w:sz w:val="24"/>
          <w:lang w:val="en-IN"/>
        </w:rPr>
      </w:pPr>
    </w:p>
    <w:p w14:paraId="2908AEA2" w14:textId="77777777" w:rsidR="0084629C" w:rsidRDefault="0084629C" w:rsidP="004818A0">
      <w:pPr>
        <w:tabs>
          <w:tab w:val="left" w:pos="360"/>
        </w:tabs>
        <w:spacing w:line="259" w:lineRule="auto"/>
        <w:ind w:right="1215"/>
        <w:rPr>
          <w:sz w:val="24"/>
          <w:lang w:val="en-IN"/>
        </w:rPr>
      </w:pPr>
    </w:p>
    <w:p w14:paraId="6C379B25" w14:textId="77777777" w:rsidR="0084629C" w:rsidRDefault="0084629C" w:rsidP="004818A0">
      <w:pPr>
        <w:tabs>
          <w:tab w:val="left" w:pos="360"/>
        </w:tabs>
        <w:spacing w:line="259" w:lineRule="auto"/>
        <w:ind w:right="1215"/>
        <w:rPr>
          <w:sz w:val="24"/>
          <w:lang w:val="en-IN"/>
        </w:rPr>
      </w:pPr>
    </w:p>
    <w:p w14:paraId="577FAD05" w14:textId="77777777" w:rsidR="0084629C" w:rsidRDefault="0084629C" w:rsidP="004818A0">
      <w:pPr>
        <w:tabs>
          <w:tab w:val="left" w:pos="360"/>
        </w:tabs>
        <w:spacing w:line="259" w:lineRule="auto"/>
        <w:ind w:right="1215"/>
        <w:rPr>
          <w:sz w:val="24"/>
          <w:lang w:val="en-IN"/>
        </w:rPr>
      </w:pPr>
    </w:p>
    <w:p w14:paraId="7F90287F" w14:textId="77777777" w:rsidR="0084629C" w:rsidRDefault="0084629C" w:rsidP="004818A0">
      <w:pPr>
        <w:tabs>
          <w:tab w:val="left" w:pos="360"/>
        </w:tabs>
        <w:spacing w:line="259" w:lineRule="auto"/>
        <w:ind w:right="1215"/>
        <w:rPr>
          <w:sz w:val="24"/>
          <w:lang w:val="en-IN"/>
        </w:rPr>
      </w:pPr>
    </w:p>
    <w:p w14:paraId="2605BB86" w14:textId="77777777" w:rsidR="0084629C" w:rsidRDefault="0084629C" w:rsidP="004818A0">
      <w:pPr>
        <w:tabs>
          <w:tab w:val="left" w:pos="360"/>
        </w:tabs>
        <w:spacing w:line="259" w:lineRule="auto"/>
        <w:ind w:right="1215"/>
        <w:rPr>
          <w:sz w:val="24"/>
          <w:lang w:val="en-IN"/>
        </w:rPr>
      </w:pPr>
    </w:p>
    <w:p w14:paraId="078646C1" w14:textId="77777777" w:rsidR="0000675C" w:rsidRDefault="0000675C" w:rsidP="004818A0">
      <w:pPr>
        <w:tabs>
          <w:tab w:val="left" w:pos="360"/>
        </w:tabs>
        <w:spacing w:line="259" w:lineRule="auto"/>
        <w:ind w:right="1215"/>
        <w:rPr>
          <w:sz w:val="24"/>
          <w:lang w:val="en-IN"/>
        </w:rPr>
      </w:pPr>
    </w:p>
    <w:p w14:paraId="30BAC4E7" w14:textId="77777777" w:rsidR="0052011E" w:rsidRDefault="0052011E" w:rsidP="004818A0">
      <w:pPr>
        <w:tabs>
          <w:tab w:val="left" w:pos="360"/>
        </w:tabs>
        <w:spacing w:line="259" w:lineRule="auto"/>
        <w:ind w:right="1215"/>
        <w:rPr>
          <w:rFonts w:ascii="Amasis MT Pro Black" w:hAnsi="Amasis MT Pro Black"/>
          <w:b/>
          <w:bCs/>
          <w:sz w:val="32"/>
          <w:szCs w:val="32"/>
          <w:highlight w:val="yellow"/>
          <w:u w:val="thick"/>
          <w:lang w:val="en-IN"/>
        </w:rPr>
      </w:pPr>
    </w:p>
    <w:p w14:paraId="676D0E87" w14:textId="77777777" w:rsidR="0052011E" w:rsidRDefault="0052011E" w:rsidP="004818A0">
      <w:pPr>
        <w:tabs>
          <w:tab w:val="left" w:pos="360"/>
        </w:tabs>
        <w:spacing w:line="259" w:lineRule="auto"/>
        <w:ind w:right="1215"/>
        <w:rPr>
          <w:rFonts w:ascii="Amasis MT Pro Black" w:hAnsi="Amasis MT Pro Black"/>
          <w:b/>
          <w:bCs/>
          <w:sz w:val="32"/>
          <w:szCs w:val="32"/>
          <w:highlight w:val="yellow"/>
          <w:u w:val="thick"/>
          <w:lang w:val="en-IN"/>
        </w:rPr>
      </w:pPr>
    </w:p>
    <w:p w14:paraId="0BAA948D" w14:textId="77777777" w:rsidR="0052011E" w:rsidRDefault="0052011E" w:rsidP="004818A0">
      <w:pPr>
        <w:tabs>
          <w:tab w:val="left" w:pos="360"/>
        </w:tabs>
        <w:spacing w:line="259" w:lineRule="auto"/>
        <w:ind w:right="1215"/>
        <w:rPr>
          <w:rFonts w:ascii="Amasis MT Pro Black" w:hAnsi="Amasis MT Pro Black"/>
          <w:b/>
          <w:bCs/>
          <w:sz w:val="32"/>
          <w:szCs w:val="32"/>
          <w:highlight w:val="yellow"/>
          <w:u w:val="thick"/>
          <w:lang w:val="en-IN"/>
        </w:rPr>
      </w:pPr>
    </w:p>
    <w:p w14:paraId="7E726FD6" w14:textId="77777777" w:rsidR="0052011E" w:rsidRDefault="0052011E" w:rsidP="004818A0">
      <w:pPr>
        <w:tabs>
          <w:tab w:val="left" w:pos="360"/>
        </w:tabs>
        <w:spacing w:line="259" w:lineRule="auto"/>
        <w:ind w:right="1215"/>
        <w:rPr>
          <w:rFonts w:ascii="Amasis MT Pro Black" w:hAnsi="Amasis MT Pro Black"/>
          <w:b/>
          <w:bCs/>
          <w:sz w:val="32"/>
          <w:szCs w:val="32"/>
          <w:highlight w:val="yellow"/>
          <w:u w:val="thick"/>
          <w:lang w:val="en-IN"/>
        </w:rPr>
      </w:pPr>
    </w:p>
    <w:p w14:paraId="3F3BB129" w14:textId="77777777" w:rsidR="0052011E" w:rsidRDefault="0052011E" w:rsidP="004818A0">
      <w:pPr>
        <w:tabs>
          <w:tab w:val="left" w:pos="360"/>
        </w:tabs>
        <w:spacing w:line="259" w:lineRule="auto"/>
        <w:ind w:right="1215"/>
        <w:rPr>
          <w:rFonts w:ascii="Amasis MT Pro Black" w:hAnsi="Amasis MT Pro Black"/>
          <w:b/>
          <w:bCs/>
          <w:sz w:val="32"/>
          <w:szCs w:val="32"/>
          <w:highlight w:val="yellow"/>
          <w:u w:val="thick"/>
          <w:lang w:val="en-IN"/>
        </w:rPr>
      </w:pPr>
    </w:p>
    <w:p w14:paraId="0B9B8276" w14:textId="77777777" w:rsidR="0052011E" w:rsidRDefault="0052011E" w:rsidP="004818A0">
      <w:pPr>
        <w:tabs>
          <w:tab w:val="left" w:pos="360"/>
        </w:tabs>
        <w:spacing w:line="259" w:lineRule="auto"/>
        <w:ind w:right="1215"/>
        <w:rPr>
          <w:rFonts w:ascii="Amasis MT Pro Black" w:hAnsi="Amasis MT Pro Black"/>
          <w:b/>
          <w:bCs/>
          <w:sz w:val="32"/>
          <w:szCs w:val="32"/>
          <w:highlight w:val="yellow"/>
          <w:u w:val="thick"/>
          <w:lang w:val="en-IN"/>
        </w:rPr>
      </w:pPr>
    </w:p>
    <w:p w14:paraId="6194AFB5" w14:textId="77777777" w:rsidR="0052011E" w:rsidRDefault="0052011E" w:rsidP="004818A0">
      <w:pPr>
        <w:tabs>
          <w:tab w:val="left" w:pos="360"/>
        </w:tabs>
        <w:spacing w:line="259" w:lineRule="auto"/>
        <w:ind w:right="1215"/>
        <w:rPr>
          <w:rFonts w:ascii="Amasis MT Pro Black" w:hAnsi="Amasis MT Pro Black"/>
          <w:b/>
          <w:bCs/>
          <w:sz w:val="32"/>
          <w:szCs w:val="32"/>
          <w:highlight w:val="yellow"/>
          <w:u w:val="thick"/>
          <w:lang w:val="en-IN"/>
        </w:rPr>
      </w:pPr>
    </w:p>
    <w:p w14:paraId="1C611E63" w14:textId="67E89B24" w:rsidR="004818A0" w:rsidRPr="0000675C" w:rsidRDefault="00317B96" w:rsidP="004818A0">
      <w:pPr>
        <w:tabs>
          <w:tab w:val="left" w:pos="360"/>
        </w:tabs>
        <w:spacing w:line="259" w:lineRule="auto"/>
        <w:ind w:right="1215"/>
        <w:rPr>
          <w:rFonts w:ascii="Amasis MT Pro Black" w:hAnsi="Amasis MT Pro Black"/>
          <w:sz w:val="32"/>
          <w:szCs w:val="32"/>
          <w:u w:val="thick"/>
          <w:lang w:val="en-IN"/>
        </w:rPr>
      </w:pPr>
      <w:r w:rsidRPr="0000675C">
        <w:rPr>
          <w:rFonts w:ascii="Amasis MT Pro Black" w:hAnsi="Amasis MT Pro Black"/>
          <w:b/>
          <w:bCs/>
          <w:sz w:val="32"/>
          <w:szCs w:val="32"/>
          <w:highlight w:val="yellow"/>
          <w:u w:val="thick"/>
          <w:lang w:val="en-IN"/>
        </w:rPr>
        <w:lastRenderedPageBreak/>
        <w:t>10</w:t>
      </w:r>
      <w:r w:rsidR="004818A0" w:rsidRPr="0000675C">
        <w:rPr>
          <w:rFonts w:ascii="Amasis MT Pro Black" w:hAnsi="Amasis MT Pro Black"/>
          <w:b/>
          <w:bCs/>
          <w:sz w:val="32"/>
          <w:szCs w:val="32"/>
          <w:highlight w:val="yellow"/>
          <w:u w:val="thick"/>
          <w:lang w:val="en-IN"/>
        </w:rPr>
        <w:t>. REFERENCES</w:t>
      </w:r>
      <w:r w:rsidR="0000675C" w:rsidRPr="0000675C">
        <w:rPr>
          <w:rFonts w:ascii="Amasis MT Pro Black" w:hAnsi="Amasis MT Pro Black"/>
          <w:b/>
          <w:bCs/>
          <w:sz w:val="32"/>
          <w:szCs w:val="32"/>
          <w:highlight w:val="yellow"/>
          <w:u w:val="thick"/>
          <w:lang w:val="en-IN"/>
        </w:rPr>
        <w:t>:</w:t>
      </w:r>
    </w:p>
    <w:p w14:paraId="01D3BCB2" w14:textId="77777777" w:rsidR="00640EBD" w:rsidRDefault="00640EBD" w:rsidP="004818A0">
      <w:pPr>
        <w:tabs>
          <w:tab w:val="left" w:pos="360"/>
        </w:tabs>
        <w:spacing w:line="259" w:lineRule="auto"/>
        <w:ind w:right="1215"/>
        <w:rPr>
          <w:sz w:val="24"/>
          <w:lang w:val="en-IN"/>
        </w:rPr>
      </w:pPr>
    </w:p>
    <w:p w14:paraId="371A49D7" w14:textId="77777777" w:rsidR="00EA78FD" w:rsidRDefault="00EA78FD" w:rsidP="0052011E">
      <w:pPr>
        <w:tabs>
          <w:tab w:val="left" w:pos="360"/>
        </w:tabs>
        <w:spacing w:line="259" w:lineRule="auto"/>
        <w:ind w:right="1215"/>
        <w:rPr>
          <w:sz w:val="24"/>
          <w:lang w:val="en-IN"/>
        </w:rPr>
      </w:pPr>
      <w:r w:rsidRPr="00EA78FD">
        <w:rPr>
          <w:sz w:val="24"/>
          <w:lang w:val="en-IN"/>
        </w:rPr>
        <w:t xml:space="preserve">[1] </w:t>
      </w:r>
      <w:r w:rsidRPr="00EA78FD">
        <w:rPr>
          <w:b/>
          <w:bCs/>
          <w:sz w:val="24"/>
          <w:lang w:val="en-IN"/>
        </w:rPr>
        <w:t>Centers for Disease Control and Prevention (CDC)</w:t>
      </w:r>
      <w:r w:rsidRPr="00EA78FD">
        <w:rPr>
          <w:sz w:val="24"/>
          <w:lang w:val="en-IN"/>
        </w:rPr>
        <w:t>, “</w:t>
      </w:r>
      <w:r w:rsidRPr="00EA78FD">
        <w:rPr>
          <w:b/>
          <w:bCs/>
          <w:sz w:val="24"/>
          <w:lang w:val="en-IN"/>
        </w:rPr>
        <w:t>Provisional COVID-19 Death Counts by Sex, Age, and State</w:t>
      </w:r>
      <w:r w:rsidRPr="00EA78FD">
        <w:rPr>
          <w:sz w:val="24"/>
          <w:lang w:val="en-IN"/>
        </w:rPr>
        <w:t xml:space="preserve">,” Centers for Disease Control and Prevention, 2024. [Online]. Available: </w:t>
      </w:r>
      <w:hyperlink r:id="rId21" w:tgtFrame="_new" w:history="1">
        <w:r w:rsidRPr="00EA78FD">
          <w:rPr>
            <w:rStyle w:val="Hyperlink"/>
            <w:sz w:val="24"/>
            <w:lang w:val="en-IN"/>
          </w:rPr>
          <w:t>https://data.cdc.gov</w:t>
        </w:r>
      </w:hyperlink>
      <w:r w:rsidRPr="00EA78FD">
        <w:rPr>
          <w:sz w:val="24"/>
          <w:lang w:val="en-IN"/>
        </w:rPr>
        <w:t>.</w:t>
      </w:r>
      <w:r w:rsidRPr="00EA78FD">
        <w:rPr>
          <w:sz w:val="24"/>
          <w:lang w:val="en-IN"/>
        </w:rPr>
        <w:br/>
        <w:t xml:space="preserve">This dataset, provided by the CDC, offers </w:t>
      </w:r>
      <w:r w:rsidRPr="00EA78FD">
        <w:rPr>
          <w:b/>
          <w:bCs/>
          <w:sz w:val="24"/>
          <w:lang w:val="en-IN"/>
        </w:rPr>
        <w:t>provisional counts of COVID-19 deaths</w:t>
      </w:r>
      <w:r w:rsidRPr="00EA78FD">
        <w:rPr>
          <w:sz w:val="24"/>
          <w:lang w:val="en-IN"/>
        </w:rPr>
        <w:t xml:space="preserve"> in the U.S., categorized by sex, age group, and state. The data is regularly updated to reflect the most accurate and current statistics, making it a vital resource for public health research and analysis.</w:t>
      </w:r>
    </w:p>
    <w:p w14:paraId="0129ACD3" w14:textId="77777777" w:rsidR="00EA78FD" w:rsidRDefault="00EA78FD" w:rsidP="0052011E">
      <w:pPr>
        <w:tabs>
          <w:tab w:val="left" w:pos="360"/>
        </w:tabs>
        <w:spacing w:line="259" w:lineRule="auto"/>
        <w:ind w:right="1215"/>
        <w:rPr>
          <w:sz w:val="24"/>
          <w:lang w:val="en-IN"/>
        </w:rPr>
      </w:pPr>
    </w:p>
    <w:p w14:paraId="0D318603" w14:textId="77777777" w:rsidR="00EA78FD" w:rsidRPr="00EA78FD" w:rsidRDefault="00EA78FD" w:rsidP="00EA78FD">
      <w:pPr>
        <w:tabs>
          <w:tab w:val="left" w:pos="360"/>
        </w:tabs>
        <w:spacing w:line="259" w:lineRule="auto"/>
        <w:ind w:right="1215"/>
        <w:rPr>
          <w:sz w:val="24"/>
          <w:lang w:val="en-IN"/>
        </w:rPr>
      </w:pPr>
    </w:p>
    <w:p w14:paraId="068FA0D7" w14:textId="77777777" w:rsidR="00EA78FD" w:rsidRDefault="00EA78FD" w:rsidP="00EA78FD">
      <w:pPr>
        <w:tabs>
          <w:tab w:val="left" w:pos="360"/>
        </w:tabs>
        <w:spacing w:line="259" w:lineRule="auto"/>
        <w:ind w:right="1215"/>
        <w:rPr>
          <w:sz w:val="24"/>
          <w:lang w:val="en-IN"/>
        </w:rPr>
      </w:pPr>
      <w:r w:rsidRPr="00EA78FD">
        <w:rPr>
          <w:sz w:val="24"/>
          <w:lang w:val="en-IN"/>
        </w:rPr>
        <w:t xml:space="preserve">[2] </w:t>
      </w:r>
      <w:r w:rsidRPr="00EA78FD">
        <w:rPr>
          <w:b/>
          <w:bCs/>
          <w:sz w:val="24"/>
          <w:lang w:val="en-IN"/>
        </w:rPr>
        <w:t>World Health Organization (WHO)</w:t>
      </w:r>
      <w:r w:rsidRPr="00EA78FD">
        <w:rPr>
          <w:sz w:val="24"/>
          <w:lang w:val="en-IN"/>
        </w:rPr>
        <w:t>, “</w:t>
      </w:r>
      <w:r w:rsidRPr="00EA78FD">
        <w:rPr>
          <w:b/>
          <w:bCs/>
          <w:sz w:val="24"/>
          <w:lang w:val="en-IN"/>
        </w:rPr>
        <w:t>Coronavirus Disease (COVID-19) Pandemic</w:t>
      </w:r>
      <w:r w:rsidRPr="00EA78FD">
        <w:rPr>
          <w:sz w:val="24"/>
          <w:lang w:val="en-IN"/>
        </w:rPr>
        <w:t xml:space="preserve">,” World Health Organization, 2024. [Online]. Available: </w:t>
      </w:r>
      <w:hyperlink r:id="rId22" w:tgtFrame="_new" w:history="1">
        <w:r w:rsidRPr="00EA78FD">
          <w:rPr>
            <w:rStyle w:val="Hyperlink"/>
            <w:sz w:val="24"/>
            <w:lang w:val="en-IN"/>
          </w:rPr>
          <w:t>https://www.who.int</w:t>
        </w:r>
      </w:hyperlink>
      <w:r w:rsidRPr="00EA78FD">
        <w:rPr>
          <w:sz w:val="24"/>
          <w:lang w:val="en-IN"/>
        </w:rPr>
        <w:t>.</w:t>
      </w:r>
      <w:r w:rsidRPr="00EA78FD">
        <w:rPr>
          <w:sz w:val="24"/>
          <w:lang w:val="en-IN"/>
        </w:rPr>
        <w:br/>
        <w:t xml:space="preserve">The WHO provides a global perspective on the </w:t>
      </w:r>
      <w:r w:rsidRPr="00EA78FD">
        <w:rPr>
          <w:b/>
          <w:bCs/>
          <w:sz w:val="24"/>
          <w:lang w:val="en-IN"/>
        </w:rPr>
        <w:t>COVID-19 pandemic</w:t>
      </w:r>
      <w:r w:rsidRPr="00EA78FD">
        <w:rPr>
          <w:sz w:val="24"/>
          <w:lang w:val="en-IN"/>
        </w:rPr>
        <w:t>, offering up-to-date information on the virus’s spread, impact, and response strategies. This resource is essential for understanding the global context in which national and regional trends, like those in the U.S., have unfolded.</w:t>
      </w:r>
    </w:p>
    <w:p w14:paraId="48B0EC99" w14:textId="77777777" w:rsidR="00EA78FD" w:rsidRDefault="00EA78FD" w:rsidP="00EA78FD">
      <w:pPr>
        <w:tabs>
          <w:tab w:val="left" w:pos="360"/>
        </w:tabs>
        <w:spacing w:line="259" w:lineRule="auto"/>
        <w:ind w:right="1215"/>
        <w:rPr>
          <w:sz w:val="24"/>
          <w:lang w:val="en-IN"/>
        </w:rPr>
      </w:pPr>
    </w:p>
    <w:p w14:paraId="0B10C051" w14:textId="77777777" w:rsidR="00EA78FD" w:rsidRPr="00EA78FD" w:rsidRDefault="00EA78FD" w:rsidP="00EA78FD">
      <w:pPr>
        <w:tabs>
          <w:tab w:val="left" w:pos="360"/>
        </w:tabs>
        <w:spacing w:line="259" w:lineRule="auto"/>
        <w:ind w:right="1215"/>
        <w:rPr>
          <w:sz w:val="24"/>
          <w:lang w:val="en-IN"/>
        </w:rPr>
      </w:pPr>
    </w:p>
    <w:p w14:paraId="4F1A0284" w14:textId="77777777" w:rsidR="00EA78FD" w:rsidRDefault="00EA78FD" w:rsidP="00EA78FD">
      <w:pPr>
        <w:tabs>
          <w:tab w:val="left" w:pos="360"/>
        </w:tabs>
        <w:spacing w:line="259" w:lineRule="auto"/>
        <w:ind w:right="1215"/>
        <w:rPr>
          <w:sz w:val="24"/>
          <w:lang w:val="en-IN"/>
        </w:rPr>
      </w:pPr>
      <w:r w:rsidRPr="00EA78FD">
        <w:rPr>
          <w:sz w:val="24"/>
          <w:lang w:val="en-IN"/>
        </w:rPr>
        <w:t xml:space="preserve">[3] </w:t>
      </w:r>
      <w:r w:rsidRPr="00EA78FD">
        <w:rPr>
          <w:b/>
          <w:bCs/>
          <w:sz w:val="24"/>
          <w:lang w:val="en-IN"/>
        </w:rPr>
        <w:t>Microsoft Excel</w:t>
      </w:r>
      <w:r w:rsidRPr="00EA78FD">
        <w:rPr>
          <w:sz w:val="24"/>
          <w:lang w:val="en-IN"/>
        </w:rPr>
        <w:t xml:space="preserve"> Official Documentation, 2024. [Online]. Available: </w:t>
      </w:r>
      <w:hyperlink r:id="rId23" w:tgtFrame="_new" w:history="1">
        <w:r w:rsidRPr="00EA78FD">
          <w:rPr>
            <w:rStyle w:val="Hyperlink"/>
            <w:sz w:val="24"/>
            <w:lang w:val="en-IN"/>
          </w:rPr>
          <w:t>https://support.microsoft.com/excel</w:t>
        </w:r>
      </w:hyperlink>
      <w:r w:rsidRPr="00EA78FD">
        <w:rPr>
          <w:sz w:val="24"/>
          <w:lang w:val="en-IN"/>
        </w:rPr>
        <w:t>.</w:t>
      </w:r>
      <w:r w:rsidRPr="00EA78FD">
        <w:rPr>
          <w:sz w:val="24"/>
          <w:lang w:val="en-IN"/>
        </w:rPr>
        <w:br/>
        <w:t xml:space="preserve">Microsoft Excel's official documentation provides comprehensive guidance on using Excel's various </w:t>
      </w:r>
      <w:r w:rsidRPr="00EA78FD">
        <w:rPr>
          <w:b/>
          <w:bCs/>
          <w:sz w:val="24"/>
          <w:lang w:val="en-IN"/>
        </w:rPr>
        <w:t>data analysis and visualization</w:t>
      </w:r>
      <w:r w:rsidRPr="00EA78FD">
        <w:rPr>
          <w:sz w:val="24"/>
          <w:lang w:val="en-IN"/>
        </w:rPr>
        <w:t xml:space="preserve"> tools. The resources available on this site helped in the effective creation of the interactive dashboard used in this project, offering step-by-step instructions on utilizing Excel’s powerful features, such as </w:t>
      </w:r>
      <w:r w:rsidRPr="00EA78FD">
        <w:rPr>
          <w:b/>
          <w:bCs/>
          <w:sz w:val="24"/>
          <w:lang w:val="en-IN"/>
        </w:rPr>
        <w:t>pivot tables</w:t>
      </w:r>
      <w:r w:rsidRPr="00EA78FD">
        <w:rPr>
          <w:sz w:val="24"/>
          <w:lang w:val="en-IN"/>
        </w:rPr>
        <w:t xml:space="preserve">, </w:t>
      </w:r>
      <w:r w:rsidRPr="00EA78FD">
        <w:rPr>
          <w:b/>
          <w:bCs/>
          <w:sz w:val="24"/>
          <w:lang w:val="en-IN"/>
        </w:rPr>
        <w:t>charts</w:t>
      </w:r>
      <w:r w:rsidRPr="00EA78FD">
        <w:rPr>
          <w:sz w:val="24"/>
          <w:lang w:val="en-IN"/>
        </w:rPr>
        <w:t xml:space="preserve">, and </w:t>
      </w:r>
      <w:r w:rsidRPr="00EA78FD">
        <w:rPr>
          <w:b/>
          <w:bCs/>
          <w:sz w:val="24"/>
          <w:lang w:val="en-IN"/>
        </w:rPr>
        <w:t>data cleaning</w:t>
      </w:r>
      <w:r w:rsidRPr="00EA78FD">
        <w:rPr>
          <w:sz w:val="24"/>
          <w:lang w:val="en-IN"/>
        </w:rPr>
        <w:t xml:space="preserve"> techniques.</w:t>
      </w:r>
    </w:p>
    <w:p w14:paraId="70B4CF87" w14:textId="77777777" w:rsidR="00EA78FD" w:rsidRDefault="00EA78FD" w:rsidP="00EA78FD">
      <w:pPr>
        <w:tabs>
          <w:tab w:val="left" w:pos="360"/>
        </w:tabs>
        <w:spacing w:line="259" w:lineRule="auto"/>
        <w:ind w:right="1215"/>
        <w:rPr>
          <w:sz w:val="24"/>
          <w:lang w:val="en-IN"/>
        </w:rPr>
      </w:pPr>
    </w:p>
    <w:p w14:paraId="4E66F338" w14:textId="77777777" w:rsidR="00EA78FD" w:rsidRPr="00EA78FD" w:rsidRDefault="00EA78FD" w:rsidP="00EA78FD">
      <w:pPr>
        <w:tabs>
          <w:tab w:val="left" w:pos="360"/>
        </w:tabs>
        <w:spacing w:line="259" w:lineRule="auto"/>
        <w:ind w:right="1215"/>
        <w:rPr>
          <w:sz w:val="24"/>
          <w:lang w:val="en-IN"/>
        </w:rPr>
      </w:pPr>
    </w:p>
    <w:p w14:paraId="7860350B" w14:textId="7AA0518A" w:rsidR="00EA78FD" w:rsidRDefault="00EA78FD" w:rsidP="00EA78FD">
      <w:pPr>
        <w:tabs>
          <w:tab w:val="left" w:pos="360"/>
        </w:tabs>
        <w:spacing w:line="259" w:lineRule="auto"/>
        <w:ind w:right="1215"/>
        <w:rPr>
          <w:sz w:val="24"/>
          <w:lang w:val="en-IN"/>
        </w:rPr>
      </w:pPr>
    </w:p>
    <w:p w14:paraId="48715DF8" w14:textId="77777777" w:rsidR="00AD10F9" w:rsidRDefault="00AD10F9" w:rsidP="004818A0">
      <w:pPr>
        <w:tabs>
          <w:tab w:val="left" w:pos="360"/>
        </w:tabs>
        <w:spacing w:line="259" w:lineRule="auto"/>
        <w:ind w:right="1215"/>
        <w:rPr>
          <w:sz w:val="24"/>
        </w:rPr>
      </w:pPr>
    </w:p>
    <w:p w14:paraId="5CD7F13F" w14:textId="77777777" w:rsidR="00AD10F9" w:rsidRDefault="00AD10F9" w:rsidP="004818A0">
      <w:pPr>
        <w:tabs>
          <w:tab w:val="left" w:pos="360"/>
        </w:tabs>
        <w:spacing w:line="259" w:lineRule="auto"/>
        <w:ind w:right="1215"/>
        <w:rPr>
          <w:sz w:val="24"/>
        </w:rPr>
      </w:pPr>
    </w:p>
    <w:p w14:paraId="65F586DD" w14:textId="77777777" w:rsidR="00AD10F9" w:rsidRDefault="00AD10F9" w:rsidP="004818A0">
      <w:pPr>
        <w:tabs>
          <w:tab w:val="left" w:pos="360"/>
        </w:tabs>
        <w:spacing w:line="259" w:lineRule="auto"/>
        <w:ind w:right="1215"/>
        <w:rPr>
          <w:sz w:val="24"/>
        </w:rPr>
      </w:pPr>
    </w:p>
    <w:p w14:paraId="1EB54CD6" w14:textId="77777777" w:rsidR="00AD10F9" w:rsidRDefault="00AD10F9" w:rsidP="004818A0">
      <w:pPr>
        <w:tabs>
          <w:tab w:val="left" w:pos="360"/>
        </w:tabs>
        <w:spacing w:line="259" w:lineRule="auto"/>
        <w:ind w:right="1215"/>
        <w:rPr>
          <w:sz w:val="24"/>
        </w:rPr>
      </w:pPr>
    </w:p>
    <w:p w14:paraId="49A3CC29" w14:textId="77777777" w:rsidR="00AD10F9" w:rsidRDefault="00AD10F9" w:rsidP="004818A0">
      <w:pPr>
        <w:tabs>
          <w:tab w:val="left" w:pos="360"/>
        </w:tabs>
        <w:spacing w:line="259" w:lineRule="auto"/>
        <w:ind w:right="1215"/>
        <w:rPr>
          <w:sz w:val="24"/>
        </w:rPr>
      </w:pPr>
    </w:p>
    <w:p w14:paraId="37AC7C71" w14:textId="77777777" w:rsidR="00AD10F9" w:rsidRDefault="00AD10F9" w:rsidP="004818A0">
      <w:pPr>
        <w:tabs>
          <w:tab w:val="left" w:pos="360"/>
        </w:tabs>
        <w:spacing w:line="259" w:lineRule="auto"/>
        <w:ind w:right="1215"/>
        <w:rPr>
          <w:sz w:val="24"/>
        </w:rPr>
      </w:pPr>
    </w:p>
    <w:p w14:paraId="7153EFE3" w14:textId="77777777" w:rsidR="00AD10F9" w:rsidRDefault="00AD10F9" w:rsidP="004818A0">
      <w:pPr>
        <w:tabs>
          <w:tab w:val="left" w:pos="360"/>
        </w:tabs>
        <w:spacing w:line="259" w:lineRule="auto"/>
        <w:ind w:right="1215"/>
        <w:rPr>
          <w:sz w:val="24"/>
        </w:rPr>
      </w:pPr>
    </w:p>
    <w:p w14:paraId="37DF1BDF" w14:textId="77777777" w:rsidR="00AD10F9" w:rsidRDefault="00AD10F9" w:rsidP="004818A0">
      <w:pPr>
        <w:tabs>
          <w:tab w:val="left" w:pos="360"/>
        </w:tabs>
        <w:spacing w:line="259" w:lineRule="auto"/>
        <w:ind w:right="1215"/>
        <w:rPr>
          <w:sz w:val="24"/>
        </w:rPr>
      </w:pPr>
    </w:p>
    <w:p w14:paraId="11101C50" w14:textId="77777777" w:rsidR="00AD10F9" w:rsidRDefault="00AD10F9" w:rsidP="004818A0">
      <w:pPr>
        <w:tabs>
          <w:tab w:val="left" w:pos="360"/>
        </w:tabs>
        <w:spacing w:line="259" w:lineRule="auto"/>
        <w:ind w:right="1215"/>
        <w:rPr>
          <w:sz w:val="24"/>
        </w:rPr>
      </w:pPr>
    </w:p>
    <w:p w14:paraId="4D37B889" w14:textId="77777777" w:rsidR="00AD10F9" w:rsidRDefault="00AD10F9" w:rsidP="004818A0">
      <w:pPr>
        <w:tabs>
          <w:tab w:val="left" w:pos="360"/>
        </w:tabs>
        <w:spacing w:line="259" w:lineRule="auto"/>
        <w:ind w:right="1215"/>
        <w:rPr>
          <w:sz w:val="24"/>
        </w:rPr>
      </w:pPr>
    </w:p>
    <w:p w14:paraId="76280881" w14:textId="77777777" w:rsidR="00AD10F9" w:rsidRDefault="00AD10F9" w:rsidP="004818A0">
      <w:pPr>
        <w:tabs>
          <w:tab w:val="left" w:pos="360"/>
        </w:tabs>
        <w:spacing w:line="259" w:lineRule="auto"/>
        <w:ind w:right="1215"/>
        <w:rPr>
          <w:sz w:val="24"/>
        </w:rPr>
      </w:pPr>
    </w:p>
    <w:p w14:paraId="0D8349C5" w14:textId="77777777" w:rsidR="00AD10F9" w:rsidRDefault="00AD10F9" w:rsidP="004818A0">
      <w:pPr>
        <w:tabs>
          <w:tab w:val="left" w:pos="360"/>
        </w:tabs>
        <w:spacing w:line="259" w:lineRule="auto"/>
        <w:ind w:right="1215"/>
        <w:rPr>
          <w:sz w:val="24"/>
        </w:rPr>
      </w:pPr>
    </w:p>
    <w:p w14:paraId="40E81A3C" w14:textId="77777777" w:rsidR="00AD10F9" w:rsidRDefault="00AD10F9" w:rsidP="004818A0">
      <w:pPr>
        <w:tabs>
          <w:tab w:val="left" w:pos="360"/>
        </w:tabs>
        <w:spacing w:line="259" w:lineRule="auto"/>
        <w:ind w:right="1215"/>
        <w:rPr>
          <w:sz w:val="24"/>
        </w:rPr>
      </w:pPr>
    </w:p>
    <w:p w14:paraId="64DD6CD6" w14:textId="77777777" w:rsidR="00AD10F9" w:rsidRDefault="00AD10F9" w:rsidP="004818A0">
      <w:pPr>
        <w:tabs>
          <w:tab w:val="left" w:pos="360"/>
        </w:tabs>
        <w:spacing w:line="259" w:lineRule="auto"/>
        <w:ind w:right="1215"/>
        <w:rPr>
          <w:sz w:val="24"/>
        </w:rPr>
      </w:pPr>
    </w:p>
    <w:p w14:paraId="657BDED3" w14:textId="77777777" w:rsidR="00AD10F9" w:rsidRDefault="00AD10F9" w:rsidP="004818A0">
      <w:pPr>
        <w:tabs>
          <w:tab w:val="left" w:pos="360"/>
        </w:tabs>
        <w:spacing w:line="259" w:lineRule="auto"/>
        <w:ind w:right="1215"/>
        <w:rPr>
          <w:sz w:val="24"/>
        </w:rPr>
      </w:pPr>
    </w:p>
    <w:p w14:paraId="5791F5B2" w14:textId="77777777" w:rsidR="00AD10F9" w:rsidRDefault="00AD10F9" w:rsidP="004818A0">
      <w:pPr>
        <w:tabs>
          <w:tab w:val="left" w:pos="360"/>
        </w:tabs>
        <w:spacing w:line="259" w:lineRule="auto"/>
        <w:ind w:right="1215"/>
        <w:rPr>
          <w:sz w:val="24"/>
        </w:rPr>
      </w:pPr>
    </w:p>
    <w:p w14:paraId="241F59F1" w14:textId="77777777" w:rsidR="00AD10F9" w:rsidRDefault="00AD10F9" w:rsidP="004818A0">
      <w:pPr>
        <w:tabs>
          <w:tab w:val="left" w:pos="360"/>
        </w:tabs>
        <w:spacing w:line="259" w:lineRule="auto"/>
        <w:ind w:right="1215"/>
        <w:rPr>
          <w:sz w:val="24"/>
        </w:rPr>
      </w:pPr>
    </w:p>
    <w:p w14:paraId="28B64BF1" w14:textId="77777777" w:rsidR="00AD10F9" w:rsidRDefault="00AD10F9" w:rsidP="004818A0">
      <w:pPr>
        <w:tabs>
          <w:tab w:val="left" w:pos="360"/>
        </w:tabs>
        <w:spacing w:line="259" w:lineRule="auto"/>
        <w:ind w:right="1215"/>
        <w:rPr>
          <w:sz w:val="24"/>
        </w:rPr>
      </w:pPr>
    </w:p>
    <w:p w14:paraId="3FC22683" w14:textId="77777777" w:rsidR="00AD10F9" w:rsidRDefault="00AD10F9" w:rsidP="004818A0">
      <w:pPr>
        <w:tabs>
          <w:tab w:val="left" w:pos="360"/>
        </w:tabs>
        <w:spacing w:line="259" w:lineRule="auto"/>
        <w:ind w:right="1215"/>
        <w:rPr>
          <w:sz w:val="24"/>
        </w:rPr>
      </w:pPr>
    </w:p>
    <w:p w14:paraId="07BB11DC" w14:textId="77777777" w:rsidR="00AD10F9" w:rsidRDefault="00AD10F9" w:rsidP="004818A0">
      <w:pPr>
        <w:tabs>
          <w:tab w:val="left" w:pos="360"/>
        </w:tabs>
        <w:spacing w:line="259" w:lineRule="auto"/>
        <w:ind w:right="1215"/>
        <w:rPr>
          <w:sz w:val="24"/>
        </w:rPr>
      </w:pPr>
    </w:p>
    <w:p w14:paraId="207C7BF8" w14:textId="77777777" w:rsidR="00AD10F9" w:rsidRDefault="00AD10F9" w:rsidP="004818A0">
      <w:pPr>
        <w:tabs>
          <w:tab w:val="left" w:pos="360"/>
        </w:tabs>
        <w:spacing w:line="259" w:lineRule="auto"/>
        <w:ind w:right="1215"/>
        <w:rPr>
          <w:sz w:val="24"/>
        </w:rPr>
      </w:pPr>
    </w:p>
    <w:p w14:paraId="11124948" w14:textId="77777777" w:rsidR="00AD10F9" w:rsidRDefault="00AD10F9" w:rsidP="004818A0">
      <w:pPr>
        <w:tabs>
          <w:tab w:val="left" w:pos="360"/>
        </w:tabs>
        <w:spacing w:line="259" w:lineRule="auto"/>
        <w:ind w:right="1215"/>
        <w:rPr>
          <w:sz w:val="24"/>
        </w:rPr>
      </w:pPr>
    </w:p>
    <w:p w14:paraId="503932F8" w14:textId="77777777" w:rsidR="00AD10F9" w:rsidRPr="004818A0" w:rsidRDefault="00AD10F9" w:rsidP="004818A0">
      <w:pPr>
        <w:tabs>
          <w:tab w:val="left" w:pos="360"/>
        </w:tabs>
        <w:spacing w:line="259" w:lineRule="auto"/>
        <w:ind w:right="1215"/>
        <w:rPr>
          <w:sz w:val="24"/>
        </w:rPr>
      </w:pPr>
    </w:p>
    <w:sectPr w:rsidR="00AD10F9" w:rsidRPr="004818A0" w:rsidSect="00F009ED">
      <w:type w:val="continuous"/>
      <w:pgSz w:w="11910" w:h="16840"/>
      <w:pgMar w:top="1920" w:right="283"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2678A" w14:textId="77777777" w:rsidR="00B05F02" w:rsidRDefault="00B05F02" w:rsidP="00F009ED">
      <w:r>
        <w:separator/>
      </w:r>
    </w:p>
  </w:endnote>
  <w:endnote w:type="continuationSeparator" w:id="0">
    <w:p w14:paraId="166AC4D2" w14:textId="77777777" w:rsidR="00B05F02" w:rsidRDefault="00B05F02" w:rsidP="00F00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58110" w14:textId="77777777" w:rsidR="00B05F02" w:rsidRDefault="00B05F02" w:rsidP="00F009ED">
      <w:r>
        <w:separator/>
      </w:r>
    </w:p>
  </w:footnote>
  <w:footnote w:type="continuationSeparator" w:id="0">
    <w:p w14:paraId="1454BFE4" w14:textId="77777777" w:rsidR="00B05F02" w:rsidRDefault="00B05F02" w:rsidP="00F009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7494"/>
    <w:multiLevelType w:val="multilevel"/>
    <w:tmpl w:val="2E7A4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A6189"/>
    <w:multiLevelType w:val="multilevel"/>
    <w:tmpl w:val="1D3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91E91"/>
    <w:multiLevelType w:val="multilevel"/>
    <w:tmpl w:val="939A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511AF"/>
    <w:multiLevelType w:val="multilevel"/>
    <w:tmpl w:val="29F2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05B93"/>
    <w:multiLevelType w:val="multilevel"/>
    <w:tmpl w:val="DFEC1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15501"/>
    <w:multiLevelType w:val="multilevel"/>
    <w:tmpl w:val="9E16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54F5D"/>
    <w:multiLevelType w:val="multilevel"/>
    <w:tmpl w:val="BEB8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E1B1F"/>
    <w:multiLevelType w:val="multilevel"/>
    <w:tmpl w:val="2F0C3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F4205"/>
    <w:multiLevelType w:val="hybridMultilevel"/>
    <w:tmpl w:val="E340C2E0"/>
    <w:lvl w:ilvl="0" w:tplc="50900F50">
      <w:start w:val="9"/>
      <w:numFmt w:val="bullet"/>
      <w:lvlText w:val=""/>
      <w:lvlJc w:val="left"/>
      <w:pPr>
        <w:ind w:left="1068" w:hanging="360"/>
      </w:pPr>
      <w:rPr>
        <w:rFonts w:ascii="Wingdings" w:eastAsia="Times New Roman" w:hAnsi="Wingdings" w:cs="Times New Roman"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 w15:restartNumberingAfterBreak="0">
    <w:nsid w:val="36BE4F27"/>
    <w:multiLevelType w:val="multilevel"/>
    <w:tmpl w:val="B6B6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A3874"/>
    <w:multiLevelType w:val="hybridMultilevel"/>
    <w:tmpl w:val="B4EA2C68"/>
    <w:lvl w:ilvl="0" w:tplc="1CB82382">
      <w:start w:val="9"/>
      <w:numFmt w:val="bullet"/>
      <w:lvlText w:val=""/>
      <w:lvlJc w:val="left"/>
      <w:pPr>
        <w:ind w:left="1068" w:hanging="360"/>
      </w:pPr>
      <w:rPr>
        <w:rFonts w:ascii="Wingdings" w:eastAsia="Times New Roman" w:hAnsi="Wingdings" w:cs="Times New Roman" w:hint="default"/>
        <w:color w:val="C0504D" w:themeColor="accent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394CF9"/>
    <w:multiLevelType w:val="multilevel"/>
    <w:tmpl w:val="7542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E5ACB"/>
    <w:multiLevelType w:val="multilevel"/>
    <w:tmpl w:val="EF4E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72D37"/>
    <w:multiLevelType w:val="multilevel"/>
    <w:tmpl w:val="C526C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BA3"/>
    <w:multiLevelType w:val="multilevel"/>
    <w:tmpl w:val="E83E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7016FA"/>
    <w:multiLevelType w:val="multilevel"/>
    <w:tmpl w:val="613A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A406A"/>
    <w:multiLevelType w:val="multilevel"/>
    <w:tmpl w:val="C3A63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56334"/>
    <w:multiLevelType w:val="multilevel"/>
    <w:tmpl w:val="FD18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EC08AD"/>
    <w:multiLevelType w:val="multilevel"/>
    <w:tmpl w:val="2690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E041CB"/>
    <w:multiLevelType w:val="multilevel"/>
    <w:tmpl w:val="9F2E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F75E0"/>
    <w:multiLevelType w:val="hybridMultilevel"/>
    <w:tmpl w:val="E65044AC"/>
    <w:lvl w:ilvl="0" w:tplc="8EBEAF26">
      <w:start w:val="9"/>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0B134D"/>
    <w:multiLevelType w:val="multilevel"/>
    <w:tmpl w:val="4D24F6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88D0752"/>
    <w:multiLevelType w:val="multilevel"/>
    <w:tmpl w:val="EAE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8B5DAC"/>
    <w:multiLevelType w:val="multilevel"/>
    <w:tmpl w:val="B194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463023">
    <w:abstractNumId w:val="21"/>
  </w:num>
  <w:num w:numId="2" w16cid:durableId="2140804589">
    <w:abstractNumId w:val="12"/>
  </w:num>
  <w:num w:numId="3" w16cid:durableId="579680945">
    <w:abstractNumId w:val="11"/>
  </w:num>
  <w:num w:numId="4" w16cid:durableId="1250581669">
    <w:abstractNumId w:val="14"/>
  </w:num>
  <w:num w:numId="5" w16cid:durableId="36204078">
    <w:abstractNumId w:val="18"/>
  </w:num>
  <w:num w:numId="6" w16cid:durableId="1702778220">
    <w:abstractNumId w:val="16"/>
  </w:num>
  <w:num w:numId="7" w16cid:durableId="692925026">
    <w:abstractNumId w:val="13"/>
  </w:num>
  <w:num w:numId="8" w16cid:durableId="1517302797">
    <w:abstractNumId w:val="7"/>
  </w:num>
  <w:num w:numId="9" w16cid:durableId="870848005">
    <w:abstractNumId w:val="4"/>
  </w:num>
  <w:num w:numId="10" w16cid:durableId="627860301">
    <w:abstractNumId w:val="19"/>
  </w:num>
  <w:num w:numId="11" w16cid:durableId="575670058">
    <w:abstractNumId w:val="3"/>
  </w:num>
  <w:num w:numId="12" w16cid:durableId="130900769">
    <w:abstractNumId w:val="23"/>
  </w:num>
  <w:num w:numId="13" w16cid:durableId="1356418717">
    <w:abstractNumId w:val="9"/>
  </w:num>
  <w:num w:numId="14" w16cid:durableId="1991208368">
    <w:abstractNumId w:val="6"/>
  </w:num>
  <w:num w:numId="15" w16cid:durableId="1190726040">
    <w:abstractNumId w:val="17"/>
  </w:num>
  <w:num w:numId="16" w16cid:durableId="1457065591">
    <w:abstractNumId w:val="1"/>
  </w:num>
  <w:num w:numId="17" w16cid:durableId="1360011573">
    <w:abstractNumId w:val="2"/>
  </w:num>
  <w:num w:numId="18" w16cid:durableId="906458536">
    <w:abstractNumId w:val="5"/>
  </w:num>
  <w:num w:numId="19" w16cid:durableId="1683162584">
    <w:abstractNumId w:val="22"/>
  </w:num>
  <w:num w:numId="20" w16cid:durableId="929777540">
    <w:abstractNumId w:val="15"/>
  </w:num>
  <w:num w:numId="21" w16cid:durableId="1673412150">
    <w:abstractNumId w:val="0"/>
  </w:num>
  <w:num w:numId="22" w16cid:durableId="1484540107">
    <w:abstractNumId w:val="10"/>
  </w:num>
  <w:num w:numId="23" w16cid:durableId="1380742403">
    <w:abstractNumId w:val="20"/>
  </w:num>
  <w:num w:numId="24" w16cid:durableId="200874508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48A"/>
    <w:rsid w:val="0000675C"/>
    <w:rsid w:val="00010412"/>
    <w:rsid w:val="00043171"/>
    <w:rsid w:val="000E1F47"/>
    <w:rsid w:val="00165C6C"/>
    <w:rsid w:val="001700EA"/>
    <w:rsid w:val="00196247"/>
    <w:rsid w:val="00224ED3"/>
    <w:rsid w:val="002250D5"/>
    <w:rsid w:val="002B515A"/>
    <w:rsid w:val="00305811"/>
    <w:rsid w:val="00317B96"/>
    <w:rsid w:val="003847DC"/>
    <w:rsid w:val="003A0419"/>
    <w:rsid w:val="003D0267"/>
    <w:rsid w:val="00405712"/>
    <w:rsid w:val="00420111"/>
    <w:rsid w:val="004818A0"/>
    <w:rsid w:val="004C0B0E"/>
    <w:rsid w:val="00506F3C"/>
    <w:rsid w:val="0052011E"/>
    <w:rsid w:val="005C1C2D"/>
    <w:rsid w:val="00640EBD"/>
    <w:rsid w:val="00674EF9"/>
    <w:rsid w:val="00686C5D"/>
    <w:rsid w:val="006C4522"/>
    <w:rsid w:val="006C472D"/>
    <w:rsid w:val="00717270"/>
    <w:rsid w:val="00831B6A"/>
    <w:rsid w:val="0084629C"/>
    <w:rsid w:val="00887761"/>
    <w:rsid w:val="00893FA3"/>
    <w:rsid w:val="008B2134"/>
    <w:rsid w:val="008D1AFE"/>
    <w:rsid w:val="0091008D"/>
    <w:rsid w:val="00AA18EF"/>
    <w:rsid w:val="00AD10F9"/>
    <w:rsid w:val="00B05F02"/>
    <w:rsid w:val="00B86405"/>
    <w:rsid w:val="00BE04F4"/>
    <w:rsid w:val="00BF5948"/>
    <w:rsid w:val="00C84623"/>
    <w:rsid w:val="00CC4F34"/>
    <w:rsid w:val="00CE10A1"/>
    <w:rsid w:val="00D1548A"/>
    <w:rsid w:val="00D3365C"/>
    <w:rsid w:val="00E325E6"/>
    <w:rsid w:val="00EA53C0"/>
    <w:rsid w:val="00EA78FD"/>
    <w:rsid w:val="00F009ED"/>
    <w:rsid w:val="00F3557D"/>
    <w:rsid w:val="00F90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D0275"/>
  <w15:docId w15:val="{10B1CA22-26AA-42FB-B597-23EAAB8AF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0F9"/>
    <w:rPr>
      <w:rFonts w:ascii="Times New Roman" w:eastAsia="Times New Roman" w:hAnsi="Times New Roman" w:cs="Times New Roman"/>
    </w:rPr>
  </w:style>
  <w:style w:type="paragraph" w:styleId="Heading1">
    <w:name w:val="heading 1"/>
    <w:basedOn w:val="Normal"/>
    <w:uiPriority w:val="9"/>
    <w:qFormat/>
    <w:pPr>
      <w:ind w:left="543" w:hanging="520"/>
      <w:outlineLvl w:val="0"/>
    </w:pPr>
    <w:rPr>
      <w:sz w:val="52"/>
      <w:szCs w:val="52"/>
    </w:rPr>
  </w:style>
  <w:style w:type="paragraph" w:styleId="Heading2">
    <w:name w:val="heading 2"/>
    <w:basedOn w:val="Normal"/>
    <w:uiPriority w:val="9"/>
    <w:unhideWhenUsed/>
    <w:qFormat/>
    <w:pPr>
      <w:spacing w:before="62"/>
      <w:ind w:left="503" w:hanging="480"/>
      <w:outlineLvl w:val="1"/>
    </w:pPr>
    <w:rPr>
      <w:sz w:val="48"/>
      <w:szCs w:val="48"/>
    </w:rPr>
  </w:style>
  <w:style w:type="paragraph" w:styleId="Heading3">
    <w:name w:val="heading 3"/>
    <w:basedOn w:val="Normal"/>
    <w:uiPriority w:val="9"/>
    <w:unhideWhenUsed/>
    <w:qFormat/>
    <w:pPr>
      <w:spacing w:before="1"/>
      <w:ind w:left="424" w:hanging="401"/>
      <w:outlineLvl w:val="2"/>
    </w:pPr>
    <w:rPr>
      <w:sz w:val="40"/>
      <w:szCs w:val="40"/>
    </w:rPr>
  </w:style>
  <w:style w:type="paragraph" w:styleId="Heading4">
    <w:name w:val="heading 4"/>
    <w:basedOn w:val="Normal"/>
    <w:uiPriority w:val="9"/>
    <w:unhideWhenUsed/>
    <w:qFormat/>
    <w:pPr>
      <w:ind w:left="23"/>
      <w:outlineLvl w:val="3"/>
    </w:pPr>
    <w:rPr>
      <w:sz w:val="36"/>
      <w:szCs w:val="36"/>
    </w:rPr>
  </w:style>
  <w:style w:type="paragraph" w:styleId="Heading5">
    <w:name w:val="heading 5"/>
    <w:basedOn w:val="Normal"/>
    <w:uiPriority w:val="9"/>
    <w:unhideWhenUsed/>
    <w:qFormat/>
    <w:pPr>
      <w:ind w:left="23"/>
      <w:outlineLvl w:val="4"/>
    </w:pPr>
    <w:rPr>
      <w:sz w:val="32"/>
      <w:szCs w:val="32"/>
    </w:rPr>
  </w:style>
  <w:style w:type="paragraph" w:styleId="Heading6">
    <w:name w:val="heading 6"/>
    <w:basedOn w:val="Normal"/>
    <w:uiPriority w:val="9"/>
    <w:unhideWhenUsed/>
    <w:qFormat/>
    <w:pPr>
      <w:ind w:left="357" w:hanging="356"/>
      <w:outlineLvl w:val="5"/>
    </w:pPr>
    <w:rPr>
      <w:sz w:val="28"/>
      <w:szCs w:val="28"/>
    </w:rPr>
  </w:style>
  <w:style w:type="paragraph" w:styleId="Heading7">
    <w:name w:val="heading 7"/>
    <w:basedOn w:val="Normal"/>
    <w:uiPriority w:val="1"/>
    <w:qFormat/>
    <w:pPr>
      <w:ind w:left="23"/>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243" w:hanging="220"/>
    </w:pPr>
  </w:style>
  <w:style w:type="paragraph" w:styleId="TOC2">
    <w:name w:val="toc 2"/>
    <w:basedOn w:val="Normal"/>
    <w:uiPriority w:val="1"/>
    <w:qFormat/>
    <w:pPr>
      <w:spacing w:before="120"/>
      <w:ind w:left="243" w:hanging="220"/>
    </w:pPr>
  </w:style>
  <w:style w:type="paragraph" w:styleId="TOC3">
    <w:name w:val="toc 3"/>
    <w:basedOn w:val="Normal"/>
    <w:uiPriority w:val="1"/>
    <w:qFormat/>
    <w:pPr>
      <w:spacing w:before="120"/>
      <w:ind w:left="243" w:hanging="220"/>
    </w:pPr>
  </w:style>
  <w:style w:type="paragraph" w:styleId="TOC4">
    <w:name w:val="toc 4"/>
    <w:basedOn w:val="Normal"/>
    <w:uiPriority w:val="1"/>
    <w:qFormat/>
    <w:pPr>
      <w:spacing w:before="122"/>
      <w:ind w:left="73"/>
    </w:pPr>
    <w:rPr>
      <w:rFonts w:ascii="Calibri" w:eastAsia="Calibri" w:hAnsi="Calibri" w:cs="Calibri"/>
    </w:rPr>
  </w:style>
  <w:style w:type="paragraph" w:styleId="TOC5">
    <w:name w:val="toc 5"/>
    <w:basedOn w:val="Normal"/>
    <w:uiPriority w:val="1"/>
    <w:qFormat/>
    <w:pPr>
      <w:spacing w:before="120"/>
      <w:ind w:left="244"/>
    </w:pPr>
  </w:style>
  <w:style w:type="paragraph" w:styleId="TOC6">
    <w:name w:val="toc 6"/>
    <w:basedOn w:val="Normal"/>
    <w:uiPriority w:val="1"/>
    <w:qFormat/>
    <w:pPr>
      <w:spacing w:before="120"/>
      <w:ind w:left="244"/>
    </w:pPr>
  </w:style>
  <w:style w:type="paragraph" w:styleId="TOC7">
    <w:name w:val="toc 7"/>
    <w:basedOn w:val="Normal"/>
    <w:uiPriority w:val="1"/>
    <w:qFormat/>
    <w:pPr>
      <w:spacing w:before="120"/>
      <w:ind w:left="633" w:hanging="28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C4522"/>
    <w:rPr>
      <w:color w:val="0000FF" w:themeColor="hyperlink"/>
      <w:u w:val="single"/>
    </w:rPr>
  </w:style>
  <w:style w:type="character" w:styleId="UnresolvedMention">
    <w:name w:val="Unresolved Mention"/>
    <w:basedOn w:val="DefaultParagraphFont"/>
    <w:uiPriority w:val="99"/>
    <w:semiHidden/>
    <w:unhideWhenUsed/>
    <w:rsid w:val="006C4522"/>
    <w:rPr>
      <w:color w:val="605E5C"/>
      <w:shd w:val="clear" w:color="auto" w:fill="E1DFDD"/>
    </w:rPr>
  </w:style>
  <w:style w:type="paragraph" w:styleId="Header">
    <w:name w:val="header"/>
    <w:basedOn w:val="Normal"/>
    <w:link w:val="HeaderChar"/>
    <w:uiPriority w:val="99"/>
    <w:unhideWhenUsed/>
    <w:rsid w:val="00F009ED"/>
    <w:pPr>
      <w:tabs>
        <w:tab w:val="center" w:pos="4513"/>
        <w:tab w:val="right" w:pos="9026"/>
      </w:tabs>
    </w:pPr>
  </w:style>
  <w:style w:type="character" w:customStyle="1" w:styleId="HeaderChar">
    <w:name w:val="Header Char"/>
    <w:basedOn w:val="DefaultParagraphFont"/>
    <w:link w:val="Header"/>
    <w:uiPriority w:val="99"/>
    <w:rsid w:val="00F009ED"/>
    <w:rPr>
      <w:rFonts w:ascii="Times New Roman" w:eastAsia="Times New Roman" w:hAnsi="Times New Roman" w:cs="Times New Roman"/>
    </w:rPr>
  </w:style>
  <w:style w:type="paragraph" w:styleId="Footer">
    <w:name w:val="footer"/>
    <w:basedOn w:val="Normal"/>
    <w:link w:val="FooterChar"/>
    <w:uiPriority w:val="99"/>
    <w:unhideWhenUsed/>
    <w:rsid w:val="00F009ED"/>
    <w:pPr>
      <w:tabs>
        <w:tab w:val="center" w:pos="4513"/>
        <w:tab w:val="right" w:pos="9026"/>
      </w:tabs>
    </w:pPr>
  </w:style>
  <w:style w:type="character" w:customStyle="1" w:styleId="FooterChar">
    <w:name w:val="Footer Char"/>
    <w:basedOn w:val="DefaultParagraphFont"/>
    <w:link w:val="Footer"/>
    <w:uiPriority w:val="99"/>
    <w:rsid w:val="00F009ED"/>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201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2402">
      <w:bodyDiv w:val="1"/>
      <w:marLeft w:val="0"/>
      <w:marRight w:val="0"/>
      <w:marTop w:val="0"/>
      <w:marBottom w:val="0"/>
      <w:divBdr>
        <w:top w:val="none" w:sz="0" w:space="0" w:color="auto"/>
        <w:left w:val="none" w:sz="0" w:space="0" w:color="auto"/>
        <w:bottom w:val="none" w:sz="0" w:space="0" w:color="auto"/>
        <w:right w:val="none" w:sz="0" w:space="0" w:color="auto"/>
      </w:divBdr>
    </w:div>
    <w:div w:id="102695889">
      <w:bodyDiv w:val="1"/>
      <w:marLeft w:val="0"/>
      <w:marRight w:val="0"/>
      <w:marTop w:val="0"/>
      <w:marBottom w:val="0"/>
      <w:divBdr>
        <w:top w:val="none" w:sz="0" w:space="0" w:color="auto"/>
        <w:left w:val="none" w:sz="0" w:space="0" w:color="auto"/>
        <w:bottom w:val="none" w:sz="0" w:space="0" w:color="auto"/>
        <w:right w:val="none" w:sz="0" w:space="0" w:color="auto"/>
      </w:divBdr>
    </w:div>
    <w:div w:id="110902545">
      <w:bodyDiv w:val="1"/>
      <w:marLeft w:val="0"/>
      <w:marRight w:val="0"/>
      <w:marTop w:val="0"/>
      <w:marBottom w:val="0"/>
      <w:divBdr>
        <w:top w:val="none" w:sz="0" w:space="0" w:color="auto"/>
        <w:left w:val="none" w:sz="0" w:space="0" w:color="auto"/>
        <w:bottom w:val="none" w:sz="0" w:space="0" w:color="auto"/>
        <w:right w:val="none" w:sz="0" w:space="0" w:color="auto"/>
      </w:divBdr>
    </w:div>
    <w:div w:id="116457537">
      <w:bodyDiv w:val="1"/>
      <w:marLeft w:val="0"/>
      <w:marRight w:val="0"/>
      <w:marTop w:val="0"/>
      <w:marBottom w:val="0"/>
      <w:divBdr>
        <w:top w:val="none" w:sz="0" w:space="0" w:color="auto"/>
        <w:left w:val="none" w:sz="0" w:space="0" w:color="auto"/>
        <w:bottom w:val="none" w:sz="0" w:space="0" w:color="auto"/>
        <w:right w:val="none" w:sz="0" w:space="0" w:color="auto"/>
      </w:divBdr>
    </w:div>
    <w:div w:id="129980793">
      <w:bodyDiv w:val="1"/>
      <w:marLeft w:val="0"/>
      <w:marRight w:val="0"/>
      <w:marTop w:val="0"/>
      <w:marBottom w:val="0"/>
      <w:divBdr>
        <w:top w:val="none" w:sz="0" w:space="0" w:color="auto"/>
        <w:left w:val="none" w:sz="0" w:space="0" w:color="auto"/>
        <w:bottom w:val="none" w:sz="0" w:space="0" w:color="auto"/>
        <w:right w:val="none" w:sz="0" w:space="0" w:color="auto"/>
      </w:divBdr>
    </w:div>
    <w:div w:id="212425537">
      <w:bodyDiv w:val="1"/>
      <w:marLeft w:val="0"/>
      <w:marRight w:val="0"/>
      <w:marTop w:val="0"/>
      <w:marBottom w:val="0"/>
      <w:divBdr>
        <w:top w:val="none" w:sz="0" w:space="0" w:color="auto"/>
        <w:left w:val="none" w:sz="0" w:space="0" w:color="auto"/>
        <w:bottom w:val="none" w:sz="0" w:space="0" w:color="auto"/>
        <w:right w:val="none" w:sz="0" w:space="0" w:color="auto"/>
      </w:divBdr>
      <w:divsChild>
        <w:div w:id="650988206">
          <w:marLeft w:val="0"/>
          <w:marRight w:val="0"/>
          <w:marTop w:val="0"/>
          <w:marBottom w:val="0"/>
          <w:divBdr>
            <w:top w:val="none" w:sz="0" w:space="0" w:color="auto"/>
            <w:left w:val="none" w:sz="0" w:space="0" w:color="auto"/>
            <w:bottom w:val="none" w:sz="0" w:space="0" w:color="auto"/>
            <w:right w:val="none" w:sz="0" w:space="0" w:color="auto"/>
          </w:divBdr>
        </w:div>
        <w:div w:id="777799127">
          <w:marLeft w:val="0"/>
          <w:marRight w:val="0"/>
          <w:marTop w:val="0"/>
          <w:marBottom w:val="0"/>
          <w:divBdr>
            <w:top w:val="none" w:sz="0" w:space="0" w:color="auto"/>
            <w:left w:val="none" w:sz="0" w:space="0" w:color="auto"/>
            <w:bottom w:val="none" w:sz="0" w:space="0" w:color="auto"/>
            <w:right w:val="none" w:sz="0" w:space="0" w:color="auto"/>
          </w:divBdr>
        </w:div>
        <w:div w:id="863447442">
          <w:marLeft w:val="0"/>
          <w:marRight w:val="0"/>
          <w:marTop w:val="0"/>
          <w:marBottom w:val="0"/>
          <w:divBdr>
            <w:top w:val="none" w:sz="0" w:space="0" w:color="auto"/>
            <w:left w:val="none" w:sz="0" w:space="0" w:color="auto"/>
            <w:bottom w:val="none" w:sz="0" w:space="0" w:color="auto"/>
            <w:right w:val="none" w:sz="0" w:space="0" w:color="auto"/>
          </w:divBdr>
        </w:div>
        <w:div w:id="1552495483">
          <w:marLeft w:val="0"/>
          <w:marRight w:val="0"/>
          <w:marTop w:val="0"/>
          <w:marBottom w:val="0"/>
          <w:divBdr>
            <w:top w:val="none" w:sz="0" w:space="0" w:color="auto"/>
            <w:left w:val="none" w:sz="0" w:space="0" w:color="auto"/>
            <w:bottom w:val="none" w:sz="0" w:space="0" w:color="auto"/>
            <w:right w:val="none" w:sz="0" w:space="0" w:color="auto"/>
          </w:divBdr>
        </w:div>
        <w:div w:id="1833596814">
          <w:marLeft w:val="0"/>
          <w:marRight w:val="0"/>
          <w:marTop w:val="0"/>
          <w:marBottom w:val="0"/>
          <w:divBdr>
            <w:top w:val="none" w:sz="0" w:space="0" w:color="auto"/>
            <w:left w:val="none" w:sz="0" w:space="0" w:color="auto"/>
            <w:bottom w:val="none" w:sz="0" w:space="0" w:color="auto"/>
            <w:right w:val="none" w:sz="0" w:space="0" w:color="auto"/>
          </w:divBdr>
        </w:div>
        <w:div w:id="1890141201">
          <w:marLeft w:val="0"/>
          <w:marRight w:val="0"/>
          <w:marTop w:val="0"/>
          <w:marBottom w:val="0"/>
          <w:divBdr>
            <w:top w:val="none" w:sz="0" w:space="0" w:color="auto"/>
            <w:left w:val="none" w:sz="0" w:space="0" w:color="auto"/>
            <w:bottom w:val="none" w:sz="0" w:space="0" w:color="auto"/>
            <w:right w:val="none" w:sz="0" w:space="0" w:color="auto"/>
          </w:divBdr>
        </w:div>
      </w:divsChild>
    </w:div>
    <w:div w:id="345328937">
      <w:bodyDiv w:val="1"/>
      <w:marLeft w:val="0"/>
      <w:marRight w:val="0"/>
      <w:marTop w:val="0"/>
      <w:marBottom w:val="0"/>
      <w:divBdr>
        <w:top w:val="none" w:sz="0" w:space="0" w:color="auto"/>
        <w:left w:val="none" w:sz="0" w:space="0" w:color="auto"/>
        <w:bottom w:val="none" w:sz="0" w:space="0" w:color="auto"/>
        <w:right w:val="none" w:sz="0" w:space="0" w:color="auto"/>
      </w:divBdr>
    </w:div>
    <w:div w:id="360908858">
      <w:bodyDiv w:val="1"/>
      <w:marLeft w:val="0"/>
      <w:marRight w:val="0"/>
      <w:marTop w:val="0"/>
      <w:marBottom w:val="0"/>
      <w:divBdr>
        <w:top w:val="none" w:sz="0" w:space="0" w:color="auto"/>
        <w:left w:val="none" w:sz="0" w:space="0" w:color="auto"/>
        <w:bottom w:val="none" w:sz="0" w:space="0" w:color="auto"/>
        <w:right w:val="none" w:sz="0" w:space="0" w:color="auto"/>
      </w:divBdr>
    </w:div>
    <w:div w:id="430324652">
      <w:bodyDiv w:val="1"/>
      <w:marLeft w:val="0"/>
      <w:marRight w:val="0"/>
      <w:marTop w:val="0"/>
      <w:marBottom w:val="0"/>
      <w:divBdr>
        <w:top w:val="none" w:sz="0" w:space="0" w:color="auto"/>
        <w:left w:val="none" w:sz="0" w:space="0" w:color="auto"/>
        <w:bottom w:val="none" w:sz="0" w:space="0" w:color="auto"/>
        <w:right w:val="none" w:sz="0" w:space="0" w:color="auto"/>
      </w:divBdr>
    </w:div>
    <w:div w:id="432166333">
      <w:bodyDiv w:val="1"/>
      <w:marLeft w:val="0"/>
      <w:marRight w:val="0"/>
      <w:marTop w:val="0"/>
      <w:marBottom w:val="0"/>
      <w:divBdr>
        <w:top w:val="none" w:sz="0" w:space="0" w:color="auto"/>
        <w:left w:val="none" w:sz="0" w:space="0" w:color="auto"/>
        <w:bottom w:val="none" w:sz="0" w:space="0" w:color="auto"/>
        <w:right w:val="none" w:sz="0" w:space="0" w:color="auto"/>
      </w:divBdr>
    </w:div>
    <w:div w:id="461269651">
      <w:bodyDiv w:val="1"/>
      <w:marLeft w:val="0"/>
      <w:marRight w:val="0"/>
      <w:marTop w:val="0"/>
      <w:marBottom w:val="0"/>
      <w:divBdr>
        <w:top w:val="none" w:sz="0" w:space="0" w:color="auto"/>
        <w:left w:val="none" w:sz="0" w:space="0" w:color="auto"/>
        <w:bottom w:val="none" w:sz="0" w:space="0" w:color="auto"/>
        <w:right w:val="none" w:sz="0" w:space="0" w:color="auto"/>
      </w:divBdr>
    </w:div>
    <w:div w:id="462894890">
      <w:bodyDiv w:val="1"/>
      <w:marLeft w:val="0"/>
      <w:marRight w:val="0"/>
      <w:marTop w:val="0"/>
      <w:marBottom w:val="0"/>
      <w:divBdr>
        <w:top w:val="none" w:sz="0" w:space="0" w:color="auto"/>
        <w:left w:val="none" w:sz="0" w:space="0" w:color="auto"/>
        <w:bottom w:val="none" w:sz="0" w:space="0" w:color="auto"/>
        <w:right w:val="none" w:sz="0" w:space="0" w:color="auto"/>
      </w:divBdr>
    </w:div>
    <w:div w:id="510340928">
      <w:bodyDiv w:val="1"/>
      <w:marLeft w:val="0"/>
      <w:marRight w:val="0"/>
      <w:marTop w:val="0"/>
      <w:marBottom w:val="0"/>
      <w:divBdr>
        <w:top w:val="none" w:sz="0" w:space="0" w:color="auto"/>
        <w:left w:val="none" w:sz="0" w:space="0" w:color="auto"/>
        <w:bottom w:val="none" w:sz="0" w:space="0" w:color="auto"/>
        <w:right w:val="none" w:sz="0" w:space="0" w:color="auto"/>
      </w:divBdr>
    </w:div>
    <w:div w:id="515533897">
      <w:bodyDiv w:val="1"/>
      <w:marLeft w:val="0"/>
      <w:marRight w:val="0"/>
      <w:marTop w:val="0"/>
      <w:marBottom w:val="0"/>
      <w:divBdr>
        <w:top w:val="none" w:sz="0" w:space="0" w:color="auto"/>
        <w:left w:val="none" w:sz="0" w:space="0" w:color="auto"/>
        <w:bottom w:val="none" w:sz="0" w:space="0" w:color="auto"/>
        <w:right w:val="none" w:sz="0" w:space="0" w:color="auto"/>
      </w:divBdr>
    </w:div>
    <w:div w:id="545338099">
      <w:bodyDiv w:val="1"/>
      <w:marLeft w:val="0"/>
      <w:marRight w:val="0"/>
      <w:marTop w:val="0"/>
      <w:marBottom w:val="0"/>
      <w:divBdr>
        <w:top w:val="none" w:sz="0" w:space="0" w:color="auto"/>
        <w:left w:val="none" w:sz="0" w:space="0" w:color="auto"/>
        <w:bottom w:val="none" w:sz="0" w:space="0" w:color="auto"/>
        <w:right w:val="none" w:sz="0" w:space="0" w:color="auto"/>
      </w:divBdr>
    </w:div>
    <w:div w:id="631373953">
      <w:bodyDiv w:val="1"/>
      <w:marLeft w:val="0"/>
      <w:marRight w:val="0"/>
      <w:marTop w:val="0"/>
      <w:marBottom w:val="0"/>
      <w:divBdr>
        <w:top w:val="none" w:sz="0" w:space="0" w:color="auto"/>
        <w:left w:val="none" w:sz="0" w:space="0" w:color="auto"/>
        <w:bottom w:val="none" w:sz="0" w:space="0" w:color="auto"/>
        <w:right w:val="none" w:sz="0" w:space="0" w:color="auto"/>
      </w:divBdr>
    </w:div>
    <w:div w:id="650210974">
      <w:bodyDiv w:val="1"/>
      <w:marLeft w:val="0"/>
      <w:marRight w:val="0"/>
      <w:marTop w:val="0"/>
      <w:marBottom w:val="0"/>
      <w:divBdr>
        <w:top w:val="none" w:sz="0" w:space="0" w:color="auto"/>
        <w:left w:val="none" w:sz="0" w:space="0" w:color="auto"/>
        <w:bottom w:val="none" w:sz="0" w:space="0" w:color="auto"/>
        <w:right w:val="none" w:sz="0" w:space="0" w:color="auto"/>
      </w:divBdr>
    </w:div>
    <w:div w:id="677196044">
      <w:bodyDiv w:val="1"/>
      <w:marLeft w:val="0"/>
      <w:marRight w:val="0"/>
      <w:marTop w:val="0"/>
      <w:marBottom w:val="0"/>
      <w:divBdr>
        <w:top w:val="none" w:sz="0" w:space="0" w:color="auto"/>
        <w:left w:val="none" w:sz="0" w:space="0" w:color="auto"/>
        <w:bottom w:val="none" w:sz="0" w:space="0" w:color="auto"/>
        <w:right w:val="none" w:sz="0" w:space="0" w:color="auto"/>
      </w:divBdr>
    </w:div>
    <w:div w:id="726610101">
      <w:bodyDiv w:val="1"/>
      <w:marLeft w:val="0"/>
      <w:marRight w:val="0"/>
      <w:marTop w:val="0"/>
      <w:marBottom w:val="0"/>
      <w:divBdr>
        <w:top w:val="none" w:sz="0" w:space="0" w:color="auto"/>
        <w:left w:val="none" w:sz="0" w:space="0" w:color="auto"/>
        <w:bottom w:val="none" w:sz="0" w:space="0" w:color="auto"/>
        <w:right w:val="none" w:sz="0" w:space="0" w:color="auto"/>
      </w:divBdr>
    </w:div>
    <w:div w:id="759956790">
      <w:bodyDiv w:val="1"/>
      <w:marLeft w:val="0"/>
      <w:marRight w:val="0"/>
      <w:marTop w:val="0"/>
      <w:marBottom w:val="0"/>
      <w:divBdr>
        <w:top w:val="none" w:sz="0" w:space="0" w:color="auto"/>
        <w:left w:val="none" w:sz="0" w:space="0" w:color="auto"/>
        <w:bottom w:val="none" w:sz="0" w:space="0" w:color="auto"/>
        <w:right w:val="none" w:sz="0" w:space="0" w:color="auto"/>
      </w:divBdr>
    </w:div>
    <w:div w:id="825896391">
      <w:bodyDiv w:val="1"/>
      <w:marLeft w:val="0"/>
      <w:marRight w:val="0"/>
      <w:marTop w:val="0"/>
      <w:marBottom w:val="0"/>
      <w:divBdr>
        <w:top w:val="none" w:sz="0" w:space="0" w:color="auto"/>
        <w:left w:val="none" w:sz="0" w:space="0" w:color="auto"/>
        <w:bottom w:val="none" w:sz="0" w:space="0" w:color="auto"/>
        <w:right w:val="none" w:sz="0" w:space="0" w:color="auto"/>
      </w:divBdr>
    </w:div>
    <w:div w:id="917636677">
      <w:bodyDiv w:val="1"/>
      <w:marLeft w:val="0"/>
      <w:marRight w:val="0"/>
      <w:marTop w:val="0"/>
      <w:marBottom w:val="0"/>
      <w:divBdr>
        <w:top w:val="none" w:sz="0" w:space="0" w:color="auto"/>
        <w:left w:val="none" w:sz="0" w:space="0" w:color="auto"/>
        <w:bottom w:val="none" w:sz="0" w:space="0" w:color="auto"/>
        <w:right w:val="none" w:sz="0" w:space="0" w:color="auto"/>
      </w:divBdr>
    </w:div>
    <w:div w:id="923033459">
      <w:bodyDiv w:val="1"/>
      <w:marLeft w:val="0"/>
      <w:marRight w:val="0"/>
      <w:marTop w:val="0"/>
      <w:marBottom w:val="0"/>
      <w:divBdr>
        <w:top w:val="none" w:sz="0" w:space="0" w:color="auto"/>
        <w:left w:val="none" w:sz="0" w:space="0" w:color="auto"/>
        <w:bottom w:val="none" w:sz="0" w:space="0" w:color="auto"/>
        <w:right w:val="none" w:sz="0" w:space="0" w:color="auto"/>
      </w:divBdr>
    </w:div>
    <w:div w:id="964697647">
      <w:bodyDiv w:val="1"/>
      <w:marLeft w:val="0"/>
      <w:marRight w:val="0"/>
      <w:marTop w:val="0"/>
      <w:marBottom w:val="0"/>
      <w:divBdr>
        <w:top w:val="none" w:sz="0" w:space="0" w:color="auto"/>
        <w:left w:val="none" w:sz="0" w:space="0" w:color="auto"/>
        <w:bottom w:val="none" w:sz="0" w:space="0" w:color="auto"/>
        <w:right w:val="none" w:sz="0" w:space="0" w:color="auto"/>
      </w:divBdr>
    </w:div>
    <w:div w:id="1000277572">
      <w:bodyDiv w:val="1"/>
      <w:marLeft w:val="0"/>
      <w:marRight w:val="0"/>
      <w:marTop w:val="0"/>
      <w:marBottom w:val="0"/>
      <w:divBdr>
        <w:top w:val="none" w:sz="0" w:space="0" w:color="auto"/>
        <w:left w:val="none" w:sz="0" w:space="0" w:color="auto"/>
        <w:bottom w:val="none" w:sz="0" w:space="0" w:color="auto"/>
        <w:right w:val="none" w:sz="0" w:space="0" w:color="auto"/>
      </w:divBdr>
    </w:div>
    <w:div w:id="1059478278">
      <w:bodyDiv w:val="1"/>
      <w:marLeft w:val="0"/>
      <w:marRight w:val="0"/>
      <w:marTop w:val="0"/>
      <w:marBottom w:val="0"/>
      <w:divBdr>
        <w:top w:val="none" w:sz="0" w:space="0" w:color="auto"/>
        <w:left w:val="none" w:sz="0" w:space="0" w:color="auto"/>
        <w:bottom w:val="none" w:sz="0" w:space="0" w:color="auto"/>
        <w:right w:val="none" w:sz="0" w:space="0" w:color="auto"/>
      </w:divBdr>
    </w:div>
    <w:div w:id="1104766148">
      <w:bodyDiv w:val="1"/>
      <w:marLeft w:val="0"/>
      <w:marRight w:val="0"/>
      <w:marTop w:val="0"/>
      <w:marBottom w:val="0"/>
      <w:divBdr>
        <w:top w:val="none" w:sz="0" w:space="0" w:color="auto"/>
        <w:left w:val="none" w:sz="0" w:space="0" w:color="auto"/>
        <w:bottom w:val="none" w:sz="0" w:space="0" w:color="auto"/>
        <w:right w:val="none" w:sz="0" w:space="0" w:color="auto"/>
      </w:divBdr>
    </w:div>
    <w:div w:id="1175609528">
      <w:bodyDiv w:val="1"/>
      <w:marLeft w:val="0"/>
      <w:marRight w:val="0"/>
      <w:marTop w:val="0"/>
      <w:marBottom w:val="0"/>
      <w:divBdr>
        <w:top w:val="none" w:sz="0" w:space="0" w:color="auto"/>
        <w:left w:val="none" w:sz="0" w:space="0" w:color="auto"/>
        <w:bottom w:val="none" w:sz="0" w:space="0" w:color="auto"/>
        <w:right w:val="none" w:sz="0" w:space="0" w:color="auto"/>
      </w:divBdr>
    </w:div>
    <w:div w:id="1177887738">
      <w:bodyDiv w:val="1"/>
      <w:marLeft w:val="0"/>
      <w:marRight w:val="0"/>
      <w:marTop w:val="0"/>
      <w:marBottom w:val="0"/>
      <w:divBdr>
        <w:top w:val="none" w:sz="0" w:space="0" w:color="auto"/>
        <w:left w:val="none" w:sz="0" w:space="0" w:color="auto"/>
        <w:bottom w:val="none" w:sz="0" w:space="0" w:color="auto"/>
        <w:right w:val="none" w:sz="0" w:space="0" w:color="auto"/>
      </w:divBdr>
    </w:div>
    <w:div w:id="1236017687">
      <w:bodyDiv w:val="1"/>
      <w:marLeft w:val="0"/>
      <w:marRight w:val="0"/>
      <w:marTop w:val="0"/>
      <w:marBottom w:val="0"/>
      <w:divBdr>
        <w:top w:val="none" w:sz="0" w:space="0" w:color="auto"/>
        <w:left w:val="none" w:sz="0" w:space="0" w:color="auto"/>
        <w:bottom w:val="none" w:sz="0" w:space="0" w:color="auto"/>
        <w:right w:val="none" w:sz="0" w:space="0" w:color="auto"/>
      </w:divBdr>
      <w:divsChild>
        <w:div w:id="393044590">
          <w:marLeft w:val="0"/>
          <w:marRight w:val="0"/>
          <w:marTop w:val="0"/>
          <w:marBottom w:val="0"/>
          <w:divBdr>
            <w:top w:val="none" w:sz="0" w:space="0" w:color="auto"/>
            <w:left w:val="none" w:sz="0" w:space="0" w:color="auto"/>
            <w:bottom w:val="none" w:sz="0" w:space="0" w:color="auto"/>
            <w:right w:val="none" w:sz="0" w:space="0" w:color="auto"/>
          </w:divBdr>
        </w:div>
        <w:div w:id="686063148">
          <w:marLeft w:val="0"/>
          <w:marRight w:val="0"/>
          <w:marTop w:val="0"/>
          <w:marBottom w:val="0"/>
          <w:divBdr>
            <w:top w:val="none" w:sz="0" w:space="0" w:color="auto"/>
            <w:left w:val="none" w:sz="0" w:space="0" w:color="auto"/>
            <w:bottom w:val="none" w:sz="0" w:space="0" w:color="auto"/>
            <w:right w:val="none" w:sz="0" w:space="0" w:color="auto"/>
          </w:divBdr>
        </w:div>
        <w:div w:id="709575077">
          <w:marLeft w:val="0"/>
          <w:marRight w:val="0"/>
          <w:marTop w:val="0"/>
          <w:marBottom w:val="0"/>
          <w:divBdr>
            <w:top w:val="none" w:sz="0" w:space="0" w:color="auto"/>
            <w:left w:val="none" w:sz="0" w:space="0" w:color="auto"/>
            <w:bottom w:val="none" w:sz="0" w:space="0" w:color="auto"/>
            <w:right w:val="none" w:sz="0" w:space="0" w:color="auto"/>
          </w:divBdr>
        </w:div>
        <w:div w:id="806705667">
          <w:marLeft w:val="0"/>
          <w:marRight w:val="0"/>
          <w:marTop w:val="0"/>
          <w:marBottom w:val="0"/>
          <w:divBdr>
            <w:top w:val="none" w:sz="0" w:space="0" w:color="auto"/>
            <w:left w:val="none" w:sz="0" w:space="0" w:color="auto"/>
            <w:bottom w:val="none" w:sz="0" w:space="0" w:color="auto"/>
            <w:right w:val="none" w:sz="0" w:space="0" w:color="auto"/>
          </w:divBdr>
        </w:div>
        <w:div w:id="1225484538">
          <w:marLeft w:val="0"/>
          <w:marRight w:val="0"/>
          <w:marTop w:val="0"/>
          <w:marBottom w:val="0"/>
          <w:divBdr>
            <w:top w:val="none" w:sz="0" w:space="0" w:color="auto"/>
            <w:left w:val="none" w:sz="0" w:space="0" w:color="auto"/>
            <w:bottom w:val="none" w:sz="0" w:space="0" w:color="auto"/>
            <w:right w:val="none" w:sz="0" w:space="0" w:color="auto"/>
          </w:divBdr>
        </w:div>
        <w:div w:id="2064404914">
          <w:marLeft w:val="0"/>
          <w:marRight w:val="0"/>
          <w:marTop w:val="0"/>
          <w:marBottom w:val="0"/>
          <w:divBdr>
            <w:top w:val="none" w:sz="0" w:space="0" w:color="auto"/>
            <w:left w:val="none" w:sz="0" w:space="0" w:color="auto"/>
            <w:bottom w:val="none" w:sz="0" w:space="0" w:color="auto"/>
            <w:right w:val="none" w:sz="0" w:space="0" w:color="auto"/>
          </w:divBdr>
        </w:div>
      </w:divsChild>
    </w:div>
    <w:div w:id="1263295246">
      <w:bodyDiv w:val="1"/>
      <w:marLeft w:val="0"/>
      <w:marRight w:val="0"/>
      <w:marTop w:val="0"/>
      <w:marBottom w:val="0"/>
      <w:divBdr>
        <w:top w:val="none" w:sz="0" w:space="0" w:color="auto"/>
        <w:left w:val="none" w:sz="0" w:space="0" w:color="auto"/>
        <w:bottom w:val="none" w:sz="0" w:space="0" w:color="auto"/>
        <w:right w:val="none" w:sz="0" w:space="0" w:color="auto"/>
      </w:divBdr>
    </w:div>
    <w:div w:id="1274943995">
      <w:bodyDiv w:val="1"/>
      <w:marLeft w:val="0"/>
      <w:marRight w:val="0"/>
      <w:marTop w:val="0"/>
      <w:marBottom w:val="0"/>
      <w:divBdr>
        <w:top w:val="none" w:sz="0" w:space="0" w:color="auto"/>
        <w:left w:val="none" w:sz="0" w:space="0" w:color="auto"/>
        <w:bottom w:val="none" w:sz="0" w:space="0" w:color="auto"/>
        <w:right w:val="none" w:sz="0" w:space="0" w:color="auto"/>
      </w:divBdr>
    </w:div>
    <w:div w:id="1290865299">
      <w:bodyDiv w:val="1"/>
      <w:marLeft w:val="0"/>
      <w:marRight w:val="0"/>
      <w:marTop w:val="0"/>
      <w:marBottom w:val="0"/>
      <w:divBdr>
        <w:top w:val="none" w:sz="0" w:space="0" w:color="auto"/>
        <w:left w:val="none" w:sz="0" w:space="0" w:color="auto"/>
        <w:bottom w:val="none" w:sz="0" w:space="0" w:color="auto"/>
        <w:right w:val="none" w:sz="0" w:space="0" w:color="auto"/>
      </w:divBdr>
      <w:divsChild>
        <w:div w:id="1637494339">
          <w:marLeft w:val="0"/>
          <w:marRight w:val="0"/>
          <w:marTop w:val="0"/>
          <w:marBottom w:val="0"/>
          <w:divBdr>
            <w:top w:val="none" w:sz="0" w:space="0" w:color="auto"/>
            <w:left w:val="none" w:sz="0" w:space="0" w:color="auto"/>
            <w:bottom w:val="none" w:sz="0" w:space="0" w:color="auto"/>
            <w:right w:val="none" w:sz="0" w:space="0" w:color="auto"/>
          </w:divBdr>
        </w:div>
        <w:div w:id="1784809334">
          <w:marLeft w:val="0"/>
          <w:marRight w:val="0"/>
          <w:marTop w:val="0"/>
          <w:marBottom w:val="0"/>
          <w:divBdr>
            <w:top w:val="none" w:sz="0" w:space="0" w:color="auto"/>
            <w:left w:val="none" w:sz="0" w:space="0" w:color="auto"/>
            <w:bottom w:val="none" w:sz="0" w:space="0" w:color="auto"/>
            <w:right w:val="none" w:sz="0" w:space="0" w:color="auto"/>
          </w:divBdr>
        </w:div>
        <w:div w:id="1845515429">
          <w:marLeft w:val="0"/>
          <w:marRight w:val="0"/>
          <w:marTop w:val="0"/>
          <w:marBottom w:val="0"/>
          <w:divBdr>
            <w:top w:val="none" w:sz="0" w:space="0" w:color="auto"/>
            <w:left w:val="none" w:sz="0" w:space="0" w:color="auto"/>
            <w:bottom w:val="none" w:sz="0" w:space="0" w:color="auto"/>
            <w:right w:val="none" w:sz="0" w:space="0" w:color="auto"/>
          </w:divBdr>
        </w:div>
        <w:div w:id="1931815056">
          <w:marLeft w:val="0"/>
          <w:marRight w:val="0"/>
          <w:marTop w:val="0"/>
          <w:marBottom w:val="0"/>
          <w:divBdr>
            <w:top w:val="none" w:sz="0" w:space="0" w:color="auto"/>
            <w:left w:val="none" w:sz="0" w:space="0" w:color="auto"/>
            <w:bottom w:val="none" w:sz="0" w:space="0" w:color="auto"/>
            <w:right w:val="none" w:sz="0" w:space="0" w:color="auto"/>
          </w:divBdr>
        </w:div>
        <w:div w:id="2061246536">
          <w:marLeft w:val="0"/>
          <w:marRight w:val="0"/>
          <w:marTop w:val="0"/>
          <w:marBottom w:val="0"/>
          <w:divBdr>
            <w:top w:val="none" w:sz="0" w:space="0" w:color="auto"/>
            <w:left w:val="none" w:sz="0" w:space="0" w:color="auto"/>
            <w:bottom w:val="none" w:sz="0" w:space="0" w:color="auto"/>
            <w:right w:val="none" w:sz="0" w:space="0" w:color="auto"/>
          </w:divBdr>
        </w:div>
        <w:div w:id="2099400138">
          <w:marLeft w:val="0"/>
          <w:marRight w:val="0"/>
          <w:marTop w:val="0"/>
          <w:marBottom w:val="0"/>
          <w:divBdr>
            <w:top w:val="none" w:sz="0" w:space="0" w:color="auto"/>
            <w:left w:val="none" w:sz="0" w:space="0" w:color="auto"/>
            <w:bottom w:val="none" w:sz="0" w:space="0" w:color="auto"/>
            <w:right w:val="none" w:sz="0" w:space="0" w:color="auto"/>
          </w:divBdr>
        </w:div>
      </w:divsChild>
    </w:div>
    <w:div w:id="1307390823">
      <w:bodyDiv w:val="1"/>
      <w:marLeft w:val="0"/>
      <w:marRight w:val="0"/>
      <w:marTop w:val="0"/>
      <w:marBottom w:val="0"/>
      <w:divBdr>
        <w:top w:val="none" w:sz="0" w:space="0" w:color="auto"/>
        <w:left w:val="none" w:sz="0" w:space="0" w:color="auto"/>
        <w:bottom w:val="none" w:sz="0" w:space="0" w:color="auto"/>
        <w:right w:val="none" w:sz="0" w:space="0" w:color="auto"/>
      </w:divBdr>
    </w:div>
    <w:div w:id="1380323915">
      <w:bodyDiv w:val="1"/>
      <w:marLeft w:val="0"/>
      <w:marRight w:val="0"/>
      <w:marTop w:val="0"/>
      <w:marBottom w:val="0"/>
      <w:divBdr>
        <w:top w:val="none" w:sz="0" w:space="0" w:color="auto"/>
        <w:left w:val="none" w:sz="0" w:space="0" w:color="auto"/>
        <w:bottom w:val="none" w:sz="0" w:space="0" w:color="auto"/>
        <w:right w:val="none" w:sz="0" w:space="0" w:color="auto"/>
      </w:divBdr>
    </w:div>
    <w:div w:id="1423721693">
      <w:bodyDiv w:val="1"/>
      <w:marLeft w:val="0"/>
      <w:marRight w:val="0"/>
      <w:marTop w:val="0"/>
      <w:marBottom w:val="0"/>
      <w:divBdr>
        <w:top w:val="none" w:sz="0" w:space="0" w:color="auto"/>
        <w:left w:val="none" w:sz="0" w:space="0" w:color="auto"/>
        <w:bottom w:val="none" w:sz="0" w:space="0" w:color="auto"/>
        <w:right w:val="none" w:sz="0" w:space="0" w:color="auto"/>
      </w:divBdr>
    </w:div>
    <w:div w:id="1436751724">
      <w:bodyDiv w:val="1"/>
      <w:marLeft w:val="0"/>
      <w:marRight w:val="0"/>
      <w:marTop w:val="0"/>
      <w:marBottom w:val="0"/>
      <w:divBdr>
        <w:top w:val="none" w:sz="0" w:space="0" w:color="auto"/>
        <w:left w:val="none" w:sz="0" w:space="0" w:color="auto"/>
        <w:bottom w:val="none" w:sz="0" w:space="0" w:color="auto"/>
        <w:right w:val="none" w:sz="0" w:space="0" w:color="auto"/>
      </w:divBdr>
    </w:div>
    <w:div w:id="1439252827">
      <w:bodyDiv w:val="1"/>
      <w:marLeft w:val="0"/>
      <w:marRight w:val="0"/>
      <w:marTop w:val="0"/>
      <w:marBottom w:val="0"/>
      <w:divBdr>
        <w:top w:val="none" w:sz="0" w:space="0" w:color="auto"/>
        <w:left w:val="none" w:sz="0" w:space="0" w:color="auto"/>
        <w:bottom w:val="none" w:sz="0" w:space="0" w:color="auto"/>
        <w:right w:val="none" w:sz="0" w:space="0" w:color="auto"/>
      </w:divBdr>
    </w:div>
    <w:div w:id="1513837093">
      <w:bodyDiv w:val="1"/>
      <w:marLeft w:val="0"/>
      <w:marRight w:val="0"/>
      <w:marTop w:val="0"/>
      <w:marBottom w:val="0"/>
      <w:divBdr>
        <w:top w:val="none" w:sz="0" w:space="0" w:color="auto"/>
        <w:left w:val="none" w:sz="0" w:space="0" w:color="auto"/>
        <w:bottom w:val="none" w:sz="0" w:space="0" w:color="auto"/>
        <w:right w:val="none" w:sz="0" w:space="0" w:color="auto"/>
      </w:divBdr>
    </w:div>
    <w:div w:id="1551072546">
      <w:bodyDiv w:val="1"/>
      <w:marLeft w:val="0"/>
      <w:marRight w:val="0"/>
      <w:marTop w:val="0"/>
      <w:marBottom w:val="0"/>
      <w:divBdr>
        <w:top w:val="none" w:sz="0" w:space="0" w:color="auto"/>
        <w:left w:val="none" w:sz="0" w:space="0" w:color="auto"/>
        <w:bottom w:val="none" w:sz="0" w:space="0" w:color="auto"/>
        <w:right w:val="none" w:sz="0" w:space="0" w:color="auto"/>
      </w:divBdr>
    </w:div>
    <w:div w:id="1554076540">
      <w:bodyDiv w:val="1"/>
      <w:marLeft w:val="0"/>
      <w:marRight w:val="0"/>
      <w:marTop w:val="0"/>
      <w:marBottom w:val="0"/>
      <w:divBdr>
        <w:top w:val="none" w:sz="0" w:space="0" w:color="auto"/>
        <w:left w:val="none" w:sz="0" w:space="0" w:color="auto"/>
        <w:bottom w:val="none" w:sz="0" w:space="0" w:color="auto"/>
        <w:right w:val="none" w:sz="0" w:space="0" w:color="auto"/>
      </w:divBdr>
    </w:div>
    <w:div w:id="1562330617">
      <w:bodyDiv w:val="1"/>
      <w:marLeft w:val="0"/>
      <w:marRight w:val="0"/>
      <w:marTop w:val="0"/>
      <w:marBottom w:val="0"/>
      <w:divBdr>
        <w:top w:val="none" w:sz="0" w:space="0" w:color="auto"/>
        <w:left w:val="none" w:sz="0" w:space="0" w:color="auto"/>
        <w:bottom w:val="none" w:sz="0" w:space="0" w:color="auto"/>
        <w:right w:val="none" w:sz="0" w:space="0" w:color="auto"/>
      </w:divBdr>
    </w:div>
    <w:div w:id="1565294457">
      <w:bodyDiv w:val="1"/>
      <w:marLeft w:val="0"/>
      <w:marRight w:val="0"/>
      <w:marTop w:val="0"/>
      <w:marBottom w:val="0"/>
      <w:divBdr>
        <w:top w:val="none" w:sz="0" w:space="0" w:color="auto"/>
        <w:left w:val="none" w:sz="0" w:space="0" w:color="auto"/>
        <w:bottom w:val="none" w:sz="0" w:space="0" w:color="auto"/>
        <w:right w:val="none" w:sz="0" w:space="0" w:color="auto"/>
      </w:divBdr>
    </w:div>
    <w:div w:id="1592540289">
      <w:bodyDiv w:val="1"/>
      <w:marLeft w:val="0"/>
      <w:marRight w:val="0"/>
      <w:marTop w:val="0"/>
      <w:marBottom w:val="0"/>
      <w:divBdr>
        <w:top w:val="none" w:sz="0" w:space="0" w:color="auto"/>
        <w:left w:val="none" w:sz="0" w:space="0" w:color="auto"/>
        <w:bottom w:val="none" w:sz="0" w:space="0" w:color="auto"/>
        <w:right w:val="none" w:sz="0" w:space="0" w:color="auto"/>
      </w:divBdr>
    </w:div>
    <w:div w:id="1599676625">
      <w:bodyDiv w:val="1"/>
      <w:marLeft w:val="0"/>
      <w:marRight w:val="0"/>
      <w:marTop w:val="0"/>
      <w:marBottom w:val="0"/>
      <w:divBdr>
        <w:top w:val="none" w:sz="0" w:space="0" w:color="auto"/>
        <w:left w:val="none" w:sz="0" w:space="0" w:color="auto"/>
        <w:bottom w:val="none" w:sz="0" w:space="0" w:color="auto"/>
        <w:right w:val="none" w:sz="0" w:space="0" w:color="auto"/>
      </w:divBdr>
    </w:div>
    <w:div w:id="1605455451">
      <w:bodyDiv w:val="1"/>
      <w:marLeft w:val="0"/>
      <w:marRight w:val="0"/>
      <w:marTop w:val="0"/>
      <w:marBottom w:val="0"/>
      <w:divBdr>
        <w:top w:val="none" w:sz="0" w:space="0" w:color="auto"/>
        <w:left w:val="none" w:sz="0" w:space="0" w:color="auto"/>
        <w:bottom w:val="none" w:sz="0" w:space="0" w:color="auto"/>
        <w:right w:val="none" w:sz="0" w:space="0" w:color="auto"/>
      </w:divBdr>
    </w:div>
    <w:div w:id="1621569629">
      <w:bodyDiv w:val="1"/>
      <w:marLeft w:val="0"/>
      <w:marRight w:val="0"/>
      <w:marTop w:val="0"/>
      <w:marBottom w:val="0"/>
      <w:divBdr>
        <w:top w:val="none" w:sz="0" w:space="0" w:color="auto"/>
        <w:left w:val="none" w:sz="0" w:space="0" w:color="auto"/>
        <w:bottom w:val="none" w:sz="0" w:space="0" w:color="auto"/>
        <w:right w:val="none" w:sz="0" w:space="0" w:color="auto"/>
      </w:divBdr>
    </w:div>
    <w:div w:id="1651900900">
      <w:bodyDiv w:val="1"/>
      <w:marLeft w:val="0"/>
      <w:marRight w:val="0"/>
      <w:marTop w:val="0"/>
      <w:marBottom w:val="0"/>
      <w:divBdr>
        <w:top w:val="none" w:sz="0" w:space="0" w:color="auto"/>
        <w:left w:val="none" w:sz="0" w:space="0" w:color="auto"/>
        <w:bottom w:val="none" w:sz="0" w:space="0" w:color="auto"/>
        <w:right w:val="none" w:sz="0" w:space="0" w:color="auto"/>
      </w:divBdr>
    </w:div>
    <w:div w:id="1717309762">
      <w:bodyDiv w:val="1"/>
      <w:marLeft w:val="0"/>
      <w:marRight w:val="0"/>
      <w:marTop w:val="0"/>
      <w:marBottom w:val="0"/>
      <w:divBdr>
        <w:top w:val="none" w:sz="0" w:space="0" w:color="auto"/>
        <w:left w:val="none" w:sz="0" w:space="0" w:color="auto"/>
        <w:bottom w:val="none" w:sz="0" w:space="0" w:color="auto"/>
        <w:right w:val="none" w:sz="0" w:space="0" w:color="auto"/>
      </w:divBdr>
    </w:div>
    <w:div w:id="1724519052">
      <w:bodyDiv w:val="1"/>
      <w:marLeft w:val="0"/>
      <w:marRight w:val="0"/>
      <w:marTop w:val="0"/>
      <w:marBottom w:val="0"/>
      <w:divBdr>
        <w:top w:val="none" w:sz="0" w:space="0" w:color="auto"/>
        <w:left w:val="none" w:sz="0" w:space="0" w:color="auto"/>
        <w:bottom w:val="none" w:sz="0" w:space="0" w:color="auto"/>
        <w:right w:val="none" w:sz="0" w:space="0" w:color="auto"/>
      </w:divBdr>
    </w:div>
    <w:div w:id="1747141632">
      <w:bodyDiv w:val="1"/>
      <w:marLeft w:val="0"/>
      <w:marRight w:val="0"/>
      <w:marTop w:val="0"/>
      <w:marBottom w:val="0"/>
      <w:divBdr>
        <w:top w:val="none" w:sz="0" w:space="0" w:color="auto"/>
        <w:left w:val="none" w:sz="0" w:space="0" w:color="auto"/>
        <w:bottom w:val="none" w:sz="0" w:space="0" w:color="auto"/>
        <w:right w:val="none" w:sz="0" w:space="0" w:color="auto"/>
      </w:divBdr>
    </w:div>
    <w:div w:id="1799370321">
      <w:bodyDiv w:val="1"/>
      <w:marLeft w:val="0"/>
      <w:marRight w:val="0"/>
      <w:marTop w:val="0"/>
      <w:marBottom w:val="0"/>
      <w:divBdr>
        <w:top w:val="none" w:sz="0" w:space="0" w:color="auto"/>
        <w:left w:val="none" w:sz="0" w:space="0" w:color="auto"/>
        <w:bottom w:val="none" w:sz="0" w:space="0" w:color="auto"/>
        <w:right w:val="none" w:sz="0" w:space="0" w:color="auto"/>
      </w:divBdr>
    </w:div>
    <w:div w:id="1822229059">
      <w:bodyDiv w:val="1"/>
      <w:marLeft w:val="0"/>
      <w:marRight w:val="0"/>
      <w:marTop w:val="0"/>
      <w:marBottom w:val="0"/>
      <w:divBdr>
        <w:top w:val="none" w:sz="0" w:space="0" w:color="auto"/>
        <w:left w:val="none" w:sz="0" w:space="0" w:color="auto"/>
        <w:bottom w:val="none" w:sz="0" w:space="0" w:color="auto"/>
        <w:right w:val="none" w:sz="0" w:space="0" w:color="auto"/>
      </w:divBdr>
    </w:div>
    <w:div w:id="1927421207">
      <w:bodyDiv w:val="1"/>
      <w:marLeft w:val="0"/>
      <w:marRight w:val="0"/>
      <w:marTop w:val="0"/>
      <w:marBottom w:val="0"/>
      <w:divBdr>
        <w:top w:val="none" w:sz="0" w:space="0" w:color="auto"/>
        <w:left w:val="none" w:sz="0" w:space="0" w:color="auto"/>
        <w:bottom w:val="none" w:sz="0" w:space="0" w:color="auto"/>
        <w:right w:val="none" w:sz="0" w:space="0" w:color="auto"/>
      </w:divBdr>
    </w:div>
    <w:div w:id="1997492452">
      <w:bodyDiv w:val="1"/>
      <w:marLeft w:val="0"/>
      <w:marRight w:val="0"/>
      <w:marTop w:val="0"/>
      <w:marBottom w:val="0"/>
      <w:divBdr>
        <w:top w:val="none" w:sz="0" w:space="0" w:color="auto"/>
        <w:left w:val="none" w:sz="0" w:space="0" w:color="auto"/>
        <w:bottom w:val="none" w:sz="0" w:space="0" w:color="auto"/>
        <w:right w:val="none" w:sz="0" w:space="0" w:color="auto"/>
      </w:divBdr>
    </w:div>
    <w:div w:id="1998609622">
      <w:bodyDiv w:val="1"/>
      <w:marLeft w:val="0"/>
      <w:marRight w:val="0"/>
      <w:marTop w:val="0"/>
      <w:marBottom w:val="0"/>
      <w:divBdr>
        <w:top w:val="none" w:sz="0" w:space="0" w:color="auto"/>
        <w:left w:val="none" w:sz="0" w:space="0" w:color="auto"/>
        <w:bottom w:val="none" w:sz="0" w:space="0" w:color="auto"/>
        <w:right w:val="none" w:sz="0" w:space="0" w:color="auto"/>
      </w:divBdr>
    </w:div>
    <w:div w:id="2005620934">
      <w:bodyDiv w:val="1"/>
      <w:marLeft w:val="0"/>
      <w:marRight w:val="0"/>
      <w:marTop w:val="0"/>
      <w:marBottom w:val="0"/>
      <w:divBdr>
        <w:top w:val="none" w:sz="0" w:space="0" w:color="auto"/>
        <w:left w:val="none" w:sz="0" w:space="0" w:color="auto"/>
        <w:bottom w:val="none" w:sz="0" w:space="0" w:color="auto"/>
        <w:right w:val="none" w:sz="0" w:space="0" w:color="auto"/>
      </w:divBdr>
    </w:div>
    <w:div w:id="2076317422">
      <w:bodyDiv w:val="1"/>
      <w:marLeft w:val="0"/>
      <w:marRight w:val="0"/>
      <w:marTop w:val="0"/>
      <w:marBottom w:val="0"/>
      <w:divBdr>
        <w:top w:val="none" w:sz="0" w:space="0" w:color="auto"/>
        <w:left w:val="none" w:sz="0" w:space="0" w:color="auto"/>
        <w:bottom w:val="none" w:sz="0" w:space="0" w:color="auto"/>
        <w:right w:val="none" w:sz="0" w:space="0" w:color="auto"/>
      </w:divBdr>
      <w:divsChild>
        <w:div w:id="417218863">
          <w:marLeft w:val="0"/>
          <w:marRight w:val="0"/>
          <w:marTop w:val="0"/>
          <w:marBottom w:val="0"/>
          <w:divBdr>
            <w:top w:val="none" w:sz="0" w:space="0" w:color="auto"/>
            <w:left w:val="none" w:sz="0" w:space="0" w:color="auto"/>
            <w:bottom w:val="none" w:sz="0" w:space="0" w:color="auto"/>
            <w:right w:val="none" w:sz="0" w:space="0" w:color="auto"/>
          </w:divBdr>
        </w:div>
        <w:div w:id="778526284">
          <w:marLeft w:val="0"/>
          <w:marRight w:val="0"/>
          <w:marTop w:val="0"/>
          <w:marBottom w:val="0"/>
          <w:divBdr>
            <w:top w:val="none" w:sz="0" w:space="0" w:color="auto"/>
            <w:left w:val="none" w:sz="0" w:space="0" w:color="auto"/>
            <w:bottom w:val="none" w:sz="0" w:space="0" w:color="auto"/>
            <w:right w:val="none" w:sz="0" w:space="0" w:color="auto"/>
          </w:divBdr>
        </w:div>
        <w:div w:id="887302450">
          <w:marLeft w:val="0"/>
          <w:marRight w:val="0"/>
          <w:marTop w:val="0"/>
          <w:marBottom w:val="0"/>
          <w:divBdr>
            <w:top w:val="none" w:sz="0" w:space="0" w:color="auto"/>
            <w:left w:val="none" w:sz="0" w:space="0" w:color="auto"/>
            <w:bottom w:val="none" w:sz="0" w:space="0" w:color="auto"/>
            <w:right w:val="none" w:sz="0" w:space="0" w:color="auto"/>
          </w:divBdr>
        </w:div>
        <w:div w:id="1463839467">
          <w:marLeft w:val="0"/>
          <w:marRight w:val="0"/>
          <w:marTop w:val="0"/>
          <w:marBottom w:val="0"/>
          <w:divBdr>
            <w:top w:val="none" w:sz="0" w:space="0" w:color="auto"/>
            <w:left w:val="none" w:sz="0" w:space="0" w:color="auto"/>
            <w:bottom w:val="none" w:sz="0" w:space="0" w:color="auto"/>
            <w:right w:val="none" w:sz="0" w:space="0" w:color="auto"/>
          </w:divBdr>
        </w:div>
        <w:div w:id="1498498630">
          <w:marLeft w:val="0"/>
          <w:marRight w:val="0"/>
          <w:marTop w:val="0"/>
          <w:marBottom w:val="0"/>
          <w:divBdr>
            <w:top w:val="none" w:sz="0" w:space="0" w:color="auto"/>
            <w:left w:val="none" w:sz="0" w:space="0" w:color="auto"/>
            <w:bottom w:val="none" w:sz="0" w:space="0" w:color="auto"/>
            <w:right w:val="none" w:sz="0" w:space="0" w:color="auto"/>
          </w:divBdr>
        </w:div>
        <w:div w:id="1937131853">
          <w:marLeft w:val="0"/>
          <w:marRight w:val="0"/>
          <w:marTop w:val="0"/>
          <w:marBottom w:val="0"/>
          <w:divBdr>
            <w:top w:val="none" w:sz="0" w:space="0" w:color="auto"/>
            <w:left w:val="none" w:sz="0" w:space="0" w:color="auto"/>
            <w:bottom w:val="none" w:sz="0" w:space="0" w:color="auto"/>
            <w:right w:val="none" w:sz="0" w:space="0" w:color="auto"/>
          </w:divBdr>
        </w:div>
      </w:divsChild>
    </w:div>
    <w:div w:id="2091002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provisional-covid-19-death-counts-by-sex-age-and-state" TargetMode="External"/><Relationship Id="rId13" Type="http://schemas.openxmlformats.org/officeDocument/2006/relationships/image" Target="media/image5.png"/><Relationship Id="rId18" Type="http://schemas.openxmlformats.org/officeDocument/2006/relationships/hyperlink" Target="https://www.linkedin.com/posts/nidhi-rana-56a476284_excelanalytics-dashboardinexcel-coviddata-activity-7317083972327337984-_TEb?utm_source=share&amp;utm_medium=member_desktop&amp;rcm=ACoAAEUf0qIBacuL2S-N6DcqbzyS4i3nsjbfHQc" TargetMode="External"/><Relationship Id="rId3" Type="http://schemas.openxmlformats.org/officeDocument/2006/relationships/settings" Target="settings.xml"/><Relationship Id="rId21" Type="http://schemas.openxmlformats.org/officeDocument/2006/relationships/hyperlink" Target="https://data.cdc.gov" TargetMode="External"/><Relationship Id="rId7" Type="http://schemas.openxmlformats.org/officeDocument/2006/relationships/hyperlink" Target="https://data.go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Coder99-ctrl/U.S.-COVID-19-Mortality-Dashboar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upport.microsoft.com/exce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wh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6066</Words>
  <Characters>34578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Rai</dc:creator>
  <cp:keywords/>
  <dc:description/>
  <cp:lastModifiedBy>Nidhi Rana</cp:lastModifiedBy>
  <cp:revision>2</cp:revision>
  <dcterms:created xsi:type="dcterms:W3CDTF">2025-04-24T08:55:00Z</dcterms:created>
  <dcterms:modified xsi:type="dcterms:W3CDTF">2025-04-30T14:16:00Z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LTSC</vt:lpwstr>
  </property>
  <property fmtid="{D5CDD505-2E9C-101B-9397-08002B2CF9AE}" pid="4" name="LastSaved">
    <vt:filetime>2025-04-12T00:00:00Z</vt:filetime>
  </property>
  <property fmtid="{D5CDD505-2E9C-101B-9397-08002B2CF9AE}" pid="5" name="Producer">
    <vt:lpwstr>Microsoft® Word LTSC</vt:lpwstr>
  </property>
</Properties>
</file>