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C57B4" w14:textId="2EF981B4" w:rsidR="009C14A1" w:rsidRPr="009C14A1" w:rsidRDefault="009C14A1" w:rsidP="009C14A1">
      <w:r w:rsidRPr="009C14A1">
        <w:rPr>
          <w:b/>
          <w:bCs/>
        </w:rPr>
        <w:t>Project Report: Intent Classification Using ML and BERT on CLINC150 Dataset</w:t>
      </w:r>
    </w:p>
    <w:p w14:paraId="7B9D4398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Objective</w:t>
      </w:r>
    </w:p>
    <w:p w14:paraId="5B3708B1" w14:textId="77777777" w:rsidR="009C14A1" w:rsidRPr="009C14A1" w:rsidRDefault="009C14A1" w:rsidP="009C14A1">
      <w:r w:rsidRPr="009C14A1">
        <w:t xml:space="preserve">The primary goal of this project is to build an intent classification model using the </w:t>
      </w:r>
      <w:r w:rsidRPr="009C14A1">
        <w:rPr>
          <w:b/>
          <w:bCs/>
        </w:rPr>
        <w:t>CLINC150 dataset</w:t>
      </w:r>
      <w:r w:rsidRPr="009C14A1">
        <w:t>, which contains user utterances labeled with intent classes. The project explores both traditional machine learning (Random Forest, SVM) and a deep learning-based approach (BERT) for performance comparison.</w:t>
      </w:r>
    </w:p>
    <w:p w14:paraId="69554C7C" w14:textId="77777777" w:rsidR="009C14A1" w:rsidRPr="009C14A1" w:rsidRDefault="009C14A1" w:rsidP="009C14A1">
      <w:r w:rsidRPr="009C14A1">
        <w:pict w14:anchorId="6D68B6B0">
          <v:rect id="_x0000_i1143" style="width:0;height:1.5pt" o:hralign="center" o:hrstd="t" o:hr="t" fillcolor="#a0a0a0" stroked="f"/>
        </w:pict>
      </w:r>
    </w:p>
    <w:p w14:paraId="08641741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Dataset Description</w:t>
      </w:r>
    </w:p>
    <w:p w14:paraId="02DCC2CD" w14:textId="77777777" w:rsidR="009C14A1" w:rsidRPr="009C14A1" w:rsidRDefault="009C14A1" w:rsidP="009C14A1">
      <w:r w:rsidRPr="009C14A1">
        <w:t>The dataset is a JSON structure that includes:</w:t>
      </w:r>
    </w:p>
    <w:p w14:paraId="6A29F010" w14:textId="77777777" w:rsidR="009C14A1" w:rsidRPr="009C14A1" w:rsidRDefault="009C14A1" w:rsidP="009C14A1">
      <w:pPr>
        <w:numPr>
          <w:ilvl w:val="0"/>
          <w:numId w:val="10"/>
        </w:numPr>
      </w:pPr>
      <w:r w:rsidRPr="009C14A1">
        <w:t xml:space="preserve">train, </w:t>
      </w:r>
      <w:proofErr w:type="spellStart"/>
      <w:r w:rsidRPr="009C14A1">
        <w:t>val</w:t>
      </w:r>
      <w:proofErr w:type="spellEnd"/>
      <w:r w:rsidRPr="009C14A1">
        <w:t>, and test splits for in-scope (IS) data.</w:t>
      </w:r>
    </w:p>
    <w:p w14:paraId="65EB7B7E" w14:textId="77777777" w:rsidR="009C14A1" w:rsidRPr="009C14A1" w:rsidRDefault="009C14A1" w:rsidP="009C14A1">
      <w:pPr>
        <w:numPr>
          <w:ilvl w:val="0"/>
          <w:numId w:val="10"/>
        </w:numPr>
      </w:pPr>
      <w:proofErr w:type="spellStart"/>
      <w:r w:rsidRPr="009C14A1">
        <w:t>oos_train</w:t>
      </w:r>
      <w:proofErr w:type="spellEnd"/>
      <w:r w:rsidRPr="009C14A1">
        <w:t xml:space="preserve">, </w:t>
      </w:r>
      <w:proofErr w:type="spellStart"/>
      <w:r w:rsidRPr="009C14A1">
        <w:t>oos_val</w:t>
      </w:r>
      <w:proofErr w:type="spellEnd"/>
      <w:r w:rsidRPr="009C14A1">
        <w:t xml:space="preserve">, and </w:t>
      </w:r>
      <w:proofErr w:type="spellStart"/>
      <w:r w:rsidRPr="009C14A1">
        <w:t>oos_test</w:t>
      </w:r>
      <w:proofErr w:type="spellEnd"/>
      <w:r w:rsidRPr="009C14A1">
        <w:t xml:space="preserve"> splits for out-of-scope (OOS) data.</w:t>
      </w:r>
    </w:p>
    <w:p w14:paraId="15ED6DEA" w14:textId="77777777" w:rsidR="009C14A1" w:rsidRPr="009C14A1" w:rsidRDefault="009C14A1" w:rsidP="009C14A1">
      <w:pPr>
        <w:numPr>
          <w:ilvl w:val="0"/>
          <w:numId w:val="10"/>
        </w:numPr>
      </w:pPr>
      <w:r w:rsidRPr="009C14A1">
        <w:t>Each data point contains:</w:t>
      </w:r>
    </w:p>
    <w:p w14:paraId="509E5504" w14:textId="77777777" w:rsidR="009C14A1" w:rsidRPr="009C14A1" w:rsidRDefault="009C14A1" w:rsidP="009C14A1">
      <w:pPr>
        <w:numPr>
          <w:ilvl w:val="1"/>
          <w:numId w:val="10"/>
        </w:numPr>
      </w:pPr>
      <w:r w:rsidRPr="009C14A1">
        <w:t>text: the user query.</w:t>
      </w:r>
    </w:p>
    <w:p w14:paraId="65305E55" w14:textId="77777777" w:rsidR="009C14A1" w:rsidRPr="009C14A1" w:rsidRDefault="009C14A1" w:rsidP="009C14A1">
      <w:pPr>
        <w:numPr>
          <w:ilvl w:val="1"/>
          <w:numId w:val="10"/>
        </w:numPr>
      </w:pPr>
      <w:r w:rsidRPr="009C14A1">
        <w:t>intent: the corresponding intent label.</w:t>
      </w:r>
    </w:p>
    <w:p w14:paraId="0B9FC197" w14:textId="77777777" w:rsidR="009C14A1" w:rsidRPr="009C14A1" w:rsidRDefault="009C14A1" w:rsidP="009C14A1">
      <w:r w:rsidRPr="009C14A1">
        <w:t xml:space="preserve">The data is loaded into Pandas </w:t>
      </w:r>
      <w:proofErr w:type="spellStart"/>
      <w:r w:rsidRPr="009C14A1">
        <w:t>DataFrames</w:t>
      </w:r>
      <w:proofErr w:type="spellEnd"/>
      <w:r w:rsidRPr="009C14A1">
        <w:t xml:space="preserve"> and combined into comprehensive train, validation, and test sets.</w:t>
      </w:r>
    </w:p>
    <w:p w14:paraId="0AD2881D" w14:textId="77777777" w:rsidR="009C14A1" w:rsidRPr="009C14A1" w:rsidRDefault="009C14A1" w:rsidP="009C14A1">
      <w:r w:rsidRPr="009C14A1">
        <w:pict w14:anchorId="65357CDD">
          <v:rect id="_x0000_i1144" style="width:0;height:1.5pt" o:hralign="center" o:hrstd="t" o:hr="t" fillcolor="#a0a0a0" stroked="f"/>
        </w:pict>
      </w:r>
    </w:p>
    <w:p w14:paraId="49BC743C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Data Preprocessing</w:t>
      </w:r>
    </w:p>
    <w:p w14:paraId="5DC4085F" w14:textId="77777777" w:rsidR="009C14A1" w:rsidRPr="009C14A1" w:rsidRDefault="009C14A1" w:rsidP="009C14A1">
      <w:pPr>
        <w:numPr>
          <w:ilvl w:val="0"/>
          <w:numId w:val="11"/>
        </w:numPr>
      </w:pPr>
      <w:r w:rsidRPr="009C14A1">
        <w:rPr>
          <w:b/>
          <w:bCs/>
        </w:rPr>
        <w:t>Label Encoding</w:t>
      </w:r>
      <w:r w:rsidRPr="009C14A1">
        <w:t>:</w:t>
      </w:r>
    </w:p>
    <w:p w14:paraId="448217E7" w14:textId="77777777" w:rsidR="009C14A1" w:rsidRPr="009C14A1" w:rsidRDefault="009C14A1" w:rsidP="009C14A1">
      <w:pPr>
        <w:numPr>
          <w:ilvl w:val="1"/>
          <w:numId w:val="11"/>
        </w:numPr>
      </w:pPr>
      <w:r w:rsidRPr="009C14A1">
        <w:t xml:space="preserve">Intent labels are encoded using </w:t>
      </w:r>
      <w:proofErr w:type="spellStart"/>
      <w:r w:rsidRPr="009C14A1">
        <w:t>LabelEncoder</w:t>
      </w:r>
      <w:proofErr w:type="spellEnd"/>
      <w:r w:rsidRPr="009C14A1">
        <w:t xml:space="preserve"> to convert them into numerical classes.</w:t>
      </w:r>
    </w:p>
    <w:p w14:paraId="4DDBC844" w14:textId="77777777" w:rsidR="009C14A1" w:rsidRPr="009C14A1" w:rsidRDefault="009C14A1" w:rsidP="009C14A1">
      <w:pPr>
        <w:numPr>
          <w:ilvl w:val="0"/>
          <w:numId w:val="11"/>
        </w:numPr>
      </w:pPr>
      <w:r w:rsidRPr="009C14A1">
        <w:rPr>
          <w:b/>
          <w:bCs/>
        </w:rPr>
        <w:t>Vectorization</w:t>
      </w:r>
      <w:r w:rsidRPr="009C14A1">
        <w:t>:</w:t>
      </w:r>
    </w:p>
    <w:p w14:paraId="039EC042" w14:textId="77777777" w:rsidR="009C14A1" w:rsidRPr="009C14A1" w:rsidRDefault="009C14A1" w:rsidP="009C14A1">
      <w:pPr>
        <w:numPr>
          <w:ilvl w:val="1"/>
          <w:numId w:val="11"/>
        </w:numPr>
      </w:pPr>
      <w:r w:rsidRPr="009C14A1">
        <w:t>TF-IDF vectorization with unigrams and bigrams is applied to transform the text into numerical feature vectors.</w:t>
      </w:r>
    </w:p>
    <w:p w14:paraId="7C42587F" w14:textId="77777777" w:rsidR="009C14A1" w:rsidRPr="009C14A1" w:rsidRDefault="009C14A1" w:rsidP="009C14A1">
      <w:r w:rsidRPr="009C14A1">
        <w:pict w14:anchorId="50041F19">
          <v:rect id="_x0000_i1145" style="width:0;height:1.5pt" o:hralign="center" o:hrstd="t" o:hr="t" fillcolor="#a0a0a0" stroked="f"/>
        </w:pict>
      </w:r>
    </w:p>
    <w:p w14:paraId="184A0D01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Machine Learning Models</w:t>
      </w:r>
    </w:p>
    <w:p w14:paraId="6BE1A56B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Random Forest Classifier</w:t>
      </w:r>
    </w:p>
    <w:p w14:paraId="4A93F3B4" w14:textId="77777777" w:rsidR="009C14A1" w:rsidRPr="009C14A1" w:rsidRDefault="009C14A1" w:rsidP="009C14A1">
      <w:pPr>
        <w:numPr>
          <w:ilvl w:val="0"/>
          <w:numId w:val="12"/>
        </w:numPr>
      </w:pPr>
      <w:r w:rsidRPr="009C14A1">
        <w:t>Utilized with 200 estimators.</w:t>
      </w:r>
    </w:p>
    <w:p w14:paraId="28F927B8" w14:textId="77777777" w:rsidR="009C14A1" w:rsidRPr="009C14A1" w:rsidRDefault="009C14A1" w:rsidP="009C14A1">
      <w:pPr>
        <w:numPr>
          <w:ilvl w:val="0"/>
          <w:numId w:val="12"/>
        </w:numPr>
      </w:pPr>
      <w:r w:rsidRPr="009C14A1">
        <w:lastRenderedPageBreak/>
        <w:t xml:space="preserve">Parameters include balanced class weights, </w:t>
      </w:r>
      <w:proofErr w:type="spellStart"/>
      <w:r w:rsidRPr="009C14A1">
        <w:t>min_samples_split</w:t>
      </w:r>
      <w:proofErr w:type="spellEnd"/>
      <w:r w:rsidRPr="009C14A1">
        <w:t>=5.</w:t>
      </w:r>
    </w:p>
    <w:p w14:paraId="797583D3" w14:textId="011EF620" w:rsidR="009C14A1" w:rsidRPr="009C14A1" w:rsidRDefault="009C14A1" w:rsidP="009C14A1">
      <w:pPr>
        <w:numPr>
          <w:ilvl w:val="0"/>
          <w:numId w:val="12"/>
        </w:numPr>
      </w:pPr>
      <w:r w:rsidRPr="009C14A1">
        <w:t xml:space="preserve">Achieved </w:t>
      </w:r>
      <w:r>
        <w:t xml:space="preserve">72% </w:t>
      </w:r>
      <w:r w:rsidRPr="009C14A1">
        <w:t>accuracy and classification report results on the test set.</w:t>
      </w:r>
    </w:p>
    <w:p w14:paraId="2C4F2885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Support Vector Machine (SVM)</w:t>
      </w:r>
    </w:p>
    <w:p w14:paraId="73D23B53" w14:textId="77777777" w:rsidR="009C14A1" w:rsidRPr="009C14A1" w:rsidRDefault="009C14A1" w:rsidP="009C14A1">
      <w:pPr>
        <w:numPr>
          <w:ilvl w:val="0"/>
          <w:numId w:val="13"/>
        </w:numPr>
      </w:pPr>
      <w:r w:rsidRPr="009C14A1">
        <w:t>Used as a second traditional model.</w:t>
      </w:r>
    </w:p>
    <w:p w14:paraId="633AC427" w14:textId="77777777" w:rsidR="009C14A1" w:rsidRPr="009C14A1" w:rsidRDefault="009C14A1" w:rsidP="009C14A1">
      <w:pPr>
        <w:numPr>
          <w:ilvl w:val="0"/>
          <w:numId w:val="13"/>
        </w:numPr>
      </w:pPr>
      <w:r w:rsidRPr="009C14A1">
        <w:t>Applied on the same TF-IDF vectorized features.</w:t>
      </w:r>
    </w:p>
    <w:p w14:paraId="608406AD" w14:textId="5558E1D9" w:rsidR="009C14A1" w:rsidRPr="009C14A1" w:rsidRDefault="009C14A1" w:rsidP="009C14A1">
      <w:pPr>
        <w:numPr>
          <w:ilvl w:val="0"/>
          <w:numId w:val="13"/>
        </w:numPr>
      </w:pPr>
      <w:r w:rsidRPr="009C14A1">
        <w:t xml:space="preserve">Performance is also evaluated via accuracy </w:t>
      </w:r>
      <w:r>
        <w:t xml:space="preserve">(81% achieved) </w:t>
      </w:r>
      <w:r w:rsidRPr="009C14A1">
        <w:t>and classification metrics.</w:t>
      </w:r>
    </w:p>
    <w:p w14:paraId="4400F403" w14:textId="77777777" w:rsidR="009C14A1" w:rsidRPr="009C14A1" w:rsidRDefault="009C14A1" w:rsidP="009C14A1">
      <w:r w:rsidRPr="009C14A1">
        <w:pict w14:anchorId="4929E2BD">
          <v:rect id="_x0000_i1146" style="width:0;height:1.5pt" o:hralign="center" o:hrstd="t" o:hr="t" fillcolor="#a0a0a0" stroked="f"/>
        </w:pict>
      </w:r>
    </w:p>
    <w:p w14:paraId="739DF6C5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Deep Learning Model</w:t>
      </w:r>
    </w:p>
    <w:p w14:paraId="0E10E20C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BERT-based Classification</w:t>
      </w:r>
    </w:p>
    <w:p w14:paraId="38BCB137" w14:textId="77777777" w:rsidR="009C14A1" w:rsidRPr="009C14A1" w:rsidRDefault="009C14A1" w:rsidP="009C14A1">
      <w:pPr>
        <w:numPr>
          <w:ilvl w:val="0"/>
          <w:numId w:val="14"/>
        </w:numPr>
      </w:pPr>
      <w:r w:rsidRPr="009C14A1">
        <w:t>Transformers library is used to fine-tune a BERT model.</w:t>
      </w:r>
    </w:p>
    <w:p w14:paraId="39E75011" w14:textId="77777777" w:rsidR="009C14A1" w:rsidRPr="009C14A1" w:rsidRDefault="009C14A1" w:rsidP="009C14A1">
      <w:pPr>
        <w:numPr>
          <w:ilvl w:val="0"/>
          <w:numId w:val="14"/>
        </w:numPr>
      </w:pPr>
      <w:r w:rsidRPr="009C14A1">
        <w:t>Steps include:</w:t>
      </w:r>
    </w:p>
    <w:p w14:paraId="79F761C8" w14:textId="77777777" w:rsidR="009C14A1" w:rsidRPr="009C14A1" w:rsidRDefault="009C14A1" w:rsidP="009C14A1">
      <w:pPr>
        <w:numPr>
          <w:ilvl w:val="1"/>
          <w:numId w:val="14"/>
        </w:numPr>
      </w:pPr>
      <w:r w:rsidRPr="009C14A1">
        <w:t>Tokenization using BERT tokenizer.</w:t>
      </w:r>
    </w:p>
    <w:p w14:paraId="226F2C0C" w14:textId="77777777" w:rsidR="009C14A1" w:rsidRPr="009C14A1" w:rsidRDefault="009C14A1" w:rsidP="009C14A1">
      <w:pPr>
        <w:numPr>
          <w:ilvl w:val="1"/>
          <w:numId w:val="14"/>
        </w:numPr>
      </w:pPr>
      <w:r w:rsidRPr="009C14A1">
        <w:t>Dataset preparation with attention masks and proper formatting.</w:t>
      </w:r>
    </w:p>
    <w:p w14:paraId="1DF97B8A" w14:textId="77777777" w:rsidR="009C14A1" w:rsidRPr="009C14A1" w:rsidRDefault="009C14A1" w:rsidP="009C14A1">
      <w:pPr>
        <w:numPr>
          <w:ilvl w:val="1"/>
          <w:numId w:val="14"/>
        </w:numPr>
      </w:pPr>
      <w:r w:rsidRPr="009C14A1">
        <w:t xml:space="preserve">Training with </w:t>
      </w:r>
      <w:proofErr w:type="spellStart"/>
      <w:r w:rsidRPr="009C14A1">
        <w:t>AdamW</w:t>
      </w:r>
      <w:proofErr w:type="spellEnd"/>
      <w:r w:rsidRPr="009C14A1">
        <w:t xml:space="preserve"> optimizer and learning rate scheduling.</w:t>
      </w:r>
    </w:p>
    <w:p w14:paraId="070512EF" w14:textId="77777777" w:rsidR="009C14A1" w:rsidRPr="009C14A1" w:rsidRDefault="009C14A1" w:rsidP="009C14A1">
      <w:pPr>
        <w:numPr>
          <w:ilvl w:val="1"/>
          <w:numId w:val="14"/>
        </w:numPr>
      </w:pPr>
      <w:r w:rsidRPr="009C14A1">
        <w:t>Evaluation using classification metrics and confusion matrix.</w:t>
      </w:r>
    </w:p>
    <w:p w14:paraId="68B41E55" w14:textId="77777777" w:rsidR="009C14A1" w:rsidRPr="009C14A1" w:rsidRDefault="009C14A1" w:rsidP="009C14A1">
      <w:r w:rsidRPr="009C14A1">
        <w:pict w14:anchorId="66EC52A3">
          <v:rect id="_x0000_i1147" style="width:0;height:1.5pt" o:hralign="center" o:hrstd="t" o:hr="t" fillcolor="#a0a0a0" stroked="f"/>
        </w:pict>
      </w:r>
    </w:p>
    <w:p w14:paraId="60FC95F8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Evaluation Metrics</w:t>
      </w:r>
    </w:p>
    <w:p w14:paraId="551224EF" w14:textId="7715B563" w:rsidR="009C14A1" w:rsidRPr="009C14A1" w:rsidRDefault="009C14A1" w:rsidP="009C14A1">
      <w:pPr>
        <w:numPr>
          <w:ilvl w:val="0"/>
          <w:numId w:val="15"/>
        </w:numPr>
      </w:pPr>
      <w:r w:rsidRPr="009C14A1">
        <w:t>Accuracy Score</w:t>
      </w:r>
      <w:r>
        <w:t xml:space="preserve"> 9 (84% achieved)</w:t>
      </w:r>
    </w:p>
    <w:p w14:paraId="341FB67F" w14:textId="77777777" w:rsidR="009C14A1" w:rsidRPr="009C14A1" w:rsidRDefault="009C14A1" w:rsidP="009C14A1">
      <w:pPr>
        <w:numPr>
          <w:ilvl w:val="0"/>
          <w:numId w:val="15"/>
        </w:numPr>
      </w:pPr>
      <w:r w:rsidRPr="009C14A1">
        <w:t>Classification Report (Precision, Recall, F1-score)</w:t>
      </w:r>
    </w:p>
    <w:p w14:paraId="3FA8FF87" w14:textId="77777777" w:rsidR="009C14A1" w:rsidRPr="009C14A1" w:rsidRDefault="009C14A1" w:rsidP="009C14A1">
      <w:pPr>
        <w:numPr>
          <w:ilvl w:val="0"/>
          <w:numId w:val="15"/>
        </w:numPr>
      </w:pPr>
      <w:r w:rsidRPr="009C14A1">
        <w:t>Confusion Matrix (visualized with Seaborn)</w:t>
      </w:r>
    </w:p>
    <w:p w14:paraId="515FAC44" w14:textId="77777777" w:rsidR="009C14A1" w:rsidRPr="009C14A1" w:rsidRDefault="009C14A1" w:rsidP="009C14A1">
      <w:r w:rsidRPr="009C14A1">
        <w:pict w14:anchorId="132B1939">
          <v:rect id="_x0000_i1148" style="width:0;height:1.5pt" o:hralign="center" o:hrstd="t" o:hr="t" fillcolor="#a0a0a0" stroked="f"/>
        </w:pict>
      </w:r>
    </w:p>
    <w:p w14:paraId="5E609ED1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t>Qualitative Error Analysis</w:t>
      </w:r>
    </w:p>
    <w:p w14:paraId="3BB9AA44" w14:textId="77777777" w:rsidR="009C14A1" w:rsidRPr="009C14A1" w:rsidRDefault="009C14A1" w:rsidP="009C14A1">
      <w:pPr>
        <w:numPr>
          <w:ilvl w:val="0"/>
          <w:numId w:val="16"/>
        </w:numPr>
      </w:pPr>
      <w:r w:rsidRPr="009C14A1">
        <w:t>Misclassified samples are analyzed to understand model weaknesses.</w:t>
      </w:r>
    </w:p>
    <w:p w14:paraId="5CC5D395" w14:textId="77777777" w:rsidR="009C14A1" w:rsidRPr="009C14A1" w:rsidRDefault="009C14A1" w:rsidP="009C14A1">
      <w:pPr>
        <w:numPr>
          <w:ilvl w:val="0"/>
          <w:numId w:val="16"/>
        </w:numPr>
      </w:pPr>
      <w:r w:rsidRPr="009C14A1">
        <w:t>Helps identify areas for potential improvement like better context handling, longer training, or data augmentation.</w:t>
      </w:r>
    </w:p>
    <w:p w14:paraId="2C52F603" w14:textId="77777777" w:rsidR="009C14A1" w:rsidRPr="009C14A1" w:rsidRDefault="009C14A1" w:rsidP="009C14A1">
      <w:r w:rsidRPr="009C14A1">
        <w:pict w14:anchorId="777369A8">
          <v:rect id="_x0000_i1149" style="width:0;height:1.5pt" o:hralign="center" o:hrstd="t" o:hr="t" fillcolor="#a0a0a0" stroked="f"/>
        </w:pict>
      </w:r>
    </w:p>
    <w:p w14:paraId="05B4A6BD" w14:textId="77777777" w:rsidR="009C14A1" w:rsidRPr="009C14A1" w:rsidRDefault="009C14A1" w:rsidP="009C14A1">
      <w:pPr>
        <w:rPr>
          <w:b/>
          <w:bCs/>
        </w:rPr>
      </w:pPr>
      <w:r w:rsidRPr="009C14A1">
        <w:rPr>
          <w:b/>
          <w:bCs/>
        </w:rPr>
        <w:lastRenderedPageBreak/>
        <w:t>Conclusion</w:t>
      </w:r>
    </w:p>
    <w:p w14:paraId="7E6D455F" w14:textId="77777777" w:rsidR="009C14A1" w:rsidRPr="009C14A1" w:rsidRDefault="009C14A1" w:rsidP="009C14A1">
      <w:pPr>
        <w:numPr>
          <w:ilvl w:val="0"/>
          <w:numId w:val="17"/>
        </w:numPr>
      </w:pPr>
      <w:r w:rsidRPr="009C14A1">
        <w:t>Both traditional ML models and BERT showed strong performance on intent classification.</w:t>
      </w:r>
    </w:p>
    <w:p w14:paraId="410B4DDD" w14:textId="77777777" w:rsidR="009C14A1" w:rsidRPr="009C14A1" w:rsidRDefault="009C14A1" w:rsidP="009C14A1">
      <w:pPr>
        <w:numPr>
          <w:ilvl w:val="0"/>
          <w:numId w:val="17"/>
        </w:numPr>
      </w:pPr>
      <w:r w:rsidRPr="009C14A1">
        <w:t>BERT generally outperformed SVM and Random Forest due to its ability to capture deeper contextual information.</w:t>
      </w:r>
    </w:p>
    <w:p w14:paraId="69B6F6F7" w14:textId="77777777" w:rsidR="009C14A1" w:rsidRPr="009C14A1" w:rsidRDefault="009C14A1" w:rsidP="009C14A1">
      <w:pPr>
        <w:numPr>
          <w:ilvl w:val="0"/>
          <w:numId w:val="17"/>
        </w:numPr>
      </w:pPr>
      <w:r w:rsidRPr="009C14A1">
        <w:t>This project demonstrates the viability of using both approaches, but highlights BERT’s superiority for complex language understanding tasks.</w:t>
      </w:r>
    </w:p>
    <w:p w14:paraId="44BD675E" w14:textId="33F8A1FD" w:rsidR="00856E52" w:rsidRDefault="009C14A1">
      <w:r w:rsidRPr="009C14A1">
        <w:pict w14:anchorId="21A95CF3">
          <v:rect id="_x0000_i1150" style="width:0;height:1.5pt" o:hralign="center" o:hrstd="t" o:hr="t" fillcolor="#a0a0a0" stroked="f"/>
        </w:pict>
      </w:r>
    </w:p>
    <w:sectPr w:rsidR="0085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75D9"/>
    <w:multiLevelType w:val="multilevel"/>
    <w:tmpl w:val="B6C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56330"/>
    <w:multiLevelType w:val="multilevel"/>
    <w:tmpl w:val="E700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C6CBC"/>
    <w:multiLevelType w:val="multilevel"/>
    <w:tmpl w:val="7E8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35AA"/>
    <w:multiLevelType w:val="multilevel"/>
    <w:tmpl w:val="CE1E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32A0"/>
    <w:multiLevelType w:val="multilevel"/>
    <w:tmpl w:val="D96E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E1304"/>
    <w:multiLevelType w:val="multilevel"/>
    <w:tmpl w:val="5F5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C62DE"/>
    <w:multiLevelType w:val="multilevel"/>
    <w:tmpl w:val="657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B27AE"/>
    <w:multiLevelType w:val="multilevel"/>
    <w:tmpl w:val="0762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F68D7"/>
    <w:multiLevelType w:val="multilevel"/>
    <w:tmpl w:val="A396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02F74"/>
    <w:multiLevelType w:val="multilevel"/>
    <w:tmpl w:val="3E0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80548"/>
    <w:multiLevelType w:val="multilevel"/>
    <w:tmpl w:val="97C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E1D5A"/>
    <w:multiLevelType w:val="multilevel"/>
    <w:tmpl w:val="62A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33694"/>
    <w:multiLevelType w:val="multilevel"/>
    <w:tmpl w:val="269E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66DE8"/>
    <w:multiLevelType w:val="multilevel"/>
    <w:tmpl w:val="55FA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F174B"/>
    <w:multiLevelType w:val="multilevel"/>
    <w:tmpl w:val="B47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114A0"/>
    <w:multiLevelType w:val="multilevel"/>
    <w:tmpl w:val="E05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87A5D"/>
    <w:multiLevelType w:val="multilevel"/>
    <w:tmpl w:val="45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359126">
    <w:abstractNumId w:val="2"/>
  </w:num>
  <w:num w:numId="2" w16cid:durableId="209536543">
    <w:abstractNumId w:val="1"/>
  </w:num>
  <w:num w:numId="3" w16cid:durableId="525170398">
    <w:abstractNumId w:val="15"/>
  </w:num>
  <w:num w:numId="4" w16cid:durableId="1343974591">
    <w:abstractNumId w:val="16"/>
  </w:num>
  <w:num w:numId="5" w16cid:durableId="1532113102">
    <w:abstractNumId w:val="5"/>
  </w:num>
  <w:num w:numId="6" w16cid:durableId="280381439">
    <w:abstractNumId w:val="3"/>
  </w:num>
  <w:num w:numId="7" w16cid:durableId="997809612">
    <w:abstractNumId w:val="12"/>
  </w:num>
  <w:num w:numId="8" w16cid:durableId="1366515891">
    <w:abstractNumId w:val="4"/>
  </w:num>
  <w:num w:numId="9" w16cid:durableId="1971010371">
    <w:abstractNumId w:val="0"/>
  </w:num>
  <w:num w:numId="10" w16cid:durableId="1125932102">
    <w:abstractNumId w:val="10"/>
  </w:num>
  <w:num w:numId="11" w16cid:durableId="1702592375">
    <w:abstractNumId w:val="8"/>
  </w:num>
  <w:num w:numId="12" w16cid:durableId="908806546">
    <w:abstractNumId w:val="14"/>
  </w:num>
  <w:num w:numId="13" w16cid:durableId="85658892">
    <w:abstractNumId w:val="9"/>
  </w:num>
  <w:num w:numId="14" w16cid:durableId="1869835242">
    <w:abstractNumId w:val="13"/>
  </w:num>
  <w:num w:numId="15" w16cid:durableId="562760322">
    <w:abstractNumId w:val="6"/>
  </w:num>
  <w:num w:numId="16" w16cid:durableId="2114276364">
    <w:abstractNumId w:val="11"/>
  </w:num>
  <w:num w:numId="17" w16cid:durableId="1973514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54"/>
    <w:rsid w:val="00675E7A"/>
    <w:rsid w:val="00765A54"/>
    <w:rsid w:val="00856E52"/>
    <w:rsid w:val="009C14A1"/>
    <w:rsid w:val="00C36BCA"/>
    <w:rsid w:val="00C45D23"/>
    <w:rsid w:val="00E1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36BB"/>
  <w15:chartTrackingRefBased/>
  <w15:docId w15:val="{C4C5C1C0-4128-471D-97E4-3940AE90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Aziz</dc:creator>
  <cp:keywords/>
  <dc:description/>
  <cp:lastModifiedBy>Aqib Aziz</cp:lastModifiedBy>
  <cp:revision>1</cp:revision>
  <dcterms:created xsi:type="dcterms:W3CDTF">2025-08-05T00:08:00Z</dcterms:created>
  <dcterms:modified xsi:type="dcterms:W3CDTF">2025-08-05T00:21:00Z</dcterms:modified>
</cp:coreProperties>
</file>