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/>
    <w:p/>
    <w:p/>
    <w:p>
      <w:pPr>
        <w:jc w:val="center"/>
        <w:rPr>
          <w:rFonts w:hint="eastAsia" w:ascii="宋体" w:hAnsi="宋体" w:eastAsiaTheme="minorEastAsia"/>
          <w:b/>
          <w:sz w:val="52"/>
          <w:szCs w:val="52"/>
          <w:lang w:val="en-US" w:eastAsia="zh-CN"/>
        </w:rPr>
      </w:pPr>
      <w:r>
        <w:rPr>
          <w:rFonts w:hint="eastAsia" w:ascii="宋体" w:hAnsi="宋体"/>
          <w:b/>
          <w:sz w:val="52"/>
          <w:szCs w:val="52"/>
        </w:rPr>
        <w:t>HmiRunTime新增通讯设备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插件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修订历史记录</w:t>
      </w:r>
    </w:p>
    <w:tbl>
      <w:tblPr>
        <w:tblStyle w:val="15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991"/>
        <w:gridCol w:w="197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王茂房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jc w:val="right"/>
      </w:pPr>
    </w:p>
    <w:p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/>
    <w:p/>
    <w:p/>
    <w:p>
      <w:pPr>
        <w:jc w:val="center"/>
        <w:rPr>
          <w:sz w:val="44"/>
          <w:szCs w:val="4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rPr>
          <w:rFonts w:ascii="宋体" w:hAnsi="宋体" w:cs="宋体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257665272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33"/>
            <w:rPr>
              <w:rFonts w:asciiTheme="majorHAnsi" w:hAnsiTheme="majorHAnsi"/>
              <w:sz w:val="28"/>
              <w:szCs w:val="28"/>
            </w:rPr>
          </w:pPr>
          <w:r>
            <w:rPr>
              <w:rFonts w:hint="eastAsia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_Toc13158 </w:instrText>
          </w:r>
          <w:r>
            <w:fldChar w:fldCharType="separate"/>
          </w:r>
          <w:r>
            <w:rPr>
              <w:szCs w:val="24"/>
            </w:rPr>
            <w:t xml:space="preserve">1.1 </w:t>
          </w:r>
          <w:r>
            <w:rPr>
              <w:rFonts w:hint="eastAsia"/>
              <w:szCs w:val="24"/>
            </w:rPr>
            <w:t>新建实现文件</w:t>
          </w:r>
          <w:r>
            <w:tab/>
          </w:r>
          <w:r>
            <w:fldChar w:fldCharType="begin"/>
          </w:r>
          <w:r>
            <w:instrText xml:space="preserve"> PAGEREF _Toc13158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1.2 </w:t>
          </w:r>
          <w:r>
            <w:rPr>
              <w:rFonts w:hint="eastAsia"/>
              <w:szCs w:val="24"/>
            </w:rPr>
            <w:t>实现通讯设备接口</w:t>
          </w:r>
          <w:r>
            <w:tab/>
          </w:r>
          <w:r>
            <w:fldChar w:fldCharType="begin"/>
          </w:r>
          <w:r>
            <w:instrText xml:space="preserve"> PAGEREF _Toc14239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1.3 </w:t>
          </w:r>
          <w:r>
            <w:rPr>
              <w:rFonts w:hint="eastAsia"/>
              <w:szCs w:val="24"/>
            </w:rPr>
            <w:t>添加文件至</w:t>
          </w:r>
          <w:r>
            <w:rPr>
              <w:rFonts w:hint="eastAsia"/>
              <w:lang w:val="en-US" w:eastAsia="zh-CN"/>
            </w:rPr>
            <w:t>ModbusRTU</w:t>
          </w:r>
          <w:r>
            <w:t>.pro</w:t>
          </w:r>
          <w:r>
            <w:tab/>
          </w:r>
          <w:r>
            <w:fldChar w:fldCharType="begin"/>
          </w:r>
          <w:r>
            <w:instrText xml:space="preserve"> PAGEREF _Toc32364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1.4 </w:t>
          </w:r>
          <w:r>
            <w:rPr>
              <w:rFonts w:hint="eastAsia"/>
              <w:szCs w:val="24"/>
            </w:rPr>
            <w:t>编译ModbusRTU工程</w:t>
          </w:r>
          <w:r>
            <w:tab/>
          </w:r>
          <w:r>
            <w:fldChar w:fldCharType="begin"/>
          </w:r>
          <w:r>
            <w:instrText xml:space="preserve"> PAGEREF _Toc27404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 w:val="28"/>
          <w:szCs w:val="28"/>
        </w:rPr>
        <w:tab/>
      </w:r>
      <w:r>
        <w:rPr>
          <w:rFonts w:hint="eastAsia"/>
        </w:rPr>
        <w:t>本文以设备</w:t>
      </w:r>
      <w:r>
        <w:t>ModbusRTU</w:t>
      </w:r>
      <w:r>
        <w:rPr>
          <w:rFonts w:hint="eastAsia"/>
        </w:rPr>
        <w:t>为例说明如何在</w:t>
      </w:r>
      <w:r>
        <w:t>HmiRunTime</w:t>
      </w:r>
      <w:r>
        <w:rPr>
          <w:rFonts w:hint="eastAsia"/>
        </w:rPr>
        <w:t>新增通讯设备。本文仅供参考，具体请看实现源码。</w:t>
      </w:r>
    </w:p>
    <w:p>
      <w:pPr>
        <w:pStyle w:val="3"/>
        <w:numPr>
          <w:ilvl w:val="1"/>
          <w:numId w:val="1"/>
        </w:numPr>
        <w:spacing w:line="412" w:lineRule="auto"/>
        <w:rPr>
          <w:sz w:val="24"/>
          <w:szCs w:val="24"/>
        </w:rPr>
      </w:pPr>
      <w:bookmarkStart w:id="0" w:name="_Toc13158"/>
      <w:r>
        <w:rPr>
          <w:rFonts w:hint="eastAsia"/>
          <w:sz w:val="24"/>
          <w:szCs w:val="24"/>
        </w:rPr>
        <w:t>新建实现文件</w:t>
      </w:r>
      <w:bookmarkEnd w:id="0"/>
    </w:p>
    <w:p>
      <w:pPr>
        <w:ind w:firstLine="420" w:firstLineChars="0"/>
      </w:pPr>
      <w:r>
        <w:rPr>
          <w:rFonts w:hint="eastAsia"/>
        </w:rPr>
        <w:t>在</w:t>
      </w:r>
      <w:r>
        <w:t>{</w:t>
      </w:r>
      <w:r>
        <w:rPr>
          <w:rFonts w:hint="eastAsia"/>
        </w:rPr>
        <w:t>文件</w:t>
      </w:r>
      <w:r>
        <w:t>HmiRunTime.pro</w:t>
      </w:r>
      <w:r>
        <w:rPr>
          <w:rFonts w:hint="eastAsia"/>
        </w:rPr>
        <w:t>所在目录</w:t>
      </w:r>
      <w:r>
        <w:t>} \HmiRunTime\Vendor\</w:t>
      </w:r>
      <w:r>
        <w:rPr>
          <w:rFonts w:hint="eastAsia"/>
        </w:rPr>
        <w:t>新建</w:t>
      </w:r>
      <w:r>
        <w:rPr>
          <w:rFonts w:asciiTheme="minorEastAsia" w:hAnsiTheme="minorEastAsia"/>
          <w:b/>
          <w:bCs/>
          <w:color w:val="000000" w:themeColor="text1" w:themeShade="BF"/>
        </w:rPr>
        <w:t>ModbusRTU</w:t>
      </w:r>
      <w:r>
        <w:rPr>
          <w:rFonts w:hint="eastAsia"/>
        </w:rPr>
        <w:t>目录</w:t>
      </w:r>
      <w:r>
        <w:t xml:space="preserve">, </w:t>
      </w:r>
      <w:r>
        <w:rPr>
          <w:rFonts w:hint="eastAsia"/>
        </w:rPr>
        <w:t>在</w:t>
      </w:r>
      <w:r>
        <w:rPr>
          <w:rFonts w:asciiTheme="minorEastAsia" w:hAnsiTheme="minorEastAsia"/>
          <w:b/>
          <w:bCs/>
          <w:color w:val="000000" w:themeColor="text1" w:themeShade="BF"/>
        </w:rPr>
        <w:t>ModbusRTU</w:t>
      </w:r>
      <w:r>
        <w:rPr>
          <w:rFonts w:hint="eastAsia"/>
        </w:rPr>
        <w:t>目录新建如下文件</w:t>
      </w:r>
      <w:r>
        <w:t>:</w:t>
      </w:r>
    </w:p>
    <w:tbl>
      <w:tblPr>
        <w:tblStyle w:val="17"/>
        <w:tblW w:w="0" w:type="auto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5554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  <w:insideH w:val="single" w:sz="8" w:space="0"/>
              <w:insideV w:val="nil"/>
            </w:tcBorders>
            <w:shd w:val="clear" w:color="auto" w:fill="4F81BD"/>
          </w:tcPr>
          <w:p>
            <w:pPr>
              <w:spacing w:before="0" w:beforeLines="0" w:beforeAutospacing="0" w:after="0" w:afterLines="0" w:afterAutospacing="0" w:line="240" w:lineRule="auto"/>
              <w:rPr>
                <w:rFonts w:asciiTheme="minorEastAsia" w:hAnsiTheme="minorEastAsia"/>
                <w:b/>
                <w:bCs/>
                <w:color w:val="FFFFFF"/>
              </w:rPr>
            </w:pPr>
            <w:r>
              <w:rPr>
                <w:rFonts w:asciiTheme="minorEastAsia" w:hAnsiTheme="minorEastAsia"/>
                <w:b/>
                <w:bCs/>
                <w:color w:val="FFFFFF"/>
              </w:rPr>
              <w:t>ModbusRTU</w:t>
            </w:r>
            <w:r>
              <w:rPr>
                <w:rFonts w:hint="eastAsia" w:asciiTheme="minorEastAsia" w:hAnsiTheme="minorEastAsia"/>
                <w:b/>
                <w:bCs/>
                <w:color w:val="FFFFFF"/>
              </w:rPr>
              <w:t>.cpp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  <w:insideH w:val="single" w:sz="8" w:space="0"/>
              <w:insideV w:val="nil"/>
            </w:tcBorders>
            <w:shd w:val="clear" w:color="auto" w:fill="4F81BD"/>
          </w:tcPr>
          <w:p>
            <w:pPr>
              <w:spacing w:before="0" w:beforeLines="0" w:beforeAutospacing="0" w:after="0" w:afterLines="0" w:afterAutospacing="0" w:line="240" w:lineRule="auto"/>
              <w:rPr>
                <w:rFonts w:asciiTheme="minorEastAsia" w:hAnsi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/>
                <w:b/>
                <w:bCs/>
                <w:color w:val="FFFFFF"/>
              </w:rPr>
              <w:t>通讯协议实现类源文件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 w:themeShade="BF"/>
              </w:rPr>
              <w:t>ModbusRTU</w:t>
            </w: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.h</w:t>
            </w:r>
          </w:p>
        </w:tc>
        <w:tc>
          <w:tcPr>
            <w:tcW w:w="586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asciiTheme="minorEastAsia" w:hAnsiTheme="minorEastAsia"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</w:rPr>
              <w:t>通讯协议实现类头文件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ModbusRTUImpl.cpp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asciiTheme="minorEastAsia" w:hAnsiTheme="minorEastAsia"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</w:rPr>
              <w:t>通讯设备实现类源文件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ModbusRTUImpl.h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asciiTheme="minorEastAsia" w:hAnsiTheme="minorEastAsia"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</w:rPr>
              <w:t>通讯设备实现类头文件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FFFFFF"/>
          </w:tcPr>
          <w:p>
            <w:pP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ModbusRTU.json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lang w:val="en-US" w:eastAsia="zh-CN"/>
              </w:rPr>
              <w:t>插件描述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ModbusRTU.pro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lang w:val="en-US" w:eastAsia="zh-CN"/>
              </w:rPr>
              <w:t>工程文件管理文件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FFFFFF"/>
          </w:tcPr>
          <w:p>
            <w:pP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 w:themeShade="BF"/>
              </w:rPr>
              <w:t>ModbusRTU_dependencies.pri</w:t>
            </w:r>
          </w:p>
        </w:tc>
        <w:tc>
          <w:tcPr>
            <w:tcW w:w="58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  <w:insideV w:val="nil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/>
                <w:color w:val="000000" w:themeColor="text1" w:themeShade="BF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 w:themeShade="BF"/>
                <w:lang w:val="en-US" w:eastAsia="zh-CN"/>
              </w:rPr>
              <w:t>项目依赖文件</w:t>
            </w:r>
          </w:p>
        </w:tc>
      </w:tr>
    </w:tbl>
    <w:p/>
    <w:p>
      <w:r>
        <w:rPr>
          <w:rFonts w:hint="eastAsia"/>
        </w:rPr>
        <w:t>文件内容可能有改动，详细内容请阅读源码文件！！</w:t>
      </w:r>
    </w:p>
    <w:p>
      <w:pPr>
        <w:pStyle w:val="3"/>
        <w:numPr>
          <w:ilvl w:val="1"/>
          <w:numId w:val="1"/>
        </w:numPr>
        <w:spacing w:line="412" w:lineRule="auto"/>
        <w:rPr>
          <w:sz w:val="24"/>
          <w:szCs w:val="24"/>
        </w:rPr>
      </w:pPr>
      <w:bookmarkStart w:id="1" w:name="_Toc14239"/>
      <w:r>
        <w:rPr>
          <w:rFonts w:hint="eastAsia"/>
          <w:sz w:val="24"/>
          <w:szCs w:val="24"/>
        </w:rPr>
        <w:t>实现通讯设备接口</w:t>
      </w:r>
      <w:bookmarkEnd w:id="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在类ModbusRTU实现通讯设备接口，文件位于目录{文件HmiRunTime.pro所在目录} \HmiRunTime\Vendors\IVendorPlugin，文件名：IVendorPlugin.h。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IDEVICEPLUGIN_H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IDEVICEPLUGIN_H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"../../HmiRunTime/Port/IPort.h"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"../../HmiRunTime/shared/realtimedb.h"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QStringList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注意本类不要派生自QObject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IVendorPlugin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t>~</w:t>
      </w:r>
      <w:r>
        <w:rPr>
          <w:b/>
          <w:bCs/>
          <w:i/>
          <w:iCs/>
          <w:color w:val="00677C"/>
        </w:rPr>
        <w:t>IVendorPlugin</w:t>
      </w:r>
      <w:r>
        <w:t>()</w:t>
      </w:r>
      <w:r>
        <w:rPr>
          <w:color w:val="C0C0C0"/>
        </w:rPr>
        <w:t xml:space="preserve"> </w:t>
      </w:r>
      <w:r>
        <w:t>{}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连接设备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断开设备连接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disconnectDevice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反初始化设备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unInitailizeDevice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beforeWriteIOTag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afterWriteIOTag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beforeReadIOTag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afterReadIOTag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从块读变量拷贝寄存器数据至普通变量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copyTagDataFromBlockReadTag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设置块读变量缓冲区长度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setBlockReadTagBufferLength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变量字节序转换为当前主机字节序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convertIOTagBytesToNativeBytes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DevicePluginInterface_iid</w:t>
      </w:r>
      <w:r>
        <w:rPr>
          <w:color w:val="C0C0C0"/>
        </w:rPr>
        <w:t xml:space="preserve"> </w:t>
      </w:r>
      <w:r>
        <w:rPr>
          <w:color w:val="008000"/>
        </w:rPr>
        <w:t>"HmiRunTime.Device.PluginInterface"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Q_DECLARE_INTERFACE</w:t>
      </w:r>
      <w:r>
        <w:t>(</w:t>
      </w:r>
      <w:r>
        <w:rPr>
          <w:color w:val="800080"/>
        </w:rPr>
        <w:t>IVendorPlugin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DevicePluginInterface_iid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IDEVICEPLUGIN_H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>通讯设备</w:t>
      </w:r>
      <w:r>
        <w:rPr>
          <w:rFonts w:hint="eastAsia" w:asciiTheme="minorEastAsia" w:hAnsiTheme="minorEastAsia"/>
        </w:rPr>
        <w:t>接口实现请阅读文件</w:t>
      </w:r>
      <w:r>
        <w:rPr>
          <w:rFonts w:asciiTheme="minorEastAsia" w:hAnsiTheme="minorEastAsia"/>
        </w:rPr>
        <w:t>ModbusRTU</w:t>
      </w:r>
      <w:r>
        <w:rPr>
          <w:rFonts w:hint="eastAsia" w:asciiTheme="minorEastAsia" w:hAnsiTheme="minorEastAsia"/>
        </w:rPr>
        <w:t>.cpp，</w:t>
      </w:r>
      <w:r>
        <w:rPr>
          <w:rFonts w:asciiTheme="minorEastAsia" w:hAnsiTheme="minorEastAsia"/>
        </w:rPr>
        <w:t>ModbusRTU</w:t>
      </w:r>
      <w:r>
        <w:rPr>
          <w:rFonts w:hint="eastAsia" w:asciiTheme="minorEastAsia" w:hAnsiTheme="minorEastAsia"/>
        </w:rPr>
        <w:t>.h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</w:rPr>
        <w:t>ModbusRTUImpl.cpp，ModbusRTUImpl.h。</w:t>
      </w:r>
    </w:p>
    <w:p>
      <w:pPr>
        <w:rPr>
          <w:rFonts w:hint="eastAsia" w:asciiTheme="minorEastAsia" w:hAnsiTheme="minorEastAsia"/>
          <w:lang w:val="en-US" w:eastAsia="zh-CN"/>
        </w:rPr>
      </w:pPr>
      <w:r>
        <w:rPr>
          <w:rFonts w:asciiTheme="minorEastAsia" w:hAnsiTheme="minorEastAsia"/>
        </w:rPr>
        <w:t>ModbusRTU</w:t>
      </w:r>
      <w:r>
        <w:rPr>
          <w:rFonts w:hint="eastAsia" w:asciiTheme="minorEastAsia" w:hAnsiTheme="minorEastAsia"/>
        </w:rPr>
        <w:t>.h</w:t>
      </w:r>
      <w:r>
        <w:rPr>
          <w:rFonts w:hint="eastAsia" w:asciiTheme="minorEastAsia" w:hAnsiTheme="minorEastAsia"/>
          <w:lang w:val="en-US" w:eastAsia="zh-CN"/>
        </w:rPr>
        <w:t>具体实现源码如下：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MODBUSRTU_H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MODBUSRTU_H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QObject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"../IVendorPlugin/IVendorPlugin.h"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"ModbusRTUImpl.h"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ModbusRTU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QObject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IVendorPlugin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Q_PLUGIN_METADATA</w:t>
      </w:r>
      <w:r>
        <w:t>(</w:t>
      </w:r>
      <w:r>
        <w:rPr>
          <w:b/>
          <w:bCs/>
          <w:color w:val="800080"/>
        </w:rPr>
        <w:t>IID</w:t>
      </w:r>
      <w:r>
        <w:rPr>
          <w:color w:val="C0C0C0"/>
        </w:rPr>
        <w:t xml:space="preserve"> </w:t>
      </w:r>
      <w:r>
        <w:rPr>
          <w:color w:val="000080"/>
        </w:rPr>
        <w:t>DevicePluginInterface_iid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FILE</w:t>
      </w:r>
      <w:r>
        <w:rPr>
          <w:color w:val="C0C0C0"/>
        </w:rPr>
        <w:t xml:space="preserve"> </w:t>
      </w:r>
      <w:r>
        <w:rPr>
          <w:color w:val="008000"/>
        </w:rPr>
        <w:t>"ModbusRTU.json"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Q_INTERFACES</w:t>
      </w:r>
      <w:r>
        <w:t>(</w:t>
      </w:r>
      <w:r>
        <w:rPr>
          <w:b/>
          <w:bCs/>
          <w:color w:val="800080"/>
        </w:rPr>
        <w:t>IVendorPlugin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ModbusRTU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ModbusRTU</w:t>
      </w:r>
      <w:r>
        <w:t>()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连接设备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断开设备连接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disconnectDevice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反初始化设备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unInitailizeDevice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beforeWriteIOTag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写变量后处理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afterWriteIOTag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beforeReadIOTag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读变量后处理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afterReadIOTag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从块读变量拷贝寄存器数据至普通变量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copyTagDataFromBlockReadTag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设置块读变量缓冲区长度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setBlockReadTagBufferLength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)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变量字节序转换为当前主机字节序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convertIOTagBytesToNativeBytes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000080"/>
        </w:rPr>
        <w:t>Q_DECL_OVERRIDE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ModbusRTUImpl</w:t>
      </w:r>
      <w:r>
        <w:rPr>
          <w:color w:val="C0C0C0"/>
        </w:rPr>
        <w:t xml:space="preserve"> </w:t>
      </w:r>
      <w:r>
        <w:rPr>
          <w:color w:val="800000"/>
        </w:rPr>
        <w:t>m_modbusRTUImplObj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MODBUSRTU_H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 w:asciiTheme="minorEastAsia" w:hAnsi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asciiTheme="minorEastAsia" w:hAnsiTheme="minorEastAsia"/>
        </w:rPr>
        <w:t>ModbusRTU</w:t>
      </w:r>
      <w:r>
        <w:rPr>
          <w:rFonts w:hint="eastAsia" w:asciiTheme="minorEastAsia" w:hAnsiTheme="minorEastAsia"/>
        </w:rPr>
        <w:t>.cpp</w:t>
      </w:r>
      <w:r>
        <w:rPr>
          <w:rFonts w:hint="eastAsia" w:asciiTheme="minorEastAsia" w:hAnsiTheme="minorEastAsia"/>
          <w:lang w:val="en-US" w:eastAsia="zh-CN"/>
        </w:rPr>
        <w:t>具体实现源码如下：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"ModbusRTU.h"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"../../HmiRunTime/Vendor.h"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"../../HmiRunTime/shared/publicfunction.h"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ModbusRTU</w:t>
      </w:r>
      <w:r>
        <w:t>::</w:t>
      </w:r>
      <w:r>
        <w:rPr>
          <w:b/>
          <w:bCs/>
          <w:color w:val="00677C"/>
        </w:rPr>
        <w:t>ModbusRTU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ModbusRTU</w:t>
      </w:r>
      <w:r>
        <w:t>::~</w:t>
      </w:r>
      <w:r>
        <w:rPr>
          <w:b/>
          <w:bCs/>
          <w:i/>
          <w:iCs/>
          <w:color w:val="00677C"/>
        </w:rPr>
        <w:t>ModbusRTU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ModbusRTU::initailizeDevice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Vendor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Vendor</w:t>
      </w:r>
      <w:r>
        <w:t>*)(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pVendorObj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ModbusRTU::connectDevice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连接设备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ModbusRTU::disconnectDevice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断开设备连接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disconnectDevice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ModbusRTU::unInitailizeDevice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反初始化设备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unInitailizeDevice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ModbusRTU::beforeWriteIOTag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写变量前处理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beforeWriteIOTag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pTag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ModbusRTU::writeIOTag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写变量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pPort</w:t>
      </w:r>
      <w:r>
        <w:rPr>
          <w:color w:val="C0C0C0"/>
        </w:rPr>
        <w:t xml:space="preserve"> </w:t>
      </w:r>
      <w:r>
        <w:rPr>
          <w:color w:val="000080"/>
        </w:rPr>
        <w:t>端口操作接口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0-失败,</w:t>
      </w:r>
      <w:r>
        <w:rPr>
          <w:color w:val="C0C0C0"/>
        </w:rPr>
        <w:t xml:space="preserve"> </w:t>
      </w:r>
      <w:r>
        <w:rPr>
          <w:color w:val="000080"/>
        </w:rPr>
        <w:t>1-成功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m_modbusRTUImplObj</w:t>
      </w:r>
      <w:r>
        <w:t>.</w:t>
      </w:r>
      <w:r>
        <w:rPr>
          <w:color w:val="00677C"/>
        </w:rPr>
        <w:t>setPort</w:t>
      </w:r>
      <w:r>
        <w:t>(</w:t>
      </w:r>
      <w:r>
        <w:rPr>
          <w:color w:val="092E64"/>
        </w:rPr>
        <w:t>pPort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m_modbusRTUImplObj</w:t>
      </w:r>
      <w:r>
        <w:t>.</w:t>
      </w:r>
      <w:r>
        <w:rPr>
          <w:i/>
          <w:iCs/>
          <w:color w:val="00677C"/>
        </w:rPr>
        <w:t>isCanWrite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m_modbusRTUImplObj</w:t>
      </w:r>
      <w:r>
        <w:t>.</w:t>
      </w:r>
      <w:r>
        <w:rPr>
          <w:i/>
          <w:iCs/>
          <w:color w:val="00677C"/>
        </w:rPr>
        <w:t>writeData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ModbusRTU::afterWriteIOTag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写变量后处理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afterWriteIOTag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pTag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ModbusRTU::beforeReadIOTag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读变量前处理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beforeReadIOTag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pTag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ModbusRTU::readIOTag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读变量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pPort</w:t>
      </w:r>
      <w:r>
        <w:rPr>
          <w:color w:val="C0C0C0"/>
        </w:rPr>
        <w:t xml:space="preserve"> </w:t>
      </w:r>
      <w:r>
        <w:rPr>
          <w:color w:val="000080"/>
        </w:rPr>
        <w:t>端口操作接口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0-失败,</w:t>
      </w:r>
      <w:r>
        <w:rPr>
          <w:color w:val="C0C0C0"/>
        </w:rPr>
        <w:t xml:space="preserve"> </w:t>
      </w:r>
      <w:r>
        <w:rPr>
          <w:color w:val="000080"/>
        </w:rPr>
        <w:t>1-成功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IPort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pPort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m_modbusRTUImplObj</w:t>
      </w:r>
      <w:r>
        <w:t>.</w:t>
      </w:r>
      <w:r>
        <w:rPr>
          <w:color w:val="00677C"/>
        </w:rPr>
        <w:t>setPort</w:t>
      </w:r>
      <w:r>
        <w:t>(</w:t>
      </w:r>
      <w:r>
        <w:rPr>
          <w:color w:val="092E64"/>
        </w:rPr>
        <w:t>pPort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m_modbusRTUImplObj</w:t>
      </w:r>
      <w:r>
        <w:t>.</w:t>
      </w:r>
      <w:r>
        <w:rPr>
          <w:i/>
          <w:iCs/>
          <w:color w:val="00677C"/>
        </w:rPr>
        <w:t>isCanRead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m_modbusRTUImplObj</w:t>
      </w:r>
      <w:r>
        <w:t>.</w:t>
      </w:r>
      <w:r>
        <w:rPr>
          <w:i/>
          <w:iCs/>
          <w:color w:val="00677C"/>
        </w:rPr>
        <w:t>readData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从块读变量拷贝寄存器数据至普通变量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copyTagDataFromBlockReadTag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iOffset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addrOffset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addrOffset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pDes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dataFromVendor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pSrc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dataFromVendor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TYPE_BOOL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quint32</w:t>
      </w:r>
      <w:r>
        <w:rPr>
          <w:color w:val="C0C0C0"/>
        </w:rPr>
        <w:t xml:space="preserve"> </w:t>
      </w:r>
      <w:r>
        <w:rPr>
          <w:color w:val="092E64"/>
        </w:rPr>
        <w:t>iByte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iOffset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quint32</w:t>
      </w:r>
      <w:r>
        <w:rPr>
          <w:color w:val="C0C0C0"/>
        </w:rPr>
        <w:t xml:space="preserve"> </w:t>
      </w:r>
      <w:r>
        <w:rPr>
          <w:color w:val="092E64"/>
        </w:rPr>
        <w:t>iBit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iOffset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pDes</w:t>
      </w:r>
      <w:r>
        <w:t>[</w:t>
      </w:r>
      <w:r>
        <w:rPr>
          <w:color w:val="000080"/>
        </w:rPr>
        <w:t>0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pSrc</w:t>
      </w:r>
      <w:r>
        <w:t>[</w:t>
      </w:r>
      <w:r>
        <w:rPr>
          <w:color w:val="092E64"/>
        </w:rPr>
        <w:t>iByte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92E64"/>
        </w:rPr>
        <w:t>iBit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&lt;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bufLength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++)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pDes</w:t>
      </w:r>
      <w:r>
        <w:t>[</w:t>
      </w:r>
      <w:r>
        <w:rPr>
          <w:color w:val="092E64"/>
        </w:rPr>
        <w:t>x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pSrc</w:t>
      </w:r>
      <w:r>
        <w:t>[</w:t>
      </w:r>
      <w:r>
        <w:rPr>
          <w:color w:val="092E64"/>
        </w:rPr>
        <w:t>iOffset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</w:t>
      </w:r>
      <w:r>
        <w:rPr>
          <w:color w:val="C0C0C0"/>
        </w:rPr>
        <w:t xml:space="preserve"> </w:t>
      </w:r>
      <w:r>
        <w:rPr>
          <w:color w:val="000080"/>
        </w:rPr>
        <w:t>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"BlockReadTag:</w:t>
      </w:r>
      <w:r>
        <w:rPr>
          <w:color w:val="C0C0C0"/>
        </w:rPr>
        <w:t xml:space="preserve"> </w:t>
      </w:r>
      <w:r>
        <w:rPr>
          <w:color w:val="008000"/>
        </w:rPr>
        <w:t>addr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pBlockReadTag-&gt;addrOffset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hexToString((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*)pBlockReadTag-&gt;dataFromVendor,</w:t>
      </w:r>
      <w:r>
        <w:rPr>
          <w:color w:val="C0C0C0"/>
        </w:rPr>
        <w:t xml:space="preserve"> </w:t>
      </w:r>
      <w:r>
        <w:t>pBlockReadTag-&gt;bufLength);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qDebug()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       </w:t>
      </w:r>
      <w:r>
        <w:rPr>
          <w:color w:val="008000"/>
        </w:rPr>
        <w:t>Tag:</w:t>
      </w:r>
      <w:r>
        <w:rPr>
          <w:color w:val="C0C0C0"/>
        </w:rPr>
        <w:t xml:space="preserve"> </w:t>
      </w:r>
      <w:r>
        <w:rPr>
          <w:color w:val="008000"/>
        </w:rPr>
        <w:t>addr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pTag-&gt;addrOffset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t>hexToString((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*)pTag-&gt;dataFromVendor,</w:t>
      </w:r>
      <w:r>
        <w:rPr>
          <w:color w:val="C0C0C0"/>
        </w:rPr>
        <w:t xml:space="preserve"> </w:t>
      </w:r>
      <w:r>
        <w:t>pTag-&gt;bufLength);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设置块读变量缓冲区长度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setBlockReadTagBufferLength</w:t>
      </w:r>
      <w:r>
        <w:t>(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pBlockReadTag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isBlockRead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addrType</w:t>
      </w:r>
      <w:r>
        <w:t>.</w:t>
      </w:r>
      <w:r>
        <w:rPr>
          <w:color w:val="00677C"/>
        </w:rPr>
        <w:t>toLower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"3x"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addrType</w:t>
      </w:r>
      <w:r>
        <w:t>.</w:t>
      </w:r>
      <w:r>
        <w:rPr>
          <w:color w:val="00677C"/>
        </w:rPr>
        <w:t>toLower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"4x"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*=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addrType</w:t>
      </w:r>
      <w:r>
        <w:t>.</w:t>
      </w:r>
      <w:r>
        <w:rPr>
          <w:color w:val="00677C"/>
        </w:rPr>
        <w:t>toLower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"0x"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addrType</w:t>
      </w:r>
      <w:r>
        <w:t>.</w:t>
      </w:r>
      <w:r>
        <w:rPr>
          <w:color w:val="00677C"/>
        </w:rPr>
        <w:t>toLower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"1x"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092E64"/>
        </w:rPr>
        <w:t>bytes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092E64"/>
        </w:rPr>
        <w:t>bits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bytes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bits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pBlockReadTag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ModbusRTU::afterReadIOTag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读变量后处理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false-失败,</w:t>
      </w:r>
      <w:r>
        <w:rPr>
          <w:color w:val="C0C0C0"/>
        </w:rPr>
        <w:t xml:space="preserve"> </w:t>
      </w:r>
      <w:r>
        <w:rPr>
          <w:color w:val="000080"/>
        </w:rPr>
        <w:t>true-成功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afterReadIOTag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pTag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FF"/>
        </w:rPr>
        <w:t>\brief</w:t>
      </w:r>
      <w:r>
        <w:rPr>
          <w:color w:val="C0C0C0"/>
        </w:rPr>
        <w:t xml:space="preserve"> </w:t>
      </w:r>
      <w:r>
        <w:rPr>
          <w:color w:val="000080"/>
        </w:rPr>
        <w:t>ModbusRTU::convertIOTagBytesToNativeBytes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FF"/>
        </w:rPr>
        <w:t>\details</w:t>
      </w:r>
      <w:r>
        <w:rPr>
          <w:color w:val="C0C0C0"/>
        </w:rPr>
        <w:t xml:space="preserve"> </w:t>
      </w:r>
      <w:r>
        <w:rPr>
          <w:color w:val="000080"/>
        </w:rPr>
        <w:t>变量字节序转换为当前主机字节序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FF"/>
        </w:rPr>
        <w:t>\param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变量描述对象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  <w:r>
        <w:rPr>
          <w:color w:val="C0C0C0"/>
        </w:rPr>
        <w:t xml:space="preserve"> </w:t>
      </w:r>
      <w:r>
        <w:rPr>
          <w:color w:val="0000FF"/>
        </w:rPr>
        <w:t>\return</w:t>
      </w:r>
      <w:r>
        <w:rPr>
          <w:color w:val="C0C0C0"/>
        </w:rPr>
        <w:t xml:space="preserve"> </w:t>
      </w:r>
      <w:r>
        <w:rPr>
          <w:color w:val="000080"/>
        </w:rPr>
        <w:t>true-成功,</w:t>
      </w:r>
      <w:r>
        <w:rPr>
          <w:color w:val="C0C0C0"/>
        </w:rPr>
        <w:t xml:space="preserve"> </w:t>
      </w:r>
      <w:r>
        <w:rPr>
          <w:color w:val="000080"/>
        </w:rPr>
        <w:t>false-失败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///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</w:t>
      </w:r>
      <w:r>
        <w:t>::</w:t>
      </w:r>
      <w:r>
        <w:rPr>
          <w:b/>
          <w:bCs/>
          <w:i/>
          <w:iCs/>
          <w:color w:val="00677C"/>
        </w:rPr>
        <w:t>convertIOTagBytesToNativeBytes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m_modbusRTUImplObj</w:t>
      </w:r>
      <w:r>
        <w:t>.</w:t>
      </w:r>
      <w:r>
        <w:rPr>
          <w:color w:val="00677C"/>
        </w:rPr>
        <w:t>convertIOTagBytesToNativeBytes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 w:asciiTheme="minorEastAsia" w:hAnsi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/>
        </w:rPr>
        <w:t>ModbusRTUImpl.</w:t>
      </w:r>
      <w:r>
        <w:rPr>
          <w:rFonts w:hint="eastAsia" w:asciiTheme="minorEastAsia" w:hAnsiTheme="minorEastAsia"/>
          <w:lang w:val="en-US" w:eastAsia="zh-CN"/>
        </w:rPr>
        <w:t>h具体实现源码如下：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MODBUSRTUIMPL_H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MODBUSRTUIMPL_H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QString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QObject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"../../HmiRunTime/shared/realtimedb.h"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"../../HmiRunTime/shared/public.h"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"../Public/Modbus.h"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"../../HmiRunTime/Port/IPort.h"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ModbusRTUImpl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Modbus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ModbusRTUImpl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ModbusRTUImpl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crc16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pbuf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qint32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messageCheck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inBuf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qint16</w:t>
      </w:r>
      <w:r>
        <w:rPr>
          <w:color w:val="C0C0C0"/>
        </w:rPr>
        <w:t xml:space="preserve"> </w:t>
      </w:r>
      <w:r>
        <w:rPr>
          <w:color w:val="092E64"/>
        </w:rPr>
        <w:t>bufLen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isCanWrite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writeData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isCanRead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readData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生成modbus报文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makeMessagePackage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pSendData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</w:t>
      </w:r>
      <w:r>
        <w:rPr>
          <w:color w:val="800080"/>
        </w:rPr>
        <w:t>TModbus_ReadWrite</w:t>
      </w:r>
      <w:r>
        <w:rPr>
          <w:color w:val="C0C0C0"/>
        </w:rPr>
        <w:t xml:space="preserve"> </w:t>
      </w:r>
      <w:r>
        <w:rPr>
          <w:color w:val="092E64"/>
        </w:rPr>
        <w:t>RW_flag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 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retVarLen</w:t>
      </w:r>
      <w:r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MODBUSRTUIMPL_H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 w:asciiTheme="minorEastAsia" w:hAnsi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/>
        </w:rPr>
        <w:t>ModbusRTUImpl.cpp</w:t>
      </w:r>
      <w:r>
        <w:rPr>
          <w:rFonts w:hint="eastAsia" w:asciiTheme="minorEastAsia" w:hAnsiTheme="minorEastAsia"/>
          <w:lang w:val="en-US" w:eastAsia="zh-CN"/>
        </w:rPr>
        <w:t>具体实现源码如下：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"ModbusRTUImpl.h"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"../Public/DataPack.h"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"../../HmiRunTime/shared/publicfunction.h"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"../../HmiRunTime/Vendor.h"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CE5C00"/>
        </w:rPr>
        <w:t>auchCRCHi</w:t>
      </w:r>
      <w:r>
        <w:t>[]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C0C0C0"/>
        </w:rPr>
        <w:t xml:space="preserve"> 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CE5C00"/>
        </w:rPr>
        <w:t>auchCRCLo</w:t>
      </w:r>
      <w:r>
        <w:t>[]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0xC5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0xC4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0x0B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0xC9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0x08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0xC8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0xDE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0xDF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0xD6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0xD2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0xD0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0x10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0xF3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0xF2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0x3D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0xFF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0xF8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0x38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0xE8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0xE9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0x2C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0xE4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0x21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0x20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0xE0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0x67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0xA5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0x6A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0x6B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0xA8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0x68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0xBA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0xBE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0xB7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0xB6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0x70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0xB0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0x51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0x93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0x5C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0x5D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0x58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0x98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0x88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0x48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0x89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0x8B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0x4A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0x8E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0x8D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0x4D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0x4C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0x8C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0x45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0x47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0x83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0x41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0x81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0x40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  <w:r>
        <w:rPr>
          <w:color w:val="C0C0C0"/>
        </w:rPr>
        <w:t xml:space="preserve"> 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ModbusRTUImpl</w:t>
      </w:r>
      <w:r>
        <w:t>::</w:t>
      </w:r>
      <w:r>
        <w:rPr>
          <w:b/>
          <w:bCs/>
          <w:color w:val="00677C"/>
        </w:rPr>
        <w:t>ModbusRTUImpl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ModbusRTUImpl</w:t>
      </w:r>
      <w:r>
        <w:t>::~</w:t>
      </w:r>
      <w:r>
        <w:rPr>
          <w:b/>
          <w:bCs/>
          <w:i/>
          <w:iCs/>
          <w:color w:val="00677C"/>
        </w:rPr>
        <w:t>ModbusRTUImpl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i/>
          <w:iCs/>
          <w:color w:val="00677C"/>
        </w:rPr>
        <w:t>makeMessagePackage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pSendData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TModbus_ReadWrite</w:t>
      </w:r>
      <w:r>
        <w:rPr>
          <w:color w:val="C0C0C0"/>
        </w:rPr>
        <w:t xml:space="preserve"> </w:t>
      </w:r>
      <w:r>
        <w:rPr>
          <w:color w:val="092E64"/>
        </w:rPr>
        <w:t>RW_flag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retVarLen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quint32</w:t>
      </w:r>
      <w:r>
        <w:rPr>
          <w:color w:val="C0C0C0"/>
        </w:rPr>
        <w:t xml:space="preserve"> </w:t>
      </w:r>
      <w:r>
        <w:rPr>
          <w:color w:val="092E64"/>
        </w:rPr>
        <w:t>tmpDataPos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quint32</w:t>
      </w:r>
      <w:r>
        <w:rPr>
          <w:color w:val="C0C0C0"/>
        </w:rPr>
        <w:t xml:space="preserve"> </w:t>
      </w:r>
      <w:r>
        <w:rPr>
          <w:color w:val="092E64"/>
        </w:rPr>
        <w:t>tmpUnit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092E64"/>
        </w:rPr>
        <w:t>byteCount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tmpLen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Vendor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Vendor</w:t>
      </w:r>
      <w:r>
        <w:t>*)(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TModbus_CPUMEM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getCpuMem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addrType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00"/>
        </w:rPr>
        <w:t>tempBuffer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//设备地址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devAddr</w:t>
      </w:r>
      <w:r>
        <w:t>(</w:t>
      </w:r>
      <w:r>
        <w:rPr>
          <w:color w:val="092E64"/>
        </w:rPr>
        <w:t>pVendorObj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//功能代码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getFuncode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RW_flag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tmpDataPos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addrOffset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pVendorObj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!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isStartAddrBit</w:t>
      </w:r>
      <w:r>
        <w:t>(</w:t>
      </w:r>
      <w:r>
        <w:rPr>
          <w:color w:val="092E64"/>
        </w:rPr>
        <w:t>pVendorObj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tmpDataPos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tmpDataPos</w:t>
      </w:r>
      <w:r>
        <w:rPr>
          <w:color w:val="C0C0C0"/>
        </w:rPr>
        <w:t xml:space="preserve"> </w:t>
      </w:r>
      <w:r>
        <w:t>-=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//开始地址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tmpDataPos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tmpDataPos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//读取个数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tmpUnit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getRegNum</w:t>
      </w:r>
      <w:r>
        <w:t>(</w:t>
      </w:r>
      <w:r>
        <w:rPr>
          <w:color w:val="092E64"/>
        </w:rPr>
        <w:t>pTag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//根据读/写方式构造报文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RW_flag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//计算返回报文长度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tmpLen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一个设备地址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一个功能码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一个计数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tmpUnit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tmpUnit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RW_flag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FLAG_WRITE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tmpLen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6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6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返回从机地址1，</w:t>
      </w:r>
      <w:r>
        <w:rPr>
          <w:color w:val="C0C0C0"/>
        </w:rPr>
        <w:t xml:space="preserve"> </w:t>
      </w:r>
      <w:r>
        <w:rPr>
          <w:color w:val="008000"/>
        </w:rPr>
        <w:t>功能代码1，</w:t>
      </w:r>
      <w:r>
        <w:rPr>
          <w:color w:val="C0C0C0"/>
        </w:rPr>
        <w:t xml:space="preserve"> </w:t>
      </w:r>
      <w:r>
        <w:rPr>
          <w:color w:val="008000"/>
        </w:rPr>
        <w:t>起始地址2以及强制线圈数2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byteCount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bufLength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0x06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0x05</w:t>
      </w:r>
      <w:r>
        <w:t>)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008000"/>
        </w:rPr>
        <w:t>//功能码为10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tmpUnit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tmpUnit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byteCount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CM_3x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CM_4x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TYPE_INT16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TYPE_UINT16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TYPE_INT32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TYPE_UINT32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TYPE_FLOAT32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TYPE_FLOAT64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TYPE_ASCII2CHAR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default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switch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TYPE_BOOL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TYPE_INT8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TYPE_UINT8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TYPE_INT16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TYPE_UINT16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RecoverSelfData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TYPE_INT32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TYPE_UINT32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800080"/>
        </w:rPr>
        <w:t>TYPE_FLOAT32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RecoverSelfData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0677C"/>
        </w:rPr>
        <w:t>memcpy</w:t>
      </w:r>
      <w:r>
        <w:t>(&amp;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dataToVendor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default</w:t>
      </w:r>
      <w:r>
        <w:t>: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bufLength</w:t>
      </w:r>
      <w:r>
        <w:rPr>
          <w:color w:val="C0C0C0"/>
        </w:rPr>
        <w:t xml:space="preserve"> </w:t>
      </w:r>
      <w:r>
        <w:t>&lt;=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增加功能码为05写BOOL的操作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1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0x05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0xFF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4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800000"/>
        </w:rPr>
        <w:t>tempBuffer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mesPi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092E64"/>
        </w:rPr>
        <w:t>tmpCRC16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crc16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mesPi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tmpCRC16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tempBuffer</w:t>
      </w:r>
      <w:r>
        <w:t>[</w:t>
      </w:r>
      <w:r>
        <w:rPr>
          <w:color w:val="092E64"/>
        </w:rPr>
        <w:t>mesPi</w:t>
      </w:r>
      <w:r>
        <w:t>++]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tmpCRC16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memcpy</w:t>
      </w:r>
      <w:r>
        <w:t>(</w:t>
      </w:r>
      <w:r>
        <w:rPr>
          <w:color w:val="092E64"/>
        </w:rPr>
        <w:t>pSendData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mesPi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*</w:t>
      </w:r>
      <w:r>
        <w:rPr>
          <w:color w:val="092E64"/>
        </w:rPr>
        <w:t>retVarLen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tmpLen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mesPi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color w:val="00677C"/>
        </w:rPr>
        <w:t>crc16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pbuf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qint32</w:t>
      </w:r>
      <w:r>
        <w:rPr>
          <w:color w:val="C0C0C0"/>
        </w:rPr>
        <w:t xml:space="preserve"> </w:t>
      </w:r>
      <w:r>
        <w:rPr>
          <w:color w:val="092E64"/>
        </w:rPr>
        <w:t>len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092E64"/>
        </w:rPr>
        <w:t>uchCRCHi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0xFF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rPr>
          <w:color w:val="092E64"/>
        </w:rPr>
        <w:t>uchCRCLo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0xFF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qint32</w:t>
      </w:r>
      <w:r>
        <w:rPr>
          <w:color w:val="C0C0C0"/>
        </w:rPr>
        <w:t xml:space="preserve"> </w:t>
      </w:r>
      <w:r>
        <w:rPr>
          <w:color w:val="092E64"/>
        </w:rPr>
        <w:t>uIndex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len</w:t>
      </w:r>
      <w:r>
        <w:t>--)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uIndex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uchCRCHi</w:t>
      </w:r>
      <w:r>
        <w:rPr>
          <w:color w:val="C0C0C0"/>
        </w:rPr>
        <w:t xml:space="preserve"> </w:t>
      </w:r>
      <w:r>
        <w:t>^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pbuf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uchCRCHi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uchCRCLo</w:t>
      </w:r>
      <w:r>
        <w:rPr>
          <w:color w:val="C0C0C0"/>
        </w:rPr>
        <w:t xml:space="preserve"> </w:t>
      </w:r>
      <w:r>
        <w:t>^</w:t>
      </w:r>
      <w:r>
        <w:rPr>
          <w:color w:val="C0C0C0"/>
        </w:rPr>
        <w:t xml:space="preserve"> </w:t>
      </w:r>
      <w:r>
        <w:rPr>
          <w:color w:val="CE5C00"/>
        </w:rPr>
        <w:t>auchCRCHi</w:t>
      </w:r>
      <w:r>
        <w:t>[</w:t>
      </w:r>
      <w:r>
        <w:rPr>
          <w:color w:val="092E64"/>
        </w:rPr>
        <w:t>uIndex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uchCRCLo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CE5C00"/>
        </w:rPr>
        <w:t>auchCRCLo</w:t>
      </w:r>
      <w:r>
        <w:t>[</w:t>
      </w:r>
      <w:r>
        <w:rPr>
          <w:color w:val="092E64"/>
        </w:rPr>
        <w:t>uIndex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uchCRCHi</w:t>
      </w:r>
      <w:r>
        <w:rPr>
          <w:color w:val="C0C0C0"/>
        </w:rPr>
        <w:t xml:space="preserve"> </w:t>
      </w:r>
      <w:r>
        <w:t>&lt;&lt;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uchCRCLo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color w:val="00677C"/>
        </w:rPr>
        <w:t>messageCheck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inBuf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qint16</w:t>
      </w:r>
      <w:r>
        <w:rPr>
          <w:color w:val="C0C0C0"/>
        </w:rPr>
        <w:t xml:space="preserve"> </w:t>
      </w:r>
      <w:r>
        <w:rPr>
          <w:color w:val="092E64"/>
        </w:rPr>
        <w:t>bufLen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092E64"/>
        </w:rPr>
        <w:t>revCRC16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calCRC16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calCRC16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crc16</w:t>
      </w:r>
      <w:r>
        <w:t>(</w:t>
      </w:r>
      <w:r>
        <w:rPr>
          <w:color w:val="092E64"/>
        </w:rPr>
        <w:t>inBuf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bufLen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memcpy</w:t>
      </w:r>
      <w:r>
        <w:t>(&amp;</w:t>
      </w:r>
      <w:r>
        <w:rPr>
          <w:color w:val="092E64"/>
        </w:rPr>
        <w:t>revCRC16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inBuf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bufLen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RecoverSelfData</w:t>
      </w:r>
      <w:r>
        <w:t>((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*)&amp;</w:t>
      </w:r>
      <w:r>
        <w:rPr>
          <w:color w:val="092E64"/>
        </w:rPr>
        <w:t>revCRC16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calCRC16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revCRC16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ModbusRTUImpl::isCanWrite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判断该变量定义属性是否可以写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设备变量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false-不可写，true-可写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i/>
          <w:iCs/>
          <w:color w:val="00677C"/>
        </w:rPr>
        <w:t>isCanWrite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getCpuMem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addrType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CM_1x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getCpuMem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addrType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CM_3x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ModbusRTUImpl::writeData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写一个变量值到plc设备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设备变量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0-失败,1-成功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i/>
          <w:iCs/>
          <w:color w:val="00677C"/>
        </w:rPr>
        <w:t>writeData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Vendor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Vendor</w:t>
      </w:r>
      <w:r>
        <w:t>*)(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i/>
          <w:iCs/>
          <w:color w:val="00677C"/>
        </w:rPr>
        <w:t>makeMessagePackage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FLAG_WRITE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revLen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m_sDeviceName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Modbus</w:t>
      </w:r>
      <w:r>
        <w:rPr>
          <w:color w:val="C0C0C0"/>
        </w:rPr>
        <w:t xml:space="preserve"> </w:t>
      </w:r>
      <w:r>
        <w:rPr>
          <w:color w:val="008000"/>
        </w:rPr>
        <w:t>Tx: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hexToString</w:t>
      </w:r>
      <w:r>
        <w:t>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write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read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m_sDeviceName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Modbus</w:t>
      </w:r>
      <w:r>
        <w:rPr>
          <w:color w:val="C0C0C0"/>
        </w:rPr>
        <w:t xml:space="preserve"> </w:t>
      </w:r>
      <w:r>
        <w:rPr>
          <w:color w:val="008000"/>
        </w:rPr>
        <w:t>Rx: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hexToString</w:t>
      </w:r>
      <w:r>
        <w:t>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0677C"/>
        </w:rPr>
        <w:t>messageCheck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resultlen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ModbusRTUImpl::isCanRead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判断该变量定义属性是否可以读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设备变量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false-不可读，true-可读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i/>
          <w:iCs/>
          <w:color w:val="00677C"/>
        </w:rPr>
        <w:t>isCanRead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Q_UNUSED</w:t>
      </w:r>
      <w:r>
        <w:t>(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/**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ModbusRTUImpl::readData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@details</w:t>
      </w:r>
      <w:r>
        <w:rPr>
          <w:color w:val="C0C0C0"/>
        </w:rPr>
        <w:t xml:space="preserve"> </w:t>
      </w:r>
      <w:r>
        <w:rPr>
          <w:color w:val="000080"/>
        </w:rPr>
        <w:t>从plc设备读一个变量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pObj</w:t>
      </w:r>
      <w:r>
        <w:rPr>
          <w:color w:val="C0C0C0"/>
        </w:rPr>
        <w:t xml:space="preserve"> </w:t>
      </w:r>
      <w:r>
        <w:rPr>
          <w:color w:val="000080"/>
        </w:rPr>
        <w:t>设备描述对象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@param</w:t>
      </w:r>
      <w:r>
        <w:rPr>
          <w:color w:val="C0C0C0"/>
        </w:rPr>
        <w:t xml:space="preserve"> </w:t>
      </w:r>
      <w:r>
        <w:rPr>
          <w:color w:val="000080"/>
        </w:rPr>
        <w:t>pTag</w:t>
      </w:r>
      <w:r>
        <w:rPr>
          <w:color w:val="C0C0C0"/>
        </w:rPr>
        <w:t xml:space="preserve"> </w:t>
      </w:r>
      <w:r>
        <w:rPr>
          <w:color w:val="000080"/>
        </w:rPr>
        <w:t>设备变量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@return</w:t>
      </w:r>
      <w:r>
        <w:rPr>
          <w:color w:val="C0C0C0"/>
        </w:rPr>
        <w:t xml:space="preserve"> </w:t>
      </w:r>
      <w:r>
        <w:rPr>
          <w:color w:val="000080"/>
        </w:rPr>
        <w:t>0-失败,1-成功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ModbusRTUImpl</w:t>
      </w:r>
      <w:r>
        <w:t>::</w:t>
      </w:r>
      <w:r>
        <w:rPr>
          <w:b/>
          <w:bCs/>
          <w:i/>
          <w:iCs/>
          <w:color w:val="00677C"/>
        </w:rPr>
        <w:t>readData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RunTimeTag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(</w:t>
      </w:r>
      <w:r>
        <w:rPr>
          <w:color w:val="808000"/>
        </w:rPr>
        <w:t>void</w:t>
      </w:r>
      <w:r>
        <w:t>)</w:t>
      </w:r>
      <w:r>
        <w:rPr>
          <w:color w:val="092E64"/>
        </w:rPr>
        <w:t>pObj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quint16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qint16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TModbus_CPUMEM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getCpuMem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addrType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Vendor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80"/>
        </w:rPr>
        <w:t>Vendor</w:t>
      </w:r>
      <w:r>
        <w:t>*)(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msgLen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i/>
          <w:iCs/>
          <w:color w:val="00677C"/>
        </w:rPr>
        <w:t>makeMessagePackage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,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revLen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m_sDeviceName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Modbus</w:t>
      </w:r>
      <w:r>
        <w:rPr>
          <w:color w:val="C0C0C0"/>
        </w:rPr>
        <w:t xml:space="preserve"> </w:t>
      </w:r>
      <w:r>
        <w:rPr>
          <w:color w:val="008000"/>
        </w:rPr>
        <w:t>Tx: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hexToString</w:t>
      </w:r>
      <w:r>
        <w:t>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write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writeBuf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msgLen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CM_0x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CM_1x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read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read</w:t>
      </w:r>
      <w:r>
        <w:t>(&amp;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t>],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TYPE_BOOL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revLen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getPort</w:t>
      </w:r>
      <w:r>
        <w:t>()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getPort</w:t>
      </w:r>
      <w:r>
        <w:t>()-&gt;</w:t>
      </w:r>
      <w:r>
        <w:rPr>
          <w:i/>
          <w:iCs/>
          <w:color w:val="00677C"/>
        </w:rPr>
        <w:t>read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m_iCommTimeout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m_pVendorPrivateObj</w:t>
      </w:r>
      <w:r>
        <w:t>-&gt;</w:t>
      </w:r>
      <w:r>
        <w:rPr>
          <w:color w:val="800000"/>
        </w:rPr>
        <w:t>m_sDeviceName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",</w:t>
      </w:r>
      <w:r>
        <w:rPr>
          <w:color w:val="C0C0C0"/>
        </w:rPr>
        <w:t xml:space="preserve"> </w:t>
      </w:r>
      <w:r>
        <w:rPr>
          <w:color w:val="008000"/>
        </w:rPr>
        <w:t>Modbus</w:t>
      </w:r>
      <w:r>
        <w:rPr>
          <w:color w:val="C0C0C0"/>
        </w:rPr>
        <w:t xml:space="preserve"> </w:t>
      </w:r>
      <w:r>
        <w:rPr>
          <w:color w:val="008000"/>
        </w:rPr>
        <w:t>Rx: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hexToString</w:t>
      </w:r>
      <w:r>
        <w:t>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*)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resultlen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-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00677C"/>
        </w:rPr>
        <w:t>messageCheck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revLen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memset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00"/>
        </w:rPr>
        <w:t>tempBuffer</w:t>
      </w:r>
      <w:r>
        <w:t>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808000"/>
        </w:rPr>
        <w:t>sizeof</w:t>
      </w:r>
      <w:r>
        <w:t>(</w:t>
      </w:r>
      <w:r>
        <w:rPr>
          <w:color w:val="800080"/>
        </w:rPr>
        <w:t>quint8</w:t>
      </w:r>
      <w:r>
        <w:rPr>
          <w:color w:val="C0C0C0"/>
        </w:rPr>
        <w:t xml:space="preserve"> 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返回数据的处理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TYPE_BOOL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uint8ToBytes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t>]&amp;</w:t>
      </w:r>
      <w:r>
        <w:rPr>
          <w:color w:val="000080"/>
        </w:rPr>
        <w:t>0x01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dataFromVendor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TYPE_INT16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TYPE_UINT16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(&amp;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t>],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CM_3x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CM_4x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dataFromVendor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TYPE_UINT32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TYPE_INT32</w:t>
      </w:r>
      <w:r>
        <w:rPr>
          <w:color w:val="C0C0C0"/>
        </w:rPr>
        <w:t xml:space="preserve"> </w:t>
      </w:r>
      <w:r>
        <w:t>||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TYPE_FLOAT32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(&amp;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t>],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CM_3x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CM_4x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dataFromVendor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TYPE_FLOAT64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(&amp;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t>],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CM_3x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cm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CM_4x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677C"/>
        </w:rPr>
        <w:t>modbusChangeData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t>!</w:t>
      </w:r>
      <w:r>
        <w:rPr>
          <w:color w:val="00677C"/>
        </w:rPr>
        <w:t>isAddr16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isAddr32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0677C"/>
        </w:rPr>
        <w:t>isAddr64</w:t>
      </w:r>
      <w:r>
        <w:t>(</w:t>
      </w:r>
      <w:r>
        <w:rPr>
          <w:color w:val="092E64"/>
        </w:rPr>
        <w:t>pObj</w:t>
      </w:r>
      <w:r>
        <w:t>),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dataFromVendor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TYPE_UINT8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TYPE_INT8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getFuncode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0677C"/>
        </w:rPr>
        <w:t>getFuncode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j</w:t>
      </w:r>
      <w:r>
        <w:t>--))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--)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8位逆序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isAddr8</w:t>
      </w:r>
      <w:r>
        <w:t>(</w:t>
      </w:r>
      <w:r>
        <w:rPr>
          <w:color w:val="092E64"/>
        </w:rPr>
        <w:t>pObj</w:t>
      </w:r>
      <w:r>
        <w:t>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byteSwitchHigh4bitLow4bit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i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byteSwitchHigh4bitLow4bit</w:t>
      </w:r>
      <w:r>
        <w:t>(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i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pTag</w:t>
      </w:r>
      <w:r>
        <w:t>-&gt;</w:t>
      </w:r>
      <w:r>
        <w:rPr>
          <w:color w:val="800000"/>
        </w:rPr>
        <w:t>dataType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0080"/>
        </w:rPr>
        <w:t>TYPE_BYTES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retSize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2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00677C"/>
        </w:rPr>
        <w:t>getFuncode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rPr>
          <w:color w:val="C0C0C0"/>
        </w:rPr>
        <w:t xml:space="preserve"> </w:t>
      </w:r>
      <w:r>
        <w:t>||</w:t>
      </w:r>
      <w:r>
        <w:rPr>
          <w:color w:val="C0C0C0"/>
        </w:rPr>
        <w:t xml:space="preserve"> </w:t>
      </w:r>
      <w:r>
        <w:rPr>
          <w:color w:val="00677C"/>
        </w:rPr>
        <w:t>getFuncode</w:t>
      </w:r>
      <w:r>
        <w:t>(</w:t>
      </w:r>
      <w:r>
        <w:rPr>
          <w:color w:val="092E64"/>
        </w:rPr>
        <w:t>pObj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pTag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FLAG_READ</w:t>
      </w:r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j</w:t>
      </w:r>
      <w:r>
        <w:t>++))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t>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++,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++)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092E64"/>
        </w:rPr>
        <w:t>i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*(</w:t>
      </w:r>
      <w:r>
        <w:rPr>
          <w:color w:val="800000"/>
        </w:rPr>
        <w:t>tempBuffer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t>)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pVendorObj</w:t>
      </w:r>
      <w:r>
        <w:t>-&gt;</w:t>
      </w:r>
      <w:r>
        <w:rPr>
          <w:color w:val="800000"/>
        </w:rPr>
        <w:t>readBuf</w:t>
      </w:r>
      <w:r>
        <w:t>[</w:t>
      </w:r>
      <w:r>
        <w:rPr>
          <w:color w:val="000080"/>
        </w:rPr>
        <w:t>3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pTag</w:t>
      </w:r>
      <w:r>
        <w:t>-&gt;</w:t>
      </w:r>
      <w:r>
        <w:rPr>
          <w:color w:val="00677C"/>
        </w:rPr>
        <w:t>updateVendorData</w:t>
      </w:r>
      <w:r>
        <w:t>(</w:t>
      </w:r>
      <w:r>
        <w:rPr>
          <w:color w:val="800000"/>
        </w:rPr>
        <w:t>tempBuffer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retSize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 w:asciiTheme="minorEastAsia" w:hAnsiTheme="minorEastAsia"/>
          <w:lang w:val="en-US" w:eastAsia="zh-CN"/>
        </w:rPr>
      </w:pPr>
      <w:bookmarkStart w:id="5" w:name="_GoBack"/>
      <w:bookmarkEnd w:id="5"/>
    </w:p>
    <w:p>
      <w:pPr>
        <w:pStyle w:val="3"/>
        <w:numPr>
          <w:ilvl w:val="1"/>
          <w:numId w:val="1"/>
        </w:numPr>
        <w:spacing w:line="412" w:lineRule="auto"/>
        <w:rPr>
          <w:sz w:val="24"/>
          <w:szCs w:val="24"/>
        </w:rPr>
      </w:pPr>
      <w:bookmarkStart w:id="2" w:name="_Toc32364"/>
      <w:r>
        <w:rPr>
          <w:rFonts w:hint="eastAsia"/>
          <w:sz w:val="24"/>
          <w:szCs w:val="24"/>
        </w:rPr>
        <w:t>添加文件至</w:t>
      </w:r>
      <w:r>
        <w:rPr>
          <w:rFonts w:hint="eastAsia"/>
          <w:lang w:val="en-US" w:eastAsia="zh-CN"/>
        </w:rPr>
        <w:t>ModbusRTU</w:t>
      </w:r>
      <w:r>
        <w:t>.pro</w:t>
      </w:r>
      <w:bookmarkEnd w:id="2"/>
    </w:p>
    <w:p>
      <w:r>
        <w:rPr>
          <w:rFonts w:hint="eastAsia"/>
        </w:rPr>
        <w:t>打开</w:t>
      </w:r>
      <w:r>
        <w:t>{</w:t>
      </w:r>
      <w:r>
        <w:rPr>
          <w:rFonts w:hint="eastAsia"/>
        </w:rPr>
        <w:t>文件</w:t>
      </w:r>
      <w:r>
        <w:t>HmiRunTime.pro</w:t>
      </w:r>
      <w:r>
        <w:rPr>
          <w:rFonts w:hint="eastAsia"/>
        </w:rPr>
        <w:t>所在目录</w:t>
      </w:r>
      <w:r>
        <w:t>} \HmiRunTime</w:t>
      </w:r>
      <w:r>
        <w:rPr>
          <w:rFonts w:hint="eastAsia"/>
        </w:rPr>
        <w:t>\Vendors\ModbusRTU</w:t>
      </w:r>
      <w:r>
        <w:rPr>
          <w:rFonts w:hint="eastAsia"/>
          <w:lang w:val="en-US" w:eastAsia="zh-CN"/>
        </w:rPr>
        <w:t>\ModbusRTU.pro</w:t>
      </w:r>
      <w:r>
        <w:rPr>
          <w:rFonts w:hint="eastAsia"/>
        </w:rPr>
        <w:t>文件，把</w:t>
      </w:r>
      <w:r>
        <w:t>ModbusRTU</w:t>
      </w:r>
      <w:r>
        <w:rPr>
          <w:rFonts w:hint="eastAsia"/>
        </w:rPr>
        <w:t>实现文件分别加入至</w:t>
      </w:r>
      <w:r>
        <w:rPr>
          <w:rFonts w:hint="eastAsia"/>
          <w:lang w:val="en-US" w:eastAsia="zh-CN"/>
        </w:rPr>
        <w:t>ModbusRTU</w:t>
      </w:r>
      <w:r>
        <w:t>.pro</w:t>
      </w:r>
      <w:r>
        <w:rPr>
          <w:rFonts w:hint="eastAsia"/>
        </w:rPr>
        <w:t>文件变量</w:t>
      </w:r>
      <w:r>
        <w:t>SOURCES</w:t>
      </w:r>
      <w:r>
        <w:rPr>
          <w:rFonts w:hint="eastAsia"/>
        </w:rPr>
        <w:t>，</w:t>
      </w:r>
      <w:r>
        <w:t>HEADERS</w:t>
      </w:r>
      <w:r>
        <w:rPr>
          <w:rFonts w:hint="eastAsia"/>
        </w:rPr>
        <w:t>，具体请阅读</w:t>
      </w:r>
      <w:r>
        <w:rPr>
          <w:rFonts w:hint="eastAsia"/>
          <w:lang w:val="en-US" w:eastAsia="zh-CN"/>
        </w:rPr>
        <w:t>ModbusRTU</w:t>
      </w:r>
      <w:r>
        <w:t>.pro</w:t>
      </w:r>
      <w:r>
        <w:rPr>
          <w:rFonts w:hint="eastAsia"/>
        </w:rPr>
        <w:t>文件。</w:t>
      </w:r>
    </w:p>
    <w:p/>
    <w:p>
      <w:pPr>
        <w:pStyle w:val="3"/>
        <w:numPr>
          <w:ilvl w:val="1"/>
          <w:numId w:val="1"/>
        </w:numPr>
        <w:spacing w:line="412" w:lineRule="auto"/>
        <w:rPr>
          <w:sz w:val="24"/>
          <w:szCs w:val="24"/>
        </w:rPr>
      </w:pPr>
      <w:bookmarkStart w:id="3" w:name="_Toc27404"/>
      <w:r>
        <w:rPr>
          <w:rFonts w:hint="eastAsia"/>
          <w:sz w:val="24"/>
          <w:szCs w:val="24"/>
        </w:rPr>
        <w:t>编译ModbusRTU工程</w:t>
      </w:r>
      <w:bookmarkEnd w:id="3"/>
    </w:p>
    <w:p/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bookmarkStart w:id="4" w:name="_Toc2167"/>
      <w:bookmarkEnd w:id="4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Content>
                            <w:sdt>
                              <w:sdtPr>
                                <w:id w:val="-1669238322"/>
                              </w:sdtPr>
                              <w:sdtContent>
                                <w:p>
                                  <w:pPr>
                                    <w:pStyle w:val="7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524636169"/>
                    </w:sdtPr>
                    <w:sdtContent>
                      <w:sdt>
                        <w:sdtPr>
                          <w:id w:val="-1669238322"/>
                        </w:sdtPr>
                        <w:sdtContent>
                          <w:p>
                            <w:pPr>
                              <w:pStyle w:val="7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宋体" w:hAnsi="宋体" w:eastAsia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hint="eastAsia" w:ascii="宋体" w:hAnsi="宋体" w:eastAsia="宋体" w:cs="LucidaGrande"/>
        <w:color w:val="000000"/>
        <w:kern w:val="0"/>
      </w:rPr>
      <w:t>开发帮助文档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6603023" o:spid="_x0000_s3075" o:spt="136" type="#_x0000_t136" style="position:absolute;left:0pt;height:117.1pt;width:46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6603022" o:spid="_x0000_s3073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A69CB"/>
    <w:multiLevelType w:val="multilevel"/>
    <w:tmpl w:val="79EA69CB"/>
    <w:lvl w:ilvl="0" w:tentative="0">
      <w:start w:val="1"/>
      <w:numFmt w:val="decimal"/>
      <w:lvlText w:val="%1"/>
      <w:lvlJc w:val="left"/>
      <w:pPr>
        <w:ind w:left="465" w:hanging="465"/>
      </w:pPr>
    </w:lvl>
    <w:lvl w:ilvl="1" w:tentative="0">
      <w:start w:val="1"/>
      <w:numFmt w:val="decimal"/>
      <w:lvlText w:val="%1.%2"/>
      <w:lvlJc w:val="left"/>
      <w:pPr>
        <w:ind w:left="465" w:hanging="46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MjM2ZDdjNWZiM2E4YmQ4YTZiYTRlMDhlNmRjNjIifQ=="/>
  </w:docVars>
  <w:rsids>
    <w:rsidRoot w:val="006B372F"/>
    <w:rsid w:val="00041CD4"/>
    <w:rsid w:val="00071FE5"/>
    <w:rsid w:val="00080717"/>
    <w:rsid w:val="0009203C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3EC3"/>
    <w:rsid w:val="003147BE"/>
    <w:rsid w:val="0031602A"/>
    <w:rsid w:val="00356D53"/>
    <w:rsid w:val="003709AA"/>
    <w:rsid w:val="003969C8"/>
    <w:rsid w:val="003B1D8F"/>
    <w:rsid w:val="003D1723"/>
    <w:rsid w:val="00406A60"/>
    <w:rsid w:val="0042567D"/>
    <w:rsid w:val="00476221"/>
    <w:rsid w:val="004A367C"/>
    <w:rsid w:val="004E1258"/>
    <w:rsid w:val="00505149"/>
    <w:rsid w:val="00511963"/>
    <w:rsid w:val="005303A7"/>
    <w:rsid w:val="00545E8A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7E4D95"/>
    <w:rsid w:val="00807D7B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F2DCD"/>
    <w:rsid w:val="00A26FC6"/>
    <w:rsid w:val="00AA42C4"/>
    <w:rsid w:val="00AC314F"/>
    <w:rsid w:val="00B11532"/>
    <w:rsid w:val="00B2021B"/>
    <w:rsid w:val="00B22C38"/>
    <w:rsid w:val="00BF46F6"/>
    <w:rsid w:val="00C146A0"/>
    <w:rsid w:val="00C91F0E"/>
    <w:rsid w:val="00CD4851"/>
    <w:rsid w:val="00D1095B"/>
    <w:rsid w:val="00D14F26"/>
    <w:rsid w:val="00D57A25"/>
    <w:rsid w:val="00DA3756"/>
    <w:rsid w:val="00DA74B8"/>
    <w:rsid w:val="00E06954"/>
    <w:rsid w:val="00ED13FA"/>
    <w:rsid w:val="00F452A1"/>
    <w:rsid w:val="00FB5015"/>
    <w:rsid w:val="00FC0E1E"/>
    <w:rsid w:val="0E3177FA"/>
    <w:rsid w:val="10C44AA7"/>
    <w:rsid w:val="20331DE3"/>
    <w:rsid w:val="26162168"/>
    <w:rsid w:val="267B7A2D"/>
    <w:rsid w:val="30453C4A"/>
    <w:rsid w:val="32DC3B83"/>
    <w:rsid w:val="3EEB1A81"/>
    <w:rsid w:val="408A6DF8"/>
    <w:rsid w:val="4723361E"/>
    <w:rsid w:val="4AAF5505"/>
    <w:rsid w:val="54FB7214"/>
    <w:rsid w:val="663F07A5"/>
    <w:rsid w:val="671533E3"/>
    <w:rsid w:val="6820536E"/>
    <w:rsid w:val="756D63E8"/>
    <w:rsid w:val="7B84537B"/>
    <w:rsid w:val="7E9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hAnsi="宋体" w:eastAsia="宋体" w:cs="Times New Roman"/>
      <w:b/>
      <w:bCs/>
      <w:caps/>
      <w:sz w:val="24"/>
      <w:szCs w:val="28"/>
    </w:rPr>
  </w:style>
  <w:style w:type="paragraph" w:styleId="10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pPr>
      <w:spacing w:after="120"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Shading"/>
    <w:basedOn w:val="15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555555"/>
      <w:u w:val="none"/>
    </w:rPr>
  </w:style>
  <w:style w:type="character" w:customStyle="1" w:styleId="21">
    <w:name w:val="页眉 Char"/>
    <w:basedOn w:val="18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7"/>
    <w:qFormat/>
    <w:uiPriority w:val="99"/>
    <w:rPr>
      <w:sz w:val="18"/>
      <w:szCs w:val="18"/>
    </w:rPr>
  </w:style>
  <w:style w:type="character" w:customStyle="1" w:styleId="23">
    <w:name w:val="批注框文本 Char"/>
    <w:basedOn w:val="18"/>
    <w:link w:val="6"/>
    <w:semiHidden/>
    <w:qFormat/>
    <w:uiPriority w:val="99"/>
    <w:rPr>
      <w:sz w:val="18"/>
      <w:szCs w:val="18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副标题 Char"/>
    <w:basedOn w:val="18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不明显强调1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Char"/>
    <w:basedOn w:val="18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2B0E3D-3CE2-471F-966E-AC993CF48D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3531</Words>
  <Characters>18964</Characters>
  <Lines>9</Lines>
  <Paragraphs>2</Paragraphs>
  <TotalTime>0</TotalTime>
  <ScaleCrop>false</ScaleCrop>
  <LinksUpToDate>false</LinksUpToDate>
  <CharactersWithSpaces>24814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2014-02-25T05:56:00Z</dcterms:created>
  <dc:creator>admin</dc:creator>
  <cp:lastModifiedBy>Administrator</cp:lastModifiedBy>
  <dcterms:modified xsi:type="dcterms:W3CDTF">2022-11-13T04:56:28Z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76E4DB585B114FD78A2E590808DA2B96</vt:lpwstr>
  </property>
</Properties>
</file>