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71BC59" w14:textId="35F328FF" w:rsidR="002B02AA" w:rsidRPr="00EC54E2" w:rsidRDefault="00AC73F6">
      <w:pPr>
        <w:rPr>
          <w:b/>
        </w:rPr>
      </w:pPr>
      <w:r w:rsidRPr="00EC54E2">
        <w:t>Title</w:t>
      </w:r>
      <w:r>
        <w:t xml:space="preserve">: </w:t>
      </w:r>
      <w:r w:rsidRPr="00EC54E2">
        <w:rPr>
          <w:b/>
        </w:rPr>
        <w:t>The Labyrinth</w:t>
      </w:r>
    </w:p>
    <w:p w14:paraId="041C2532" w14:textId="7DF096CC" w:rsidR="00AC73F6" w:rsidRDefault="00AC73F6">
      <w:r w:rsidRPr="00EC54E2">
        <w:t>Team name</w:t>
      </w:r>
      <w:r>
        <w:t xml:space="preserve">: </w:t>
      </w:r>
      <w:r w:rsidRPr="00EC54E2">
        <w:rPr>
          <w:b/>
        </w:rPr>
        <w:t>Pico-a-Pico</w:t>
      </w:r>
    </w:p>
    <w:p w14:paraId="55DC9BDB" w14:textId="04B7B4F6" w:rsidR="00AC73F6" w:rsidRDefault="00AC73F6">
      <w:r>
        <w:t xml:space="preserve">Team members: </w:t>
      </w:r>
    </w:p>
    <w:p w14:paraId="16A5FC30" w14:textId="59B957EB" w:rsidR="00AC73F6" w:rsidRDefault="00AC73F6" w:rsidP="00AC73F6">
      <w:pPr>
        <w:pStyle w:val="Listenabsatz"/>
        <w:numPr>
          <w:ilvl w:val="0"/>
          <w:numId w:val="1"/>
        </w:numPr>
      </w:pPr>
      <w:proofErr w:type="spellStart"/>
      <w:r>
        <w:t>Leyteris</w:t>
      </w:r>
      <w:proofErr w:type="spellEnd"/>
      <w:r>
        <w:t xml:space="preserve"> </w:t>
      </w:r>
      <w:proofErr w:type="spellStart"/>
      <w:r>
        <w:t>Anastasovitis</w:t>
      </w:r>
      <w:proofErr w:type="spellEnd"/>
      <w:r>
        <w:t xml:space="preserve"> (CERTH)</w:t>
      </w:r>
    </w:p>
    <w:p w14:paraId="3C909CA5" w14:textId="653E869D" w:rsidR="00AC73F6" w:rsidRDefault="00AC73F6" w:rsidP="00AC73F6">
      <w:pPr>
        <w:pStyle w:val="Listenabsatz"/>
        <w:numPr>
          <w:ilvl w:val="0"/>
          <w:numId w:val="1"/>
        </w:numPr>
      </w:pPr>
      <w:r>
        <w:t xml:space="preserve">Panagiotis </w:t>
      </w:r>
      <w:proofErr w:type="spellStart"/>
      <w:r>
        <w:t>Migkotzidis</w:t>
      </w:r>
      <w:proofErr w:type="spellEnd"/>
      <w:r>
        <w:t xml:space="preserve"> (CERTH)</w:t>
      </w:r>
    </w:p>
    <w:p w14:paraId="2911B153" w14:textId="58CF2BEB" w:rsidR="00AC73F6" w:rsidRDefault="00AC73F6" w:rsidP="00AC73F6">
      <w:pPr>
        <w:pStyle w:val="Listenabsatz"/>
        <w:numPr>
          <w:ilvl w:val="0"/>
          <w:numId w:val="1"/>
        </w:numPr>
      </w:pPr>
      <w:r>
        <w:t xml:space="preserve">Christina </w:t>
      </w:r>
      <w:proofErr w:type="spellStart"/>
      <w:r>
        <w:t>Tsita</w:t>
      </w:r>
      <w:proofErr w:type="spellEnd"/>
      <w:r>
        <w:t xml:space="preserve"> (CERTH)</w:t>
      </w:r>
    </w:p>
    <w:p w14:paraId="3D3C7270" w14:textId="1402C341" w:rsidR="00AC73F6" w:rsidRDefault="00AC73F6" w:rsidP="00AC73F6">
      <w:pPr>
        <w:pStyle w:val="Listenabsatz"/>
        <w:numPr>
          <w:ilvl w:val="0"/>
          <w:numId w:val="1"/>
        </w:numPr>
      </w:pPr>
      <w:r>
        <w:t>Alexandros Kyprianidis (</w:t>
      </w:r>
      <w:proofErr w:type="spellStart"/>
      <w:r>
        <w:t>AUTh</w:t>
      </w:r>
      <w:proofErr w:type="spellEnd"/>
      <w:r>
        <w:t>)</w:t>
      </w:r>
    </w:p>
    <w:p w14:paraId="655CD5C5" w14:textId="562578C3" w:rsidR="00AC73F6" w:rsidRDefault="00AC73F6" w:rsidP="00AC73F6">
      <w:pPr>
        <w:pStyle w:val="Listenabsatz"/>
        <w:numPr>
          <w:ilvl w:val="0"/>
          <w:numId w:val="1"/>
        </w:numPr>
      </w:pPr>
      <w:proofErr w:type="spellStart"/>
      <w:r>
        <w:t>Petros</w:t>
      </w:r>
      <w:proofErr w:type="spellEnd"/>
      <w:r>
        <w:t xml:space="preserve"> </w:t>
      </w:r>
      <w:proofErr w:type="spellStart"/>
      <w:r>
        <w:t>Mitseas</w:t>
      </w:r>
      <w:proofErr w:type="spellEnd"/>
      <w:r>
        <w:t xml:space="preserve"> (</w:t>
      </w:r>
      <w:proofErr w:type="spellStart"/>
      <w:r>
        <w:t>AUTh</w:t>
      </w:r>
      <w:proofErr w:type="spellEnd"/>
      <w:r>
        <w:t xml:space="preserve">) </w:t>
      </w:r>
    </w:p>
    <w:p w14:paraId="468FE68F" w14:textId="78CF9E1E" w:rsidR="00AC73F6" w:rsidRDefault="00AC73F6" w:rsidP="00AC73F6">
      <w:pPr>
        <w:pStyle w:val="Listenabsatz"/>
        <w:numPr>
          <w:ilvl w:val="0"/>
          <w:numId w:val="1"/>
        </w:numPr>
      </w:pPr>
      <w:r>
        <w:t>Marc Mueller (Goedle.io)</w:t>
      </w:r>
    </w:p>
    <w:p w14:paraId="4CED71BD" w14:textId="27F0E15C" w:rsidR="00AB079D" w:rsidRPr="00AB079D" w:rsidRDefault="009C0EF0" w:rsidP="00AB079D">
      <w:pPr>
        <w:rPr>
          <w:b/>
          <w:bCs/>
        </w:rPr>
      </w:pPr>
      <w:r>
        <w:t>Concept</w:t>
      </w:r>
      <w:r w:rsidR="00EC54E2">
        <w:t xml:space="preserve"> idea</w:t>
      </w:r>
      <w:r w:rsidR="00AC73F6">
        <w:t xml:space="preserve">: </w:t>
      </w:r>
      <w:r w:rsidRPr="00EC54E2">
        <w:rPr>
          <w:b/>
        </w:rPr>
        <w:t xml:space="preserve">The Labyrinth is an application that gamifies the myth of Theseus </w:t>
      </w:r>
      <w:r w:rsidR="00AB079D" w:rsidRPr="00EC54E2">
        <w:rPr>
          <w:b/>
        </w:rPr>
        <w:t>and the Minotaur</w:t>
      </w:r>
      <w:r w:rsidR="00AB079D">
        <w:t xml:space="preserve"> </w:t>
      </w:r>
    </w:p>
    <w:p w14:paraId="4C313441" w14:textId="2A516AFF" w:rsidR="00AB079D" w:rsidRPr="00AB079D" w:rsidRDefault="00E146E9" w:rsidP="00AB079D">
      <w:pPr>
        <w:jc w:val="both"/>
        <w:rPr>
          <w:i/>
        </w:rPr>
      </w:pPr>
      <w:hyperlink r:id="rId6" w:tooltip="Pasiphaë" w:history="1">
        <w:proofErr w:type="spellStart"/>
        <w:r w:rsidR="00AB079D" w:rsidRPr="00AB079D">
          <w:rPr>
            <w:rStyle w:val="Link"/>
            <w:i/>
          </w:rPr>
          <w:t>Pasiphaë</w:t>
        </w:r>
        <w:proofErr w:type="spellEnd"/>
      </w:hyperlink>
      <w:r w:rsidR="00AB079D" w:rsidRPr="00AB079D">
        <w:rPr>
          <w:i/>
        </w:rPr>
        <w:t xml:space="preserve">, wife of King </w:t>
      </w:r>
      <w:hyperlink r:id="rId7" w:tooltip="Minos" w:history="1">
        <w:r w:rsidR="00AB079D" w:rsidRPr="00AB079D">
          <w:rPr>
            <w:rStyle w:val="Link"/>
            <w:i/>
          </w:rPr>
          <w:t>Minos</w:t>
        </w:r>
      </w:hyperlink>
      <w:r w:rsidR="00AB079D" w:rsidRPr="00AB079D">
        <w:rPr>
          <w:i/>
        </w:rPr>
        <w:t xml:space="preserve"> of Crete, had several children. The eldest of these, </w:t>
      </w:r>
      <w:hyperlink r:id="rId8" w:tooltip="Androgeos" w:history="1">
        <w:proofErr w:type="spellStart"/>
        <w:r w:rsidR="00AB079D" w:rsidRPr="00AB079D">
          <w:rPr>
            <w:rStyle w:val="Link"/>
            <w:i/>
          </w:rPr>
          <w:t>Androgeos</w:t>
        </w:r>
        <w:proofErr w:type="spellEnd"/>
      </w:hyperlink>
      <w:r w:rsidR="00AB079D" w:rsidRPr="00AB079D">
        <w:rPr>
          <w:i/>
        </w:rPr>
        <w:t xml:space="preserve">, set sail for Athens to take part in the </w:t>
      </w:r>
      <w:hyperlink r:id="rId9" w:tooltip="Panathenaic Games" w:history="1">
        <w:r w:rsidR="00AB079D" w:rsidRPr="00AB079D">
          <w:rPr>
            <w:rStyle w:val="Link"/>
            <w:i/>
          </w:rPr>
          <w:t>Panathenaic Games</w:t>
        </w:r>
      </w:hyperlink>
      <w:r w:rsidR="00AB079D" w:rsidRPr="00AB079D">
        <w:rPr>
          <w:i/>
        </w:rPr>
        <w:t xml:space="preserve">, which were held there every four years. Being strong and skillful, he did very well, winning some events outright. He soon became a crowd favorite, much to the resentment of the </w:t>
      </w:r>
      <w:proofErr w:type="spellStart"/>
      <w:r w:rsidR="00AB079D" w:rsidRPr="00AB079D">
        <w:rPr>
          <w:i/>
        </w:rPr>
        <w:t>Pallantides</w:t>
      </w:r>
      <w:proofErr w:type="spellEnd"/>
      <w:r w:rsidR="00AB079D" w:rsidRPr="00AB079D">
        <w:rPr>
          <w:i/>
        </w:rPr>
        <w:t xml:space="preserve"> who assassinated him, incurring the wrath of Minos.</w:t>
      </w:r>
    </w:p>
    <w:p w14:paraId="16AE7E3A" w14:textId="4AC01F56" w:rsidR="00AB079D" w:rsidRPr="00AB079D" w:rsidRDefault="00AB079D" w:rsidP="00AB079D">
      <w:pPr>
        <w:jc w:val="center"/>
        <w:rPr>
          <w:i/>
        </w:rPr>
      </w:pPr>
      <w:r w:rsidRPr="00AB079D">
        <w:rPr>
          <w:i/>
          <w:noProof/>
          <w:lang w:val="de-DE" w:eastAsia="de-DE"/>
        </w:rPr>
        <w:drawing>
          <wp:inline distT="0" distB="0" distL="0" distR="0" wp14:anchorId="603FE0B6" wp14:editId="6D5AAD88">
            <wp:extent cx="1615440" cy="2682240"/>
            <wp:effectExtent l="0" t="0" r="3810" b="3810"/>
            <wp:docPr id="2" name="Picture 2" descr="https://upload.wikimedia.org/wikipedia/commons/thumb/a/a8/Theseus_and_the_Minotaur.gif/170px-Theseus_and_the_Minotaur.gi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8/Theseus_and_the_Minotaur.gif/170px-Theseus_and_the_Minotaur.gi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5440" cy="2682240"/>
                    </a:xfrm>
                    <a:prstGeom prst="rect">
                      <a:avLst/>
                    </a:prstGeom>
                    <a:noFill/>
                    <a:ln>
                      <a:noFill/>
                    </a:ln>
                  </pic:spPr>
                </pic:pic>
              </a:graphicData>
            </a:graphic>
          </wp:inline>
        </w:drawing>
      </w:r>
    </w:p>
    <w:p w14:paraId="3F2D3E07" w14:textId="77777777" w:rsidR="00AB079D" w:rsidRPr="00AB079D" w:rsidRDefault="00AB079D" w:rsidP="00AB079D">
      <w:pPr>
        <w:jc w:val="center"/>
        <w:rPr>
          <w:i/>
          <w:sz w:val="20"/>
          <w:szCs w:val="20"/>
        </w:rPr>
      </w:pPr>
      <w:r w:rsidRPr="00AB079D">
        <w:rPr>
          <w:i/>
          <w:sz w:val="20"/>
          <w:szCs w:val="20"/>
        </w:rPr>
        <w:t>Theseus and the Minotaur</w:t>
      </w:r>
    </w:p>
    <w:p w14:paraId="45B16CE8" w14:textId="77777777" w:rsidR="00AB079D" w:rsidRPr="00AB079D" w:rsidRDefault="00AB079D" w:rsidP="00AB079D">
      <w:pPr>
        <w:jc w:val="both"/>
        <w:rPr>
          <w:i/>
        </w:rPr>
      </w:pPr>
      <w:r w:rsidRPr="00AB079D">
        <w:rPr>
          <w:i/>
        </w:rPr>
        <w:t xml:space="preserve">When King Minos had heard of what befell his son, he ordered the Cretan fleet to set sail for Knossos. Minos asked Aegeus for his son's assassins, and if they were to be handed to him, the town would be spared. However, not knowing who the assassins were, King </w:t>
      </w:r>
      <w:hyperlink r:id="rId12" w:tooltip="Aegeus" w:history="1">
        <w:r w:rsidRPr="00AB079D">
          <w:rPr>
            <w:rStyle w:val="Link"/>
            <w:i/>
          </w:rPr>
          <w:t>Aegeus</w:t>
        </w:r>
      </w:hyperlink>
      <w:r w:rsidRPr="00AB079D">
        <w:rPr>
          <w:i/>
        </w:rPr>
        <w:t xml:space="preserve"> surrendered the whole town to Minos' mercy. His retribution was that, at the end of every </w:t>
      </w:r>
      <w:hyperlink r:id="rId13" w:tooltip="Great Year" w:history="1">
        <w:r w:rsidRPr="00AB079D">
          <w:rPr>
            <w:rStyle w:val="Link"/>
            <w:i/>
          </w:rPr>
          <w:t>Great Year</w:t>
        </w:r>
      </w:hyperlink>
      <w:r w:rsidRPr="00AB079D">
        <w:rPr>
          <w:i/>
        </w:rPr>
        <w:t>, which occurred after every seven cycles on the solar calendar, the seven most courageous youths and the seven most beautiful maidens were to board a boat and be sent as tribute to Crete, never to be seen again.</w:t>
      </w:r>
    </w:p>
    <w:p w14:paraId="42ABDC5E" w14:textId="56E13413" w:rsidR="00AB079D" w:rsidRPr="00AB079D" w:rsidRDefault="00AB079D" w:rsidP="00AB079D">
      <w:pPr>
        <w:jc w:val="center"/>
        <w:rPr>
          <w:i/>
        </w:rPr>
      </w:pPr>
      <w:r w:rsidRPr="00AB079D">
        <w:rPr>
          <w:i/>
          <w:noProof/>
          <w:lang w:val="de-DE" w:eastAsia="de-DE"/>
        </w:rPr>
        <w:lastRenderedPageBreak/>
        <w:drawing>
          <wp:inline distT="0" distB="0" distL="0" distR="0" wp14:anchorId="0D9CA187" wp14:editId="4CD307DB">
            <wp:extent cx="1615440" cy="2644140"/>
            <wp:effectExtent l="0" t="0" r="3810" b="3810"/>
            <wp:docPr id="1" name="Picture 1" descr="https://upload.wikimedia.org/wikipedia/commons/thumb/9/97/Minotaur.jpg/170px-Minotaur.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Minotaur.jpg/170px-Minotaur.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5440" cy="2644140"/>
                    </a:xfrm>
                    <a:prstGeom prst="rect">
                      <a:avLst/>
                    </a:prstGeom>
                    <a:noFill/>
                    <a:ln>
                      <a:noFill/>
                    </a:ln>
                  </pic:spPr>
                </pic:pic>
              </a:graphicData>
            </a:graphic>
          </wp:inline>
        </w:drawing>
      </w:r>
    </w:p>
    <w:p w14:paraId="5631E50E" w14:textId="77777777" w:rsidR="00AB079D" w:rsidRPr="00AB079D" w:rsidRDefault="00AB079D" w:rsidP="00AB079D">
      <w:pPr>
        <w:jc w:val="center"/>
        <w:rPr>
          <w:i/>
          <w:sz w:val="20"/>
          <w:szCs w:val="20"/>
        </w:rPr>
      </w:pPr>
      <w:r w:rsidRPr="00AB079D">
        <w:rPr>
          <w:i/>
          <w:sz w:val="20"/>
          <w:szCs w:val="20"/>
        </w:rPr>
        <w:t xml:space="preserve">Theseus and the Minotaur on 6th-century </w:t>
      </w:r>
      <w:hyperlink r:id="rId16" w:tooltip="Black-figure pottery" w:history="1">
        <w:r w:rsidRPr="00AB079D">
          <w:rPr>
            <w:rStyle w:val="Link"/>
            <w:i/>
            <w:sz w:val="20"/>
            <w:szCs w:val="20"/>
          </w:rPr>
          <w:t>black-figure pottery</w:t>
        </w:r>
      </w:hyperlink>
    </w:p>
    <w:p w14:paraId="532D1AEF" w14:textId="77777777" w:rsidR="00AB079D" w:rsidRPr="00AB079D" w:rsidRDefault="00AB079D" w:rsidP="00AB079D">
      <w:pPr>
        <w:jc w:val="both"/>
        <w:rPr>
          <w:i/>
        </w:rPr>
      </w:pPr>
      <w:r w:rsidRPr="00AB079D">
        <w:rPr>
          <w:i/>
        </w:rPr>
        <w:t xml:space="preserve">In another version, King Minos had waged war with the Athenians and was successful. He then demanded that, at nine-year intervals, seven Athenian boys and seven Athenian girls were to be sent to Crete to be devoured by the </w:t>
      </w:r>
      <w:hyperlink r:id="rId17" w:tooltip="Minotaur" w:history="1">
        <w:r w:rsidRPr="00AB079D">
          <w:rPr>
            <w:rStyle w:val="Link"/>
            <w:i/>
          </w:rPr>
          <w:t>Minotaur</w:t>
        </w:r>
      </w:hyperlink>
      <w:r w:rsidRPr="00AB079D">
        <w:rPr>
          <w:i/>
        </w:rPr>
        <w:t xml:space="preserve">, a half-man, half-bull monster that lived in the </w:t>
      </w:r>
      <w:hyperlink r:id="rId18" w:tooltip="Labyrinth" w:history="1">
        <w:r w:rsidRPr="00AB079D">
          <w:rPr>
            <w:rStyle w:val="Link"/>
            <w:i/>
          </w:rPr>
          <w:t>Labyrinth</w:t>
        </w:r>
      </w:hyperlink>
      <w:r w:rsidRPr="00AB079D">
        <w:rPr>
          <w:i/>
        </w:rPr>
        <w:t xml:space="preserve"> created by </w:t>
      </w:r>
      <w:hyperlink r:id="rId19" w:tooltip="Daedalus" w:history="1">
        <w:r w:rsidRPr="00AB079D">
          <w:rPr>
            <w:rStyle w:val="Link"/>
            <w:i/>
          </w:rPr>
          <w:t>Daedalus</w:t>
        </w:r>
      </w:hyperlink>
      <w:r w:rsidRPr="00AB079D">
        <w:rPr>
          <w:i/>
        </w:rPr>
        <w:t>.</w:t>
      </w:r>
    </w:p>
    <w:p w14:paraId="046F1C4B" w14:textId="77777777" w:rsidR="00AB079D" w:rsidRPr="00AB079D" w:rsidRDefault="00AB079D" w:rsidP="00AB079D">
      <w:pPr>
        <w:jc w:val="both"/>
        <w:rPr>
          <w:i/>
        </w:rPr>
      </w:pPr>
      <w:r w:rsidRPr="00AB079D">
        <w:rPr>
          <w:i/>
        </w:rPr>
        <w:t xml:space="preserve">On the third occasion, Theseus volunteered to talk to the monster to stop this horror. He took the place of one of the youths and set off with a black sail, promising to his father, </w:t>
      </w:r>
      <w:hyperlink r:id="rId20" w:tooltip="Aegeus" w:history="1">
        <w:r w:rsidRPr="00AB079D">
          <w:rPr>
            <w:rStyle w:val="Link"/>
            <w:i/>
          </w:rPr>
          <w:t>Aegeus</w:t>
        </w:r>
      </w:hyperlink>
      <w:r w:rsidRPr="00AB079D">
        <w:rPr>
          <w:i/>
        </w:rPr>
        <w:t>, that if successful he would return with a white sail.</w:t>
      </w:r>
      <w:hyperlink r:id="rId21" w:anchor="cite_note-10" w:history="1">
        <w:r w:rsidRPr="00AB079D">
          <w:rPr>
            <w:rStyle w:val="Link"/>
            <w:i/>
            <w:vertAlign w:val="superscript"/>
          </w:rPr>
          <w:t>[10]</w:t>
        </w:r>
      </w:hyperlink>
      <w:r w:rsidRPr="00AB079D">
        <w:rPr>
          <w:i/>
        </w:rPr>
        <w:t xml:space="preserve"> Like the others, Theseus was stripped of his weapons when they sailed. On his arrival in Crete, </w:t>
      </w:r>
      <w:hyperlink r:id="rId22" w:tooltip="Ariadne" w:history="1">
        <w:r w:rsidRPr="00AB079D">
          <w:rPr>
            <w:rStyle w:val="Link"/>
            <w:i/>
          </w:rPr>
          <w:t>Ariadne</w:t>
        </w:r>
      </w:hyperlink>
      <w:r w:rsidRPr="00AB079D">
        <w:rPr>
          <w:i/>
        </w:rPr>
        <w:t xml:space="preserve">, King Minos' daughter, fell in love with Theseus and, on the advice of Daedalus, gave him a ball of thread (a </w:t>
      </w:r>
      <w:hyperlink r:id="rId23" w:tooltip="wikt:clew" w:history="1">
        <w:r w:rsidRPr="00AB079D">
          <w:rPr>
            <w:rStyle w:val="Link"/>
            <w:i/>
          </w:rPr>
          <w:t>clew</w:t>
        </w:r>
      </w:hyperlink>
      <w:r w:rsidRPr="00AB079D">
        <w:rPr>
          <w:i/>
        </w:rPr>
        <w:t>), so he could find his way out of the Labyrinth.</w:t>
      </w:r>
      <w:hyperlink r:id="rId24" w:anchor="cite_note-11" w:history="1">
        <w:r w:rsidRPr="00AB079D">
          <w:rPr>
            <w:rStyle w:val="Link"/>
            <w:i/>
            <w:vertAlign w:val="superscript"/>
          </w:rPr>
          <w:t>[11]</w:t>
        </w:r>
      </w:hyperlink>
      <w:r w:rsidRPr="00AB079D">
        <w:rPr>
          <w:i/>
        </w:rPr>
        <w:t xml:space="preserve"> That night, Ariadne escorted Theseus to the Labyrinth, and Theseus promised that if he returned from the Labyrinth he would take Ariadne with him. As soon as Theseus entered the Labyrinth, he tied one end of the ball of string to the door post and brandished his sword which he had kept hidden from the guards inside his tunic. Theseus followed Daedalus' instructions given to Ariadne; go forwards, always down and never left or right. Theseus came to the heart of the Labyrinth and also upon the sleeping Minotaur. The beast awoke and a tremendous fight then occurred. Theseus overpowered the Minotaur with his strength and stabbed the beast in the throat with his sword (according to one </w:t>
      </w:r>
      <w:hyperlink r:id="rId25" w:tooltip="Scholium" w:history="1">
        <w:r w:rsidRPr="00AB079D">
          <w:rPr>
            <w:rStyle w:val="Link"/>
            <w:i/>
            <w:iCs/>
          </w:rPr>
          <w:t>scholium</w:t>
        </w:r>
      </w:hyperlink>
      <w:r w:rsidRPr="00AB079D">
        <w:rPr>
          <w:i/>
        </w:rPr>
        <w:t xml:space="preserve"> on Pindar's Fifth Nemean Ode, Theseus strangled it).</w:t>
      </w:r>
      <w:hyperlink r:id="rId26" w:anchor="cite_note-12" w:history="1">
        <w:r w:rsidRPr="00AB079D">
          <w:rPr>
            <w:rStyle w:val="Link"/>
            <w:i/>
            <w:vertAlign w:val="superscript"/>
          </w:rPr>
          <w:t>[12]</w:t>
        </w:r>
      </w:hyperlink>
    </w:p>
    <w:p w14:paraId="33D342CF" w14:textId="77777777" w:rsidR="00627C0B" w:rsidRDefault="00AB079D" w:rsidP="00AB079D">
      <w:pPr>
        <w:jc w:val="both"/>
        <w:rPr>
          <w:i/>
        </w:rPr>
      </w:pPr>
      <w:r w:rsidRPr="00AB079D">
        <w:rPr>
          <w:i/>
        </w:rPr>
        <w:t xml:space="preserve">After decapitating the beast, Theseus used the string to escape the Labyrinth and managed to escape with all of the young Athenians and Ariadne as well as her younger sister </w:t>
      </w:r>
      <w:hyperlink r:id="rId27" w:tooltip="Phaedra (mythology)" w:history="1">
        <w:r w:rsidRPr="00AB079D">
          <w:rPr>
            <w:rStyle w:val="Link"/>
            <w:i/>
          </w:rPr>
          <w:t>Phaedra</w:t>
        </w:r>
      </w:hyperlink>
      <w:r w:rsidRPr="00AB079D">
        <w:rPr>
          <w:i/>
        </w:rPr>
        <w:t xml:space="preserve">. Then he and the rest of the crew fell asleep on the beach of the island of Naxos, where they stopped on their way back, looking for water. Athena woke Theseus and told him to leave early that morning and to leave Ariadne there for Dionysus, for Naxos was his island. Stricken with distress, Theseus forgot to put up the white sails instead of the black ones, so his father, the king, believing he was dead, committed suicide, throwing himself off a cliff of </w:t>
      </w:r>
      <w:proofErr w:type="spellStart"/>
      <w:r w:rsidRPr="00AB079D">
        <w:rPr>
          <w:i/>
        </w:rPr>
        <w:t>Sounio</w:t>
      </w:r>
      <w:proofErr w:type="spellEnd"/>
      <w:r w:rsidRPr="00AB079D">
        <w:rPr>
          <w:i/>
        </w:rPr>
        <w:t xml:space="preserve"> and into the sea, thus causing this body of water to be named Aegean Sea. </w:t>
      </w:r>
      <w:hyperlink r:id="rId28" w:tooltip="Dionysus" w:history="1">
        <w:r w:rsidRPr="00AB079D">
          <w:rPr>
            <w:rStyle w:val="Link"/>
            <w:i/>
          </w:rPr>
          <w:t>Dionysus</w:t>
        </w:r>
      </w:hyperlink>
      <w:r w:rsidRPr="00AB079D">
        <w:rPr>
          <w:i/>
        </w:rPr>
        <w:t xml:space="preserve"> later saw Ariadne crying out for Theseus and took pity on her and married her.</w:t>
      </w:r>
      <w:r w:rsidR="00627C0B">
        <w:rPr>
          <w:i/>
        </w:rPr>
        <w:t xml:space="preserve"> (</w:t>
      </w:r>
    </w:p>
    <w:p w14:paraId="359D1814" w14:textId="4AB6BDC4" w:rsidR="00AB079D" w:rsidRPr="00AB079D" w:rsidRDefault="00627C0B" w:rsidP="00AB079D">
      <w:pPr>
        <w:jc w:val="both"/>
        <w:rPr>
          <w:i/>
        </w:rPr>
      </w:pPr>
      <w:r>
        <w:rPr>
          <w:i/>
        </w:rPr>
        <w:t xml:space="preserve">Wikipedia: </w:t>
      </w:r>
      <w:hyperlink r:id="rId29" w:anchor="Theseus_and_the_Minotaur" w:history="1">
        <w:r w:rsidRPr="007771D1">
          <w:rPr>
            <w:rStyle w:val="Link"/>
            <w:i/>
          </w:rPr>
          <w:t>https://en.wikipedia.org/wiki/Theseus#Theseus_and_the_Minotaur</w:t>
        </w:r>
      </w:hyperlink>
      <w:r>
        <w:rPr>
          <w:i/>
        </w:rPr>
        <w:t xml:space="preserve"> </w:t>
      </w:r>
    </w:p>
    <w:p w14:paraId="005C7770" w14:textId="31801094" w:rsidR="00AC73F6" w:rsidRDefault="00AC73F6" w:rsidP="00AB079D">
      <w:pPr>
        <w:jc w:val="both"/>
      </w:pPr>
    </w:p>
    <w:p w14:paraId="58B11AB8" w14:textId="4CA0314A" w:rsidR="00AC73F6" w:rsidRDefault="00AC73F6" w:rsidP="00AB079D">
      <w:pPr>
        <w:jc w:val="both"/>
      </w:pPr>
      <w:r>
        <w:t>Technology used</w:t>
      </w:r>
      <w:r w:rsidR="009C0EF0">
        <w:t>:</w:t>
      </w:r>
      <w:r w:rsidR="007B6D6A">
        <w:t xml:space="preserve"> </w:t>
      </w:r>
    </w:p>
    <w:p w14:paraId="2849CA2F" w14:textId="24446B59" w:rsidR="00033BE3" w:rsidRDefault="00033BE3" w:rsidP="007B6D6A">
      <w:pPr>
        <w:pStyle w:val="Listenabsatz"/>
        <w:numPr>
          <w:ilvl w:val="0"/>
          <w:numId w:val="2"/>
        </w:numPr>
        <w:jc w:val="both"/>
      </w:pPr>
      <w:r>
        <w:t xml:space="preserve">3D game engine: </w:t>
      </w:r>
      <w:r w:rsidRPr="00033BE3">
        <w:rPr>
          <w:b/>
        </w:rPr>
        <w:t>Unity3D</w:t>
      </w:r>
    </w:p>
    <w:p w14:paraId="388FD52D" w14:textId="0943DF79" w:rsidR="007B6D6A" w:rsidRDefault="00033BE3" w:rsidP="007B6D6A">
      <w:pPr>
        <w:pStyle w:val="Listenabsatz"/>
        <w:numPr>
          <w:ilvl w:val="0"/>
          <w:numId w:val="2"/>
        </w:numPr>
        <w:jc w:val="both"/>
      </w:pPr>
      <w:r>
        <w:t xml:space="preserve">3D graphics design: </w:t>
      </w:r>
      <w:r w:rsidRPr="00033BE3">
        <w:rPr>
          <w:b/>
        </w:rPr>
        <w:t>Maxon Cinema4D</w:t>
      </w:r>
    </w:p>
    <w:p w14:paraId="537594CB" w14:textId="3781E409" w:rsidR="00033BE3" w:rsidRDefault="00033BE3" w:rsidP="007B6D6A">
      <w:pPr>
        <w:pStyle w:val="Listenabsatz"/>
        <w:numPr>
          <w:ilvl w:val="0"/>
          <w:numId w:val="2"/>
        </w:numPr>
        <w:jc w:val="both"/>
      </w:pPr>
      <w:r>
        <w:t xml:space="preserve">2D graphics design: </w:t>
      </w:r>
      <w:r w:rsidRPr="00033BE3">
        <w:rPr>
          <w:b/>
        </w:rPr>
        <w:t>Adobe Photoshop</w:t>
      </w:r>
    </w:p>
    <w:p w14:paraId="2E0717FF" w14:textId="0D15FC53" w:rsidR="00033BE3" w:rsidRDefault="00033BE3" w:rsidP="007B6D6A">
      <w:pPr>
        <w:pStyle w:val="Listenabsatz"/>
        <w:numPr>
          <w:ilvl w:val="0"/>
          <w:numId w:val="2"/>
        </w:numPr>
        <w:jc w:val="both"/>
      </w:pPr>
      <w:r>
        <w:t xml:space="preserve">Game Analytics: </w:t>
      </w:r>
    </w:p>
    <w:p w14:paraId="4988149C" w14:textId="4A8578F9" w:rsidR="008706C7" w:rsidRDefault="008706C7" w:rsidP="008706C7">
      <w:pPr>
        <w:pStyle w:val="Listenabsatz"/>
        <w:numPr>
          <w:ilvl w:val="1"/>
          <w:numId w:val="2"/>
        </w:numPr>
        <w:jc w:val="both"/>
      </w:pPr>
      <w:r>
        <w:t xml:space="preserve">- </w:t>
      </w:r>
      <w:proofErr w:type="spellStart"/>
      <w:r>
        <w:t>NoSQL</w:t>
      </w:r>
      <w:proofErr w:type="spellEnd"/>
      <w:r>
        <w:t xml:space="preserve"> database: </w:t>
      </w:r>
      <w:proofErr w:type="spellStart"/>
      <w:r w:rsidRPr="008706C7">
        <w:rPr>
          <w:b/>
        </w:rPr>
        <w:t>restdb</w:t>
      </w:r>
      <w:proofErr w:type="spellEnd"/>
    </w:p>
    <w:p w14:paraId="2DF352C8" w14:textId="144ECD11" w:rsidR="008706C7" w:rsidRDefault="008706C7" w:rsidP="008706C7">
      <w:pPr>
        <w:pStyle w:val="Listenabsatz"/>
        <w:numPr>
          <w:ilvl w:val="1"/>
          <w:numId w:val="2"/>
        </w:numPr>
        <w:jc w:val="both"/>
      </w:pPr>
      <w:r>
        <w:t xml:space="preserve">– </w:t>
      </w:r>
      <w:proofErr w:type="gramStart"/>
      <w:r>
        <w:t>processing</w:t>
      </w:r>
      <w:proofErr w:type="gramEnd"/>
      <w:r>
        <w:t xml:space="preserve"> tracking data: </w:t>
      </w:r>
      <w:r w:rsidRPr="008706C7">
        <w:rPr>
          <w:b/>
        </w:rPr>
        <w:t>python</w:t>
      </w:r>
    </w:p>
    <w:p w14:paraId="048B8CFA" w14:textId="5FDCA002" w:rsidR="008706C7" w:rsidRDefault="008706C7" w:rsidP="008706C7">
      <w:pPr>
        <w:pStyle w:val="Listenabsatz"/>
        <w:numPr>
          <w:ilvl w:val="1"/>
          <w:numId w:val="2"/>
        </w:numPr>
        <w:jc w:val="both"/>
      </w:pPr>
      <w:r>
        <w:t xml:space="preserve">– </w:t>
      </w:r>
      <w:proofErr w:type="gramStart"/>
      <w:r>
        <w:t>visualization</w:t>
      </w:r>
      <w:proofErr w:type="gramEnd"/>
      <w:r>
        <w:t xml:space="preserve">: python </w:t>
      </w:r>
      <w:proofErr w:type="spellStart"/>
      <w:r w:rsidRPr="008706C7">
        <w:rPr>
          <w:b/>
        </w:rPr>
        <w:t>matplotlib</w:t>
      </w:r>
      <w:proofErr w:type="spellEnd"/>
    </w:p>
    <w:p w14:paraId="6EAE2BAB" w14:textId="4DE278A0" w:rsidR="008706C7" w:rsidRDefault="008706C7" w:rsidP="008706C7">
      <w:pPr>
        <w:pStyle w:val="Listenabsatz"/>
        <w:numPr>
          <w:ilvl w:val="1"/>
          <w:numId w:val="2"/>
        </w:numPr>
        <w:jc w:val="both"/>
      </w:pPr>
      <w:r>
        <w:t xml:space="preserve">- Unity SDK: </w:t>
      </w:r>
      <w:r w:rsidRPr="008706C7">
        <w:rPr>
          <w:b/>
        </w:rPr>
        <w:t>C#</w:t>
      </w:r>
    </w:p>
    <w:p w14:paraId="743085FE" w14:textId="77777777" w:rsidR="00033BE3" w:rsidRDefault="00033BE3" w:rsidP="007B6D6A">
      <w:pPr>
        <w:pStyle w:val="Listenabsatz"/>
        <w:numPr>
          <w:ilvl w:val="0"/>
          <w:numId w:val="2"/>
        </w:numPr>
        <w:jc w:val="both"/>
      </w:pPr>
      <w:r>
        <w:t xml:space="preserve">Other resources: </w:t>
      </w:r>
    </w:p>
    <w:p w14:paraId="6D4EB851" w14:textId="1FDFFA07" w:rsidR="00033BE3" w:rsidRDefault="00033BE3" w:rsidP="00033BE3">
      <w:pPr>
        <w:pStyle w:val="Listenabsatz"/>
        <w:numPr>
          <w:ilvl w:val="1"/>
          <w:numId w:val="2"/>
        </w:numPr>
        <w:jc w:val="both"/>
      </w:pPr>
      <w:r>
        <w:t xml:space="preserve">Sound clips: downloaded from </w:t>
      </w:r>
      <w:hyperlink r:id="rId30" w:history="1">
        <w:r w:rsidRPr="007771D1">
          <w:rPr>
            <w:rStyle w:val="Link"/>
          </w:rPr>
          <w:t>www.freesound.com</w:t>
        </w:r>
      </w:hyperlink>
    </w:p>
    <w:p w14:paraId="2825FFE4" w14:textId="7C792F85" w:rsidR="00033BE3" w:rsidRDefault="00033BE3" w:rsidP="00033BE3">
      <w:pPr>
        <w:pStyle w:val="Listenabsatz"/>
        <w:numPr>
          <w:ilvl w:val="1"/>
          <w:numId w:val="2"/>
        </w:numPr>
        <w:jc w:val="both"/>
      </w:pPr>
      <w:r>
        <w:t xml:space="preserve">Bullhead’s 3D model: downloaded from </w:t>
      </w:r>
      <w:hyperlink r:id="rId31" w:history="1">
        <w:r w:rsidRPr="007771D1">
          <w:rPr>
            <w:rStyle w:val="Link"/>
          </w:rPr>
          <w:t>https://www.thingiverse.com/thing:1631572</w:t>
        </w:r>
      </w:hyperlink>
      <w:r>
        <w:t xml:space="preserve">  </w:t>
      </w:r>
    </w:p>
    <w:p w14:paraId="70B67537" w14:textId="3D03DE60" w:rsidR="00B218C7" w:rsidRDefault="00AC73F6" w:rsidP="00E1074D">
      <w:pPr>
        <w:jc w:val="both"/>
      </w:pPr>
      <w:r>
        <w:t>AI used:</w:t>
      </w:r>
      <w:r w:rsidR="00B218C7">
        <w:t xml:space="preserve"> In the game there are two agents, Minotaur and Theseus. The first one is patrolling the maze by following specific landmarks placed inside the maze. In order to achieve that, we use Unity's built-in pathfinding system which utilizes the A* algorithm to find the optimal route to each landmark. The second is a Reinforcement Learning agent implemented from scratch. The algorithm used is DYNA-Q, which is essentially model-based tabular Q-Learning. The goal of the RL agent is to find the best possible route leading to the exit of the maze. </w:t>
      </w:r>
    </w:p>
    <w:p w14:paraId="370EDDBA" w14:textId="77777777" w:rsidR="00E146E9" w:rsidRDefault="00E146E9" w:rsidP="00E146E9">
      <w:pPr>
        <w:jc w:val="both"/>
      </w:pPr>
      <w:r>
        <w:rPr>
          <w:noProof/>
          <w:lang w:val="de-DE" w:eastAsia="de-DE"/>
        </w:rPr>
        <w:drawing>
          <wp:inline distT="0" distB="0" distL="0" distR="0" wp14:anchorId="199FD9ED" wp14:editId="24780DA0">
            <wp:extent cx="5930900" cy="2705100"/>
            <wp:effectExtent l="0" t="0" r="12700" b="12700"/>
            <wp:docPr id="5" name="Bild 5" descr="Macintosh HD:Users:marcmueller1:Download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cmueller1:Downloads:Screenshot (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2705100"/>
                    </a:xfrm>
                    <a:prstGeom prst="rect">
                      <a:avLst/>
                    </a:prstGeom>
                    <a:noFill/>
                    <a:ln>
                      <a:noFill/>
                    </a:ln>
                  </pic:spPr>
                </pic:pic>
              </a:graphicData>
            </a:graphic>
          </wp:inline>
        </w:drawing>
      </w:r>
    </w:p>
    <w:p w14:paraId="4CB7824F" w14:textId="2CAF7344" w:rsidR="00E146E9" w:rsidRDefault="00E146E9" w:rsidP="00E146E9">
      <w:pPr>
        <w:jc w:val="center"/>
      </w:pPr>
      <w:r>
        <w:t>Minotaur in-game</w:t>
      </w:r>
      <w:bookmarkStart w:id="0" w:name="_GoBack"/>
      <w:bookmarkEnd w:id="0"/>
    </w:p>
    <w:p w14:paraId="066E065D" w14:textId="5876E9D5" w:rsidR="00E146E9" w:rsidRDefault="00E146E9" w:rsidP="00E1074D">
      <w:pPr>
        <w:jc w:val="both"/>
      </w:pPr>
      <w:r>
        <w:rPr>
          <w:noProof/>
          <w:lang w:val="de-DE" w:eastAsia="de-DE"/>
        </w:rPr>
        <w:lastRenderedPageBreak/>
        <w:drawing>
          <wp:inline distT="0" distB="0" distL="0" distR="0" wp14:anchorId="64F56BDD" wp14:editId="7F3F1088">
            <wp:extent cx="5943600" cy="2794000"/>
            <wp:effectExtent l="0" t="0" r="0" b="0"/>
            <wp:docPr id="4" name="Bild 4" descr="Macintosh HD:Users:marcmueller1:Download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cmueller1:Downloads:Screenshot (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03B512E0" w14:textId="51505657" w:rsidR="00E146E9" w:rsidRDefault="00E146E9" w:rsidP="00E146E9">
      <w:pPr>
        <w:jc w:val="center"/>
      </w:pPr>
      <w:r>
        <w:t xml:space="preserve">Mace with </w:t>
      </w:r>
      <w:r>
        <w:t>Minotaur and Theseus</w:t>
      </w:r>
    </w:p>
    <w:p w14:paraId="6695B050" w14:textId="77777777" w:rsidR="008706C7" w:rsidRDefault="008706C7" w:rsidP="008706C7">
      <w:pPr>
        <w:spacing w:after="0" w:line="240" w:lineRule="auto"/>
        <w:jc w:val="both"/>
      </w:pPr>
      <w:r>
        <w:t>Analytics used: We used a no SQL database to store in-game tacking data.</w:t>
      </w:r>
    </w:p>
    <w:p w14:paraId="1799E0E8" w14:textId="77777777" w:rsidR="008706C7" w:rsidRDefault="008706C7" w:rsidP="008706C7">
      <w:pPr>
        <w:spacing w:after="0" w:line="240" w:lineRule="auto"/>
        <w:jc w:val="both"/>
      </w:pPr>
      <w:r>
        <w:t>The data is sent via a slim unity SDK that sends every 5 seconds the location of both agents.</w:t>
      </w:r>
    </w:p>
    <w:p w14:paraId="36B986AA" w14:textId="0555D0B8" w:rsidR="00B218C7" w:rsidRDefault="008706C7" w:rsidP="008706C7">
      <w:pPr>
        <w:spacing w:after="0" w:line="240" w:lineRule="auto"/>
        <w:jc w:val="both"/>
      </w:pPr>
      <w:r>
        <w:t>To visualize the agent’s behavior data is transferred to a space-time cube. The space-time cube is created in real time and can show the actual behavior of the agents when running the game.</w:t>
      </w:r>
    </w:p>
    <w:p w14:paraId="78F15C36" w14:textId="77777777" w:rsidR="008706C7" w:rsidRDefault="008706C7" w:rsidP="008706C7">
      <w:pPr>
        <w:spacing w:after="0" w:line="240" w:lineRule="auto"/>
        <w:jc w:val="both"/>
      </w:pPr>
    </w:p>
    <w:p w14:paraId="50E70CE3" w14:textId="77777777" w:rsidR="00F82CD4" w:rsidRDefault="00F82CD4" w:rsidP="00F82CD4">
      <w:pPr>
        <w:keepNext/>
        <w:spacing w:after="0" w:line="240" w:lineRule="auto"/>
        <w:jc w:val="both"/>
      </w:pPr>
      <w:r>
        <w:rPr>
          <w:noProof/>
          <w:lang w:val="de-DE" w:eastAsia="de-DE"/>
        </w:rPr>
        <w:drawing>
          <wp:inline distT="0" distB="0" distL="0" distR="0" wp14:anchorId="0DF55A8A" wp14:editId="670B83B1">
            <wp:extent cx="5943600" cy="2882900"/>
            <wp:effectExtent l="0" t="0" r="0" b="12700"/>
            <wp:docPr id="3" name="Bild 3" descr="Macintosh HD:Users:marcmueller1: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cmueller1:analytic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27343B53" w14:textId="53F6A930" w:rsidR="00F82CD4" w:rsidRDefault="00E146E9" w:rsidP="00E146E9">
      <w:pPr>
        <w:jc w:val="center"/>
      </w:pPr>
      <w:r>
        <w:t>M</w:t>
      </w:r>
      <w:r w:rsidR="00F82CD4">
        <w:t>ovement of both agents, green (</w:t>
      </w:r>
      <w:r w:rsidR="00F82CD4" w:rsidRPr="00F82CD4">
        <w:t>Theseus</w:t>
      </w:r>
      <w:r w:rsidR="00F82CD4">
        <w:t>), red (</w:t>
      </w:r>
      <w:r w:rsidR="00F82CD4" w:rsidRPr="00F82CD4">
        <w:t>Minotaur</w:t>
      </w:r>
      <w:r w:rsidR="00F82CD4">
        <w:t>)</w:t>
      </w:r>
    </w:p>
    <w:p w14:paraId="112B2592" w14:textId="77777777" w:rsidR="00B218C7" w:rsidRDefault="00B218C7" w:rsidP="00AB079D">
      <w:pPr>
        <w:jc w:val="both"/>
      </w:pPr>
    </w:p>
    <w:p w14:paraId="61149CD5" w14:textId="066FFC35" w:rsidR="00AC73F6" w:rsidRDefault="00AC73F6" w:rsidP="00AB079D">
      <w:pPr>
        <w:jc w:val="both"/>
      </w:pPr>
      <w:r>
        <w:t xml:space="preserve"> </w:t>
      </w:r>
    </w:p>
    <w:p w14:paraId="5050AFC7" w14:textId="77777777" w:rsidR="00AC73F6" w:rsidRDefault="00AC73F6" w:rsidP="00AB079D">
      <w:pPr>
        <w:jc w:val="both"/>
      </w:pPr>
    </w:p>
    <w:sectPr w:rsidR="00AC73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5BDF"/>
    <w:multiLevelType w:val="hybridMultilevel"/>
    <w:tmpl w:val="A1F8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F233E9"/>
    <w:multiLevelType w:val="hybridMultilevel"/>
    <w:tmpl w:val="3A14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C01"/>
    <w:rsid w:val="00033BE3"/>
    <w:rsid w:val="002B02AA"/>
    <w:rsid w:val="00521C01"/>
    <w:rsid w:val="00627C0B"/>
    <w:rsid w:val="007A2D5F"/>
    <w:rsid w:val="007B6D6A"/>
    <w:rsid w:val="008706C7"/>
    <w:rsid w:val="009C0EF0"/>
    <w:rsid w:val="00A35D71"/>
    <w:rsid w:val="00AB079D"/>
    <w:rsid w:val="00AC73F6"/>
    <w:rsid w:val="00B218C7"/>
    <w:rsid w:val="00E1074D"/>
    <w:rsid w:val="00E146E9"/>
    <w:rsid w:val="00EC54E2"/>
    <w:rsid w:val="00F82C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1F7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eichen"/>
    <w:uiPriority w:val="9"/>
    <w:semiHidden/>
    <w:unhideWhenUsed/>
    <w:qFormat/>
    <w:rsid w:val="00AB0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C73F6"/>
    <w:pPr>
      <w:ind w:left="720"/>
      <w:contextualSpacing/>
    </w:pPr>
  </w:style>
  <w:style w:type="character" w:customStyle="1" w:styleId="berschrift2Zeichen">
    <w:name w:val="Überschrift 2 Zeichen"/>
    <w:basedOn w:val="Absatzstandardschriftart"/>
    <w:link w:val="berschrift2"/>
    <w:uiPriority w:val="9"/>
    <w:semiHidden/>
    <w:rsid w:val="00AB079D"/>
    <w:rPr>
      <w:rFonts w:asciiTheme="majorHAnsi" w:eastAsiaTheme="majorEastAsia" w:hAnsiTheme="majorHAnsi" w:cstheme="majorBidi"/>
      <w:color w:val="2F5496" w:themeColor="accent1" w:themeShade="BF"/>
      <w:sz w:val="26"/>
      <w:szCs w:val="26"/>
    </w:rPr>
  </w:style>
  <w:style w:type="character" w:styleId="Link">
    <w:name w:val="Hyperlink"/>
    <w:basedOn w:val="Absatzstandardschriftart"/>
    <w:uiPriority w:val="99"/>
    <w:unhideWhenUsed/>
    <w:rsid w:val="00AB079D"/>
    <w:rPr>
      <w:color w:val="0563C1" w:themeColor="hyperlink"/>
      <w:u w:val="single"/>
    </w:rPr>
  </w:style>
  <w:style w:type="character" w:customStyle="1" w:styleId="UnresolvedMention">
    <w:name w:val="Unresolved Mention"/>
    <w:basedOn w:val="Absatzstandardschriftart"/>
    <w:uiPriority w:val="99"/>
    <w:semiHidden/>
    <w:unhideWhenUsed/>
    <w:rsid w:val="00AB079D"/>
    <w:rPr>
      <w:color w:val="808080"/>
      <w:shd w:val="clear" w:color="auto" w:fill="E6E6E6"/>
    </w:rPr>
  </w:style>
  <w:style w:type="paragraph" w:styleId="Sprechblasentext">
    <w:name w:val="Balloon Text"/>
    <w:basedOn w:val="Standard"/>
    <w:link w:val="SprechblasentextZeichen"/>
    <w:uiPriority w:val="99"/>
    <w:semiHidden/>
    <w:unhideWhenUsed/>
    <w:rsid w:val="008706C7"/>
    <w:pPr>
      <w:spacing w:after="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8706C7"/>
    <w:rPr>
      <w:rFonts w:ascii="Lucida Grande" w:hAnsi="Lucida Grande"/>
      <w:sz w:val="18"/>
      <w:szCs w:val="18"/>
    </w:rPr>
  </w:style>
  <w:style w:type="paragraph" w:styleId="Beschriftung">
    <w:name w:val="caption"/>
    <w:basedOn w:val="Standard"/>
    <w:next w:val="Standard"/>
    <w:uiPriority w:val="35"/>
    <w:unhideWhenUsed/>
    <w:qFormat/>
    <w:rsid w:val="00F82CD4"/>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eichen"/>
    <w:uiPriority w:val="9"/>
    <w:semiHidden/>
    <w:unhideWhenUsed/>
    <w:qFormat/>
    <w:rsid w:val="00AB0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C73F6"/>
    <w:pPr>
      <w:ind w:left="720"/>
      <w:contextualSpacing/>
    </w:pPr>
  </w:style>
  <w:style w:type="character" w:customStyle="1" w:styleId="berschrift2Zeichen">
    <w:name w:val="Überschrift 2 Zeichen"/>
    <w:basedOn w:val="Absatzstandardschriftart"/>
    <w:link w:val="berschrift2"/>
    <w:uiPriority w:val="9"/>
    <w:semiHidden/>
    <w:rsid w:val="00AB079D"/>
    <w:rPr>
      <w:rFonts w:asciiTheme="majorHAnsi" w:eastAsiaTheme="majorEastAsia" w:hAnsiTheme="majorHAnsi" w:cstheme="majorBidi"/>
      <w:color w:val="2F5496" w:themeColor="accent1" w:themeShade="BF"/>
      <w:sz w:val="26"/>
      <w:szCs w:val="26"/>
    </w:rPr>
  </w:style>
  <w:style w:type="character" w:styleId="Link">
    <w:name w:val="Hyperlink"/>
    <w:basedOn w:val="Absatzstandardschriftart"/>
    <w:uiPriority w:val="99"/>
    <w:unhideWhenUsed/>
    <w:rsid w:val="00AB079D"/>
    <w:rPr>
      <w:color w:val="0563C1" w:themeColor="hyperlink"/>
      <w:u w:val="single"/>
    </w:rPr>
  </w:style>
  <w:style w:type="character" w:customStyle="1" w:styleId="UnresolvedMention">
    <w:name w:val="Unresolved Mention"/>
    <w:basedOn w:val="Absatzstandardschriftart"/>
    <w:uiPriority w:val="99"/>
    <w:semiHidden/>
    <w:unhideWhenUsed/>
    <w:rsid w:val="00AB079D"/>
    <w:rPr>
      <w:color w:val="808080"/>
      <w:shd w:val="clear" w:color="auto" w:fill="E6E6E6"/>
    </w:rPr>
  </w:style>
  <w:style w:type="paragraph" w:styleId="Sprechblasentext">
    <w:name w:val="Balloon Text"/>
    <w:basedOn w:val="Standard"/>
    <w:link w:val="SprechblasentextZeichen"/>
    <w:uiPriority w:val="99"/>
    <w:semiHidden/>
    <w:unhideWhenUsed/>
    <w:rsid w:val="008706C7"/>
    <w:pPr>
      <w:spacing w:after="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8706C7"/>
    <w:rPr>
      <w:rFonts w:ascii="Lucida Grande" w:hAnsi="Lucida Grande"/>
      <w:sz w:val="18"/>
      <w:szCs w:val="18"/>
    </w:rPr>
  </w:style>
  <w:style w:type="paragraph" w:styleId="Beschriftung">
    <w:name w:val="caption"/>
    <w:basedOn w:val="Standard"/>
    <w:next w:val="Standard"/>
    <w:uiPriority w:val="35"/>
    <w:unhideWhenUsed/>
    <w:qFormat/>
    <w:rsid w:val="00F82CD4"/>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2190704">
      <w:bodyDiv w:val="1"/>
      <w:marLeft w:val="0"/>
      <w:marRight w:val="0"/>
      <w:marTop w:val="0"/>
      <w:marBottom w:val="0"/>
      <w:divBdr>
        <w:top w:val="none" w:sz="0" w:space="0" w:color="auto"/>
        <w:left w:val="none" w:sz="0" w:space="0" w:color="auto"/>
        <w:bottom w:val="none" w:sz="0" w:space="0" w:color="auto"/>
        <w:right w:val="none" w:sz="0" w:space="0" w:color="auto"/>
      </w:divBdr>
      <w:divsChild>
        <w:div w:id="1830169212">
          <w:marLeft w:val="0"/>
          <w:marRight w:val="0"/>
          <w:marTop w:val="0"/>
          <w:marBottom w:val="0"/>
          <w:divBdr>
            <w:top w:val="none" w:sz="0" w:space="0" w:color="auto"/>
            <w:left w:val="none" w:sz="0" w:space="0" w:color="auto"/>
            <w:bottom w:val="none" w:sz="0" w:space="0" w:color="auto"/>
            <w:right w:val="none" w:sz="0" w:space="0" w:color="auto"/>
          </w:divBdr>
          <w:divsChild>
            <w:div w:id="1867130709">
              <w:marLeft w:val="0"/>
              <w:marRight w:val="0"/>
              <w:marTop w:val="0"/>
              <w:marBottom w:val="0"/>
              <w:divBdr>
                <w:top w:val="none" w:sz="0" w:space="0" w:color="auto"/>
                <w:left w:val="none" w:sz="0" w:space="0" w:color="auto"/>
                <w:bottom w:val="none" w:sz="0" w:space="0" w:color="auto"/>
                <w:right w:val="none" w:sz="0" w:space="0" w:color="auto"/>
              </w:divBdr>
            </w:div>
          </w:divsChild>
        </w:div>
        <w:div w:id="577132022">
          <w:marLeft w:val="0"/>
          <w:marRight w:val="0"/>
          <w:marTop w:val="0"/>
          <w:marBottom w:val="0"/>
          <w:divBdr>
            <w:top w:val="none" w:sz="0" w:space="0" w:color="auto"/>
            <w:left w:val="none" w:sz="0" w:space="0" w:color="auto"/>
            <w:bottom w:val="none" w:sz="0" w:space="0" w:color="auto"/>
            <w:right w:val="none" w:sz="0" w:space="0" w:color="auto"/>
          </w:divBdr>
          <w:divsChild>
            <w:div w:id="1684741723">
              <w:marLeft w:val="0"/>
              <w:marRight w:val="0"/>
              <w:marTop w:val="0"/>
              <w:marBottom w:val="0"/>
              <w:divBdr>
                <w:top w:val="none" w:sz="0" w:space="0" w:color="auto"/>
                <w:left w:val="none" w:sz="0" w:space="0" w:color="auto"/>
                <w:bottom w:val="none" w:sz="0" w:space="0" w:color="auto"/>
                <w:right w:val="none" w:sz="0" w:space="0" w:color="auto"/>
              </w:divBdr>
              <w:divsChild>
                <w:div w:id="1894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4399">
          <w:marLeft w:val="0"/>
          <w:marRight w:val="0"/>
          <w:marTop w:val="0"/>
          <w:marBottom w:val="0"/>
          <w:divBdr>
            <w:top w:val="none" w:sz="0" w:space="0" w:color="auto"/>
            <w:left w:val="none" w:sz="0" w:space="0" w:color="auto"/>
            <w:bottom w:val="none" w:sz="0" w:space="0" w:color="auto"/>
            <w:right w:val="none" w:sz="0" w:space="0" w:color="auto"/>
          </w:divBdr>
          <w:divsChild>
            <w:div w:id="1596983067">
              <w:marLeft w:val="0"/>
              <w:marRight w:val="0"/>
              <w:marTop w:val="0"/>
              <w:marBottom w:val="0"/>
              <w:divBdr>
                <w:top w:val="none" w:sz="0" w:space="0" w:color="auto"/>
                <w:left w:val="none" w:sz="0" w:space="0" w:color="auto"/>
                <w:bottom w:val="none" w:sz="0" w:space="0" w:color="auto"/>
                <w:right w:val="none" w:sz="0" w:space="0" w:color="auto"/>
              </w:divBdr>
            </w:div>
          </w:divsChild>
        </w:div>
        <w:div w:id="2085949106">
          <w:marLeft w:val="0"/>
          <w:marRight w:val="0"/>
          <w:marTop w:val="0"/>
          <w:marBottom w:val="0"/>
          <w:divBdr>
            <w:top w:val="none" w:sz="0" w:space="0" w:color="auto"/>
            <w:left w:val="none" w:sz="0" w:space="0" w:color="auto"/>
            <w:bottom w:val="none" w:sz="0" w:space="0" w:color="auto"/>
            <w:right w:val="none" w:sz="0" w:space="0" w:color="auto"/>
          </w:divBdr>
          <w:divsChild>
            <w:div w:id="711151318">
              <w:marLeft w:val="0"/>
              <w:marRight w:val="0"/>
              <w:marTop w:val="0"/>
              <w:marBottom w:val="0"/>
              <w:divBdr>
                <w:top w:val="none" w:sz="0" w:space="0" w:color="auto"/>
                <w:left w:val="none" w:sz="0" w:space="0" w:color="auto"/>
                <w:bottom w:val="none" w:sz="0" w:space="0" w:color="auto"/>
                <w:right w:val="none" w:sz="0" w:space="0" w:color="auto"/>
              </w:divBdr>
              <w:divsChild>
                <w:div w:id="14633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Aegeus" TargetMode="External"/><Relationship Id="rId21" Type="http://schemas.openxmlformats.org/officeDocument/2006/relationships/hyperlink" Target="https://en.wikipedia.org/wiki/Theseus" TargetMode="External"/><Relationship Id="rId22" Type="http://schemas.openxmlformats.org/officeDocument/2006/relationships/hyperlink" Target="https://en.wikipedia.org/wiki/Ariadne" TargetMode="External"/><Relationship Id="rId23" Type="http://schemas.openxmlformats.org/officeDocument/2006/relationships/hyperlink" Target="https://en.wiktionary.org/wiki/clew" TargetMode="External"/><Relationship Id="rId24" Type="http://schemas.openxmlformats.org/officeDocument/2006/relationships/hyperlink" Target="https://en.wikipedia.org/wiki/Theseus" TargetMode="External"/><Relationship Id="rId25" Type="http://schemas.openxmlformats.org/officeDocument/2006/relationships/hyperlink" Target="https://en.wikipedia.org/wiki/Scholium" TargetMode="External"/><Relationship Id="rId26" Type="http://schemas.openxmlformats.org/officeDocument/2006/relationships/hyperlink" Target="https://en.wikipedia.org/wiki/Theseus" TargetMode="External"/><Relationship Id="rId27" Type="http://schemas.openxmlformats.org/officeDocument/2006/relationships/hyperlink" Target="https://en.wikipedia.org/wiki/Phaedra_(mythology)" TargetMode="External"/><Relationship Id="rId28" Type="http://schemas.openxmlformats.org/officeDocument/2006/relationships/hyperlink" Target="https://en.wikipedia.org/wiki/Dionysus" TargetMode="External"/><Relationship Id="rId29" Type="http://schemas.openxmlformats.org/officeDocument/2006/relationships/hyperlink" Target="https://en.wikipedia.org/wiki/Theseu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freesound.com" TargetMode="External"/><Relationship Id="rId31" Type="http://schemas.openxmlformats.org/officeDocument/2006/relationships/hyperlink" Target="https://www.thingiverse.com/thing:1631572" TargetMode="External"/><Relationship Id="rId32" Type="http://schemas.openxmlformats.org/officeDocument/2006/relationships/image" Target="media/image3.png"/><Relationship Id="rId9" Type="http://schemas.openxmlformats.org/officeDocument/2006/relationships/hyperlink" Target="https://en.wikipedia.org/wiki/Panathenaic_Games" TargetMode="External"/><Relationship Id="rId6" Type="http://schemas.openxmlformats.org/officeDocument/2006/relationships/hyperlink" Target="https://en.wikipedia.org/wiki/Pasipha%C3%AB" TargetMode="External"/><Relationship Id="rId7" Type="http://schemas.openxmlformats.org/officeDocument/2006/relationships/hyperlink" Target="https://en.wikipedia.org/wiki/Minos" TargetMode="External"/><Relationship Id="rId8" Type="http://schemas.openxmlformats.org/officeDocument/2006/relationships/hyperlink" Target="https://en.wikipedia.org/wiki/Androgeos" TargetMode="Externa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en.wikipedia.org/wiki/File:Theseus_and_the_Minotaur.gif" TargetMode="External"/><Relationship Id="rId11" Type="http://schemas.openxmlformats.org/officeDocument/2006/relationships/image" Target="media/image1.gif"/><Relationship Id="rId12" Type="http://schemas.openxmlformats.org/officeDocument/2006/relationships/hyperlink" Target="https://en.wikipedia.org/wiki/Aegeus" TargetMode="External"/><Relationship Id="rId13" Type="http://schemas.openxmlformats.org/officeDocument/2006/relationships/hyperlink" Target="https://en.wikipedia.org/wiki/Great_Year" TargetMode="External"/><Relationship Id="rId14" Type="http://schemas.openxmlformats.org/officeDocument/2006/relationships/hyperlink" Target="https://en.wikipedia.org/wiki/File:Minotaur.jpg" TargetMode="External"/><Relationship Id="rId15" Type="http://schemas.openxmlformats.org/officeDocument/2006/relationships/image" Target="media/image2.jpeg"/><Relationship Id="rId16" Type="http://schemas.openxmlformats.org/officeDocument/2006/relationships/hyperlink" Target="https://en.wikipedia.org/wiki/Black-figure_pottery" TargetMode="External"/><Relationship Id="rId17" Type="http://schemas.openxmlformats.org/officeDocument/2006/relationships/hyperlink" Target="https://en.wikipedia.org/wiki/Minotaur" TargetMode="External"/><Relationship Id="rId18" Type="http://schemas.openxmlformats.org/officeDocument/2006/relationships/hyperlink" Target="https://en.wikipedia.org/wiki/Labyrinth" TargetMode="External"/><Relationship Id="rId19" Type="http://schemas.openxmlformats.org/officeDocument/2006/relationships/hyperlink" Target="https://en.wikipedia.org/wiki/Daedal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936</Words>
  <Characters>5899</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Pyrseia Informatics</dc:creator>
  <cp:keywords/>
  <dc:description/>
  <cp:lastModifiedBy>Marc Müller</cp:lastModifiedBy>
  <cp:revision>11</cp:revision>
  <dcterms:created xsi:type="dcterms:W3CDTF">2018-06-01T13:22:00Z</dcterms:created>
  <dcterms:modified xsi:type="dcterms:W3CDTF">2018-06-01T14:18:00Z</dcterms:modified>
</cp:coreProperties>
</file>