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15.emf" ContentType="image/x-emf"/>
  <Override PartName="/word/media/image17.png" ContentType="image/png"/>
  <Override PartName="/word/media/image14.png" ContentType="image/png"/>
  <Override PartName="/word/media/image16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7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12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rPr/>
      </w:pPr>
      <w:r>
        <w:rPr/>
        <w:drawing>
          <wp:inline distT="0" distB="0" distL="0" distR="0">
            <wp:extent cx="1556385" cy="155638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rPr>
          <w:rFonts w:ascii="Calibri" w:hAnsi="Calibri" w:cs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  <w:t>CarLife</w:t>
      </w:r>
      <w:r>
        <w:rPr>
          <w:rFonts w:ascii="Calibri" w:hAnsi="Calibri" w:cs="Calibri"/>
          <w:b w:val="false"/>
          <w:color w:val="000000"/>
        </w:rPr>
        <w:t>动态链接库使用说明</w:t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jc w:val="both"/>
        <w:rPr>
          <w:rFonts w:cs="Calibri" w:ascii="Calibri" w:hAnsi="Calibri"/>
          <w:b w:val="false"/>
          <w:color w:val="000000"/>
        </w:rPr>
      </w:pPr>
      <w:r>
        <w:rPr>
          <w:rFonts w:cs="Calibri" w:ascii="Calibri" w:hAnsi="Calibri"/>
          <w:b w:val="false"/>
          <w:color w:val="000000"/>
        </w:rPr>
      </w:r>
    </w:p>
    <w:p>
      <w:pPr>
        <w:pStyle w:val="Style12"/>
        <w:rPr>
          <w:rFonts w:ascii="Calibri" w:hAnsi="Calibri" w:cs="Calibri"/>
          <w:b w:val="false"/>
          <w:color w:val="000000"/>
          <w:sz w:val="28"/>
          <w:szCs w:val="28"/>
        </w:rPr>
      </w:pPr>
      <w:r>
        <w:rPr>
          <w:rFonts w:ascii="Calibri" w:hAnsi="Calibri" w:cs="Calibri"/>
          <w:b w:val="false"/>
          <w:color w:val="000000"/>
          <w:sz w:val="28"/>
          <w:szCs w:val="28"/>
        </w:rPr>
        <w:t>修改记录</w:t>
      </w:r>
    </w:p>
    <w:tbl>
      <w:tblPr>
        <w:tblW w:w="8306" w:type="dxa"/>
        <w:jc w:val="center"/>
        <w:tblInd w:w="0" w:type="dxa"/>
        <w:tblBorders>
          <w:top w:val="single" w:sz="6" w:space="0" w:color="00000A"/>
          <w:left w:val="single" w:sz="6" w:space="0" w:color="00000A"/>
          <w:bottom w:val="single" w:sz="6" w:space="0" w:color="00000A"/>
          <w:insideH w:val="single" w:sz="6" w:space="0" w:color="00000A"/>
          <w:right w:val="single" w:sz="6" w:space="0" w:color="00000A"/>
          <w:insideV w:val="single" w:sz="6" w:space="0" w:color="00000A"/>
        </w:tblBorders>
        <w:tblCellMar>
          <w:top w:w="0" w:type="dxa"/>
          <w:left w:w="107" w:type="dxa"/>
          <w:bottom w:w="0" w:type="dxa"/>
          <w:right w:w="108" w:type="dxa"/>
        </w:tblCellMar>
      </w:tblPr>
      <w:tblGrid>
        <w:gridCol w:w="772"/>
        <w:gridCol w:w="1026"/>
        <w:gridCol w:w="4666"/>
        <w:gridCol w:w="1350"/>
        <w:gridCol w:w="492"/>
      </w:tblGrid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C0C0C0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版本号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C0C0C0" w:val="clear"/>
            <w:tcMar>
              <w:left w:w="107" w:type="dxa"/>
            </w:tcMar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CarLife</w:t>
            </w:r>
            <w:r>
              <w:rPr>
                <w:rFonts w:ascii="Calibri" w:hAnsi="Calibri" w:cs="Calibri"/>
                <w:color w:val="000000"/>
              </w:rPr>
              <w:t>协议版本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C0C0C0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修改内容简介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C0C0C0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修改日期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C0C0C0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修改人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V0.10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创建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9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June 2015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V0.2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V0.10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添加</w:t>
            </w:r>
            <w:r>
              <w:rPr>
                <w:rFonts w:cs="Calibri" w:ascii="Calibri" w:hAnsi="Calibri"/>
                <w:color w:val="000000"/>
              </w:rPr>
              <w:t>Video</w:t>
            </w:r>
            <w:r>
              <w:rPr>
                <w:rFonts w:ascii="Calibri" w:hAnsi="Calibri" w:cs="Calibri"/>
                <w:color w:val="000000"/>
              </w:rPr>
              <w:t>、</w:t>
            </w:r>
            <w:r>
              <w:rPr>
                <w:rFonts w:cs="Calibri" w:ascii="Calibri" w:hAnsi="Calibri"/>
                <w:color w:val="000000"/>
              </w:rPr>
              <w:t>Media</w:t>
            </w:r>
            <w:r>
              <w:rPr>
                <w:rFonts w:ascii="Calibri" w:hAnsi="Calibri" w:cs="Calibri"/>
                <w:color w:val="000000"/>
              </w:rPr>
              <w:t>、</w:t>
            </w:r>
            <w:r>
              <w:rPr>
                <w:rFonts w:cs="Calibri" w:ascii="Calibri" w:hAnsi="Calibri"/>
                <w:color w:val="000000"/>
              </w:rPr>
              <w:t>TTS</w:t>
            </w:r>
            <w:r>
              <w:rPr>
                <w:rFonts w:ascii="Calibri" w:hAnsi="Calibri" w:cs="Calibri"/>
                <w:color w:val="000000"/>
              </w:rPr>
              <w:t>、</w:t>
            </w:r>
            <w:r>
              <w:rPr>
                <w:rFonts w:cs="Calibri" w:ascii="Calibri" w:hAnsi="Calibri"/>
                <w:color w:val="000000"/>
              </w:rPr>
              <w:t>VR</w:t>
            </w:r>
            <w:r>
              <w:rPr>
                <w:rFonts w:ascii="Calibri" w:hAnsi="Calibri" w:cs="Calibri"/>
                <w:color w:val="000000"/>
              </w:rPr>
              <w:t>、</w:t>
            </w:r>
            <w:r>
              <w:rPr>
                <w:rFonts w:cs="Calibri" w:ascii="Calibri" w:hAnsi="Calibri"/>
                <w:color w:val="000000"/>
              </w:rPr>
              <w:t>Control</w:t>
            </w:r>
            <w:r>
              <w:rPr>
                <w:rFonts w:ascii="Calibri" w:hAnsi="Calibri" w:cs="Calibri"/>
                <w:color w:val="000000"/>
              </w:rPr>
              <w:t>通道的接口定义；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添加</w:t>
            </w:r>
            <w:r>
              <w:rPr>
                <w:rFonts w:cs="Calibri" w:ascii="Calibri" w:hAnsi="Calibri"/>
                <w:color w:val="000000"/>
              </w:rPr>
              <w:t>CarLifeLib</w:t>
            </w:r>
            <w:r>
              <w:rPr>
                <w:rFonts w:ascii="Calibri" w:hAnsi="Calibri" w:cs="Calibri"/>
                <w:color w:val="000000"/>
              </w:rPr>
              <w:t>动态库的测试；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17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June 2015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V0.3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V0.15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在</w:t>
            </w:r>
            <w:r>
              <w:rPr>
                <w:rFonts w:cs="Calibri" w:ascii="Calibri" w:hAnsi="Calibri"/>
                <w:color w:val="000000"/>
              </w:rPr>
              <w:t>VR</w:t>
            </w:r>
            <w:r>
              <w:rPr>
                <w:rFonts w:ascii="Calibri" w:hAnsi="Calibri" w:cs="Calibri"/>
                <w:color w:val="000000"/>
              </w:rPr>
              <w:t>通道添加对手机端数据接收的调用接口和回调注册接口（</w:t>
            </w:r>
            <w:r>
              <w:rPr>
                <w:rFonts w:cs="Calibri" w:ascii="Calibri" w:hAnsi="Calibri"/>
                <w:color w:val="000000"/>
              </w:rPr>
              <w:t>part 11-2</w:t>
            </w:r>
            <w:r>
              <w:rPr>
                <w:rFonts w:ascii="Calibri" w:hAnsi="Calibri" w:cs="Calibri"/>
                <w:color w:val="000000"/>
              </w:rPr>
              <w:t xml:space="preserve">， </w:t>
            </w:r>
            <w:r>
              <w:rPr>
                <w:rFonts w:cs="Calibri" w:ascii="Calibri" w:hAnsi="Calibri"/>
                <w:color w:val="000000"/>
              </w:rPr>
              <w:t>11-3</w:t>
            </w:r>
            <w:r>
              <w:rPr>
                <w:rFonts w:ascii="Calibri" w:hAnsi="Calibri" w:cs="Calibri"/>
                <w:color w:val="000000"/>
              </w:rPr>
              <w:t>）；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增加了对</w:t>
            </w:r>
            <w:r>
              <w:rPr>
                <w:rFonts w:cs="Calibri" w:ascii="Calibri" w:hAnsi="Calibri"/>
                <w:color w:val="000000"/>
              </w:rPr>
              <w:t>VR</w:t>
            </w:r>
            <w:r>
              <w:rPr>
                <w:rFonts w:ascii="Calibri" w:hAnsi="Calibri" w:cs="Calibri"/>
                <w:color w:val="000000"/>
              </w:rPr>
              <w:t>通道新增加接口的测试（</w:t>
            </w:r>
            <w:r>
              <w:rPr>
                <w:rFonts w:cs="Calibri" w:ascii="Calibri" w:hAnsi="Calibri"/>
                <w:color w:val="000000"/>
              </w:rPr>
              <w:t>part 13-6</w:t>
            </w:r>
            <w:r>
              <w:rPr>
                <w:rFonts w:ascii="Calibri" w:hAnsi="Calibri" w:cs="Calibri"/>
                <w:color w:val="000000"/>
              </w:rPr>
              <w:t>）；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1th September 2015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V0.4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V0.19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增量添加命令通道接口：</w:t>
            </w:r>
          </w:p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0x00018025-0x00018039(part 7-1, part 7-3)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14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September 2015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V0.5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V0.19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增加</w:t>
            </w:r>
            <w:r>
              <w:rPr>
                <w:rFonts w:cs="Calibri" w:ascii="Calibri" w:hAnsi="Calibri"/>
                <w:color w:val="000000"/>
              </w:rPr>
              <w:t>IPv6</w:t>
            </w:r>
            <w:r>
              <w:rPr>
                <w:rFonts w:ascii="Calibri" w:hAnsi="Calibri" w:cs="Calibri"/>
                <w:color w:val="000000"/>
              </w:rPr>
              <w:t>支持；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兼容</w:t>
            </w:r>
            <w:r>
              <w:rPr>
                <w:rFonts w:cs="Calibri" w:ascii="Calibri" w:hAnsi="Calibri"/>
                <w:color w:val="000000"/>
              </w:rPr>
              <w:t>IPv4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对于使用用户使用</w:t>
            </w:r>
            <w:r>
              <w:rPr>
                <w:rFonts w:cs="Calibri" w:ascii="Calibri" w:hAnsi="Calibri"/>
                <w:color w:val="000000"/>
              </w:rPr>
              <w:t>CarLifeLib</w:t>
            </w:r>
            <w:r>
              <w:rPr>
                <w:rFonts w:ascii="Calibri" w:hAnsi="Calibri" w:cs="Calibri"/>
                <w:color w:val="000000"/>
              </w:rPr>
              <w:t>不需要区分</w:t>
            </w:r>
            <w:r>
              <w:rPr>
                <w:rFonts w:cs="Calibri" w:ascii="Calibri" w:hAnsi="Calibri"/>
                <w:color w:val="000000"/>
              </w:rPr>
              <w:t>IPv6/IPv4;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20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October 2015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V0.6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jc w:val="center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V0.20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完善</w:t>
            </w:r>
            <w:r>
              <w:rPr>
                <w:rFonts w:cs="Calibri" w:ascii="Calibri" w:hAnsi="Calibri"/>
                <w:color w:val="000000"/>
              </w:rPr>
              <w:t>video</w:t>
            </w:r>
            <w:r>
              <w:rPr>
                <w:rFonts w:ascii="Calibri" w:hAnsi="Calibri" w:cs="Calibri"/>
                <w:color w:val="000000"/>
              </w:rPr>
              <w:t>通道测试描述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29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October 2015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V0.7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V0.20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代码优化，避免通道反复重连导致的内存栈区溢出；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添加 </w:t>
            </w:r>
            <w:r>
              <w:rPr>
                <w:rFonts w:cs="Calibri" w:ascii="Calibri" w:hAnsi="Calibri"/>
                <w:color w:val="000000"/>
              </w:rPr>
              <w:t>CarLifeVehicleLib</w:t>
            </w:r>
            <w:r>
              <w:rPr>
                <w:rFonts w:ascii="Calibri" w:hAnsi="Calibri" w:cs="Calibri"/>
                <w:color w:val="000000"/>
              </w:rPr>
              <w:t>资源释放方法；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10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December 2015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V0.8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V1.03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增加消息</w:t>
            </w:r>
            <w:r>
              <w:rPr>
                <w:rFonts w:cs="Calibri" w:ascii="Calibri" w:hAnsi="Calibri"/>
                <w:color w:val="000000"/>
              </w:rPr>
              <w:t>0x00010040-0x00018050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修改</w:t>
            </w:r>
            <w:r>
              <w:rPr>
                <w:rFonts w:cs="Calibri" w:ascii="Calibri" w:hAnsi="Calibri"/>
                <w:color w:val="000000"/>
              </w:rPr>
              <w:t>log</w:t>
            </w:r>
            <w:r>
              <w:rPr>
                <w:rFonts w:ascii="Calibri" w:hAnsi="Calibri" w:cs="Calibri"/>
                <w:color w:val="000000"/>
              </w:rPr>
              <w:t>机制，适配不同平台环境的</w:t>
            </w:r>
            <w:r>
              <w:rPr>
                <w:rFonts w:cs="Calibri" w:ascii="Calibri" w:hAnsi="Calibri"/>
                <w:color w:val="000000"/>
              </w:rPr>
              <w:t>log</w:t>
            </w:r>
            <w:r>
              <w:rPr>
                <w:rFonts w:ascii="Calibri" w:hAnsi="Calibri" w:cs="Calibri"/>
                <w:color w:val="000000"/>
              </w:rPr>
              <w:t>策略；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修复</w:t>
            </w:r>
            <w:r>
              <w:rPr>
                <w:rFonts w:cs="Calibri" w:ascii="Calibri" w:hAnsi="Calibri"/>
                <w:color w:val="000000"/>
              </w:rPr>
              <w:t>CVirtualShell::doCmd()</w:t>
            </w:r>
            <w:r>
              <w:rPr>
                <w:rFonts w:ascii="Calibri" w:hAnsi="Calibri" w:cs="Calibri"/>
                <w:color w:val="000000"/>
              </w:rPr>
              <w:t>方法</w:t>
            </w:r>
            <w:r>
              <w:rPr>
                <w:rFonts w:cs="Calibri" w:ascii="Calibri" w:hAnsi="Calibri"/>
                <w:color w:val="000000"/>
              </w:rPr>
              <w:t>bug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  <w:p>
            <w:pPr>
              <w:pStyle w:val="Normal"/>
              <w:rPr>
                <w:rFonts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</w:rPr>
              <w:t>修复</w:t>
            </w:r>
            <w:r>
              <w:rPr>
                <w:rFonts w:cs="Calibri"/>
                <w:color w:val="000000"/>
                <w:szCs w:val="21"/>
              </w:rPr>
              <w:t>MSG_CMD_MODULE_STATUS</w:t>
            </w:r>
            <w:r>
              <w:rPr>
                <w:rFonts w:cs="Calibri"/>
                <w:color w:val="000000"/>
                <w:szCs w:val="21"/>
              </w:rPr>
              <w:t>（</w:t>
            </w:r>
            <w:r>
              <w:rPr>
                <w:rFonts w:cs="Calibri"/>
                <w:color w:val="000000"/>
                <w:szCs w:val="21"/>
              </w:rPr>
              <w:t>0x00010026</w:t>
            </w:r>
            <w:r>
              <w:rPr>
                <w:rFonts w:cs="Calibri"/>
                <w:color w:val="000000"/>
                <w:szCs w:val="21"/>
              </w:rPr>
              <w:t>）消息的处理</w:t>
            </w:r>
            <w:r>
              <w:rPr>
                <w:rFonts w:cs="Calibri"/>
                <w:color w:val="000000"/>
                <w:szCs w:val="21"/>
              </w:rPr>
              <w:t>bug</w:t>
            </w:r>
            <w:r>
              <w:rPr>
                <w:rFonts w:cs="Calibri"/>
                <w:color w:val="000000"/>
                <w:szCs w:val="21"/>
              </w:rPr>
              <w:t>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11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January 2016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V0.9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V1.03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为</w:t>
            </w:r>
            <w:r>
              <w:rPr>
                <w:rFonts w:cs="Calibri" w:ascii="Calibri" w:hAnsi="Calibri"/>
                <w:color w:val="000000"/>
              </w:rPr>
              <w:t>Log</w:t>
            </w:r>
            <w:r>
              <w:rPr>
                <w:rFonts w:ascii="Calibri" w:hAnsi="Calibri" w:cs="Calibri"/>
                <w:color w:val="000000"/>
              </w:rPr>
              <w:t>打印添加关键字“</w:t>
            </w:r>
            <w:r>
              <w:rPr>
                <w:rFonts w:cs="Calibri" w:ascii="Calibri" w:hAnsi="Calibri"/>
                <w:color w:val="000000"/>
              </w:rPr>
              <w:t>####CarLifeLog:”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添加通道数据接收内存越界处理；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添加修改记录自动更新脚本</w:t>
            </w:r>
            <w:r>
              <w:rPr>
                <w:rFonts w:cs="Calibri" w:ascii="Calibri" w:hAnsi="Calibri"/>
                <w:color w:val="000000"/>
              </w:rPr>
              <w:t>-changeRecoredTool.sh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4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February 2016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V0.10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V1.03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更新</w:t>
            </w:r>
            <w:r>
              <w:rPr>
                <w:rFonts w:cs="Calibri" w:ascii="Calibri" w:hAnsi="Calibri"/>
                <w:color w:val="000000"/>
              </w:rPr>
              <w:t>NaviNextTurnInfo</w:t>
            </w:r>
            <w:r>
              <w:rPr>
                <w:rFonts w:ascii="Calibri" w:hAnsi="Calibri" w:cs="Calibri"/>
                <w:color w:val="000000"/>
              </w:rPr>
              <w:t>消息定义；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修复</w:t>
            </w:r>
            <w:r>
              <w:rPr>
                <w:rFonts w:cs="Calibri" w:ascii="Calibri" w:hAnsi="Calibri"/>
                <w:color w:val="000000"/>
              </w:rPr>
              <w:t>sendCtrlTouchSigleClick</w:t>
            </w:r>
            <w:r>
              <w:rPr>
                <w:rFonts w:ascii="Calibri" w:hAnsi="Calibri" w:cs="Calibri"/>
                <w:color w:val="000000"/>
              </w:rPr>
              <w:t>消息头定义错误；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增大</w:t>
            </w:r>
            <w:r>
              <w:rPr>
                <w:rFonts w:cs="Calibri" w:ascii="Calibri" w:hAnsi="Calibri"/>
                <w:color w:val="000000"/>
              </w:rPr>
              <w:t>doCmdWithResult</w:t>
            </w:r>
            <w:r>
              <w:rPr>
                <w:rFonts w:ascii="Calibri" w:hAnsi="Calibri" w:cs="Calibri"/>
                <w:color w:val="000000"/>
              </w:rPr>
              <w:t>接口返回值</w:t>
            </w:r>
            <w:r>
              <w:rPr>
                <w:rFonts w:cs="Calibri" w:ascii="Calibri" w:hAnsi="Calibri"/>
                <w:color w:val="000000"/>
              </w:rPr>
              <w:t>buffer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优化</w:t>
            </w:r>
            <w:r>
              <w:rPr>
                <w:rFonts w:cs="Calibri" w:ascii="Calibri" w:hAnsi="Calibri"/>
                <w:color w:val="000000"/>
              </w:rPr>
              <w:t>Log</w:t>
            </w:r>
            <w:r>
              <w:rPr>
                <w:rFonts w:ascii="Calibri" w:hAnsi="Calibri" w:cs="Calibri"/>
                <w:color w:val="000000"/>
              </w:rPr>
              <w:t>打印机制；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23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February 2016 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V0.11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V1.0.11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增加消息接口</w:t>
            </w:r>
            <w:r>
              <w:rPr>
                <w:rFonts w:cs="Calibri" w:ascii="Calibri" w:hAnsi="Calibri"/>
                <w:color w:val="000000"/>
              </w:rPr>
              <w:t>0x00010051-0x00018055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增加使用于</w:t>
            </w:r>
            <w:r>
              <w:rPr>
                <w:rFonts w:cs="Calibri" w:ascii="Calibri" w:hAnsi="Calibri"/>
                <w:color w:val="000000"/>
              </w:rPr>
              <w:t>Linux</w:t>
            </w:r>
            <w:r>
              <w:rPr>
                <w:rFonts w:ascii="Calibri" w:hAnsi="Calibri" w:cs="Calibri"/>
                <w:color w:val="000000"/>
              </w:rPr>
              <w:t>车机的连接建立接口</w:t>
            </w:r>
            <w:r>
              <w:rPr>
                <w:rFonts w:cs="Calibri" w:ascii="Calibri" w:hAnsi="Calibri"/>
                <w:color w:val="000000"/>
              </w:rPr>
              <w:t>int connectionSetup(string mdIP, string interfaceName)</w:t>
            </w:r>
            <w:r>
              <w:rPr>
                <w:rFonts w:ascii="Calibri" w:hAnsi="Calibri" w:cs="Calibri"/>
                <w:color w:val="000000"/>
              </w:rPr>
              <w:t>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修复</w:t>
            </w:r>
            <w:r>
              <w:rPr>
                <w:rFonts w:cs="Calibri" w:ascii="Calibri" w:hAnsi="Calibri"/>
                <w:color w:val="000000"/>
              </w:rPr>
              <w:t>MSG_CMD_MD_AUTHEN_RESULT</w:t>
            </w:r>
            <w:r>
              <w:rPr>
                <w:rFonts w:ascii="Calibri" w:hAnsi="Calibri" w:cs="Calibri"/>
                <w:color w:val="000000"/>
              </w:rPr>
              <w:t>消息的错误定义；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4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March 2016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V0.12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V1.0.11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修复</w:t>
            </w:r>
            <w:r>
              <w:rPr>
                <w:rFonts w:cs="Calibri" w:ascii="Calibri" w:hAnsi="Calibri"/>
                <w:color w:val="000000"/>
              </w:rPr>
              <w:t>CCarLifeLib.cpp</w:t>
            </w:r>
            <w:r>
              <w:rPr>
                <w:rFonts w:ascii="Calibri" w:hAnsi="Calibri" w:cs="Calibri"/>
                <w:color w:val="000000"/>
              </w:rPr>
              <w:t>文件中确实类作用域符的问题（在某些平台会导致编译错误）；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16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March 2016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V0.13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V1.0.12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修复</w:t>
            </w:r>
            <w:r>
              <w:rPr>
                <w:rFonts w:cs="Calibri" w:ascii="Calibri" w:hAnsi="Calibri"/>
                <w:color w:val="000000"/>
              </w:rPr>
              <w:t>ModuleStatusMobile</w:t>
            </w:r>
            <w:r>
              <w:rPr>
                <w:rFonts w:ascii="Calibri" w:hAnsi="Calibri" w:cs="Calibri"/>
                <w:color w:val="000000"/>
              </w:rPr>
              <w:t>结构体在</w:t>
            </w:r>
            <w:r>
              <w:rPr>
                <w:rFonts w:cs="Calibri" w:ascii="Calibri" w:hAnsi="Calibri"/>
                <w:color w:val="000000"/>
              </w:rPr>
              <w:t>CommonUtil.h</w:t>
            </w:r>
            <w:r>
              <w:rPr>
                <w:rFonts w:ascii="Calibri" w:hAnsi="Calibri" w:cs="Calibri"/>
                <w:color w:val="000000"/>
              </w:rPr>
              <w:t>和</w:t>
            </w:r>
            <w:r>
              <w:rPr>
                <w:rFonts w:cs="Calibri" w:ascii="Calibri" w:hAnsi="Calibri"/>
                <w:color w:val="000000"/>
              </w:rPr>
              <w:t>CCarLifeWrapper.h</w:t>
            </w:r>
            <w:r>
              <w:rPr>
                <w:rFonts w:ascii="Calibri" w:hAnsi="Calibri" w:cs="Calibri"/>
                <w:color w:val="000000"/>
              </w:rPr>
              <w:t>中定义不一致问题；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在</w:t>
            </w:r>
            <w:r>
              <w:rPr>
                <w:rFonts w:cs="Calibri" w:ascii="Calibri" w:hAnsi="Calibri"/>
                <w:color w:val="000000"/>
              </w:rPr>
              <w:t>proto</w:t>
            </w:r>
            <w:r>
              <w:rPr>
                <w:rFonts w:ascii="Calibri" w:hAnsi="Calibri" w:cs="Calibri"/>
                <w:color w:val="000000"/>
              </w:rPr>
              <w:t>目录中添加</w:t>
            </w:r>
            <w:r>
              <w:rPr>
                <w:rFonts w:cs="Calibri" w:ascii="Calibri" w:hAnsi="Calibri"/>
                <w:color w:val="000000"/>
              </w:rPr>
              <w:t>PB</w:t>
            </w:r>
            <w:r>
              <w:rPr>
                <w:rFonts w:ascii="Calibri" w:hAnsi="Calibri" w:cs="Calibri"/>
                <w:color w:val="000000"/>
              </w:rPr>
              <w:t>的定义文件；</w:t>
            </w:r>
          </w:p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之后版本百度只会根据厂商反馈进行</w:t>
            </w:r>
            <w:r>
              <w:rPr>
                <w:rFonts w:cs="Calibri" w:ascii="Calibri" w:hAnsi="Calibri"/>
                <w:color w:val="000000"/>
              </w:rPr>
              <w:t>bug</w:t>
            </w:r>
            <w:r>
              <w:rPr>
                <w:rFonts w:ascii="Calibri" w:hAnsi="Calibri" w:cs="Calibri"/>
                <w:color w:val="000000"/>
              </w:rPr>
              <w:t>修复，不会在进行更新；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21</w:t>
            </w:r>
            <w:r>
              <w:rPr>
                <w:rFonts w:cs="Calibri" w:ascii="Calibri" w:hAnsi="Calibri"/>
                <w:color w:val="00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000000"/>
              </w:rPr>
              <w:t xml:space="preserve"> April 2016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FF0000"/>
              </w:rPr>
            </w:pPr>
            <w:r>
              <w:rPr>
                <w:rFonts w:cs="Calibri" w:ascii="Calibri" w:hAnsi="Calibri"/>
                <w:color w:val="FF0000"/>
              </w:rPr>
              <w:t>V0.13</w:t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FF0000"/>
              </w:rPr>
            </w:pPr>
            <w:r>
              <w:rPr>
                <w:rFonts w:cs="Calibri" w:ascii="Calibri" w:hAnsi="Calibri"/>
                <w:color w:val="FF0000"/>
              </w:rPr>
              <w:t>V1.0.12</w:t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FF0000"/>
              </w:rPr>
            </w:pPr>
            <w:r>
              <w:rPr>
                <w:rFonts w:cs="Calibri" w:ascii="Calibri" w:hAnsi="Calibri"/>
                <w:color w:val="FF0000"/>
              </w:rPr>
              <w:t>Bug</w:t>
            </w:r>
            <w:r>
              <w:rPr>
                <w:rFonts w:ascii="Calibri" w:hAnsi="Calibri" w:cs="Calibri"/>
                <w:color w:val="FF0000"/>
              </w:rPr>
              <w:t>修复：添加</w:t>
            </w:r>
            <w:r>
              <w:rPr>
                <w:rFonts w:cs="Calibri" w:ascii="Calibri" w:hAnsi="Calibri"/>
                <w:color w:val="FF0000"/>
              </w:rPr>
              <w:t>void CCarLifeLib::carLifeLibDestory()</w:t>
            </w:r>
            <w:r>
              <w:rPr>
                <w:rFonts w:ascii="Calibri" w:hAnsi="Calibri" w:cs="Calibri"/>
                <w:color w:val="FF0000"/>
              </w:rPr>
              <w:t>方法，替换先前使用</w:t>
            </w:r>
            <w:r>
              <w:rPr>
                <w:rFonts w:cs="Calibri" w:ascii="Calibri" w:hAnsi="Calibri"/>
                <w:color w:val="FF0000"/>
              </w:rPr>
              <w:t>delete</w:t>
            </w:r>
            <w:r>
              <w:rPr>
                <w:rFonts w:ascii="Calibri" w:hAnsi="Calibri" w:cs="Calibri"/>
                <w:color w:val="FF0000"/>
              </w:rPr>
              <w:t>的方式释放动态库资源（先前的</w:t>
            </w:r>
            <w:r>
              <w:rPr>
                <w:rFonts w:cs="Calibri" w:ascii="Calibri" w:hAnsi="Calibri"/>
                <w:color w:val="FF0000"/>
              </w:rPr>
              <w:t>delete</w:t>
            </w:r>
            <w:r>
              <w:rPr>
                <w:rFonts w:ascii="Calibri" w:hAnsi="Calibri" w:cs="Calibri"/>
                <w:color w:val="FF0000"/>
              </w:rPr>
              <w:t>方式并不能有效的释放动态库资源）；</w:t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FF0000"/>
              </w:rPr>
            </w:pPr>
            <w:r>
              <w:rPr>
                <w:rFonts w:cs="Calibri" w:ascii="Calibri" w:hAnsi="Calibri"/>
                <w:color w:val="FF0000"/>
              </w:rPr>
              <w:t>17</w:t>
            </w:r>
            <w:r>
              <w:rPr>
                <w:rFonts w:cs="Calibri" w:ascii="Calibri" w:hAnsi="Calibri"/>
                <w:color w:val="FF0000"/>
                <w:vertAlign w:val="superscript"/>
              </w:rPr>
              <w:t>th</w:t>
            </w:r>
            <w:r>
              <w:rPr>
                <w:rFonts w:cs="Calibri" w:ascii="Calibri" w:hAnsi="Calibri"/>
                <w:color w:val="FF0000"/>
              </w:rPr>
              <w:t xml:space="preserve"> June 2016</w:t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刘才权</w:t>
            </w:r>
          </w:p>
        </w:tc>
      </w:tr>
      <w:tr>
        <w:trPr>
          <w:cantSplit w:val="false"/>
        </w:trPr>
        <w:tc>
          <w:tcPr>
            <w:tcW w:w="7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  <w:tc>
          <w:tcPr>
            <w:tcW w:w="10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  <w:tc>
          <w:tcPr>
            <w:tcW w:w="466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  <w:tc>
          <w:tcPr>
            <w:tcW w:w="13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  <w:tc>
          <w:tcPr>
            <w:tcW w:w="4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rFonts w:cs="Calibri" w:ascii="Calibri" w:hAnsi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Normal"/>
        <w:widowControl/>
        <w:jc w:val="left"/>
        <w:rPr>
          <w:rFonts w:cs="Calibri" w:ascii="Calibri" w:hAnsi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ContentsHeading"/>
        <w:pageBreakBefore/>
        <w:spacing w:before="156" w:after="156"/>
        <w:jc w:val="center"/>
        <w:rPr>
          <w:color w:val="000000"/>
        </w:rPr>
      </w:pPr>
      <w:r>
        <w:rPr>
          <w:color w:val="000000"/>
        </w:rPr>
        <w:t>目录</w:t>
      </w:r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r>
        <w:fldChar w:fldCharType="begin"/>
      </w:r>
      <w:r>
        <w:instrText> TOC </w:instrText>
      </w:r>
      <w:r>
        <w:fldChar w:fldCharType="separate"/>
      </w:r>
      <w:hyperlink w:anchor="_Toc422251405">
        <w:r>
          <w:rPr>
            <w:rStyle w:val="IndexLink"/>
            <w:rFonts w:cs="Calibri"/>
            <w:color w:val="000000"/>
          </w:rPr>
          <w:t>1.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前言</w:t>
        </w:r>
        <w:r>
          <w:rPr>
            <w:rStyle w:val="IndexLink"/>
            <w:vanish w:val="false"/>
            <w:color w:val="000000"/>
          </w:rPr>
          <w:tab/>
          <w:t>5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06">
        <w:r>
          <w:rPr>
            <w:rStyle w:val="IndexLink"/>
            <w:rFonts w:cs="Calibri"/>
            <w:color w:val="000000"/>
          </w:rPr>
          <w:t>2.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环境搭建</w:t>
        </w:r>
        <w:r>
          <w:rPr>
            <w:rStyle w:val="IndexLink"/>
            <w:vanish w:val="false"/>
            <w:color w:val="000000"/>
          </w:rPr>
          <w:tab/>
          <w:t>5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07">
        <w:r>
          <w:rPr>
            <w:rStyle w:val="IndexLink"/>
            <w:rFonts w:cs="Calibri"/>
            <w:color w:val="000000"/>
          </w:rPr>
          <w:t>3.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代码结构</w:t>
        </w:r>
        <w:r>
          <w:rPr>
            <w:rStyle w:val="IndexLink"/>
            <w:vanish w:val="false"/>
            <w:color w:val="000000"/>
          </w:rPr>
          <w:tab/>
          <w:t>5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08">
        <w:r>
          <w:rPr>
            <w:rStyle w:val="IndexLink"/>
            <w:rFonts w:cs="Calibri"/>
            <w:color w:val="000000"/>
          </w:rPr>
          <w:t>4.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libcarlifevehicle.so</w:t>
        </w:r>
        <w:r>
          <w:rPr>
            <w:rStyle w:val="IndexLink"/>
            <w:rFonts w:cs="Calibri"/>
            <w:color w:val="000000"/>
          </w:rPr>
          <w:t>使用方法</w:t>
        </w:r>
        <w:r>
          <w:rPr>
            <w:rStyle w:val="IndexLink"/>
            <w:vanish w:val="false"/>
            <w:color w:val="000000"/>
          </w:rPr>
          <w:tab/>
          <w:t>7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09">
        <w:r>
          <w:rPr>
            <w:rStyle w:val="IndexLink"/>
            <w:rFonts w:cs="Calibri"/>
            <w:color w:val="000000"/>
          </w:rPr>
          <w:t>13-1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交叉编译</w:t>
        </w:r>
        <w:r>
          <w:rPr>
            <w:rStyle w:val="IndexLink"/>
            <w:rFonts w:cs="Calibri"/>
            <w:color w:val="000000"/>
          </w:rPr>
          <w:t>protobuffer</w:t>
        </w:r>
        <w:r>
          <w:rPr>
            <w:rStyle w:val="IndexLink"/>
            <w:vanish w:val="false"/>
            <w:color w:val="000000"/>
          </w:rPr>
          <w:tab/>
          <w:t>7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10">
        <w:r>
          <w:rPr>
            <w:rStyle w:val="IndexLink"/>
            <w:color w:val="000000"/>
          </w:rPr>
          <w:t>13-2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</w:t>
        </w:r>
        <w:r>
          <w:rPr>
            <w:rStyle w:val="IndexLink"/>
            <w:rFonts w:cs="Calibri"/>
            <w:color w:val="000000"/>
          </w:rPr>
          <w:t>CarLife</w:t>
        </w:r>
        <w:r>
          <w:rPr>
            <w:rStyle w:val="IndexLink"/>
            <w:rFonts w:cs="Calibri"/>
            <w:color w:val="000000"/>
          </w:rPr>
          <w:t>交叉编译</w:t>
        </w:r>
        <w:r>
          <w:rPr>
            <w:rStyle w:val="IndexLink"/>
            <w:vanish w:val="false"/>
            <w:color w:val="000000"/>
          </w:rPr>
          <w:tab/>
          <w:t>7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11">
        <w:r>
          <w:rPr>
            <w:rStyle w:val="IndexLink"/>
            <w:rFonts w:cs="Calibri"/>
            <w:color w:val="000000"/>
          </w:rPr>
          <w:t>13-3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</w:t>
        </w:r>
        <w:r>
          <w:rPr>
            <w:rStyle w:val="IndexLink"/>
            <w:rFonts w:cs="Calibri"/>
            <w:color w:val="000000"/>
          </w:rPr>
          <w:t>CarLife</w:t>
        </w:r>
        <w:r>
          <w:rPr>
            <w:rStyle w:val="IndexLink"/>
            <w:rFonts w:cs="Calibri"/>
            <w:color w:val="000000"/>
          </w:rPr>
          <w:t>运行环境搭建</w:t>
        </w:r>
        <w:r>
          <w:rPr>
            <w:rStyle w:val="IndexLink"/>
            <w:vanish w:val="false"/>
            <w:color w:val="000000"/>
          </w:rPr>
          <w:tab/>
          <w:t>7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12">
        <w:r>
          <w:rPr>
            <w:rStyle w:val="IndexLink"/>
            <w:rFonts w:cs="Calibri"/>
            <w:color w:val="000000"/>
          </w:rPr>
          <w:t>5.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动态库初始化接口定义</w:t>
        </w:r>
        <w:r>
          <w:rPr>
            <w:rStyle w:val="IndexLink"/>
            <w:vanish w:val="false"/>
            <w:color w:val="000000"/>
          </w:rPr>
          <w:tab/>
          <w:t>7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13">
        <w:r>
          <w:rPr>
            <w:rStyle w:val="IndexLink"/>
            <w:rFonts w:cs="Calibri"/>
            <w:color w:val="000000"/>
          </w:rPr>
          <w:t>6.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连接建立接口定义</w:t>
        </w:r>
        <w:r>
          <w:rPr>
            <w:rStyle w:val="IndexLink"/>
            <w:vanish w:val="false"/>
            <w:color w:val="000000"/>
          </w:rPr>
          <w:tab/>
          <w:t>8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14">
        <w:r>
          <w:rPr>
            <w:rStyle w:val="IndexLink"/>
            <w:rFonts w:cs="Calibri"/>
            <w:color w:val="000000"/>
          </w:rPr>
          <w:t>7.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Command</w:t>
        </w:r>
        <w:r>
          <w:rPr>
            <w:rStyle w:val="IndexLink"/>
            <w:rFonts w:cs="Calibri"/>
            <w:color w:val="000000"/>
          </w:rPr>
          <w:t>通道接口定义</w:t>
        </w:r>
        <w:r>
          <w:rPr>
            <w:rStyle w:val="IndexLink"/>
            <w:vanish w:val="false"/>
            <w:color w:val="000000"/>
          </w:rPr>
          <w:tab/>
          <w:t>8</w:t>
        </w:r>
      </w:hyperlink>
    </w:p>
    <w:p>
      <w:pPr>
        <w:pStyle w:val="Contents2"/>
        <w:tabs>
          <w:tab w:val="left" w:pos="84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15">
        <w:r>
          <w:rPr>
            <w:rStyle w:val="IndexLink"/>
            <w:rFonts w:cs="Calibri"/>
            <w:color w:val="000000"/>
          </w:rPr>
          <w:t>7-1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车机端向手机端发送数据接口</w:t>
        </w:r>
        <w:r>
          <w:rPr>
            <w:rStyle w:val="IndexLink"/>
            <w:vanish w:val="false"/>
            <w:color w:val="000000"/>
          </w:rPr>
          <w:tab/>
          <w:t>8</w:t>
        </w:r>
      </w:hyperlink>
    </w:p>
    <w:p>
      <w:pPr>
        <w:pStyle w:val="Contents2"/>
        <w:tabs>
          <w:tab w:val="left" w:pos="84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16">
        <w:r>
          <w:rPr>
            <w:rStyle w:val="IndexLink"/>
            <w:rFonts w:cs="Calibri"/>
            <w:color w:val="000000"/>
          </w:rPr>
          <w:t>7-2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车机端接收手机端发送数据接口</w:t>
        </w:r>
        <w:r>
          <w:rPr>
            <w:rStyle w:val="IndexLink"/>
            <w:vanish w:val="false"/>
            <w:color w:val="000000"/>
          </w:rPr>
          <w:tab/>
          <w:t>14</w:t>
        </w:r>
      </w:hyperlink>
    </w:p>
    <w:p>
      <w:pPr>
        <w:pStyle w:val="Contents2"/>
        <w:tabs>
          <w:tab w:val="left" w:pos="84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17">
        <w:r>
          <w:rPr>
            <w:rStyle w:val="IndexLink"/>
            <w:rFonts w:cs="Calibri"/>
            <w:color w:val="000000"/>
          </w:rPr>
          <w:t>7-3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手机端向车机端发送数据回调注册接口</w:t>
        </w:r>
        <w:r>
          <w:rPr>
            <w:rStyle w:val="IndexLink"/>
            <w:vanish w:val="false"/>
            <w:color w:val="000000"/>
          </w:rPr>
          <w:tab/>
          <w:t>14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18">
        <w:r>
          <w:rPr>
            <w:rStyle w:val="IndexLink"/>
            <w:rFonts w:cs="Calibri"/>
            <w:color w:val="000000"/>
          </w:rPr>
          <w:t>8.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Video</w:t>
        </w:r>
        <w:r>
          <w:rPr>
            <w:rStyle w:val="IndexLink"/>
            <w:rFonts w:cs="Calibri"/>
            <w:color w:val="000000"/>
          </w:rPr>
          <w:t>通道接口定义</w:t>
        </w:r>
        <w:r>
          <w:rPr>
            <w:rStyle w:val="IndexLink"/>
            <w:vanish w:val="false"/>
            <w:color w:val="000000"/>
          </w:rPr>
          <w:tab/>
          <w:t>20</w:t>
        </w:r>
      </w:hyperlink>
    </w:p>
    <w:p>
      <w:pPr>
        <w:pStyle w:val="Contents2"/>
        <w:tabs>
          <w:tab w:val="left" w:pos="84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19">
        <w:r>
          <w:rPr>
            <w:rStyle w:val="IndexLink"/>
            <w:rFonts w:cs="Calibri"/>
            <w:color w:val="000000"/>
          </w:rPr>
          <w:t>8-1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车机端接收手机端发送数据接口</w:t>
        </w:r>
        <w:r>
          <w:rPr>
            <w:rStyle w:val="IndexLink"/>
            <w:vanish w:val="false"/>
            <w:color w:val="000000"/>
          </w:rPr>
          <w:tab/>
          <w:t>20</w:t>
        </w:r>
      </w:hyperlink>
    </w:p>
    <w:p>
      <w:pPr>
        <w:pStyle w:val="Contents2"/>
        <w:tabs>
          <w:tab w:val="left" w:pos="84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20">
        <w:r>
          <w:rPr>
            <w:rStyle w:val="IndexLink"/>
            <w:rFonts w:cs="Calibri"/>
            <w:color w:val="000000"/>
          </w:rPr>
          <w:t>8-2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手机端向车机端发送数据回调注册接口</w:t>
        </w:r>
        <w:r>
          <w:rPr>
            <w:rStyle w:val="IndexLink"/>
            <w:vanish w:val="false"/>
            <w:color w:val="000000"/>
          </w:rPr>
          <w:tab/>
          <w:t>20</w:t>
        </w:r>
      </w:hyperlink>
    </w:p>
    <w:p>
      <w:pPr>
        <w:pStyle w:val="Contents1"/>
        <w:tabs>
          <w:tab w:val="left" w:pos="44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21">
        <w:r>
          <w:rPr>
            <w:rStyle w:val="IndexLink"/>
            <w:rFonts w:cs="Calibri"/>
            <w:color w:val="000000"/>
          </w:rPr>
          <w:t>9.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Media</w:t>
        </w:r>
        <w:r>
          <w:rPr>
            <w:rStyle w:val="IndexLink"/>
            <w:rFonts w:cs="Calibri"/>
            <w:color w:val="000000"/>
          </w:rPr>
          <w:t>通道接口定义</w:t>
        </w:r>
        <w:r>
          <w:rPr>
            <w:rStyle w:val="IndexLink"/>
            <w:vanish w:val="false"/>
            <w:color w:val="000000"/>
          </w:rPr>
          <w:tab/>
          <w:t>21</w:t>
        </w:r>
      </w:hyperlink>
    </w:p>
    <w:p>
      <w:pPr>
        <w:pStyle w:val="Contents2"/>
        <w:tabs>
          <w:tab w:val="left" w:pos="84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22">
        <w:r>
          <w:rPr>
            <w:rStyle w:val="IndexLink"/>
            <w:rFonts w:cs="Calibri"/>
            <w:color w:val="000000"/>
          </w:rPr>
          <w:t>9-1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车机端接收手机端发送数据接口</w:t>
        </w:r>
        <w:r>
          <w:rPr>
            <w:rStyle w:val="IndexLink"/>
            <w:vanish w:val="false"/>
            <w:color w:val="000000"/>
          </w:rPr>
          <w:tab/>
          <w:t>21</w:t>
        </w:r>
      </w:hyperlink>
    </w:p>
    <w:p>
      <w:pPr>
        <w:pStyle w:val="Contents2"/>
        <w:tabs>
          <w:tab w:val="left" w:pos="84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23">
        <w:r>
          <w:rPr>
            <w:rStyle w:val="IndexLink"/>
            <w:rFonts w:cs="Calibri"/>
            <w:color w:val="000000"/>
          </w:rPr>
          <w:t>9-2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手机端向车机端发送数据回调注册接口</w:t>
        </w:r>
        <w:r>
          <w:rPr>
            <w:rStyle w:val="IndexLink"/>
            <w:vanish w:val="false"/>
            <w:color w:val="000000"/>
          </w:rPr>
          <w:tab/>
          <w:t>21</w:t>
        </w:r>
      </w:hyperlink>
    </w:p>
    <w:p>
      <w:pPr>
        <w:pStyle w:val="Contents1"/>
        <w:tabs>
          <w:tab w:val="left" w:pos="63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24">
        <w:r>
          <w:rPr>
            <w:rStyle w:val="IndexLink"/>
            <w:rFonts w:cs="Calibri"/>
            <w:color w:val="000000"/>
          </w:rPr>
          <w:t>10.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TTS</w:t>
        </w:r>
        <w:r>
          <w:rPr>
            <w:rStyle w:val="IndexLink"/>
            <w:rFonts w:cs="Calibri"/>
            <w:color w:val="000000"/>
          </w:rPr>
          <w:t>通道接口定义</w:t>
        </w:r>
        <w:r>
          <w:rPr>
            <w:rStyle w:val="IndexLink"/>
            <w:vanish w:val="false"/>
            <w:color w:val="000000"/>
          </w:rPr>
          <w:tab/>
          <w:t>24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25">
        <w:r>
          <w:rPr>
            <w:rStyle w:val="IndexLink"/>
            <w:rFonts w:cs="Calibri"/>
            <w:color w:val="000000"/>
          </w:rPr>
          <w:t>10-1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车机端接收手机端发送数据接口</w:t>
        </w:r>
        <w:r>
          <w:rPr>
            <w:rStyle w:val="IndexLink"/>
            <w:vanish w:val="false"/>
            <w:color w:val="000000"/>
          </w:rPr>
          <w:tab/>
          <w:t>24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26">
        <w:r>
          <w:rPr>
            <w:rStyle w:val="IndexLink"/>
            <w:rFonts w:cs="Calibri"/>
            <w:color w:val="000000"/>
          </w:rPr>
          <w:t>10-2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手机端向车机端发送数据回调注册接口</w:t>
        </w:r>
        <w:r>
          <w:rPr>
            <w:rStyle w:val="IndexLink"/>
            <w:vanish w:val="false"/>
            <w:color w:val="000000"/>
          </w:rPr>
          <w:tab/>
          <w:t>24</w:t>
        </w:r>
      </w:hyperlink>
    </w:p>
    <w:p>
      <w:pPr>
        <w:pStyle w:val="Contents1"/>
        <w:tabs>
          <w:tab w:val="left" w:pos="63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27">
        <w:r>
          <w:rPr>
            <w:rStyle w:val="IndexLink"/>
            <w:rFonts w:cs="Calibri"/>
            <w:color w:val="000000"/>
          </w:rPr>
          <w:t>11.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VR</w:t>
        </w:r>
        <w:r>
          <w:rPr>
            <w:rStyle w:val="IndexLink"/>
            <w:rFonts w:cs="Calibri"/>
            <w:color w:val="000000"/>
          </w:rPr>
          <w:t>通道接口定义</w:t>
        </w:r>
        <w:r>
          <w:rPr>
            <w:rStyle w:val="IndexLink"/>
            <w:vanish w:val="false"/>
            <w:color w:val="000000"/>
          </w:rPr>
          <w:tab/>
          <w:t>25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28">
        <w:r>
          <w:rPr>
            <w:rStyle w:val="IndexLink"/>
            <w:rFonts w:cs="Calibri"/>
            <w:color w:val="000000"/>
          </w:rPr>
          <w:t>11-1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车机端向手机端发送数据接口</w:t>
        </w:r>
        <w:r>
          <w:rPr>
            <w:rStyle w:val="IndexLink"/>
            <w:vanish w:val="false"/>
            <w:color w:val="000000"/>
          </w:rPr>
          <w:tab/>
          <w:t>25</w:t>
        </w:r>
      </w:hyperlink>
    </w:p>
    <w:p>
      <w:pPr>
        <w:pStyle w:val="Contents1"/>
        <w:tabs>
          <w:tab w:val="left" w:pos="63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29">
        <w:r>
          <w:rPr>
            <w:rStyle w:val="IndexLink"/>
            <w:rFonts w:cs="Calibri"/>
            <w:color w:val="000000"/>
          </w:rPr>
          <w:t>12.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Control</w:t>
        </w:r>
        <w:r>
          <w:rPr>
            <w:rStyle w:val="IndexLink"/>
            <w:rFonts w:cs="Calibri"/>
            <w:color w:val="000000"/>
          </w:rPr>
          <w:t>通道接口定义</w:t>
        </w:r>
        <w:r>
          <w:rPr>
            <w:rStyle w:val="IndexLink"/>
            <w:vanish w:val="false"/>
            <w:color w:val="000000"/>
          </w:rPr>
          <w:tab/>
          <w:t>26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0">
        <w:r>
          <w:rPr>
            <w:rStyle w:val="IndexLink"/>
            <w:rFonts w:cs="Calibri"/>
            <w:color w:val="000000"/>
          </w:rPr>
          <w:t>12-1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车机端向手机端发送数据接口</w:t>
        </w:r>
        <w:r>
          <w:rPr>
            <w:rStyle w:val="IndexLink"/>
            <w:vanish w:val="false"/>
            <w:color w:val="000000"/>
          </w:rPr>
          <w:tab/>
          <w:t>26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1">
        <w:r>
          <w:rPr>
            <w:rStyle w:val="IndexLink"/>
            <w:rFonts w:cs="Calibri"/>
            <w:color w:val="000000"/>
          </w:rPr>
          <w:t>12-2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车机端接收手机端发送数据接口</w:t>
        </w:r>
        <w:r>
          <w:rPr>
            <w:rStyle w:val="IndexLink"/>
            <w:vanish w:val="false"/>
            <w:color w:val="000000"/>
          </w:rPr>
          <w:tab/>
          <w:t>28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2">
        <w:r>
          <w:rPr>
            <w:rStyle w:val="IndexLink"/>
            <w:rFonts w:cs="Calibri"/>
            <w:color w:val="000000"/>
          </w:rPr>
          <w:t>12-3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手机端向车机端发送数据回调注册接口</w:t>
        </w:r>
        <w:r>
          <w:rPr>
            <w:rStyle w:val="IndexLink"/>
            <w:vanish w:val="false"/>
            <w:color w:val="000000"/>
          </w:rPr>
          <w:tab/>
          <w:t>29</w:t>
        </w:r>
      </w:hyperlink>
    </w:p>
    <w:p>
      <w:pPr>
        <w:pStyle w:val="Contents1"/>
        <w:tabs>
          <w:tab w:val="left" w:pos="630" w:leader="none"/>
          <w:tab w:val="right" w:pos="8302" w:leader="dot"/>
        </w:tabs>
        <w:spacing w:before="156" w:after="156"/>
        <w:rPr>
          <w:rStyle w:val="IndexLink"/>
          <w:vanish w:val="false"/>
          <w:color w:val="000000"/>
        </w:rPr>
      </w:pPr>
      <w:hyperlink w:anchor="_Toc422251433">
        <w:r>
          <w:rPr>
            <w:rStyle w:val="IndexLink"/>
            <w:rFonts w:cs="Calibri"/>
            <w:color w:val="000000"/>
          </w:rPr>
          <w:t>13.</w:t>
        </w:r>
        <w:r>
          <w:rPr>
            <w:rStyle w:val="IndexLink"/>
            <w:rFonts w:cs="" w:ascii="Calibri" w:hAnsi="Calibri"/>
            <w:b w:val="false"/>
            <w:bCs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 xml:space="preserve">CarLifeLib </w:t>
        </w:r>
        <w:r>
          <w:rPr>
            <w:rStyle w:val="IndexLink"/>
            <w:rFonts w:cs="Calibri"/>
            <w:color w:val="000000"/>
          </w:rPr>
          <w:t>动态库测试</w:t>
        </w:r>
        <w:r>
          <w:rPr>
            <w:rStyle w:val="IndexLink"/>
            <w:vanish w:val="false"/>
            <w:color w:val="000000"/>
          </w:rPr>
          <w:tab/>
          <w:t>29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4">
        <w:r>
          <w:rPr>
            <w:rStyle w:val="IndexLink"/>
            <w:rFonts w:cs="Calibri"/>
            <w:color w:val="000000"/>
          </w:rPr>
          <w:t>13-1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通道连接建立测试</w:t>
        </w:r>
        <w:r>
          <w:rPr>
            <w:rStyle w:val="IndexLink"/>
            <w:vanish w:val="false"/>
            <w:color w:val="000000"/>
          </w:rPr>
          <w:tab/>
          <w:t>29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5">
        <w:r>
          <w:rPr>
            <w:rStyle w:val="IndexLink"/>
            <w:rFonts w:cs="Calibri"/>
            <w:color w:val="000000"/>
          </w:rPr>
          <w:t>13-2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command</w:t>
        </w:r>
        <w:r>
          <w:rPr>
            <w:rStyle w:val="IndexLink"/>
            <w:rFonts w:cs="Calibri"/>
            <w:color w:val="000000"/>
          </w:rPr>
          <w:t>通道测试</w:t>
        </w:r>
        <w:r>
          <w:rPr>
            <w:rStyle w:val="IndexLink"/>
            <w:vanish w:val="false"/>
            <w:color w:val="000000"/>
          </w:rPr>
          <w:tab/>
          <w:t>30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6">
        <w:r>
          <w:rPr>
            <w:rStyle w:val="IndexLink"/>
            <w:rFonts w:cs="Calibri"/>
            <w:color w:val="000000"/>
          </w:rPr>
          <w:t>13-3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video</w:t>
        </w:r>
        <w:r>
          <w:rPr>
            <w:rStyle w:val="IndexLink"/>
            <w:rFonts w:cs="Calibri"/>
            <w:color w:val="000000"/>
          </w:rPr>
          <w:t>通道测试</w:t>
        </w:r>
        <w:r>
          <w:rPr>
            <w:rStyle w:val="IndexLink"/>
            <w:vanish w:val="false"/>
            <w:color w:val="000000"/>
          </w:rPr>
          <w:tab/>
          <w:t>31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7">
        <w:r>
          <w:rPr>
            <w:rStyle w:val="IndexLink"/>
            <w:rFonts w:cs="Calibri"/>
            <w:color w:val="000000"/>
          </w:rPr>
          <w:t>13-4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media</w:t>
        </w:r>
        <w:r>
          <w:rPr>
            <w:rStyle w:val="IndexLink"/>
            <w:rFonts w:cs="Calibri"/>
            <w:color w:val="000000"/>
          </w:rPr>
          <w:t>通道测试</w:t>
        </w:r>
        <w:r>
          <w:rPr>
            <w:rStyle w:val="IndexLink"/>
            <w:vanish w:val="false"/>
            <w:color w:val="000000"/>
          </w:rPr>
          <w:tab/>
          <w:t>32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8">
        <w:r>
          <w:rPr>
            <w:rStyle w:val="IndexLink"/>
            <w:rFonts w:cs="Calibri"/>
            <w:color w:val="000000"/>
          </w:rPr>
          <w:t>13-5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tts</w:t>
        </w:r>
        <w:r>
          <w:rPr>
            <w:rStyle w:val="IndexLink"/>
            <w:rFonts w:cs="Calibri"/>
            <w:color w:val="000000"/>
          </w:rPr>
          <w:t>通道测试</w:t>
        </w:r>
        <w:r>
          <w:rPr>
            <w:rStyle w:val="IndexLink"/>
            <w:vanish w:val="false"/>
            <w:color w:val="000000"/>
          </w:rPr>
          <w:tab/>
          <w:t>33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39">
        <w:r>
          <w:rPr>
            <w:rStyle w:val="IndexLink"/>
            <w:rFonts w:cs="Calibri"/>
            <w:color w:val="000000"/>
          </w:rPr>
          <w:t>13-6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vr</w:t>
        </w:r>
        <w:r>
          <w:rPr>
            <w:rStyle w:val="IndexLink"/>
            <w:rFonts w:cs="Calibri"/>
            <w:color w:val="000000"/>
          </w:rPr>
          <w:t>通道测试</w:t>
        </w:r>
        <w:r>
          <w:rPr>
            <w:rStyle w:val="IndexLink"/>
            <w:vanish w:val="false"/>
            <w:color w:val="000000"/>
          </w:rPr>
          <w:tab/>
          <w:t>34</w:t>
        </w:r>
      </w:hyperlink>
    </w:p>
    <w:p>
      <w:pPr>
        <w:pStyle w:val="Contents2"/>
        <w:tabs>
          <w:tab w:val="left" w:pos="1050" w:leader="none"/>
          <w:tab w:val="right" w:pos="8302" w:leader="dot"/>
        </w:tabs>
        <w:spacing w:before="156" w:after="156"/>
        <w:ind w:left="240" w:right="0" w:hanging="0"/>
        <w:rPr>
          <w:rStyle w:val="IndexLink"/>
          <w:vanish w:val="false"/>
          <w:color w:val="000000"/>
        </w:rPr>
      </w:pPr>
      <w:hyperlink w:anchor="_Toc422251440">
        <w:r>
          <w:rPr>
            <w:rStyle w:val="IndexLink"/>
            <w:rFonts w:cs="Calibri"/>
            <w:color w:val="000000"/>
          </w:rPr>
          <w:t>13-7</w:t>
        </w:r>
        <w:r>
          <w:rPr>
            <w:rStyle w:val="IndexLink"/>
            <w:rFonts w:cs="" w:ascii="Calibri" w:hAnsi="Calibri"/>
            <w:b w:val="false"/>
            <w:caps w:val="false"/>
            <w:smallCaps w:val="false"/>
            <w:color w:val="000000"/>
            <w:sz w:val="21"/>
            <w:szCs w:val="22"/>
          </w:rPr>
          <w:tab/>
        </w:r>
        <w:r>
          <w:rPr>
            <w:rStyle w:val="IndexLink"/>
            <w:rFonts w:cs="Calibri"/>
            <w:color w:val="000000"/>
          </w:rPr>
          <w:t>control</w:t>
        </w:r>
        <w:r>
          <w:rPr>
            <w:rStyle w:val="IndexLink"/>
            <w:rFonts w:cs="Calibri"/>
            <w:color w:val="000000"/>
          </w:rPr>
          <w:t>通道测试</w:t>
        </w:r>
        <w:r>
          <w:rPr>
            <w:rStyle w:val="IndexLink"/>
            <w:vanish w:val="false"/>
            <w:color w:val="000000"/>
          </w:rPr>
          <w:tab/>
          <w:t>34</w:t>
        </w:r>
      </w:hyperlink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  <w:r>
        <w:fldChar w:fldCharType="end"/>
      </w:r>
    </w:p>
    <w:p>
      <w:pPr>
        <w:pStyle w:val="Normal"/>
        <w:widowControl/>
        <w:jc w:val="left"/>
        <w:rPr>
          <w:rFonts w:cs="Calibri" w:ascii="Calibri" w:hAnsi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Heading1"/>
        <w:pageBreakBefore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0" w:name="_Toc422251405"/>
      <w:bookmarkStart w:id="1" w:name="_Toc409609096"/>
      <w:bookmarkEnd w:id="0"/>
      <w:bookmarkEnd w:id="1"/>
      <w:r>
        <w:rPr>
          <w:rFonts w:ascii="Calibri" w:hAnsi="Calibri" w:cs="Calibri"/>
          <w:color w:val="000000"/>
        </w:rPr>
        <w:t>前言</w:t>
      </w:r>
    </w:p>
    <w:p>
      <w:pPr>
        <w:pStyle w:val="Normal"/>
        <w:spacing w:before="156" w:after="156"/>
        <w:ind w:left="0" w:right="0" w:firstLine="480"/>
        <w:rPr>
          <w:rFonts w:ascii="Calibri" w:hAnsi="Calibri" w:cs=""/>
          <w:color w:val="000000"/>
        </w:rPr>
      </w:pPr>
      <w:r>
        <w:rPr>
          <w:rFonts w:ascii="Calibri" w:hAnsi="Calibri" w:cs=""/>
          <w:color w:val="000000"/>
        </w:rPr>
        <w:t>本文档是供车机端</w:t>
      </w:r>
      <w:r>
        <w:rPr>
          <w:rFonts w:cs="" w:ascii="Calibri" w:hAnsi="Calibri"/>
          <w:color w:val="000000"/>
        </w:rPr>
        <w:t>CarLife</w:t>
      </w:r>
      <w:r>
        <w:rPr>
          <w:rFonts w:ascii="Calibri" w:hAnsi="Calibri" w:cs=""/>
          <w:color w:val="000000"/>
        </w:rPr>
        <w:t>使用的动态链接库（</w:t>
      </w:r>
      <w:r>
        <w:rPr>
          <w:rFonts w:cs="" w:ascii="Calibri" w:hAnsi="Calibri"/>
          <w:color w:val="000000"/>
        </w:rPr>
        <w:t>libcarlifevehicle.so</w:t>
      </w:r>
      <w:r>
        <w:rPr>
          <w:rFonts w:ascii="Calibri" w:hAnsi="Calibri" w:cs=""/>
          <w:color w:val="000000"/>
        </w:rPr>
        <w:t>）说明文档。该动态链接库主要实现了基于《</w:t>
      </w:r>
      <w:r>
        <w:rPr>
          <w:rFonts w:cs="" w:ascii="Calibri" w:hAnsi="Calibri"/>
          <w:color w:val="000000"/>
        </w:rPr>
        <w:t>CarLife</w:t>
      </w:r>
      <w:r>
        <w:rPr>
          <w:rFonts w:ascii="Calibri" w:hAnsi="Calibri" w:cs=""/>
          <w:color w:val="000000"/>
        </w:rPr>
        <w:t>车机互联项目数据通信协议》中各数据通道（</w:t>
      </w:r>
      <w:r>
        <w:rPr>
          <w:rFonts w:cs="" w:ascii="Calibri" w:hAnsi="Calibri"/>
          <w:color w:val="000000"/>
        </w:rPr>
        <w:t>command channel, video channel, media channel, tts channel, vr channel, control channel</w:t>
      </w:r>
      <w:r>
        <w:rPr>
          <w:rFonts w:ascii="Calibri" w:hAnsi="Calibri" w:cs=""/>
          <w:color w:val="000000"/>
        </w:rPr>
        <w:t>）的通道建立和数据收发（包括数据包的报文封装和解析过程）。</w:t>
      </w:r>
    </w:p>
    <w:p>
      <w:pPr>
        <w:pStyle w:val="Normal"/>
        <w:spacing w:before="156" w:after="156"/>
        <w:ind w:left="0" w:right="0" w:firstLine="480"/>
        <w:rPr>
          <w:rFonts w:ascii="Calibri" w:hAnsi="Calibri" w:cs=""/>
          <w:color w:val="000000"/>
        </w:rPr>
      </w:pPr>
      <w:r>
        <w:rPr>
          <w:rFonts w:ascii="Calibri" w:hAnsi="Calibri" w:cs=""/>
          <w:color w:val="000000"/>
        </w:rPr>
        <w:t>百度提供动态链接库</w:t>
      </w:r>
      <w:r>
        <w:rPr>
          <w:rFonts w:cs="" w:ascii="Calibri" w:hAnsi="Calibri"/>
          <w:color w:val="000000"/>
        </w:rPr>
        <w:t>(libcarlifevehicle.so)</w:t>
      </w:r>
      <w:r>
        <w:rPr>
          <w:rFonts w:ascii="Calibri" w:hAnsi="Calibri" w:cs=""/>
          <w:color w:val="000000"/>
        </w:rPr>
        <w:t>的全部源码，不但可以帮助使用者更好的理解</w:t>
      </w:r>
      <w:r>
        <w:rPr>
          <w:rFonts w:cs="" w:ascii="Calibri" w:hAnsi="Calibri"/>
          <w:color w:val="000000"/>
        </w:rPr>
        <w:t>CarLife</w:t>
      </w:r>
      <w:r>
        <w:rPr>
          <w:rFonts w:ascii="Calibri" w:hAnsi="Calibri" w:cs=""/>
          <w:color w:val="000000"/>
        </w:rPr>
        <w:t>通信协议，同时，源码能够直接通过交叉编译后，集成到使用者的车机端</w:t>
      </w:r>
      <w:r>
        <w:rPr>
          <w:rFonts w:cs="" w:ascii="Calibri" w:hAnsi="Calibri"/>
          <w:color w:val="000000"/>
        </w:rPr>
        <w:t>CarLife</w:t>
      </w:r>
      <w:r>
        <w:rPr>
          <w:rFonts w:ascii="Calibri" w:hAnsi="Calibri" w:cs=""/>
          <w:color w:val="000000"/>
        </w:rPr>
        <w:t>项目中，加快车机端</w:t>
      </w:r>
      <w:r>
        <w:rPr>
          <w:rFonts w:cs="" w:ascii="Calibri" w:hAnsi="Calibri"/>
          <w:color w:val="000000"/>
        </w:rPr>
        <w:t>CarLife</w:t>
      </w:r>
      <w:r>
        <w:rPr>
          <w:rFonts w:ascii="Calibri" w:hAnsi="Calibri" w:cs=""/>
          <w:color w:val="000000"/>
        </w:rPr>
        <w:t>的开发。</w:t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2" w:name="_Toc422251406"/>
      <w:bookmarkEnd w:id="2"/>
      <w:r>
        <w:rPr>
          <w:rFonts w:ascii="Calibri" w:hAnsi="Calibri" w:cs="Calibri"/>
          <w:color w:val="000000"/>
        </w:rPr>
        <w:t>环境搭建</w:t>
      </w:r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  <w:t>CarLife</w:t>
      </w:r>
      <w:r>
        <w:rPr>
          <w:color w:val="000000"/>
        </w:rPr>
        <w:t>的测试环境如表</w:t>
      </w:r>
      <w:r>
        <w:rPr>
          <w:color w:val="000000"/>
        </w:rPr>
        <w:t>2-1</w:t>
      </w:r>
      <w:r>
        <w:rPr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2- </w:t>
      </w:r>
      <w:r>
        <w:rPr>
          <w:color w:val="000000"/>
        </w:rPr>
        <w:fldChar w:fldCharType="begin"/>
      </w:r>
      <w:r>
        <w:instrText> SEQ "表2-"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28"/>
        <w:gridCol w:w="2133"/>
      </w:tblGrid>
      <w:tr>
        <w:trPr>
          <w:cantSplit w:val="false"/>
        </w:trPr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百度测试环境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版本</w:t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说明</w:t>
            </w:r>
          </w:p>
        </w:tc>
      </w:tr>
      <w:tr>
        <w:trPr>
          <w:cantSplit w:val="false"/>
        </w:trPr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运行系统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Ubuntu 12.04</w:t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Linux</w:t>
            </w:r>
            <w:r>
              <w:rPr>
                <w:color w:val="000000"/>
              </w:rPr>
              <w:t>系统即可</w:t>
            </w:r>
          </w:p>
        </w:tc>
      </w:tr>
      <w:tr>
        <w:trPr>
          <w:cantSplit w:val="false"/>
        </w:trPr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ProtoBuffer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2.5.0</w:t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版本必须一致</w:t>
            </w:r>
          </w:p>
        </w:tc>
      </w:tr>
      <w:tr>
        <w:trPr>
          <w:cantSplit w:val="false"/>
        </w:trPr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交叉编译链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QNX650</w:t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本示例中使用基于</w:t>
            </w:r>
            <w:r>
              <w:rPr>
                <w:color w:val="000000"/>
              </w:rPr>
              <w:t xml:space="preserve">QNX </w:t>
            </w:r>
            <w:r>
              <w:rPr>
                <w:color w:val="000000"/>
              </w:rPr>
              <w:t>的</w:t>
            </w:r>
            <w:r>
              <w:rPr>
                <w:color w:val="000000"/>
              </w:rPr>
              <w:t>armv7</w:t>
            </w:r>
            <w:r>
              <w:rPr>
                <w:color w:val="000000"/>
              </w:rPr>
              <w:t>交叉编译工具链，可根据具体项目需求选择对应的交叉编译环境</w:t>
            </w:r>
          </w:p>
        </w:tc>
      </w:tr>
      <w:tr>
        <w:trPr>
          <w:cantSplit w:val="false"/>
        </w:trPr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3" w:name="_Toc422251407"/>
      <w:bookmarkEnd w:id="3"/>
      <w:r>
        <w:rPr>
          <w:rFonts w:ascii="Calibri" w:hAnsi="Calibri" w:cs="Calibri"/>
          <w:color w:val="000000"/>
        </w:rPr>
        <w:t>代码结构</w:t>
      </w:r>
    </w:p>
    <w:p>
      <w:pPr>
        <w:pStyle w:val="Normal"/>
        <w:spacing w:before="156" w:after="156"/>
        <w:ind w:left="0" w:right="0" w:firstLine="480"/>
        <w:rPr>
          <w:color w:val="000000"/>
        </w:rPr>
      </w:pPr>
      <w:r>
        <w:rPr>
          <w:color w:val="000000"/>
        </w:rPr>
        <w:t>代码目录如图</w:t>
      </w:r>
      <w:r>
        <w:rPr>
          <w:color w:val="000000"/>
        </w:rPr>
        <w:t>3-1</w:t>
      </w:r>
      <w:r>
        <w:rPr>
          <w:color w:val="000000"/>
        </w:rPr>
        <w:t>所示：</w:t>
      </w:r>
    </w:p>
    <w:p>
      <w:pPr>
        <w:pStyle w:val="Normal"/>
        <w:spacing w:before="156" w:after="156"/>
        <w:jc w:val="center"/>
        <w:rPr/>
      </w:pPr>
      <w:r>
        <w:rPr/>
        <w:drawing>
          <wp:inline distT="0" distB="0" distL="0" distR="0">
            <wp:extent cx="1770380" cy="195199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3- </w:t>
      </w:r>
      <w:r>
        <w:rPr>
          <w:color w:val="000000"/>
        </w:rPr>
        <w:fldChar w:fldCharType="begin"/>
      </w:r>
      <w:r>
        <w:instrText> SEQ "图3-" \*Arabic </w:instrText>
      </w:r>
      <w:r>
        <w:fldChar w:fldCharType="separate"/>
      </w:r>
      <w:r>
        <w:t>1</w:t>
      </w:r>
      <w:r>
        <w:fldChar w:fldCharType="end"/>
      </w:r>
    </w:p>
    <w:p>
      <w:pPr>
        <w:pStyle w:val="Normal"/>
        <w:spacing w:before="156" w:after="156"/>
        <w:ind w:left="0" w:right="0" w:firstLine="480"/>
        <w:rPr>
          <w:color w:val="000000"/>
        </w:rPr>
      </w:pPr>
      <w:r>
        <w:rPr>
          <w:color w:val="000000"/>
        </w:rPr>
        <w:t>其中，</w:t>
      </w:r>
    </w:p>
    <w:p>
      <w:pPr>
        <w:pStyle w:val="Normal"/>
        <w:spacing w:before="156" w:after="156"/>
        <w:ind w:left="0" w:right="0" w:firstLine="480"/>
        <w:rPr>
          <w:color w:val="000000"/>
        </w:rPr>
      </w:pPr>
      <w:r>
        <w:rPr>
          <w:color w:val="000000"/>
        </w:rPr>
        <w:t>core</w:t>
      </w:r>
      <w:r>
        <w:rPr>
          <w:color w:val="000000"/>
        </w:rPr>
        <w:t>：数据包报文封装和解析功能类，包含《</w:t>
      </w:r>
      <w:r>
        <w:rPr>
          <w:rFonts w:cs="" w:ascii="Calibri" w:hAnsi="Calibri"/>
          <w:color w:val="000000"/>
        </w:rPr>
        <w:t>CarLife</w:t>
      </w:r>
      <w:r>
        <w:rPr>
          <w:rFonts w:ascii="Calibri" w:hAnsi="Calibri" w:cs=""/>
          <w:color w:val="000000"/>
        </w:rPr>
        <w:t>车机互联项目数据通信协议</w:t>
      </w:r>
      <w:r>
        <w:rPr>
          <w:color w:val="000000"/>
        </w:rPr>
        <w:t>》中对数据包报文封装和解析的全部操作。</w:t>
      </w:r>
      <w:r>
        <w:rPr>
          <w:color w:val="000000"/>
        </w:rPr>
        <w:t>core</w:t>
      </w:r>
      <w:r>
        <w:rPr>
          <w:color w:val="000000"/>
        </w:rPr>
        <w:t>中的内容如图</w:t>
      </w:r>
      <w:r>
        <w:rPr>
          <w:color w:val="000000"/>
        </w:rPr>
        <w:t>3-2</w:t>
      </w:r>
      <w:r>
        <w:rPr>
          <w:color w:val="000000"/>
        </w:rPr>
        <w:t>所示：</w:t>
      </w:r>
    </w:p>
    <w:p>
      <w:pPr>
        <w:pStyle w:val="Normal"/>
        <w:spacing w:before="156" w:after="156"/>
        <w:ind w:left="0" w:right="0" w:firstLine="480"/>
        <w:jc w:val="center"/>
        <w:rPr/>
      </w:pPr>
      <w:r>
        <w:rPr/>
        <w:drawing>
          <wp:inline distT="0" distB="0" distL="0" distR="0">
            <wp:extent cx="2295525" cy="62928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3- </w:t>
      </w:r>
      <w:r>
        <w:rPr>
          <w:color w:val="000000"/>
        </w:rPr>
        <w:fldChar w:fldCharType="begin"/>
      </w:r>
      <w:r>
        <w:instrText> SEQ "图3-" \*Arabic </w:instrText>
      </w:r>
      <w:r>
        <w:fldChar w:fldCharType="separate"/>
      </w:r>
      <w:r>
        <w:t>2</w:t>
      </w:r>
      <w:r>
        <w:fldChar w:fldCharType="end"/>
      </w:r>
    </w:p>
    <w:p>
      <w:pPr>
        <w:pStyle w:val="Normal"/>
        <w:spacing w:before="156" w:after="156"/>
        <w:ind w:left="0" w:right="0" w:firstLine="480"/>
        <w:rPr>
          <w:color w:val="000000"/>
        </w:rPr>
      </w:pPr>
      <w:r>
        <w:rPr>
          <w:color w:val="000000"/>
        </w:rPr>
        <w:t>modules</w:t>
      </w:r>
      <w:r>
        <w:rPr>
          <w:color w:val="000000"/>
        </w:rPr>
        <w:t>：包含通道连接建立功能类，</w:t>
      </w:r>
      <w:r>
        <w:rPr>
          <w:color w:val="000000"/>
        </w:rPr>
        <w:t>cmmand</w:t>
      </w:r>
      <w:r>
        <w:rPr>
          <w:color w:val="000000"/>
        </w:rPr>
        <w:t>通道数据收发功能类，</w:t>
      </w:r>
      <w:r>
        <w:rPr>
          <w:color w:val="000000"/>
        </w:rPr>
        <w:t>video</w:t>
      </w:r>
      <w:r>
        <w:rPr>
          <w:color w:val="000000"/>
        </w:rPr>
        <w:t>数据收发功能类，</w:t>
      </w:r>
      <w:r>
        <w:rPr>
          <w:color w:val="000000"/>
        </w:rPr>
        <w:t>media</w:t>
      </w:r>
      <w:r>
        <w:rPr>
          <w:color w:val="000000"/>
        </w:rPr>
        <w:t>数据收发功能类，</w:t>
      </w:r>
      <w:r>
        <w:rPr>
          <w:color w:val="000000"/>
        </w:rPr>
        <w:t>tts</w:t>
      </w:r>
      <w:r>
        <w:rPr>
          <w:color w:val="000000"/>
        </w:rPr>
        <w:t>数据收发功能类，</w:t>
      </w:r>
      <w:r>
        <w:rPr>
          <w:color w:val="000000"/>
        </w:rPr>
        <w:t>vr</w:t>
      </w:r>
      <w:r>
        <w:rPr>
          <w:color w:val="000000"/>
        </w:rPr>
        <w:t>（</w:t>
      </w:r>
      <w:r>
        <w:rPr>
          <w:color w:val="000000"/>
        </w:rPr>
        <w:t>voice recognition</w:t>
      </w:r>
      <w:r>
        <w:rPr>
          <w:color w:val="000000"/>
        </w:rPr>
        <w:t>）数据收发功能类，</w:t>
      </w:r>
      <w:r>
        <w:rPr>
          <w:color w:val="000000"/>
        </w:rPr>
        <w:t>control</w:t>
      </w:r>
      <w:r>
        <w:rPr>
          <w:color w:val="000000"/>
        </w:rPr>
        <w:t>数据收发功能类。用户可以使用这些功能类，实现各个通道的连接建立和数据收发操作。</w:t>
      </w:r>
      <w:r>
        <w:rPr>
          <w:color w:val="000000"/>
        </w:rPr>
        <w:t>modules</w:t>
      </w:r>
      <w:r>
        <w:rPr>
          <w:color w:val="000000"/>
        </w:rPr>
        <w:t>中的内容如图</w:t>
      </w:r>
      <w:r>
        <w:rPr>
          <w:color w:val="000000"/>
        </w:rPr>
        <w:t>3-3</w:t>
      </w:r>
      <w:r>
        <w:rPr>
          <w:color w:val="000000"/>
        </w:rPr>
        <w:t>所示：</w:t>
      </w:r>
    </w:p>
    <w:p>
      <w:pPr>
        <w:pStyle w:val="Normal"/>
        <w:spacing w:before="156" w:after="156"/>
        <w:ind w:left="0" w:right="0" w:firstLine="480"/>
        <w:jc w:val="center"/>
        <w:rPr/>
      </w:pPr>
      <w:r>
        <w:rPr/>
        <w:drawing>
          <wp:inline distT="0" distB="0" distL="0" distR="0">
            <wp:extent cx="2139950" cy="302196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3- </w:t>
      </w:r>
      <w:r>
        <w:rPr>
          <w:color w:val="000000"/>
        </w:rPr>
        <w:fldChar w:fldCharType="begin"/>
      </w:r>
      <w:r>
        <w:instrText> SEQ "图3-" \*Arabic </w:instrText>
      </w:r>
      <w:r>
        <w:fldChar w:fldCharType="separate"/>
      </w:r>
      <w:r>
        <w:t>3</w:t>
      </w:r>
      <w:r>
        <w:fldChar w:fldCharType="end"/>
      </w:r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  <w:t>utility</w:t>
      </w:r>
      <w:r>
        <w:rPr>
          <w:color w:val="000000"/>
        </w:rPr>
        <w:t>：包括底层套接字操作功能类和命令解析功能类，供</w:t>
      </w:r>
      <w:r>
        <w:rPr>
          <w:color w:val="000000"/>
        </w:rPr>
        <w:t>Demo</w:t>
      </w:r>
      <w:r>
        <w:rPr>
          <w:color w:val="000000"/>
        </w:rPr>
        <w:t>中其他的上层模块调用。</w:t>
      </w:r>
      <w:r>
        <w:rPr>
          <w:color w:val="000000"/>
        </w:rPr>
        <w:t>utility</w:t>
      </w:r>
      <w:r>
        <w:rPr>
          <w:color w:val="000000"/>
        </w:rPr>
        <w:t>中的内容如图</w:t>
      </w:r>
      <w:r>
        <w:rPr>
          <w:color w:val="000000"/>
        </w:rPr>
        <w:t>3-4</w:t>
      </w:r>
      <w:r>
        <w:rPr>
          <w:color w:val="000000"/>
        </w:rPr>
        <w:t>所示：</w:t>
      </w:r>
    </w:p>
    <w:p>
      <w:pPr>
        <w:pStyle w:val="Normal"/>
        <w:spacing w:before="156" w:after="156"/>
        <w:jc w:val="center"/>
        <w:rPr/>
      </w:pPr>
      <w:r>
        <w:rPr/>
        <w:drawing>
          <wp:inline distT="0" distB="0" distL="0" distR="0">
            <wp:extent cx="1769110" cy="199644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3- </w:t>
      </w:r>
      <w:r>
        <w:rPr>
          <w:color w:val="000000"/>
        </w:rPr>
        <w:fldChar w:fldCharType="begin"/>
      </w:r>
      <w:r>
        <w:instrText> SEQ "图3-" \*Arabic </w:instrText>
      </w:r>
      <w:r>
        <w:fldChar w:fldCharType="separate"/>
      </w:r>
      <w:r>
        <w:t>4</w:t>
      </w:r>
      <w:r>
        <w:fldChar w:fldCharType="end"/>
      </w:r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  <w:t>libwrapper</w:t>
      </w:r>
      <w:r>
        <w:rPr>
          <w:color w:val="000000"/>
        </w:rPr>
        <w:t>：包括</w:t>
      </w:r>
      <w:r>
        <w:rPr>
          <w:color w:val="000000"/>
        </w:rPr>
        <w:t>CCarLifeLib.h/CCarLifeLib.cpp</w:t>
      </w:r>
      <w:r>
        <w:rPr>
          <w:color w:val="000000"/>
        </w:rPr>
        <w:t>，</w:t>
      </w:r>
      <w:r>
        <w:rPr>
          <w:color w:val="000000"/>
        </w:rPr>
        <w:t>CCarLifeLib</w:t>
      </w:r>
      <w:r>
        <w:rPr>
          <w:color w:val="000000"/>
        </w:rPr>
        <w:t>实现了对该动态链接库的内容封装，对外提供的接口。</w:t>
      </w:r>
      <w:r>
        <w:rPr>
          <w:color w:val="000000"/>
        </w:rPr>
        <w:t>libwrapper</w:t>
      </w:r>
      <w:r>
        <w:rPr>
          <w:color w:val="000000"/>
        </w:rPr>
        <w:t>中的内容如图</w:t>
      </w:r>
      <w:r>
        <w:rPr>
          <w:color w:val="000000"/>
        </w:rPr>
        <w:t>3-5</w:t>
      </w:r>
      <w:r>
        <w:rPr>
          <w:color w:val="000000"/>
        </w:rPr>
        <w:t>所示：</w:t>
      </w:r>
    </w:p>
    <w:p>
      <w:pPr>
        <w:pStyle w:val="Normal"/>
        <w:spacing w:before="156" w:after="156"/>
        <w:jc w:val="center"/>
        <w:rPr/>
      </w:pPr>
      <w:r>
        <w:rPr/>
        <w:drawing>
          <wp:inline distT="0" distB="0" distL="0" distR="0">
            <wp:extent cx="1588770" cy="70675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3- </w:t>
      </w:r>
      <w:r>
        <w:rPr>
          <w:color w:val="000000"/>
        </w:rPr>
        <w:fldChar w:fldCharType="begin"/>
      </w:r>
      <w:r>
        <w:instrText> SEQ "图3-" \*Arabic </w:instrText>
      </w:r>
      <w:r>
        <w:fldChar w:fldCharType="separate"/>
      </w:r>
      <w:r>
        <w:t>5</w:t>
      </w:r>
      <w:r>
        <w:fldChar w:fldCharType="end"/>
      </w:r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  <w:t>CCarLifeLibWrapper.h</w:t>
      </w:r>
      <w:r>
        <w:rPr>
          <w:color w:val="000000"/>
        </w:rPr>
        <w:t>：该文件提供</w:t>
      </w:r>
      <w:r>
        <w:rPr>
          <w:color w:val="000000"/>
        </w:rPr>
        <w:t>libcarlifevehicle.so</w:t>
      </w:r>
      <w:r>
        <w:rPr>
          <w:color w:val="000000"/>
        </w:rPr>
        <w:t>对外暴露的所有接口和数据定义。</w:t>
      </w:r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  <w:t>CarLifeLibTest.cpp</w:t>
      </w:r>
      <w:r>
        <w:rPr>
          <w:color w:val="000000"/>
        </w:rPr>
        <w:t>：该文件为</w:t>
      </w:r>
      <w:r>
        <w:rPr>
          <w:color w:val="000000"/>
        </w:rPr>
        <w:t>libcarlifevehicle.so</w:t>
      </w:r>
      <w:r>
        <w:rPr>
          <w:color w:val="000000"/>
        </w:rPr>
        <w:t>的测试程序，提供了</w:t>
      </w:r>
      <w:r>
        <w:rPr>
          <w:color w:val="000000"/>
        </w:rPr>
        <w:t>libcarlifevehicle.so</w:t>
      </w:r>
      <w:r>
        <w:rPr>
          <w:color w:val="000000"/>
        </w:rPr>
        <w:t>的具体使用和测试步骤。</w:t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4" w:name="_Toc422251408"/>
      <w:r>
        <w:rPr>
          <w:rFonts w:cs="Calibri" w:ascii="Calibri" w:hAnsi="Calibri"/>
          <w:color w:val="000000"/>
        </w:rPr>
        <w:t>libcarlifevehicle.so</w:t>
      </w:r>
      <w:bookmarkEnd w:id="4"/>
      <w:r>
        <w:rPr>
          <w:rFonts w:ascii="Calibri" w:hAnsi="Calibri" w:cs="Calibri"/>
          <w:color w:val="000000"/>
        </w:rPr>
        <w:t>使用方法</w:t>
      </w:r>
    </w:p>
    <w:p>
      <w:pPr>
        <w:pStyle w:val="Heading2"/>
        <w:numPr>
          <w:ilvl w:val="0"/>
          <w:numId w:val="2"/>
        </w:numPr>
        <w:rPr>
          <w:rFonts w:cs="Calibri" w:ascii="Calibri" w:hAnsi="Calibri"/>
          <w:color w:val="000000"/>
        </w:rPr>
      </w:pPr>
      <w:bookmarkStart w:id="5" w:name="_Toc422251409"/>
      <w:r>
        <w:rPr>
          <w:rFonts w:ascii="Calibri" w:hAnsi="Calibri" w:cs="Calibri"/>
          <w:color w:val="000000"/>
        </w:rPr>
        <w:t>交叉编译</w:t>
      </w:r>
      <w:bookmarkEnd w:id="5"/>
      <w:r>
        <w:rPr>
          <w:rFonts w:cs="Calibri" w:ascii="Calibri" w:hAnsi="Calibri"/>
          <w:color w:val="000000"/>
        </w:rPr>
        <w:t>protobuffer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对数据的传输和接收采用了</w:t>
      </w:r>
      <w:r>
        <w:rPr>
          <w:rFonts w:cs="Calibri" w:ascii="Calibri" w:hAnsi="Calibri"/>
          <w:color w:val="000000"/>
        </w:rPr>
        <w:t>protobuffer</w:t>
      </w:r>
      <w:r>
        <w:rPr>
          <w:rFonts w:ascii="Calibri" w:hAnsi="Calibri" w:cs="Calibri"/>
          <w:color w:val="000000"/>
        </w:rPr>
        <w:t>机制进行报文封装和解析，因此，在使用</w:t>
      </w:r>
      <w:r>
        <w:rPr>
          <w:rFonts w:cs="Calibri" w:ascii="Calibri" w:hAnsi="Calibri"/>
          <w:color w:val="000000"/>
        </w:rPr>
        <w:t>libcarlifevehicle.so</w:t>
      </w:r>
      <w:r>
        <w:rPr>
          <w:rFonts w:ascii="Calibri" w:hAnsi="Calibri" w:cs="Calibri"/>
          <w:color w:val="000000"/>
        </w:rPr>
        <w:t>之前需要对</w:t>
      </w:r>
      <w:r>
        <w:rPr>
          <w:rFonts w:cs="Calibri" w:ascii="Calibri" w:hAnsi="Calibri"/>
          <w:color w:val="000000"/>
        </w:rPr>
        <w:t>protobuffer</w:t>
      </w:r>
      <w:r>
        <w:rPr>
          <w:rFonts w:ascii="Calibri" w:hAnsi="Calibri" w:cs="Calibri"/>
          <w:color w:val="000000"/>
        </w:rPr>
        <w:t>源码进行交叉编译，获得</w:t>
      </w:r>
      <w:r>
        <w:rPr>
          <w:rFonts w:cs="Calibri" w:ascii="Calibri" w:hAnsi="Calibri"/>
          <w:color w:val="000000"/>
        </w:rPr>
        <w:t>protobuffer</w:t>
      </w:r>
      <w:r>
        <w:rPr>
          <w:rFonts w:ascii="Calibri" w:hAnsi="Calibri" w:cs="Calibri"/>
          <w:color w:val="000000"/>
        </w:rPr>
        <w:t>的动态连接库文件</w:t>
      </w:r>
      <w:r>
        <w:rPr>
          <w:rFonts w:cs="Calibri" w:ascii="Calibri" w:hAnsi="Calibri"/>
          <w:color w:val="000000"/>
        </w:rPr>
        <w:t>libprotobuf.so.8</w:t>
      </w:r>
      <w:r>
        <w:rPr>
          <w:rFonts w:ascii="Calibri" w:hAnsi="Calibri" w:cs="Calibri"/>
          <w:color w:val="000000"/>
        </w:rPr>
        <w:t>文件。</w:t>
      </w:r>
    </w:p>
    <w:p>
      <w:pPr>
        <w:pStyle w:val="Heading2"/>
        <w:numPr>
          <w:ilvl w:val="0"/>
          <w:numId w:val="2"/>
        </w:numPr>
        <w:rPr>
          <w:rFonts w:ascii="Calibri" w:hAnsi="Calibri" w:cs="Calibri"/>
          <w:color w:val="000000"/>
        </w:rPr>
      </w:pPr>
      <w:bookmarkStart w:id="6" w:name="OLE_LINK28"/>
      <w:bookmarkStart w:id="7" w:name="OLE_LINK27"/>
      <w:bookmarkStart w:id="8" w:name="_Toc422251410"/>
      <w:bookmarkEnd w:id="6"/>
      <w:bookmarkEnd w:id="7"/>
      <w:r>
        <w:rPr>
          <w:rFonts w:ascii="Calibri" w:hAnsi="Calibri" w:cs="Calibri"/>
          <w:color w:val="000000"/>
        </w:rPr>
        <w:t>车机端</w:t>
      </w:r>
      <w:r>
        <w:rPr>
          <w:rFonts w:cs="Calibri" w:ascii="Calibri" w:hAnsi="Calibri"/>
          <w:color w:val="000000"/>
        </w:rPr>
        <w:t>CarLife</w:t>
      </w:r>
      <w:bookmarkEnd w:id="8"/>
      <w:r>
        <w:rPr>
          <w:rFonts w:ascii="Calibri" w:hAnsi="Calibri" w:cs="Calibri"/>
          <w:color w:val="000000"/>
        </w:rPr>
        <w:t>交叉编译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将交叉编译后的</w:t>
      </w:r>
      <w:r>
        <w:rPr>
          <w:rFonts w:cs="Calibri" w:ascii="Calibri" w:hAnsi="Calibri"/>
          <w:color w:val="000000"/>
        </w:rPr>
        <w:t>libprotobuf.so.8</w:t>
      </w:r>
      <w:r>
        <w:rPr>
          <w:rFonts w:ascii="Calibri" w:hAnsi="Calibri" w:cs="Calibri"/>
          <w:color w:val="000000"/>
        </w:rPr>
        <w:t>和</w:t>
      </w:r>
      <w:r>
        <w:rPr>
          <w:rFonts w:cs="Calibri" w:ascii="Calibri" w:hAnsi="Calibri"/>
          <w:color w:val="000000"/>
        </w:rPr>
        <w:t>libcarlifevehicle.so</w:t>
      </w:r>
      <w:r>
        <w:rPr>
          <w:rFonts w:ascii="Calibri" w:hAnsi="Calibri" w:cs="Calibri"/>
          <w:color w:val="000000"/>
        </w:rPr>
        <w:t>以及对应的头文件（</w:t>
      </w:r>
      <w:r>
        <w:rPr>
          <w:color w:val="000000"/>
        </w:rPr>
        <w:t>CCarLifeLibWrapper.h</w:t>
      </w:r>
      <w:r>
        <w:rPr>
          <w:rFonts w:ascii="Calibri" w:hAnsi="Calibri" w:cs="Calibri"/>
          <w:color w:val="000000"/>
        </w:rPr>
        <w:t>）拷贝到车机系统的交叉编译环境中，并设置好编译和链接路径，同车机端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项目一起进行交叉编译。</w:t>
      </w:r>
    </w:p>
    <w:p>
      <w:pPr>
        <w:pStyle w:val="Heading2"/>
        <w:numPr>
          <w:ilvl w:val="0"/>
          <w:numId w:val="2"/>
        </w:numPr>
        <w:rPr>
          <w:rFonts w:ascii="Calibri" w:hAnsi="Calibri" w:cs="Calibri"/>
          <w:color w:val="000000"/>
        </w:rPr>
      </w:pPr>
      <w:bookmarkStart w:id="9" w:name="OLE_LINK28"/>
      <w:bookmarkStart w:id="10" w:name="OLE_LINK27"/>
      <w:bookmarkStart w:id="11" w:name="OLE_LINK35"/>
      <w:bookmarkStart w:id="12" w:name="OLE_LINK34"/>
      <w:bookmarkStart w:id="13" w:name="_Toc422251411"/>
      <w:bookmarkEnd w:id="9"/>
      <w:bookmarkEnd w:id="10"/>
      <w:bookmarkEnd w:id="11"/>
      <w:bookmarkEnd w:id="12"/>
      <w:r>
        <w:rPr>
          <w:rFonts w:ascii="Calibri" w:hAnsi="Calibri" w:cs="Calibri"/>
          <w:color w:val="000000"/>
        </w:rPr>
        <w:t>车机端</w:t>
      </w:r>
      <w:r>
        <w:rPr>
          <w:rFonts w:cs="Calibri" w:ascii="Calibri" w:hAnsi="Calibri"/>
          <w:color w:val="000000"/>
        </w:rPr>
        <w:t>CarLife</w:t>
      </w:r>
      <w:bookmarkEnd w:id="13"/>
      <w:r>
        <w:rPr>
          <w:rFonts w:ascii="Calibri" w:hAnsi="Calibri" w:cs="Calibri"/>
          <w:color w:val="000000"/>
        </w:rPr>
        <w:t>运行环境搭建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将交叉编译后的</w:t>
      </w:r>
      <w:r>
        <w:rPr>
          <w:rFonts w:cs="Calibri" w:ascii="Calibri" w:hAnsi="Calibri"/>
          <w:color w:val="000000"/>
        </w:rPr>
        <w:t>libprotobuf.so.8</w:t>
      </w:r>
      <w:r>
        <w:rPr>
          <w:rFonts w:ascii="Calibri" w:hAnsi="Calibri" w:cs="Calibri"/>
          <w:color w:val="000000"/>
        </w:rPr>
        <w:t>和</w:t>
      </w:r>
      <w:r>
        <w:rPr>
          <w:rFonts w:cs="Calibri" w:ascii="Calibri" w:hAnsi="Calibri"/>
          <w:color w:val="000000"/>
        </w:rPr>
        <w:t>libcarlifevehicle.so</w:t>
      </w:r>
      <w:r>
        <w:rPr>
          <w:rFonts w:ascii="Calibri" w:hAnsi="Calibri" w:cs="Calibri"/>
          <w:color w:val="000000"/>
        </w:rPr>
        <w:t>文件拷贝到车机系统的运行环境中，并设置好链接路径。</w:t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14" w:name="_Toc422251412"/>
      <w:r>
        <w:rPr>
          <w:rFonts w:ascii="Calibri" w:hAnsi="Calibri" w:cs="Calibri"/>
          <w:color w:val="000000"/>
        </w:rPr>
        <w:t>动态库初始化接口定义</w:t>
      </w:r>
      <w:bookmarkEnd w:id="14"/>
      <w:r>
        <w:rPr>
          <w:rFonts w:ascii="Calibri" w:hAnsi="Calibri" w:cs="Calibri"/>
          <w:color w:val="000000"/>
        </w:rPr>
        <w:t>及资源释放方法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动态库初始化接口定义如表</w:t>
      </w:r>
      <w:r>
        <w:rPr>
          <w:rFonts w:cs="Calibri" w:ascii="Calibri" w:hAnsi="Calibri"/>
          <w:color w:val="000000"/>
        </w:rPr>
        <w:t>5-1</w:t>
      </w:r>
      <w:r>
        <w:rPr>
          <w:rFonts w:ascii="Calibri" w:hAnsi="Calibri" w:cs="Calibri"/>
          <w:color w:val="000000"/>
        </w:rPr>
        <w:t>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5- </w:t>
      </w:r>
      <w:r>
        <w:rPr>
          <w:color w:val="000000"/>
        </w:rPr>
        <w:fldChar w:fldCharType="begin"/>
      </w:r>
      <w:r>
        <w:instrText> SEQ "表5-"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825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7"/>
        <w:gridCol w:w="4819"/>
        <w:gridCol w:w="1611"/>
      </w:tblGrid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函数定义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tabs>
                <w:tab w:val="left" w:pos="1581" w:leader="none"/>
              </w:tabs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CCarLifeLib* getInstance()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获取动态库实例对象</w:t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参数说明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无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返回值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CCarLifeLib*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动态库实例对象指针</w:t>
            </w:r>
          </w:p>
        </w:tc>
      </w:tr>
      <w:tr>
        <w:trPr>
          <w:cantSplit w:val="false"/>
        </w:trPr>
        <w:tc>
          <w:tcPr>
            <w:tcW w:w="769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函数定义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int carLifeLibInit()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动态库初始化</w:t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参数说明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无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返回值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0</w:t>
            </w:r>
            <w:r>
              <w:rPr>
                <w:rFonts w:ascii="Calibri" w:hAnsi="Calibri" w:cs="Calibri"/>
                <w:color w:val="000000"/>
              </w:rPr>
              <w:t>：</w:t>
            </w:r>
            <w:r>
              <w:rPr>
                <w:rFonts w:cs="Calibri" w:ascii="Calibri" w:hAnsi="Calibri"/>
                <w:color w:val="000000"/>
              </w:rPr>
              <w:t>success</w:t>
            </w:r>
          </w:p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-1</w:t>
            </w:r>
            <w:r>
              <w:rPr>
                <w:rFonts w:ascii="Calibri" w:hAnsi="Calibri" w:cs="Calibri"/>
                <w:color w:val="000000"/>
              </w:rPr>
              <w:t>：</w:t>
            </w:r>
            <w:r>
              <w:rPr>
                <w:rFonts w:cs="Calibri" w:ascii="Calibri" w:hAnsi="Calibri"/>
                <w:color w:val="000000"/>
              </w:rPr>
              <w:t>failed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</w:tr>
      <w:tr>
        <w:trPr>
          <w:cantSplit w:val="false"/>
        </w:trPr>
        <w:tc>
          <w:tcPr>
            <w:tcW w:w="769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函数定义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FF0000"/>
              </w:rPr>
            </w:pPr>
            <w:bookmarkStart w:id="15" w:name="_GoBack"/>
            <w:bookmarkEnd w:id="15"/>
            <w:r>
              <w:rPr>
                <w:rFonts w:cs="Calibri" w:ascii="Calibri" w:hAnsi="Calibri"/>
                <w:color w:val="FF0000"/>
              </w:rPr>
              <w:t>void carLifeLibDestory()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释放动态库</w:t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参数说明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无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FF0000"/>
              </w:rPr>
            </w:pPr>
            <w:r>
              <w:rPr>
                <w:rFonts w:cs="Calibri" w:ascii="Calibri" w:hAnsi="Calibri"/>
                <w:color w:val="FF0000"/>
              </w:rPr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返回值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无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FF0000"/>
              </w:rPr>
            </w:pPr>
            <w:r>
              <w:rPr>
                <w:rFonts w:cs="Calibri" w:ascii="Calibri" w:hAnsi="Calibri"/>
                <w:color w:val="FF0000"/>
              </w:rPr>
            </w:r>
          </w:p>
        </w:tc>
      </w:tr>
      <w:tr>
        <w:trPr>
          <w:cantSplit w:val="false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ListParagraph"/>
              <w:spacing w:before="156" w:after="156"/>
              <w:ind w:left="0" w:right="0" w:hanging="0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</w:r>
          </w:p>
        </w:tc>
      </w:tr>
    </w:tbl>
    <w:p>
      <w:pPr>
        <w:pStyle w:val="Normal"/>
        <w:spacing w:before="156" w:after="156"/>
        <w:ind w:left="0" w:right="0" w:firstLine="465"/>
        <w:rPr>
          <w:rFonts w:ascii="Calibri" w:hAnsi="Calibri" w:cs="Calibri"/>
          <w:strike/>
          <w:color w:val="FF0000"/>
        </w:rPr>
      </w:pPr>
      <w:r>
        <w:rPr>
          <w:rFonts w:ascii="Calibri" w:hAnsi="Calibri" w:cs="Calibri"/>
          <w:strike/>
          <w:color w:val="FF0000"/>
        </w:rPr>
        <w:t>在需要停止使用</w:t>
      </w:r>
      <w:r>
        <w:rPr>
          <w:rFonts w:cs="Calibri" w:ascii="Calibri" w:hAnsi="Calibri"/>
          <w:strike/>
          <w:color w:val="FF0000"/>
        </w:rPr>
        <w:t>CarLifeVehicleLib</w:t>
      </w:r>
      <w:r>
        <w:rPr>
          <w:rFonts w:ascii="Calibri" w:hAnsi="Calibri" w:cs="Calibri"/>
          <w:strike/>
          <w:color w:val="FF0000"/>
        </w:rPr>
        <w:t>时，只需通过</w:t>
      </w:r>
      <w:r>
        <w:rPr>
          <w:rFonts w:cs="Calibri" w:ascii="Calibri" w:hAnsi="Calibri"/>
          <w:strike/>
          <w:color w:val="FF0000"/>
        </w:rPr>
        <w:t>delete</w:t>
      </w:r>
      <w:r>
        <w:rPr>
          <w:rFonts w:ascii="Calibri" w:hAnsi="Calibri" w:cs="Calibri"/>
          <w:strike/>
          <w:color w:val="FF0000"/>
        </w:rPr>
        <w:t>方法释放</w:t>
      </w:r>
      <w:r>
        <w:rPr>
          <w:rFonts w:cs="Calibri" w:ascii="Calibri" w:hAnsi="Calibri"/>
          <w:strike/>
          <w:color w:val="FF0000"/>
        </w:rPr>
        <w:t>CarLifeVehicleLib</w:t>
      </w:r>
      <w:r>
        <w:rPr>
          <w:rFonts w:ascii="Calibri" w:hAnsi="Calibri" w:cs="Calibri"/>
          <w:strike/>
          <w:color w:val="FF0000"/>
        </w:rPr>
        <w:t>对象即可，具体使用方法如下：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rPr>
          <w:cantSplit w:val="false"/>
        </w:trPr>
        <w:tc>
          <w:tcPr>
            <w:tcW w:w="85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ind w:left="0" w:right="0" w:firstLine="360"/>
              <w:rPr>
                <w:rFonts w:cs="Calibri" w:ascii="Calibri" w:hAnsi="Calibri"/>
                <w:strike/>
                <w:color w:val="FF0000"/>
              </w:rPr>
            </w:pPr>
            <w:r>
              <w:rPr>
                <w:rFonts w:cs="Calibri" w:ascii="Calibri" w:hAnsi="Calibri"/>
                <w:strike/>
                <w:color w:val="FF0000"/>
              </w:rPr>
              <w:t>//release CarLifeVehicleLib resources</w:t>
            </w:r>
          </w:p>
          <w:p>
            <w:pPr>
              <w:pStyle w:val="Normal"/>
              <w:spacing w:before="156" w:after="156"/>
              <w:rPr>
                <w:rFonts w:cs="Calibri" w:ascii="Calibri" w:hAnsi="Calibri"/>
                <w:strike/>
                <w:color w:val="FF0000"/>
              </w:rPr>
            </w:pPr>
            <w:r>
              <w:rPr>
                <w:rFonts w:cs="Calibri" w:ascii="Calibri" w:hAnsi="Calibri"/>
                <w:strike/>
                <w:color w:val="FF0000"/>
              </w:rPr>
              <w:tab/>
              <w:t>CCarLifeLib *pCCarLifeLib=CCarLifeLib::getInstance();</w:t>
            </w:r>
          </w:p>
          <w:p>
            <w:pPr>
              <w:pStyle w:val="Normal"/>
              <w:spacing w:before="156" w:after="156"/>
              <w:rPr>
                <w:rFonts w:cs="Calibri" w:ascii="Calibri" w:hAnsi="Calibri"/>
                <w:strike/>
                <w:color w:val="FF0000"/>
              </w:rPr>
            </w:pPr>
            <w:r>
              <w:rPr>
                <w:rFonts w:cs="Calibri" w:ascii="Calibri" w:hAnsi="Calibri"/>
                <w:strike/>
                <w:color w:val="FF0000"/>
              </w:rPr>
              <w:tab/>
              <w:t>delete pCCarLifeLib;</w:t>
            </w:r>
          </w:p>
        </w:tc>
      </w:tr>
    </w:tbl>
    <w:p>
      <w:pPr>
        <w:pStyle w:val="Normal"/>
        <w:spacing w:before="156" w:after="156"/>
        <w:ind w:left="0" w:right="0" w:firstLine="465"/>
        <w:rPr>
          <w:rFonts w:cs="Calibri" w:ascii="Calibri" w:hAnsi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16" w:name="_Toc422251413"/>
      <w:bookmarkEnd w:id="16"/>
      <w:r>
        <w:rPr>
          <w:rFonts w:ascii="Calibri" w:hAnsi="Calibri" w:cs="Calibri"/>
          <w:color w:val="000000"/>
        </w:rPr>
        <w:t>连接建立接口定义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动态库初始化接口定义如表</w:t>
      </w:r>
      <w:r>
        <w:rPr>
          <w:rFonts w:cs="Calibri" w:ascii="Calibri" w:hAnsi="Calibri"/>
          <w:color w:val="000000"/>
        </w:rPr>
        <w:t>6-1</w:t>
      </w:r>
      <w:r>
        <w:rPr>
          <w:rFonts w:ascii="Calibri" w:hAnsi="Calibri" w:cs="Calibri"/>
          <w:color w:val="000000"/>
        </w:rPr>
        <w:t>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6- </w:t>
      </w:r>
      <w:r>
        <w:rPr>
          <w:color w:val="000000"/>
        </w:rPr>
        <w:fldChar w:fldCharType="begin"/>
      </w:r>
      <w:r>
        <w:instrText> SEQ "表6-"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818"/>
        <w:gridCol w:w="1611"/>
      </w:tblGrid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connectionSetup()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车机端与手机端通道连接建立（适用于</w:t>
            </w:r>
            <w:r>
              <w:rPr>
                <w:color w:val="000000"/>
              </w:rPr>
              <w:t>ADB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connectionSetup(string mdIP)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车机端与手机端通道连接建立（适用于</w:t>
            </w:r>
            <w:r>
              <w:rPr>
                <w:color w:val="000000"/>
              </w:rPr>
              <w:t>QNX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mdIP</w:t>
            </w:r>
            <w:r>
              <w:rPr>
                <w:color w:val="000000"/>
              </w:rPr>
              <w:t>：手机端</w:t>
            </w:r>
            <w:r>
              <w:rPr>
                <w:color w:val="000000"/>
              </w:rPr>
              <w:t>IP</w:t>
            </w:r>
            <w:r>
              <w:rPr>
                <w:color w:val="000000"/>
              </w:rPr>
              <w:t>地址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connectionSetup(string mdIP, string interfaceName)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车机端与手机端通道连接建立（适用于</w:t>
            </w:r>
            <w:r>
              <w:rPr>
                <w:color w:val="000000"/>
              </w:rPr>
              <w:t>Linux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mdIP</w:t>
            </w:r>
            <w:r>
              <w:rPr>
                <w:color w:val="000000"/>
              </w:rPr>
              <w:t>：手机端</w:t>
            </w:r>
            <w:r>
              <w:rPr>
                <w:color w:val="000000"/>
              </w:rPr>
              <w:t>IP</w:t>
            </w:r>
            <w:r>
              <w:rPr>
                <w:color w:val="000000"/>
              </w:rPr>
              <w:t>地址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interfaceName</w:t>
            </w:r>
            <w:r>
              <w:rPr>
                <w:color w:val="000000"/>
              </w:rPr>
              <w:t>：网卡节点名（可通过</w:t>
            </w:r>
            <w:r>
              <w:rPr>
                <w:color w:val="000000"/>
              </w:rPr>
              <w:t>ifconfig</w:t>
            </w:r>
            <w:r>
              <w:rPr>
                <w:color w:val="000000"/>
              </w:rPr>
              <w:t>查询获取）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48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17" w:name="_Toc422251414"/>
      <w:r>
        <w:rPr>
          <w:rFonts w:cs="Calibri" w:ascii="Calibri" w:hAnsi="Calibri"/>
          <w:color w:val="000000"/>
        </w:rPr>
        <w:t>Command</w:t>
      </w:r>
      <w:bookmarkEnd w:id="17"/>
      <w:r>
        <w:rPr>
          <w:rFonts w:ascii="Calibri" w:hAnsi="Calibri" w:cs="Calibri"/>
          <w:color w:val="000000"/>
        </w:rPr>
        <w:t>通道接口定义</w:t>
      </w:r>
    </w:p>
    <w:p>
      <w:pPr>
        <w:pStyle w:val="Heading2"/>
        <w:numPr>
          <w:ilvl w:val="0"/>
          <w:numId w:val="3"/>
        </w:numPr>
        <w:rPr>
          <w:rFonts w:ascii="Calibri" w:hAnsi="Calibri" w:cs="Calibri"/>
          <w:color w:val="000000"/>
        </w:rPr>
      </w:pPr>
      <w:bookmarkStart w:id="18" w:name="_Toc422251415"/>
      <w:bookmarkEnd w:id="18"/>
      <w:r>
        <w:rPr>
          <w:rFonts w:ascii="Calibri" w:hAnsi="Calibri" w:cs="Calibri"/>
          <w:color w:val="000000"/>
        </w:rPr>
        <w:t>车机端向手机端发送数据接口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车机端向手机端发送数据接口定义如表</w:t>
      </w:r>
      <w:r>
        <w:rPr>
          <w:rFonts w:cs="Calibri" w:ascii="Calibri" w:hAnsi="Calibri"/>
          <w:color w:val="000000"/>
        </w:rPr>
        <w:t>7-1</w:t>
      </w:r>
      <w:r>
        <w:rPr>
          <w:rFonts w:ascii="Calibri" w:hAnsi="Calibri" w:cs="Calibri"/>
          <w:color w:val="000000"/>
        </w:rPr>
        <w:t>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7- </w:t>
      </w:r>
      <w:r>
        <w:rPr>
          <w:color w:val="000000"/>
        </w:rPr>
        <w:fldChar w:fldCharType="begin"/>
      </w:r>
      <w:r>
        <w:instrText> SEQ "表7-"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6162"/>
        <w:gridCol w:w="1712"/>
      </w:tblGrid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cmdHUProtoclVersion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(S_HU_PROTOCOL_VERSION* version)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color w:val="000000"/>
              </w:rPr>
              <w:t>车机端将自身的协议版本信息发送给手机端（对应消息</w:t>
            </w:r>
            <w:r>
              <w:rPr>
                <w:rFonts w:cs="Calibri"/>
                <w:color w:val="000000"/>
                <w:szCs w:val="21"/>
              </w:rPr>
              <w:t>0x00018001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version</w:t>
            </w:r>
            <w:r>
              <w:rPr>
                <w:color w:val="000000"/>
              </w:rPr>
              <w:t>：车机端协议版本</w:t>
            </w:r>
            <w:r>
              <w:rPr>
                <w:color w:val="000000"/>
              </w:rPr>
              <w:t>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cmdHUInfro(S_HU_INFO* huInfo)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color w:val="000000"/>
              </w:rPr>
              <w:t>车机端将自身车身系统信息发送给手机（对应消息</w:t>
            </w:r>
            <w:r>
              <w:rPr>
                <w:rFonts w:cs="Calibri"/>
                <w:color w:val="000000"/>
                <w:szCs w:val="21"/>
              </w:rPr>
              <w:t>0x00018003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huInfo</w:t>
            </w:r>
            <w:r>
              <w:rPr>
                <w:color w:val="000000"/>
              </w:rPr>
              <w:t>： 车机端车身系统信息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cmdHUBTOOBInfro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(S_HU_BT_OOB_INFO* oobInfo)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color w:val="000000"/>
              </w:rPr>
              <w:t>车机端将自身蓝牙信息发送给手机，（对应消息</w:t>
            </w:r>
            <w:r>
              <w:rPr>
                <w:rFonts w:cs="Calibri"/>
                <w:color w:val="000000"/>
                <w:szCs w:val="21"/>
              </w:rPr>
              <w:t>0x00018005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oobInfo</w:t>
            </w:r>
            <w:r>
              <w:rPr>
                <w:color w:val="000000"/>
              </w:rPr>
              <w:t>：车机端蓝牙信息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cmdVideoEncoderInit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(S_VIDEO_ENCODER_INIT* initParam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车机端通知手机端初始化视频编码器（对应消息</w:t>
            </w:r>
            <w:r>
              <w:rPr>
                <w:rFonts w:cs="Calibri"/>
                <w:color w:val="000000"/>
                <w:szCs w:val="21"/>
              </w:rPr>
              <w:t>0x00018007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initParam</w:t>
            </w:r>
            <w:r>
              <w:rPr>
                <w:color w:val="000000"/>
              </w:rPr>
              <w:t>：视频编码器初始化参数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cmdVideoEncoderStart()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车机端通知手机端视频编码器开始发送视频（对应消息</w:t>
            </w:r>
            <w:r>
              <w:rPr>
                <w:rFonts w:cs="Calibri"/>
                <w:color w:val="000000"/>
                <w:szCs w:val="21"/>
              </w:rPr>
              <w:t>0x00018009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cmdVideoEncoderPause()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车机端通知手机端视频编码器暂停发送视频（对应消息</w:t>
            </w:r>
            <w:r>
              <w:rPr>
                <w:rFonts w:cs="Calibri"/>
                <w:color w:val="000000"/>
                <w:szCs w:val="21"/>
              </w:rPr>
              <w:t>0x0001800A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cmdVideoEncoderReset()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车机端通知手机端视频编码器</w:t>
            </w:r>
            <w:r>
              <w:rPr>
                <w:color w:val="000000"/>
              </w:rPr>
              <w:t>reset</w:t>
            </w:r>
            <w:r>
              <w:rPr>
                <w:color w:val="000000"/>
              </w:rPr>
              <w:t>（对应消息</w:t>
            </w:r>
            <w:r>
              <w:rPr>
                <w:rFonts w:cs="Calibri"/>
                <w:color w:val="000000"/>
                <w:szCs w:val="21"/>
              </w:rPr>
              <w:t>0x0001800B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cmdVideoEncoderFrameRateChange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(S_VIDEO_ENCODER_FRAME_RATE_CHANGE* videoParam)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车机端通知手机端视频编码器改变帧率（对应消息</w:t>
            </w:r>
            <w:r>
              <w:rPr>
                <w:rFonts w:cs="Calibri"/>
                <w:color w:val="000000"/>
                <w:szCs w:val="21"/>
              </w:rPr>
              <w:t>0x0001800C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videoParam</w:t>
            </w:r>
            <w:r>
              <w:rPr>
                <w:color w:val="000000"/>
              </w:rPr>
              <w:t>：帧率改变信息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int cmdPauseMedia()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车机端通知手机端停止</w:t>
            </w:r>
            <w:r>
              <w:rPr>
                <w:strike/>
                <w:color w:val="000000"/>
              </w:rPr>
              <w:t>Media</w:t>
            </w:r>
            <w:r>
              <w:rPr>
                <w:strike/>
                <w:color w:val="000000"/>
              </w:rPr>
              <w:t>播放（对应消息</w:t>
            </w:r>
            <w:r>
              <w:rPr>
                <w:rFonts w:cs="Calibri"/>
                <w:strike/>
                <w:color w:val="000000"/>
                <w:szCs w:val="21"/>
              </w:rPr>
              <w:t>0x0001800E</w:t>
            </w:r>
            <w:r>
              <w:rPr>
                <w:rFonts w:cs="Calibri"/>
                <w:strike/>
                <w:color w:val="000000"/>
                <w:szCs w:val="21"/>
              </w:rPr>
              <w:t>，该消息已废弃</w:t>
            </w:r>
            <w:r>
              <w:rPr>
                <w:strike/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0</w:t>
            </w:r>
            <w:r>
              <w:rPr>
                <w:strike/>
                <w:color w:val="000000"/>
              </w:rPr>
              <w:t>：</w:t>
            </w:r>
            <w:r>
              <w:rPr>
                <w:strike/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-1</w:t>
            </w:r>
            <w:r>
              <w:rPr>
                <w:strike/>
                <w:color w:val="000000"/>
              </w:rPr>
              <w:t>：</w:t>
            </w:r>
            <w:r>
              <w:rPr>
                <w:strike/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cmdCarVelocity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(S_CAR_VELOCITY* carVelocity)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 xml:space="preserve">车机端将车身车速信息发送给手机端（对应消息 </w:t>
            </w:r>
            <w:r>
              <w:rPr>
                <w:color w:val="000000"/>
              </w:rPr>
              <w:t>0x0001800F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carVelocity</w:t>
            </w:r>
            <w:r>
              <w:rPr>
                <w:color w:val="000000"/>
              </w:rPr>
              <w:t>：车身车速信息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cmdCarGPS(S_CAR_GPS* gps)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车机端将车身</w:t>
            </w:r>
            <w:r>
              <w:rPr>
                <w:color w:val="000000"/>
              </w:rPr>
              <w:t>GPS</w:t>
            </w:r>
            <w:r>
              <w:rPr>
                <w:color w:val="000000"/>
              </w:rPr>
              <w:t>信息发送给手机端（对应消息</w:t>
            </w:r>
            <w:r>
              <w:rPr>
                <w:rFonts w:cs="Calibri"/>
                <w:color w:val="000000"/>
                <w:szCs w:val="21"/>
              </w:rPr>
              <w:t>0x00018010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gps</w:t>
            </w:r>
            <w:r>
              <w:rPr>
                <w:color w:val="000000"/>
              </w:rPr>
              <w:t>：车身</w:t>
            </w:r>
            <w:r>
              <w:rPr>
                <w:color w:val="000000"/>
              </w:rPr>
              <w:t>GPS</w:t>
            </w:r>
            <w:r>
              <w:rPr>
                <w:color w:val="000000"/>
              </w:rPr>
              <w:t>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cmdCarGyroscope(S_CAR_GYROSCOPE* gyro)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车机端将车身陀螺仪信息发送给手机端（对应消息</w:t>
            </w:r>
            <w:r>
              <w:rPr>
                <w:rFonts w:cs="Calibri"/>
                <w:color w:val="000000"/>
                <w:szCs w:val="21"/>
              </w:rPr>
              <w:t>0x00018011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gyro</w:t>
            </w:r>
            <w:r>
              <w:rPr>
                <w:color w:val="000000"/>
              </w:rPr>
              <w:t>：车身陀螺仪信息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cmdCarAcceleration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(S_CAR_ACCELERATION* acceleration)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车机端将车身加速度信息发送给手机端（对应消息</w:t>
            </w:r>
            <w:r>
              <w:rPr>
                <w:color w:val="000000"/>
              </w:rPr>
              <w:t>0x00018012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acceleration</w:t>
            </w:r>
            <w:r>
              <w:rPr>
                <w:color w:val="000000"/>
              </w:rPr>
              <w:t>：车身加速度信息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cmdCarOil()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车机端将车身油量信息发送给手机端（对应消息</w:t>
            </w:r>
            <w:r>
              <w:rPr>
                <w:rFonts w:cs="Calibri"/>
                <w:color w:val="000000"/>
                <w:szCs w:val="21"/>
              </w:rPr>
              <w:t>0x00018013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Reserved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cmdLaunchModeNormal()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车机通知手机以正常模式启动（对应消息</w:t>
            </w:r>
            <w:r>
              <w:rPr>
                <w:color w:val="000000"/>
              </w:rPr>
              <w:t>0x0001801D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cmdLaunchModePhone()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车机通知手机以电话模式启动（对应消息</w:t>
            </w:r>
            <w:r>
              <w:rPr>
                <w:rFonts w:cs="Calibri"/>
                <w:color w:val="000000"/>
                <w:szCs w:val="21"/>
              </w:rPr>
              <w:t>0x0001801E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cmdLaunchModeMap()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车机通知手机以地图模式启动（对应消息</w:t>
            </w:r>
            <w:r>
              <w:rPr>
                <w:rFonts w:cs="Calibri"/>
                <w:color w:val="000000"/>
                <w:szCs w:val="21"/>
              </w:rPr>
              <w:t>0x0001801F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cmdLaunchModeMusic()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车机通知手机以音乐模式启动（对应消息</w:t>
            </w:r>
            <w:r>
              <w:rPr>
                <w:rFonts w:cs="Calibri"/>
                <w:color w:val="000000"/>
                <w:szCs w:val="21"/>
              </w:rPr>
              <w:t>0x00018020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cmdGoToForeground()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车机端通知手机端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到前台运行（对应消息</w:t>
            </w:r>
            <w:r>
              <w:rPr>
                <w:rFonts w:cs="Calibri"/>
                <w:color w:val="000000"/>
                <w:szCs w:val="21"/>
              </w:rPr>
              <w:t>0x00018025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cmdStatisticInfo(S_STATISTICS_INFO* 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车机端发送给手机端的统计信息，其中包括觉得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车机</w:t>
            </w:r>
            <w:r>
              <w:rPr>
                <w:color w:val="000000"/>
              </w:rPr>
              <w:t>Log</w:t>
            </w:r>
            <w:r>
              <w:rPr>
                <w:color w:val="000000"/>
              </w:rPr>
              <w:t>显示的信息（对应消息</w:t>
            </w:r>
            <w:r>
              <w:rPr>
                <w:rFonts w:cs="Calibri"/>
                <w:color w:val="000000"/>
                <w:szCs w:val="21"/>
              </w:rPr>
              <w:t>0x00018027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S_STATISTICS_INFO*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车机端统计相关信息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cmdModuleControl(S_MODULE_STATUS_CONTROL*)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车机通知手机端音乐，语音，导航等改变当前状态（对应消息</w:t>
            </w:r>
            <w:r>
              <w:rPr>
                <w:rFonts w:cs="Calibri"/>
                <w:color w:val="000000"/>
                <w:szCs w:val="21"/>
              </w:rPr>
              <w:t>0x00018028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S_MODULE_STATUS_CONTROL*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手机端需要状态改变的模块信息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cmdCarDataGear(S_GEAR_INFO*)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车机端通知手机端倒车状态（对应消息</w:t>
            </w:r>
            <w:r>
              <w:rPr>
                <w:rFonts w:cs="Calibri"/>
                <w:color w:val="000000"/>
                <w:szCs w:val="21"/>
              </w:rPr>
              <w:t>0x00018029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S_GEAR_INFO*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倒车状态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cmdCarDataSubscribeDone(S_VEHICLE_INFO_LIST*)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车机端反馈给手机端车机端的信息订阅情况（对应消息</w:t>
            </w:r>
            <w:r>
              <w:rPr>
                <w:rFonts w:cs="Calibri"/>
                <w:color w:val="000000"/>
                <w:szCs w:val="21"/>
              </w:rPr>
              <w:t>0x00018032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S_VEHICLE_INFO_LIST*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车身信息订阅情况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cmdBtHfpIndication(S_BT_HFP_INDICATION*)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车机发送给移动设备，用来告诉移动设备蓝牙电话的状态信息。其中需要指明该状态是来自于那个蓝牙设备（地址）。主要考虑到有的车机能够支持同时连接多个蓝牙设备（对应消息</w:t>
            </w:r>
            <w:r>
              <w:rPr>
                <w:rFonts w:cs="Calibri"/>
                <w:color w:val="000000"/>
                <w:szCs w:val="21"/>
              </w:rPr>
              <w:t>0x00018041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S_BT_HFP_INDICATION*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电话状态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cmdBtHfpConnection(S_BT_HFP_CONNECTION*)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车机发送该消息到移动设备用来告诉移动设备关于蓝牙的连接状态，依据</w:t>
            </w:r>
            <w:r>
              <w:rPr>
                <w:rFonts w:cs="Calibri"/>
                <w:color w:val="000000"/>
                <w:szCs w:val="21"/>
              </w:rPr>
              <w:t>HFP</w:t>
            </w:r>
            <w:r>
              <w:rPr>
                <w:rFonts w:cs="Calibri"/>
                <w:color w:val="000000"/>
                <w:szCs w:val="21"/>
              </w:rPr>
              <w:t>规范（对应消息</w:t>
            </w:r>
            <w:r>
              <w:rPr>
                <w:rFonts w:cs="Calibri"/>
                <w:color w:val="000000"/>
                <w:szCs w:val="21"/>
              </w:rPr>
              <w:t>0x00018042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S_BT_HFP_CONNECTION*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蓝牙连接状态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cmdCarLifeDataSubscribe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(S_SUBSCRIBE_MOBILE_CARLIFE_INFO_LIST*)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车机发送给移动设备的订阅移动设备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相关数据的消息（对应消息</w:t>
            </w:r>
            <w:r>
              <w:rPr>
                <w:rFonts w:cs="Calibri"/>
                <w:color w:val="000000"/>
                <w:szCs w:val="21"/>
              </w:rPr>
              <w:t>0x00018043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S_SUBSCRIBE_MOBILE_CARLIFE_INFO_LIST*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需要订阅的手机信息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cmdCarLifeDataSubscribeStart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(S_SUBSCRIBE_MOBILE_CARLIFE_INFO_LIST*)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车机端要求手机端开始发送订阅的相关消息（对应消息</w:t>
            </w:r>
            <w:r>
              <w:rPr>
                <w:rFonts w:cs="Calibri"/>
                <w:color w:val="000000"/>
                <w:szCs w:val="21"/>
              </w:rPr>
              <w:t>0x00018045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S_SUBSCRIBE_MOBILE_CARLIFE_INFO_LIST*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需要开始接收的手机信息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cmdCarLifeDataSubscribeStop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(S_SUBSCRIBE_MOBILE_CARLIFE_INFO_LIST*)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车机端要求手机端停止发送订阅的相关消息（对应消息</w:t>
            </w:r>
            <w:r>
              <w:rPr>
                <w:rFonts w:cs="Calibri"/>
                <w:color w:val="000000"/>
                <w:szCs w:val="21"/>
              </w:rPr>
              <w:t>0x00018046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S_SUBSCRIBE_MOBILE_CARLIFE_INFO_LIST*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需要手机停止发送的订阅消息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cmdHuAuthenRequest(S_AUTHEN_REQUEST*)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在本地随机产生一个随机字符串，并将该值发送给手机端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（对应消息</w:t>
            </w:r>
            <w:r>
              <w:rPr>
                <w:rFonts w:cs="Calibri"/>
                <w:color w:val="000000"/>
                <w:szCs w:val="21"/>
              </w:rPr>
              <w:t>0x00018048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S_AUTHEN_REQUEST*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车机端产生的随机码字符串信息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cmdHuAuthenResult(S_HU_AUTHEN_RESULT*)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车机端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将验证结果发送给手机端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（对应消息</w:t>
            </w:r>
            <w:r>
              <w:rPr>
                <w:rFonts w:cs="Calibri"/>
                <w:color w:val="000000"/>
                <w:szCs w:val="21"/>
              </w:rPr>
              <w:t>0x0001804A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S_HU_AUTHEN_RESULT*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认证结果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cmdBTHfpResponse(S_BT_HFP_RESPONSE*)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jc w:val="center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车机端在处理完成</w:t>
            </w:r>
            <w:r>
              <w:rPr>
                <w:rFonts w:cs="Calibri"/>
                <w:color w:val="000000"/>
                <w:szCs w:val="21"/>
              </w:rPr>
              <w:t>HFP</w:t>
            </w:r>
            <w:r>
              <w:rPr>
                <w:rFonts w:cs="Calibri"/>
                <w:color w:val="000000"/>
                <w:szCs w:val="21"/>
              </w:rPr>
              <w:t>的请求后，需要通过该消息告诉手机该命令的执行结果（对应消息</w:t>
            </w:r>
            <w:r>
              <w:rPr>
                <w:rFonts w:cs="Calibri"/>
                <w:color w:val="000000"/>
                <w:szCs w:val="21"/>
              </w:rPr>
              <w:t>0x0001804E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S_BT_HFP_RESPONSE*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</w:t>
            </w:r>
            <w:r>
              <w:rPr>
                <w:color w:val="000000"/>
              </w:rPr>
              <w:t>HFP</w:t>
            </w:r>
            <w:r>
              <w:rPr>
                <w:color w:val="000000"/>
              </w:rPr>
              <w:t>请求结果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cmdBTHfpStatusResponse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(S_BT_HFP_STATUS_RESPONSE*)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当车机收到手机请求状态时</w:t>
            </w:r>
            <w:r>
              <w:rPr>
                <w:rFonts w:cs="Calibri"/>
                <w:color w:val="000000"/>
                <w:szCs w:val="21"/>
              </w:rPr>
              <w:t>,</w:t>
            </w:r>
            <w:r>
              <w:rPr>
                <w:rFonts w:cs="Calibri"/>
                <w:color w:val="000000"/>
                <w:szCs w:val="21"/>
              </w:rPr>
              <w:t>需要通过该消息将指定的状态反馈给手机端。目前主要用来反馈车机</w:t>
            </w:r>
            <w:r>
              <w:rPr>
                <w:rFonts w:cs="Calibri"/>
                <w:color w:val="000000"/>
                <w:szCs w:val="21"/>
              </w:rPr>
              <w:t>MIC</w:t>
            </w:r>
            <w:r>
              <w:rPr>
                <w:rFonts w:cs="Calibri"/>
                <w:color w:val="000000"/>
                <w:szCs w:val="21"/>
              </w:rPr>
              <w:t>的状态（对应消息</w:t>
            </w:r>
            <w:r>
              <w:rPr>
                <w:rFonts w:cs="Calibri"/>
                <w:color w:val="000000"/>
                <w:szCs w:val="21"/>
              </w:rPr>
              <w:t>0x00018050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S_BT_HFP_STATUS_RESPONSE*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反馈给手机的申请状态信息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cmdFeatureConfigResponse(S_FEATURE_CONFIG_LIST*)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车机端根据自身情况进行功能定制，并将定制信息发送给手机（对应消息</w:t>
            </w:r>
            <w:r>
              <w:rPr>
                <w:rFonts w:cs="Calibri"/>
                <w:color w:val="000000"/>
                <w:szCs w:val="21"/>
              </w:rPr>
              <w:t>0x00018052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S_FEATURE_CONFIG_LIST*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车机端配置信息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cmdBTStartIdentifyReq(S_BT_START_IDENTIFY_REQ*)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车机发送该消息来让手机开始蓝牙标识过程（对应消息</w:t>
            </w:r>
            <w:r>
              <w:rPr>
                <w:rFonts w:cs="Calibri"/>
                <w:color w:val="000000"/>
                <w:szCs w:val="21"/>
              </w:rPr>
              <w:t>0x00018053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S_BT_START_IDENTIFY_REQ*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请求信息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cmdErrorCode(S_ERROR_CODE*)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车机将错误码统计信息发送给手机（对应消息</w:t>
            </w:r>
            <w:r>
              <w:rPr>
                <w:rFonts w:cs="Calibri"/>
                <w:color w:val="000000"/>
                <w:szCs w:val="21"/>
              </w:rPr>
              <w:t>0x00018055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S_ERROR_CODE*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错误码信息</w:t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61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3"/>
        </w:numPr>
        <w:rPr>
          <w:rFonts w:ascii="Calibri" w:hAnsi="Calibri" w:cs="Calibri"/>
          <w:color w:val="000000"/>
        </w:rPr>
      </w:pPr>
      <w:bookmarkStart w:id="19" w:name="_Toc422251416"/>
      <w:bookmarkEnd w:id="19"/>
      <w:r>
        <w:rPr>
          <w:rFonts w:ascii="Calibri" w:hAnsi="Calibri" w:cs="Calibri"/>
          <w:color w:val="000000"/>
        </w:rPr>
        <w:t>车机端接收手机端发送数据接口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车机端接收手机端发送数据接口如表</w:t>
      </w:r>
      <w:r>
        <w:rPr>
          <w:rFonts w:cs="Calibri" w:ascii="Calibri" w:hAnsi="Calibri"/>
          <w:color w:val="000000"/>
        </w:rPr>
        <w:t>7-2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7- </w:t>
      </w:r>
      <w:r>
        <w:rPr>
          <w:color w:val="000000"/>
        </w:rPr>
        <w:fldChar w:fldCharType="begin"/>
      </w:r>
      <w:r>
        <w:instrText> SEQ "表7-" \*Arabic </w:instrText>
      </w:r>
      <w:r>
        <w:fldChar w:fldCharType="separate"/>
      </w:r>
      <w:r>
        <w:t>2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1"/>
        <w:gridCol w:w="5457"/>
        <w:gridCol w:w="1444"/>
      </w:tblGrid>
      <w:tr>
        <w:trPr>
          <w:cantSplit w:val="false"/>
        </w:trPr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4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cmdReceiveOperation()</w:t>
            </w:r>
          </w:p>
        </w:tc>
        <w:tc>
          <w:tcPr>
            <w:tcW w:w="14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调用该方法实现对手机端命令通道数据的接收</w:t>
            </w:r>
          </w:p>
        </w:tc>
      </w:tr>
      <w:tr>
        <w:trPr>
          <w:cantSplit w:val="false"/>
        </w:trPr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4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4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4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4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Heading2"/>
        <w:numPr>
          <w:ilvl w:val="0"/>
          <w:numId w:val="3"/>
        </w:numPr>
        <w:rPr>
          <w:rFonts w:ascii="Calibri" w:hAnsi="Calibri" w:cs="Calibri"/>
          <w:color w:val="000000"/>
        </w:rPr>
      </w:pPr>
      <w:bookmarkStart w:id="20" w:name="_Toc422251417"/>
      <w:bookmarkEnd w:id="20"/>
      <w:r>
        <w:rPr>
          <w:rFonts w:ascii="Calibri" w:hAnsi="Calibri" w:cs="Calibri"/>
          <w:color w:val="000000"/>
        </w:rPr>
        <w:t>手机端向车机端发送数据回调注册接口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手机端向车机端发送数据回调注册接口如表</w:t>
      </w:r>
      <w:r>
        <w:rPr>
          <w:rFonts w:cs="Calibri" w:ascii="Calibri" w:hAnsi="Calibri"/>
          <w:color w:val="000000"/>
        </w:rPr>
        <w:t>7-3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7- </w:t>
      </w:r>
      <w:r>
        <w:rPr>
          <w:color w:val="000000"/>
        </w:rPr>
        <w:fldChar w:fldCharType="begin"/>
      </w:r>
      <w:r>
        <w:instrText> SEQ "表7-" \*Arabic </w:instrText>
      </w:r>
      <w:r>
        <w:fldChar w:fldCharType="separate"/>
      </w:r>
      <w:r>
        <w:t>3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5953"/>
        <w:gridCol w:w="1"/>
        <w:gridCol w:w="1043"/>
      </w:tblGrid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cmdRegisterProtocolVersionMatchStatus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(void (*pFunc)(S_PROTOCOL_VERSION_MATCH_SATUS*));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手机端发送给车机端的协议版本匹配结果（对应消息</w:t>
            </w:r>
            <w:r>
              <w:rPr>
                <w:rFonts w:cs="Calibri"/>
                <w:color w:val="000000"/>
                <w:szCs w:val="21"/>
              </w:rPr>
              <w:t>0x00010002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cmdRegisterMDInfro(void (*pFunc)(S_MD_INFO*))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手机端发送给车机端的手机系统信息（对应消息</w:t>
            </w:r>
            <w:r>
              <w:rPr>
                <w:rFonts w:cs="Calibri"/>
                <w:color w:val="000000"/>
                <w:szCs w:val="21"/>
              </w:rPr>
              <w:t>0x00010004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cmdRegisterMDBTOOBInfro(void (*pFunc)(S_MD_BT_OOB_INFO*))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手机端发送给车机端的手机蓝牙信息（对应消息</w:t>
            </w:r>
            <w:r>
              <w:rPr>
                <w:rFonts w:cs="Calibri"/>
                <w:color w:val="000000"/>
                <w:szCs w:val="21"/>
              </w:rPr>
              <w:t>0x00010006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cmdRegisterVideoEncoderInitDone(void (*pFunc)(S_VIDEO_ENCODER_INIT_DONE*))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手机端通知车机端视频编码器初始化完成（对应消息</w:t>
            </w:r>
            <w:r>
              <w:rPr>
                <w:rFonts w:cs="Calibri"/>
                <w:color w:val="000000"/>
                <w:szCs w:val="21"/>
              </w:rPr>
              <w:t>0x00010008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cmdRegisterVideoEncoderFrameRateChangeDone(void (*pFunc)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(S_VIDEO_ENCODER_FRAME_RATE_CHANGE_DONE*))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手机端通知车机端视频编码器帧率调整完成（对应消息</w:t>
            </w:r>
            <w:r>
              <w:rPr>
                <w:rFonts w:cs="Calibri"/>
                <w:color w:val="000000"/>
                <w:szCs w:val="21"/>
              </w:rPr>
              <w:t>0x0001000D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oid cmdRegisterTelStateChangeIncoming(void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手机端通知车机端有电话接入（对应消息</w:t>
            </w:r>
            <w:r>
              <w:rPr>
                <w:rFonts w:cs="Calibri"/>
                <w:color w:val="000000"/>
                <w:szCs w:val="21"/>
              </w:rPr>
              <w:t>0x00010014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cmdRegisterTelStateChangeOutGoing(void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手机端通知车机端有电话打出（对应消息</w:t>
            </w:r>
            <w:r>
              <w:rPr>
                <w:rFonts w:cs="Calibri"/>
                <w:color w:val="000000"/>
                <w:szCs w:val="21"/>
              </w:rPr>
              <w:t>0x00010015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cmdRegisterTelStateChangeIdle(void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手机端通知车机端电话空闲（对应消息</w:t>
            </w:r>
            <w:r>
              <w:rPr>
                <w:rFonts w:cs="Calibri"/>
                <w:color w:val="000000"/>
                <w:szCs w:val="21"/>
              </w:rPr>
              <w:t>0x00010016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cmdRegisterTelStateChangeInCalling(void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手机端通知车机端手机处于通话中（对应消息</w:t>
            </w:r>
            <w:r>
              <w:rPr>
                <w:rFonts w:cs="Calibri"/>
                <w:color w:val="000000"/>
                <w:szCs w:val="21"/>
              </w:rPr>
              <w:t>0x00010017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cmdRegisterScreenOn(void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手机端通知车机端手机屏幕点亮（对应消息</w:t>
            </w:r>
            <w:r>
              <w:rPr>
                <w:rFonts w:cs="Calibri"/>
                <w:color w:val="000000"/>
                <w:szCs w:val="21"/>
              </w:rPr>
              <w:t>0x00010018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cmdRegisterScreenOff(void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手机端通知车机端手机屏幕关闭（对应消息</w:t>
            </w:r>
            <w:r>
              <w:rPr>
                <w:rFonts w:cs="Calibri"/>
                <w:color w:val="000000"/>
                <w:szCs w:val="21"/>
              </w:rPr>
              <w:t>0x00010019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cmdRegisterScreenUserPresent(void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手机端通知车机端手机屏幕解锁（对应消息</w:t>
            </w:r>
            <w:r>
              <w:rPr>
                <w:rFonts w:cs="Calibri"/>
                <w:color w:val="000000"/>
                <w:szCs w:val="21"/>
              </w:rPr>
              <w:t>0x0001001A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cmdRegisterForeground(void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处于前台（对应消息</w:t>
            </w:r>
            <w:r>
              <w:rPr>
                <w:rFonts w:cs="Calibri"/>
                <w:color w:val="000000"/>
                <w:szCs w:val="21"/>
              </w:rPr>
              <w:t>0x0001001B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cmdRegisterBackground(void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处于后台（对应消息</w:t>
            </w:r>
            <w:r>
              <w:rPr>
                <w:rFonts w:cs="Calibri"/>
                <w:color w:val="000000"/>
                <w:szCs w:val="21"/>
              </w:rPr>
              <w:t>0x0001001C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cmdRegisterGoToDeskTop(void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手机端通知车机端手机恢复到主界面（对应消息</w:t>
            </w:r>
            <w:r>
              <w:rPr>
                <w:rFonts w:cs="Calibri"/>
                <w:color w:val="000000"/>
                <w:szCs w:val="21"/>
              </w:rPr>
              <w:t>0x00010021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cmdRegisterMicRecordWakeupStart(void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手机端通知车机端手机开始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的唤醒录音（对应消息</w:t>
            </w:r>
            <w:r>
              <w:rPr>
                <w:rFonts w:cs="Calibri"/>
                <w:color w:val="000000"/>
                <w:szCs w:val="21"/>
              </w:rPr>
              <w:t>0x00010022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cmdRegisterMicRecordEnd(void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手机端通知车机端手机结束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的录音（对应消息</w:t>
            </w:r>
            <w:r>
              <w:rPr>
                <w:rFonts w:cs="Calibri"/>
                <w:color w:val="000000"/>
                <w:szCs w:val="21"/>
              </w:rPr>
              <w:t>0x00010023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cmdRegisterMicRecordRecogStart(void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手机端通知车机端手机开始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的识别后录音（对应消息</w:t>
            </w:r>
            <w:r>
              <w:rPr>
                <w:rFonts w:cs="Calibri"/>
                <w:color w:val="000000"/>
                <w:szCs w:val="21"/>
              </w:rPr>
              <w:t>0x00010024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cmdRegisterModuleStatus(void (*pFunc)(S_MODULE_STATUS_LIST_MOBILE*))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手机端通知车机端音乐、导航、电话、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等模块的状态（对应消息</w:t>
            </w:r>
            <w:r>
              <w:rPr>
                <w:rFonts w:cs="Calibri"/>
                <w:color w:val="000000"/>
                <w:szCs w:val="21"/>
              </w:rPr>
              <w:t>0x00010026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cmdRegisterNaviNextTurnInfo(void (*pFunc)(S_NAVI_NEXT_TURN_INFO*))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手机端通知车机端导航在路况转向的信息（对应消息</w:t>
            </w:r>
            <w:r>
              <w:rPr>
                <w:rFonts w:cs="Calibri"/>
                <w:color w:val="000000"/>
                <w:szCs w:val="21"/>
              </w:rPr>
              <w:t>0x00010030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cmdRegisterCarDataSubscribe(void (*pFunc)(S_VEHICLE_INFO_LIST*))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手机端通知车机端需要订阅的车身信息（对应消息</w:t>
            </w:r>
            <w:r>
              <w:rPr>
                <w:rFonts w:cs="Calibri"/>
                <w:color w:val="000000"/>
                <w:szCs w:val="21"/>
              </w:rPr>
              <w:t>0x00010031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cmdRegisterCarDataSubscribeStart(void (*pFunc)(S_VEHICLE_INFO_LIST*))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手机端通知车机端开始发送订阅信息（对应消息</w:t>
            </w:r>
            <w:r>
              <w:rPr>
                <w:rFonts w:cs="Calibri"/>
                <w:color w:val="000000"/>
                <w:szCs w:val="21"/>
              </w:rPr>
              <w:t>0x00010033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cmdRegisterCarDataSubscribeStop(void (*pFunc)(S_VEHICLE_INFO_LIST*))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手机端通知车机端停止发送车身订阅信息（对应消息</w:t>
            </w:r>
            <w:r>
              <w:rPr>
                <w:rFonts w:cs="Calibri"/>
                <w:color w:val="000000"/>
                <w:szCs w:val="21"/>
              </w:rPr>
              <w:t>0x00018034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cmdRegisterMediaInfo(void (*pFunc)(S_MEDIA_INFO*))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手机端通知车机端当前的媒体播放信息（对应消息</w:t>
            </w:r>
            <w:r>
              <w:rPr>
                <w:rFonts w:cs="Calibri"/>
                <w:color w:val="000000"/>
                <w:szCs w:val="21"/>
              </w:rPr>
              <w:t>0x00010035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cmdRegisterMediaProgressBar(void (*pFunc)(S_MEDIA_PROGRESS_BAR*))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手机端通知车机端媒体播放进度条信息（对应消息</w:t>
            </w:r>
            <w:r>
              <w:rPr>
                <w:color w:val="000000"/>
              </w:rPr>
              <w:t>0x00010036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74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0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cmdRegisterConnectException(void (*pFunc)(S_CONNECTION_EXCEPTION*))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手机端通知车机端连接异常信息（对应消息</w:t>
            </w:r>
            <w:r>
              <w:rPr>
                <w:rFonts w:cs="Calibri"/>
                <w:color w:val="000000"/>
                <w:szCs w:val="21"/>
              </w:rPr>
              <w:t>0x00010037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cmdRegisterRequestGoToForeground(void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手机端通知车机端将手机端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提升到前台运行（对应消息</w:t>
            </w:r>
            <w:r>
              <w:rPr>
                <w:rFonts w:cs="Calibri"/>
                <w:color w:val="000000"/>
                <w:szCs w:val="21"/>
              </w:rPr>
              <w:t>0x00010038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cmdRegisterUIActionSound(void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手机端通知车机端发出焦点点中通知声（对应消息</w:t>
            </w:r>
            <w:r>
              <w:rPr>
                <w:rFonts w:cs="Calibri"/>
                <w:color w:val="000000"/>
                <w:szCs w:val="21"/>
              </w:rPr>
              <w:t>0x00010039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cmdRegisterBtHfpRequest(void (*pFunc)(S_BT_HFP_REQUEST*))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车机发送给移动设备，用来告诉移动设备蓝牙电话的状态信息。其中需要指明该状态是来自于那个蓝牙设备（地址）。主要考虑到有的车机能够支持同时连接多个蓝牙设备（对应消息</w:t>
            </w:r>
            <w:r>
              <w:rPr>
                <w:rFonts w:cs="Calibri"/>
                <w:color w:val="000000"/>
                <w:szCs w:val="21"/>
              </w:rPr>
              <w:t>0x00010040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cmdRegisterCarLifeDataSubscribeDone(void (*pFunc)(S_SUBSCRIBE_MOBILE_CARLIFE_INFO_LIST*))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移动设备针对车机订阅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相关数据的反馈信息（对应消息</w:t>
            </w:r>
            <w:r>
              <w:rPr>
                <w:rFonts w:cs="Calibri"/>
                <w:color w:val="000000"/>
                <w:szCs w:val="21"/>
              </w:rPr>
              <w:t>0x00010044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cmdRegisterNaviAssistantGuideInfo(void (*pFunc)(S_NAVI_ASSITANT_GUIDE_INFO*))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移动设备发送给车机的导航辅助诱导信息。该消息用于车机在主频之外的其他的屏幕显示相关的辅助诱导信息（对应消息</w:t>
            </w:r>
            <w:r>
              <w:rPr>
                <w:rFonts w:cs="Calibri"/>
                <w:color w:val="000000"/>
                <w:szCs w:val="21"/>
              </w:rPr>
              <w:t>0x00010047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cmdRegisterMdAuthenResponse(void (*pFunc)(S_AUTHEN_RESPONSE*))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手机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将接收到的车机随机数使用私有密钥进行加密（对应消息</w:t>
            </w:r>
            <w:r>
              <w:rPr>
                <w:rFonts w:cs="Calibri"/>
                <w:color w:val="000000"/>
                <w:szCs w:val="21"/>
              </w:rPr>
              <w:t>0x00010049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cmdRegisterMdAuthenResult(void (*pFunc)(S_MD_AUTHEN_RESULT*))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手机端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将验证结果发送给车机端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（对应消息</w:t>
            </w:r>
            <w:r>
              <w:rPr>
                <w:rFonts w:cs="Calibri"/>
                <w:color w:val="000000"/>
                <w:szCs w:val="21"/>
              </w:rPr>
              <w:t>0x0001804B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cmdRegisterGotoForgroundResponse(void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车机端发送</w:t>
            </w:r>
            <w:r>
              <w:rPr>
                <w:rFonts w:cs="Calibri"/>
                <w:color w:val="000000"/>
                <w:szCs w:val="21"/>
              </w:rPr>
              <w:t>MSG_CMD_GO_TO_FOREGROUND</w:t>
            </w:r>
            <w:r>
              <w:rPr>
                <w:rFonts w:cs="Calibri"/>
                <w:color w:val="000000"/>
                <w:szCs w:val="21"/>
              </w:rPr>
              <w:t>消息给移动设备端将</w:t>
            </w:r>
            <w:r>
              <w:rPr>
                <w:rFonts w:cs="Calibri"/>
                <w:color w:val="000000"/>
                <w:szCs w:val="21"/>
              </w:rPr>
              <w:t>CarLife</w:t>
            </w:r>
            <w:r>
              <w:rPr>
                <w:rFonts w:cs="Calibri"/>
                <w:color w:val="000000"/>
                <w:szCs w:val="21"/>
              </w:rPr>
              <w:t>切回到前台以后，移动设备端如果在</w:t>
            </w:r>
            <w:r>
              <w:rPr>
                <w:rFonts w:cs="Calibri"/>
                <w:color w:val="000000"/>
                <w:szCs w:val="21"/>
              </w:rPr>
              <w:t>5</w:t>
            </w:r>
            <w:r>
              <w:rPr>
                <w:rFonts w:cs="Calibri"/>
                <w:color w:val="000000"/>
                <w:szCs w:val="21"/>
              </w:rPr>
              <w:t>秒内没有切换成功则发送该条消息（对应消息</w:t>
            </w:r>
            <w:r>
              <w:rPr>
                <w:rFonts w:cs="Calibri"/>
                <w:color w:val="000000"/>
                <w:szCs w:val="21"/>
              </w:rPr>
              <w:t>0x0001004C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cmdRegisterStartBtAutoPairRequest(void (*pFunc)(S_BT_START_PAIR_REQ*))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手机端发送给车机，断开已经存在的</w:t>
            </w:r>
            <w:r>
              <w:rPr>
                <w:rFonts w:cs="Calibri"/>
                <w:color w:val="000000"/>
                <w:szCs w:val="21"/>
              </w:rPr>
              <w:t>HFP</w:t>
            </w:r>
            <w:r>
              <w:rPr>
                <w:rFonts w:cs="Calibri"/>
                <w:color w:val="000000"/>
                <w:szCs w:val="21"/>
              </w:rPr>
              <w:t>连接，并开始蓝牙自动匹配的流程。如果是</w:t>
            </w:r>
            <w:r>
              <w:rPr>
                <w:rFonts w:cs="Calibri"/>
                <w:color w:val="000000"/>
                <w:szCs w:val="21"/>
              </w:rPr>
              <w:t>IOS</w:t>
            </w:r>
            <w:r>
              <w:rPr>
                <w:rFonts w:cs="Calibri"/>
                <w:color w:val="000000"/>
                <w:szCs w:val="21"/>
              </w:rPr>
              <w:t>则不需要开始自动匹配流程（对应消息</w:t>
            </w:r>
            <w:r>
              <w:rPr>
                <w:rFonts w:cs="Calibri"/>
                <w:color w:val="000000"/>
                <w:szCs w:val="21"/>
              </w:rPr>
              <w:t>0x0001004D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cmdRegisterBTHfpStatusRequest(void (*pFunc)(S_BT_HFP_STATUS_REQUEST*))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/>
                <w:color w:val="000000"/>
                <w:szCs w:val="21"/>
              </w:rPr>
            </w:pPr>
            <w:r>
              <w:rPr>
                <w:rFonts w:cs="Calibri"/>
                <w:color w:val="000000"/>
                <w:szCs w:val="21"/>
              </w:rPr>
              <w:t>手机发送该消息来获取指定的状态，目前主要用来获取车机</w:t>
            </w:r>
            <w:r>
              <w:rPr>
                <w:rFonts w:cs="Calibri"/>
                <w:color w:val="000000"/>
                <w:szCs w:val="21"/>
              </w:rPr>
              <w:t>MIC</w:t>
            </w:r>
            <w:r>
              <w:rPr>
                <w:rFonts w:cs="Calibri"/>
                <w:color w:val="000000"/>
                <w:szCs w:val="21"/>
              </w:rPr>
              <w:t>的状态（对应消息</w:t>
            </w:r>
            <w:r>
              <w:rPr>
                <w:rFonts w:cs="Calibri"/>
                <w:color w:val="000000"/>
                <w:szCs w:val="21"/>
              </w:rPr>
              <w:t>0x0001004F</w:t>
            </w:r>
            <w:r>
              <w:rPr>
                <w:rFonts w:cs="Calibri"/>
                <w:color w:val="000000"/>
                <w:szCs w:val="21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cmdRegisterFeatureConfigRequest(void (*pFunc)(void))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双方握手认证通过后，手机端会发送该消息来请求车机端的功能定制项（对应消息</w:t>
            </w:r>
            <w:r>
              <w:rPr>
                <w:color w:val="000000"/>
              </w:rPr>
              <w:t>0x00010051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cmdRegisterBTIdentifyResultInd(void (*pFunc)(S_BT_INDENTIFY_RESULT_IND*))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手机发送给车机，告诉车机 蓝牙标识的结果，同时当标识状态发生变化时，通知车机（对应消息</w:t>
            </w:r>
            <w:r>
              <w:rPr>
                <w:color w:val="000000"/>
              </w:rPr>
              <w:t>0x00018054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0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21" w:name="_Toc422251418"/>
      <w:r>
        <w:rPr>
          <w:rFonts w:cs="Calibri" w:ascii="Calibri" w:hAnsi="Calibri"/>
          <w:color w:val="000000"/>
        </w:rPr>
        <w:t>Video</w:t>
      </w:r>
      <w:bookmarkEnd w:id="21"/>
      <w:r>
        <w:rPr>
          <w:rFonts w:ascii="Calibri" w:hAnsi="Calibri" w:cs="Calibri"/>
          <w:color w:val="000000"/>
        </w:rPr>
        <w:t>通道接口定义</w:t>
      </w:r>
    </w:p>
    <w:p>
      <w:pPr>
        <w:pStyle w:val="Heading2"/>
        <w:numPr>
          <w:ilvl w:val="0"/>
          <w:numId w:val="4"/>
        </w:numPr>
        <w:rPr>
          <w:rFonts w:ascii="Calibri" w:hAnsi="Calibri" w:cs="Calibri"/>
          <w:color w:val="000000"/>
        </w:rPr>
      </w:pPr>
      <w:bookmarkStart w:id="22" w:name="_Toc422251419"/>
      <w:bookmarkEnd w:id="22"/>
      <w:r>
        <w:rPr>
          <w:rFonts w:ascii="Calibri" w:hAnsi="Calibri" w:cs="Calibri"/>
          <w:color w:val="000000"/>
        </w:rPr>
        <w:t>车机端接收手机端发送数据接口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车机端接收手机端发送数据接口如表</w:t>
      </w:r>
      <w:r>
        <w:rPr>
          <w:rFonts w:cs="Calibri" w:ascii="Calibri" w:hAnsi="Calibri"/>
          <w:color w:val="000000"/>
        </w:rPr>
        <w:t>8-1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8- </w:t>
      </w:r>
      <w:r>
        <w:rPr>
          <w:color w:val="000000"/>
        </w:rPr>
        <w:fldChar w:fldCharType="begin"/>
      </w:r>
      <w:r>
        <w:instrText> SEQ "表8-"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5953"/>
        <w:gridCol w:w="1044"/>
      </w:tblGrid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videoReceiveOperation()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调用该方法实现对手机端</w:t>
            </w:r>
            <w:r>
              <w:rPr>
                <w:color w:val="000000"/>
              </w:rPr>
              <w:t>Video</w:t>
            </w:r>
            <w:r>
              <w:rPr>
                <w:color w:val="000000"/>
              </w:rPr>
              <w:t>通道数据的接收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/>
            </w:pPr>
            <w:r>
              <w:rPr/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4"/>
        </w:numPr>
        <w:rPr>
          <w:rFonts w:ascii="Calibri" w:hAnsi="Calibri" w:cs="Calibri"/>
          <w:color w:val="000000"/>
        </w:rPr>
      </w:pPr>
      <w:bookmarkStart w:id="23" w:name="_Toc422251420"/>
      <w:bookmarkEnd w:id="23"/>
      <w:r>
        <w:rPr>
          <w:rFonts w:ascii="Calibri" w:hAnsi="Calibri" w:cs="Calibri"/>
          <w:color w:val="000000"/>
        </w:rPr>
        <w:t>手机端向车机端发送数据回调注册接口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手机端向车机端发送数据回调注册接口如表</w:t>
      </w:r>
      <w:r>
        <w:rPr>
          <w:rFonts w:cs="Calibri" w:ascii="Calibri" w:hAnsi="Calibri"/>
          <w:color w:val="000000"/>
        </w:rPr>
        <w:t>8-2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8- </w:t>
      </w:r>
      <w:r>
        <w:rPr>
          <w:color w:val="000000"/>
        </w:rPr>
        <w:fldChar w:fldCharType="begin"/>
      </w:r>
      <w:r>
        <w:instrText> SEQ "表8-" \*Arabic </w:instrText>
      </w:r>
      <w:r>
        <w:fldChar w:fldCharType="separate"/>
      </w:r>
      <w:r>
        <w:t>2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5515"/>
        <w:gridCol w:w="1657"/>
      </w:tblGrid>
      <w:tr>
        <w:trPr>
          <w:cantSplit w:val="false"/>
        </w:trPr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videoRegisterDataReceive(void (*pFunc)(u8 *data, u32 len))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车机端接收手机端发送的视频数据（对应消息</w:t>
            </w:r>
            <w:r>
              <w:rPr>
                <w:rFonts w:cs="Calibri"/>
                <w:color w:val="000000"/>
                <w:szCs w:val="21"/>
              </w:rPr>
              <w:t>0x00020001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videoRegisterHeartBeat(void (*pFunc)(void))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车机端接收手机端发送的心跳数据包（对应消息</w:t>
            </w:r>
            <w:r>
              <w:rPr>
                <w:rFonts w:cs="Calibri"/>
                <w:color w:val="000000"/>
                <w:szCs w:val="21"/>
              </w:rPr>
              <w:t>0x00020002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3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5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24" w:name="_Toc422251421"/>
      <w:r>
        <w:rPr>
          <w:rFonts w:cs="Calibri" w:ascii="Calibri" w:hAnsi="Calibri"/>
          <w:color w:val="000000"/>
        </w:rPr>
        <w:t>Media</w:t>
      </w:r>
      <w:bookmarkEnd w:id="24"/>
      <w:r>
        <w:rPr>
          <w:rFonts w:ascii="Calibri" w:hAnsi="Calibri" w:cs="Calibri"/>
          <w:color w:val="000000"/>
        </w:rPr>
        <w:t>通道接口定义</w:t>
      </w:r>
    </w:p>
    <w:p>
      <w:pPr>
        <w:pStyle w:val="Heading2"/>
        <w:numPr>
          <w:ilvl w:val="0"/>
          <w:numId w:val="6"/>
        </w:numPr>
        <w:rPr>
          <w:rFonts w:ascii="Calibri" w:hAnsi="Calibri" w:cs="Calibri"/>
          <w:color w:val="000000"/>
        </w:rPr>
      </w:pPr>
      <w:bookmarkStart w:id="25" w:name="_Toc422251422"/>
      <w:bookmarkEnd w:id="25"/>
      <w:r>
        <w:rPr>
          <w:rFonts w:ascii="Calibri" w:hAnsi="Calibri" w:cs="Calibri"/>
          <w:color w:val="000000"/>
        </w:rPr>
        <w:t>车机端接收手机端发送数据接口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车机端接收手机端发送数据接口如表</w:t>
      </w:r>
      <w:r>
        <w:rPr>
          <w:rFonts w:cs="Calibri" w:ascii="Calibri" w:hAnsi="Calibri"/>
          <w:color w:val="000000"/>
        </w:rPr>
        <w:t>9-1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9- </w:t>
      </w:r>
      <w:r>
        <w:rPr>
          <w:color w:val="000000"/>
        </w:rPr>
        <w:fldChar w:fldCharType="begin"/>
      </w:r>
      <w:r>
        <w:instrText> SEQ "表9-"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5953"/>
        <w:gridCol w:w="1044"/>
      </w:tblGrid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mediaReceiveOperation()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调用该方法实现对手机端</w:t>
            </w:r>
            <w:r>
              <w:rPr>
                <w:color w:val="000000"/>
              </w:rPr>
              <w:t>Media</w:t>
            </w:r>
            <w:r>
              <w:rPr>
                <w:color w:val="000000"/>
              </w:rPr>
              <w:t>通道数据的接收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5"/>
        </w:numPr>
        <w:rPr>
          <w:rFonts w:ascii="Calibri" w:hAnsi="Calibri" w:cs="Calibri"/>
          <w:color w:val="000000"/>
        </w:rPr>
      </w:pPr>
      <w:bookmarkStart w:id="26" w:name="_Toc422251423"/>
      <w:bookmarkEnd w:id="26"/>
      <w:r>
        <w:rPr>
          <w:rFonts w:ascii="Calibri" w:hAnsi="Calibri" w:cs="Calibri"/>
          <w:color w:val="000000"/>
        </w:rPr>
        <w:t>手机端向车机端发送数据回调注册接口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手机端向车机端发送数据回调注册接口如表</w:t>
      </w:r>
      <w:r>
        <w:rPr>
          <w:rFonts w:cs="Calibri" w:ascii="Calibri" w:hAnsi="Calibri"/>
          <w:color w:val="000000"/>
        </w:rPr>
        <w:t>9-2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9- </w:t>
      </w:r>
      <w:r>
        <w:rPr>
          <w:color w:val="000000"/>
        </w:rPr>
        <w:fldChar w:fldCharType="begin"/>
      </w:r>
      <w:r>
        <w:instrText> SEQ "表9-" \*Arabic </w:instrText>
      </w:r>
      <w:r>
        <w:fldChar w:fldCharType="separate"/>
      </w:r>
      <w:r>
        <w:t>2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5614"/>
        <w:gridCol w:w="1657"/>
      </w:tblGrid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mediaRegisterInit(void (*pFunc)(S_AUDIO_INIT_PARAMETER*))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手机端发送给车机端的</w:t>
            </w:r>
            <w:r>
              <w:rPr>
                <w:color w:val="000000"/>
              </w:rPr>
              <w:t>media</w:t>
            </w:r>
            <w:r>
              <w:rPr>
                <w:color w:val="000000"/>
              </w:rPr>
              <w:t>初始化信息（对应消息</w:t>
            </w:r>
            <w:r>
              <w:rPr>
                <w:rFonts w:cs="Calibri"/>
                <w:color w:val="000000"/>
                <w:szCs w:val="21"/>
              </w:rPr>
              <w:t>0x00030001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mediaRegisterNormalData(void (*pFunc)(u8 *data, u32 len))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车机端接收手机端发送的</w:t>
            </w:r>
            <w:r>
              <w:rPr>
                <w:color w:val="000000"/>
              </w:rPr>
              <w:t>media</w:t>
            </w:r>
            <w:r>
              <w:rPr>
                <w:color w:val="000000"/>
              </w:rPr>
              <w:t>数据（对应消息</w:t>
            </w:r>
            <w:r>
              <w:rPr>
                <w:rFonts w:cs="Calibri"/>
                <w:color w:val="000000"/>
                <w:szCs w:val="21"/>
              </w:rPr>
              <w:t>0x00030006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void mediaRegisterStop(void (*pFunc)(void))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手机端通知车机端</w:t>
            </w:r>
            <w:r>
              <w:rPr>
                <w:strike/>
                <w:color w:val="000000"/>
              </w:rPr>
              <w:t>media</w:t>
            </w:r>
            <w:r>
              <w:rPr>
                <w:strike/>
                <w:color w:val="000000"/>
              </w:rPr>
              <w:t>停止状态（已废弃）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pFunc:</w:t>
            </w:r>
            <w:r>
              <w:rPr>
                <w:strike/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mediaRegisterPause(void (*pFunc)(void))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</w:t>
            </w:r>
            <w:r>
              <w:rPr>
                <w:color w:val="000000"/>
              </w:rPr>
              <w:t>media</w:t>
            </w:r>
            <w:r>
              <w:rPr>
                <w:color w:val="000000"/>
              </w:rPr>
              <w:t>暂停状态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mediaRegisterResume(void (*pFunc)(void))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</w:t>
            </w:r>
            <w:r>
              <w:rPr>
                <w:color w:val="000000"/>
              </w:rPr>
              <w:t>media</w:t>
            </w:r>
            <w:r>
              <w:rPr>
                <w:color w:val="000000"/>
              </w:rPr>
              <w:t>恢复播放状态（对应消息</w:t>
            </w:r>
            <w:r>
              <w:rPr>
                <w:rFonts w:cs="Calibri"/>
                <w:color w:val="000000"/>
                <w:szCs w:val="21"/>
              </w:rPr>
              <w:t>0x00030003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void mediaRegisterSeek(void (*pFunc)(void))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</w:t>
            </w:r>
            <w:r>
              <w:rPr>
                <w:color w:val="000000"/>
              </w:rPr>
              <w:t>media seek</w:t>
            </w:r>
            <w:r>
              <w:rPr>
                <w:color w:val="000000"/>
              </w:rPr>
              <w:t>状态（已废弃）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pFunc:</w:t>
            </w:r>
            <w:r>
              <w:rPr>
                <w:strike/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27" w:name="_Toc422251424"/>
      <w:r>
        <w:rPr>
          <w:rFonts w:cs="Calibri" w:ascii="Calibri" w:hAnsi="Calibri"/>
          <w:color w:val="000000"/>
        </w:rPr>
        <w:t>TTS</w:t>
      </w:r>
      <w:bookmarkEnd w:id="27"/>
      <w:r>
        <w:rPr>
          <w:rFonts w:ascii="Calibri" w:hAnsi="Calibri" w:cs="Calibri"/>
          <w:color w:val="000000"/>
        </w:rPr>
        <w:t>通道接口定义</w:t>
      </w:r>
    </w:p>
    <w:p>
      <w:pPr>
        <w:pStyle w:val="Heading2"/>
        <w:numPr>
          <w:ilvl w:val="0"/>
          <w:numId w:val="7"/>
        </w:numPr>
        <w:rPr>
          <w:rFonts w:ascii="Calibri" w:hAnsi="Calibri" w:cs="Calibri"/>
          <w:color w:val="000000"/>
        </w:rPr>
      </w:pPr>
      <w:bookmarkStart w:id="28" w:name="_Toc422251425"/>
      <w:bookmarkEnd w:id="28"/>
      <w:r>
        <w:rPr>
          <w:rFonts w:ascii="Calibri" w:hAnsi="Calibri" w:cs="Calibri"/>
          <w:color w:val="000000"/>
        </w:rPr>
        <w:t>车机端接收手机端发送数据接口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车机端接收手机端发送数据接口如表</w:t>
      </w:r>
      <w:r>
        <w:rPr>
          <w:rFonts w:cs="Calibri" w:ascii="Calibri" w:hAnsi="Calibri"/>
          <w:color w:val="000000"/>
        </w:rPr>
        <w:t>10-1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10- </w:t>
      </w:r>
      <w:r>
        <w:rPr>
          <w:color w:val="000000"/>
        </w:rPr>
        <w:fldChar w:fldCharType="begin"/>
      </w:r>
      <w:r>
        <w:instrText> SEQ "表10-"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5953"/>
        <w:gridCol w:w="1044"/>
      </w:tblGrid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ttsReceiveOperation()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调用该方法实现对手机端</w:t>
            </w:r>
            <w:r>
              <w:rPr>
                <w:color w:val="000000"/>
              </w:rPr>
              <w:t>TTS</w:t>
            </w:r>
            <w:r>
              <w:rPr>
                <w:color w:val="000000"/>
              </w:rPr>
              <w:t>通道数据的接收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7"/>
        </w:numPr>
        <w:rPr>
          <w:rFonts w:ascii="Calibri" w:hAnsi="Calibri" w:cs="Calibri"/>
          <w:color w:val="000000"/>
        </w:rPr>
      </w:pPr>
      <w:bookmarkStart w:id="29" w:name="_Toc422251426"/>
      <w:bookmarkEnd w:id="29"/>
      <w:r>
        <w:rPr>
          <w:rFonts w:ascii="Calibri" w:hAnsi="Calibri" w:cs="Calibri"/>
          <w:color w:val="000000"/>
        </w:rPr>
        <w:t>手机端向车机端发送数据回调注册接口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手机端向车机端发送数据回调注册接口如表</w:t>
      </w:r>
      <w:r>
        <w:rPr>
          <w:rFonts w:cs="Calibri" w:ascii="Calibri" w:hAnsi="Calibri"/>
          <w:color w:val="000000"/>
        </w:rPr>
        <w:t>10-2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10- </w:t>
      </w:r>
      <w:r>
        <w:rPr>
          <w:color w:val="000000"/>
        </w:rPr>
        <w:fldChar w:fldCharType="begin"/>
      </w:r>
      <w:r>
        <w:instrText> SEQ "表10-" \*Arabic </w:instrText>
      </w:r>
      <w:r>
        <w:fldChar w:fldCharType="separate"/>
      </w:r>
      <w:r>
        <w:t>2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5614"/>
        <w:gridCol w:w="1657"/>
      </w:tblGrid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ttsRegisterInit(void (*pFunc)(S_AUDIO_INIT_PARAMETER*))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手机端发送给车机端的</w:t>
            </w:r>
            <w:r>
              <w:rPr>
                <w:color w:val="000000"/>
              </w:rPr>
              <w:t>tts</w:t>
            </w:r>
            <w:r>
              <w:rPr>
                <w:color w:val="000000"/>
              </w:rPr>
              <w:t>初始化信息（对应消息</w:t>
            </w:r>
            <w:r>
              <w:rPr>
                <w:rFonts w:cs="Calibri"/>
                <w:color w:val="000000"/>
                <w:szCs w:val="21"/>
              </w:rPr>
              <w:t>0x00040001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ttsRegisterNormalData(void (*pFunc)(u8 *data, u32 len))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车机端接收手机端发送的</w:t>
            </w:r>
            <w:r>
              <w:rPr>
                <w:color w:val="000000"/>
              </w:rPr>
              <w:t>tts</w:t>
            </w:r>
            <w:r>
              <w:rPr>
                <w:color w:val="000000"/>
              </w:rPr>
              <w:t>数据（对应消息</w:t>
            </w:r>
            <w:r>
              <w:rPr>
                <w:rFonts w:cs="Calibri"/>
                <w:color w:val="000000"/>
                <w:szCs w:val="21"/>
              </w:rPr>
              <w:t>0x00040003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ttsRegisterStop(void (*pFunc)(void))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</w:t>
            </w:r>
            <w:r>
              <w:rPr>
                <w:color w:val="000000"/>
              </w:rPr>
              <w:t>tts</w:t>
            </w:r>
            <w:r>
              <w:rPr>
                <w:color w:val="000000"/>
              </w:rPr>
              <w:t>停止状态（对应消息</w:t>
            </w:r>
            <w:r>
              <w:rPr>
                <w:rFonts w:cs="Calibri"/>
                <w:color w:val="000000"/>
                <w:szCs w:val="21"/>
              </w:rPr>
              <w:t>0x00040002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1"/>
        <w:numPr>
          <w:ilvl w:val="0"/>
          <w:numId w:val="1"/>
        </w:numPr>
        <w:spacing w:before="156" w:after="156"/>
        <w:rPr>
          <w:rFonts w:ascii="Calibri" w:hAnsi="Calibri" w:cs="Calibri"/>
          <w:color w:val="000000"/>
        </w:rPr>
      </w:pPr>
      <w:bookmarkStart w:id="30" w:name="_Toc422251427"/>
      <w:r>
        <w:rPr>
          <w:rFonts w:cs="Calibri" w:ascii="Calibri" w:hAnsi="Calibri"/>
          <w:color w:val="000000"/>
        </w:rPr>
        <w:t>VR</w:t>
      </w:r>
      <w:bookmarkEnd w:id="30"/>
      <w:r>
        <w:rPr>
          <w:rFonts w:ascii="Calibri" w:hAnsi="Calibri" w:cs="Calibri"/>
          <w:color w:val="000000"/>
        </w:rPr>
        <w:t>通道接口定义</w:t>
      </w:r>
    </w:p>
    <w:p>
      <w:pPr>
        <w:pStyle w:val="Heading2"/>
        <w:numPr>
          <w:ilvl w:val="0"/>
          <w:numId w:val="8"/>
        </w:numPr>
        <w:rPr>
          <w:rFonts w:ascii="Calibri" w:hAnsi="Calibri" w:cs="Calibri"/>
          <w:color w:val="000000"/>
        </w:rPr>
      </w:pPr>
      <w:bookmarkStart w:id="31" w:name="_Toc422251428"/>
      <w:bookmarkEnd w:id="31"/>
      <w:r>
        <w:rPr>
          <w:rFonts w:ascii="Calibri" w:hAnsi="Calibri" w:cs="Calibri"/>
          <w:color w:val="000000"/>
        </w:rPr>
        <w:t>车机端向手机端发送数据接口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车机端向手机端发送数据接口定义如表</w:t>
      </w:r>
      <w:r>
        <w:rPr>
          <w:rFonts w:cs="Calibri" w:ascii="Calibri" w:hAnsi="Calibri"/>
          <w:color w:val="000000"/>
        </w:rPr>
        <w:t>11-1</w:t>
      </w:r>
      <w:r>
        <w:rPr>
          <w:rFonts w:ascii="Calibri" w:hAnsi="Calibri" w:cs="Calibri"/>
          <w:color w:val="000000"/>
        </w:rPr>
        <w:t>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11- </w:t>
      </w:r>
      <w:r>
        <w:rPr>
          <w:color w:val="000000"/>
        </w:rPr>
        <w:fldChar w:fldCharType="begin"/>
      </w:r>
      <w:r>
        <w:instrText> SEQ "表11-"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8"/>
        <w:gridCol w:w="5486"/>
        <w:gridCol w:w="1658"/>
      </w:tblGrid>
      <w:tr>
        <w:trPr>
          <w:cantSplit w:val="false"/>
        </w:trPr>
        <w:tc>
          <w:tcPr>
            <w:tcW w:w="1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4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sendVRRecordData(u8* data, u32 size, u32 timeStamp)</w:t>
            </w:r>
          </w:p>
        </w:tc>
        <w:tc>
          <w:tcPr>
            <w:tcW w:w="1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车机将</w:t>
            </w:r>
            <w:r>
              <w:rPr>
                <w:color w:val="000000"/>
              </w:rPr>
              <w:t>MIC</w:t>
            </w:r>
            <w:r>
              <w:rPr>
                <w:color w:val="000000"/>
              </w:rPr>
              <w:t>录制的音频数据传输到手机端（对应消息</w:t>
            </w:r>
            <w:r>
              <w:rPr>
                <w:color w:val="000000"/>
              </w:rPr>
              <w:t>0x00058001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4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data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MIC</w:t>
            </w:r>
            <w:r>
              <w:rPr>
                <w:color w:val="000000"/>
              </w:rPr>
              <w:t>录制的音频数据；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size</w:t>
            </w:r>
            <w:r>
              <w:rPr>
                <w:color w:val="000000"/>
              </w:rPr>
              <w:t>：音频数据大小（单位</w:t>
            </w:r>
            <w:r>
              <w:rPr>
                <w:color w:val="000000"/>
              </w:rPr>
              <w:t>byte</w:t>
            </w:r>
            <w:r>
              <w:rPr>
                <w:color w:val="000000"/>
              </w:rPr>
              <w:t>）；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  <w:r>
              <w:rPr>
                <w:color w:val="000000"/>
              </w:rPr>
              <w:t>：音频数据时间戳；</w:t>
            </w:r>
          </w:p>
        </w:tc>
        <w:tc>
          <w:tcPr>
            <w:tcW w:w="1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3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4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8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车机端接收手机端发送数据接口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车机端接收手机端发送数据接口如表</w:t>
      </w:r>
      <w:r>
        <w:rPr>
          <w:rFonts w:cs="Calibri" w:ascii="Calibri" w:hAnsi="Calibri"/>
          <w:color w:val="000000"/>
        </w:rPr>
        <w:t>11-2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>11- 2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5953"/>
        <w:gridCol w:w="1044"/>
      </w:tblGrid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vrReceiveOperation()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调用该方法实现对手机端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通道数据的接收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8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手机端向车机端发送数据回调注册接口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手机端向车机端发送数据回调注册接口如表</w:t>
      </w:r>
      <w:r>
        <w:rPr>
          <w:rFonts w:cs="Calibri" w:ascii="Calibri" w:hAnsi="Calibri"/>
          <w:color w:val="000000"/>
        </w:rPr>
        <w:t>11-3</w:t>
      </w:r>
      <w:r>
        <w:rPr>
          <w:rFonts w:ascii="Calibri" w:hAnsi="Calibri" w:cs="Calibri"/>
          <w:color w:val="000000"/>
        </w:rPr>
        <w:t>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>11- 3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5614"/>
        <w:gridCol w:w="1657"/>
      </w:tblGrid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vrRegisterInit(void (*pFunc)(S_AUDIO_INIT_PARAMETER*))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手机端发送给车机端的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初始化信息（对应消息</w:t>
            </w:r>
            <w:r>
              <w:rPr>
                <w:color w:val="000000"/>
              </w:rPr>
              <w:t>0x00050002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vrRegisterNormalData(void (*pFunc)(u8 *data, u32 len))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车机端接收手机端发送的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数据（对应消息</w:t>
            </w:r>
            <w:r>
              <w:rPr>
                <w:color w:val="000000"/>
              </w:rPr>
              <w:t>0x00050003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vrRegisterStop(void (*pFunc)(void))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</w:t>
            </w:r>
            <w:r>
              <w:rPr>
                <w:color w:val="000000"/>
              </w:rPr>
              <w:t>vr</w:t>
            </w:r>
            <w:r>
              <w:rPr>
                <w:color w:val="000000"/>
              </w:rPr>
              <w:t>停止状态（对应消息</w:t>
            </w:r>
            <w:r>
              <w:rPr>
                <w:color w:val="000000"/>
              </w:rPr>
              <w:t>0x00050004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6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Heading1"/>
        <w:spacing w:before="156" w:after="156"/>
        <w:rPr>
          <w:color w:val="000000"/>
        </w:rPr>
      </w:pPr>
      <w:r>
        <w:rPr>
          <w:color w:val="000000"/>
        </w:rPr>
        <w:t>12.Control</w:t>
      </w:r>
      <w:r>
        <w:rPr>
          <w:color w:val="000000"/>
        </w:rPr>
        <w:t>通道接口定义</w:t>
      </w:r>
    </w:p>
    <w:p>
      <w:pPr>
        <w:pStyle w:val="Heading2"/>
        <w:numPr>
          <w:ilvl w:val="0"/>
          <w:numId w:val="9"/>
        </w:numPr>
        <w:rPr>
          <w:rFonts w:ascii="Calibri" w:hAnsi="Calibri" w:cs="Calibri"/>
          <w:color w:val="000000"/>
        </w:rPr>
      </w:pPr>
      <w:bookmarkStart w:id="32" w:name="_Toc422251430"/>
      <w:bookmarkEnd w:id="32"/>
      <w:r>
        <w:rPr>
          <w:rFonts w:ascii="Calibri" w:hAnsi="Calibri" w:cs="Calibri"/>
          <w:color w:val="000000"/>
        </w:rPr>
        <w:t>车机端向手机端发送数据接口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车机端向手机端发送数据接口定义如表</w:t>
      </w:r>
      <w:r>
        <w:rPr>
          <w:rFonts w:cs="Calibri" w:ascii="Calibri" w:hAnsi="Calibri"/>
          <w:color w:val="000000"/>
        </w:rPr>
        <w:t>12-1</w:t>
      </w:r>
      <w:r>
        <w:rPr>
          <w:rFonts w:ascii="Calibri" w:hAnsi="Calibri" w:cs="Calibri"/>
          <w:color w:val="000000"/>
        </w:rPr>
        <w:t>：</w:t>
      </w:r>
    </w:p>
    <w:p>
      <w:pPr>
        <w:pStyle w:val="Caption1"/>
        <w:spacing w:before="156" w:after="156"/>
        <w:jc w:val="center"/>
        <w:rPr>
          <w:color w:val="000000"/>
        </w:rPr>
      </w:pPr>
      <w:bookmarkStart w:id="33" w:name="OLE_LINK35"/>
      <w:bookmarkStart w:id="34" w:name="OLE_LINK34"/>
      <w:bookmarkEnd w:id="33"/>
      <w:bookmarkEnd w:id="34"/>
      <w:r>
        <w:rPr>
          <w:color w:val="000000"/>
        </w:rPr>
        <w:t>表</w:t>
      </w:r>
      <w:r>
        <w:rPr>
          <w:color w:val="000000"/>
        </w:rPr>
        <w:t xml:space="preserve">12- </w:t>
      </w:r>
      <w:r>
        <w:rPr>
          <w:color w:val="000000"/>
        </w:rPr>
        <w:fldChar w:fldCharType="begin"/>
      </w:r>
      <w:r>
        <w:instrText> SEQ "表12-" \*Arabic </w:instrText>
      </w:r>
      <w:r>
        <w:fldChar w:fldCharType="separate"/>
      </w:r>
      <w:r>
        <w:t>1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"/>
        <w:gridCol w:w="5791"/>
        <w:gridCol w:w="1657"/>
      </w:tblGrid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int ctrlTouchAction(S_TOUCH_ACTION* touchAction)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车机端发送给手机端的车机触屏事件（已废弃）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touchAction</w:t>
            </w:r>
            <w:r>
              <w:rPr>
                <w:strike/>
                <w:color w:val="000000"/>
              </w:rPr>
              <w:t>：车机触屏事件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0</w:t>
            </w:r>
            <w:r>
              <w:rPr>
                <w:strike/>
                <w:color w:val="000000"/>
              </w:rPr>
              <w:t>：</w:t>
            </w:r>
            <w:r>
              <w:rPr>
                <w:strike/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  <w:t>-1</w:t>
            </w:r>
            <w:r>
              <w:rPr>
                <w:strike/>
                <w:color w:val="000000"/>
              </w:rPr>
              <w:t>：</w:t>
            </w:r>
            <w:r>
              <w:rPr>
                <w:strike/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strike/>
                <w:color w:val="000000"/>
              </w:rPr>
            </w:pPr>
            <w:r>
              <w:rPr>
                <w:strike/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ctrlTouchActionDown(S_TOUCH_ACTION_DOWN* touchActionDown)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车机端发送给手机端的车机触屏按下事件（对应消息</w:t>
            </w:r>
            <w:r>
              <w:rPr>
                <w:rFonts w:cs="Calibri"/>
                <w:color w:val="000000"/>
                <w:szCs w:val="21"/>
              </w:rPr>
              <w:t>0x00068002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touchActionDown</w:t>
            </w:r>
            <w:r>
              <w:rPr>
                <w:color w:val="000000"/>
              </w:rPr>
              <w:t>：触摸屏按下动作信息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ctrlTouchActionUp(S_TOUCH_ACTION_UP* touchActionUp)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车机端发送给手机端的车机触屏抬起事件（对应消息</w:t>
            </w:r>
            <w:r>
              <w:rPr>
                <w:rFonts w:cs="Calibri"/>
                <w:color w:val="000000"/>
                <w:szCs w:val="21"/>
              </w:rPr>
              <w:t>0x00068003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touchActionUp</w:t>
            </w:r>
            <w:r>
              <w:rPr>
                <w:color w:val="000000"/>
              </w:rPr>
              <w:t>：触摸屏抬起动作信息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ctrlTouchActionMove(S_TOUCH_ACTION_MOVE* touchActionMove)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车机端发送给手机端的车机触屏移动事件（对应消息</w:t>
            </w:r>
            <w:r>
              <w:rPr>
                <w:rFonts w:cs="Calibri"/>
                <w:color w:val="000000"/>
                <w:szCs w:val="21"/>
              </w:rPr>
              <w:t>0x00068004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touchActionMove</w:t>
            </w:r>
            <w:r>
              <w:rPr>
                <w:color w:val="000000"/>
              </w:rPr>
              <w:t>：触摸屏移动信息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ctrlTouchSigleClick(S_TOUCH_SIGNAL_CLICK* touchSingleClick)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车机端发送给手机端的车机触屏单击事件（对应消息</w:t>
            </w:r>
            <w:r>
              <w:rPr>
                <w:rFonts w:cs="Calibri"/>
                <w:color w:val="000000"/>
                <w:szCs w:val="21"/>
              </w:rPr>
              <w:t>0x00068005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touchSingleClick</w:t>
            </w:r>
            <w:r>
              <w:rPr>
                <w:color w:val="000000"/>
              </w:rPr>
              <w:t>：触摸屏单击事件信息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ctrlTouchDoubleClick(S_TOUCH_DOUBLE_CLICK* touchDoubleClick)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车机端发送给手机端的车机触屏双击事件（对应消息</w:t>
            </w:r>
            <w:r>
              <w:rPr>
                <w:rFonts w:cs="Calibri"/>
                <w:color w:val="000000"/>
                <w:szCs w:val="21"/>
              </w:rPr>
              <w:t>0x00068006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touchDoubleClick</w:t>
            </w:r>
            <w:r>
              <w:rPr>
                <w:color w:val="000000"/>
              </w:rPr>
              <w:t>：触摸屏双击事件信息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ctrlTouchLongPre ss(S_TOUCH_LONG_PRESS* touchLongPress)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车机端发送给手机端的车机触屏长按事件（对应消息</w:t>
            </w:r>
            <w:r>
              <w:rPr>
                <w:rFonts w:cs="Calibri"/>
                <w:color w:val="000000"/>
                <w:szCs w:val="21"/>
              </w:rPr>
              <w:t>0x00068007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touchLongPress</w:t>
            </w:r>
            <w:r>
              <w:rPr>
                <w:color w:val="000000"/>
              </w:rPr>
              <w:t>：触摸屏长按事件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852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ctrlTouchCarHardKeyCode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(S_TOUCH_CAR_HARD_KEY_CODE* touchCarHardKeyCode)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车机端发送给手机端的车机硬按键信息（对应消息</w:t>
            </w:r>
            <w:r>
              <w:rPr>
                <w:rFonts w:cs="Calibri"/>
                <w:color w:val="000000"/>
                <w:szCs w:val="21"/>
              </w:rPr>
              <w:t>0x00068008</w:t>
            </w:r>
            <w:r>
              <w:rPr>
                <w:color w:val="000000"/>
              </w:rPr>
              <w:t>）</w:t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touchCarHardKeyCode</w:t>
            </w:r>
            <w:r>
              <w:rPr>
                <w:color w:val="000000"/>
              </w:rPr>
              <w:t>：车机硬按键信息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6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9"/>
        </w:numPr>
        <w:rPr>
          <w:rFonts w:ascii="Calibri" w:hAnsi="Calibri" w:cs="Calibri"/>
          <w:color w:val="000000"/>
        </w:rPr>
      </w:pPr>
      <w:bookmarkStart w:id="35" w:name="_Toc422251431"/>
      <w:bookmarkEnd w:id="35"/>
      <w:r>
        <w:rPr>
          <w:rFonts w:ascii="Calibri" w:hAnsi="Calibri" w:cs="Calibri"/>
          <w:color w:val="000000"/>
        </w:rPr>
        <w:t>车机端接收手机端发送数据接口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车机端接收手机端发送数据接口如表</w:t>
      </w:r>
      <w:r>
        <w:rPr>
          <w:rFonts w:cs="Calibri" w:ascii="Calibri" w:hAnsi="Calibri"/>
          <w:color w:val="000000"/>
        </w:rPr>
        <w:t>12-2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12- </w:t>
      </w:r>
      <w:r>
        <w:rPr>
          <w:color w:val="000000"/>
        </w:rPr>
        <w:fldChar w:fldCharType="begin"/>
      </w:r>
      <w:r>
        <w:instrText> SEQ "表12-" \*Arabic </w:instrText>
      </w:r>
      <w:r>
        <w:fldChar w:fldCharType="separate"/>
      </w:r>
      <w:r>
        <w:t>2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5953"/>
        <w:gridCol w:w="1044"/>
      </w:tblGrid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int ctrlReceiveOperation()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车机端</w:t>
            </w:r>
            <w:r>
              <w:rPr>
                <w:color w:val="000000"/>
              </w:rPr>
              <w:t>CarLife</w:t>
            </w:r>
            <w:r>
              <w:rPr>
                <w:color w:val="000000"/>
              </w:rPr>
              <w:t>调用该方法实现对手机端</w:t>
            </w:r>
            <w:r>
              <w:rPr>
                <w:color w:val="000000"/>
              </w:rPr>
              <w:t>Control</w:t>
            </w:r>
            <w:r>
              <w:rPr>
                <w:color w:val="000000"/>
              </w:rPr>
              <w:t>通道数据的接收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success</w:t>
            </w:r>
          </w:p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-1</w:t>
            </w:r>
            <w:r>
              <w:rPr>
                <w:color w:val="000000"/>
              </w:rPr>
              <w:t>：</w:t>
            </w:r>
            <w:r>
              <w:rPr>
                <w:color w:val="000000"/>
              </w:rPr>
              <w:t>failed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Heading2"/>
        <w:numPr>
          <w:ilvl w:val="0"/>
          <w:numId w:val="9"/>
        </w:numPr>
        <w:rPr>
          <w:rFonts w:ascii="Calibri" w:hAnsi="Calibri" w:cs="Calibri"/>
          <w:color w:val="000000"/>
        </w:rPr>
      </w:pPr>
      <w:bookmarkStart w:id="36" w:name="_Toc422251432"/>
      <w:bookmarkEnd w:id="36"/>
      <w:r>
        <w:rPr>
          <w:rFonts w:ascii="Calibri" w:hAnsi="Calibri" w:cs="Calibri"/>
          <w:color w:val="000000"/>
        </w:rPr>
        <w:t>手机端向车机端发送数据回调注册接口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手机端向车机端发送数据回调注册接口如表</w:t>
      </w:r>
      <w:r>
        <w:rPr>
          <w:rFonts w:cs="Calibri" w:ascii="Calibri" w:hAnsi="Calibri"/>
          <w:color w:val="000000"/>
        </w:rPr>
        <w:t>12-3</w:t>
      </w:r>
      <w:r>
        <w:rPr>
          <w:rFonts w:ascii="Calibri" w:hAnsi="Calibri" w:cs="Calibri"/>
          <w:color w:val="000000"/>
        </w:rPr>
        <w:t>所示：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表</w:t>
      </w:r>
      <w:r>
        <w:rPr>
          <w:color w:val="000000"/>
        </w:rPr>
        <w:t xml:space="preserve">12- </w:t>
      </w:r>
      <w:r>
        <w:rPr>
          <w:color w:val="000000"/>
        </w:rPr>
        <w:fldChar w:fldCharType="begin"/>
      </w:r>
      <w:r>
        <w:instrText> SEQ "表12-" \*Arabic </w:instrText>
      </w:r>
      <w:r>
        <w:fldChar w:fldCharType="separate"/>
      </w:r>
      <w:r>
        <w:t>3</w:t>
      </w:r>
      <w:r>
        <w:fldChar w:fldCharType="end"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5953"/>
        <w:gridCol w:w="1044"/>
      </w:tblGrid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函数定义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void ctrlRegisterUIActionSound(void (*pFunc)(void))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手机端通知车机端</w:t>
            </w:r>
            <w:r>
              <w:rPr>
                <w:color w:val="000000"/>
              </w:rPr>
              <w:t>UI</w:t>
            </w:r>
            <w:r>
              <w:rPr>
                <w:color w:val="000000"/>
              </w:rPr>
              <w:t>控件被选中</w:t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参数说明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pFunc:</w:t>
            </w:r>
            <w:r>
              <w:rPr>
                <w:color w:val="000000"/>
              </w:rPr>
              <w:t>被回调函数指针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cantSplit w:val="false"/>
        </w:trPr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返回值</w:t>
            </w:r>
          </w:p>
        </w:tc>
        <w:tc>
          <w:tcPr>
            <w:tcW w:w="59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  <w:t>无</w:t>
            </w:r>
          </w:p>
        </w:tc>
        <w:tc>
          <w:tcPr>
            <w:tcW w:w="1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Heading1"/>
        <w:numPr>
          <w:ilvl w:val="0"/>
          <w:numId w:val="21"/>
        </w:numPr>
        <w:spacing w:before="156" w:after="156"/>
        <w:rPr>
          <w:rFonts w:ascii="Calibri" w:hAnsi="Calibri" w:cs="Calibri"/>
          <w:color w:val="000000"/>
        </w:rPr>
      </w:pPr>
      <w:bookmarkStart w:id="37" w:name="_Toc422251433"/>
      <w:bookmarkStart w:id="38" w:name="_Toc418114705"/>
      <w:r>
        <w:rPr>
          <w:rFonts w:cs="Calibri" w:ascii="Calibri" w:hAnsi="Calibri"/>
          <w:color w:val="000000"/>
        </w:rPr>
        <w:t xml:space="preserve">CarLifeLib </w:t>
      </w:r>
      <w:bookmarkEnd w:id="37"/>
      <w:bookmarkEnd w:id="38"/>
      <w:r>
        <w:rPr>
          <w:rFonts w:ascii="Calibri" w:hAnsi="Calibri" w:cs="Calibri"/>
          <w:color w:val="000000"/>
        </w:rPr>
        <w:t>动态库测试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  <w:t>CarLifeLib</w:t>
      </w:r>
      <w:r>
        <w:rPr>
          <w:rFonts w:ascii="Calibri" w:hAnsi="Calibri" w:cs="Calibri"/>
          <w:color w:val="000000"/>
        </w:rPr>
        <w:t>动态库的测试主要包括通道连接建立，</w:t>
      </w:r>
      <w:r>
        <w:rPr>
          <w:rFonts w:cs="Calibri" w:ascii="Calibri" w:hAnsi="Calibri"/>
          <w:color w:val="000000"/>
        </w:rPr>
        <w:t>command</w:t>
      </w:r>
      <w:r>
        <w:rPr>
          <w:rFonts w:ascii="Calibri" w:hAnsi="Calibri" w:cs="Calibri"/>
          <w:color w:val="000000"/>
        </w:rPr>
        <w:t>通道数据收发测试，</w:t>
      </w:r>
      <w:r>
        <w:rPr>
          <w:rFonts w:cs="Calibri" w:ascii="Calibri" w:hAnsi="Calibri"/>
          <w:color w:val="000000"/>
        </w:rPr>
        <w:t>video</w:t>
      </w:r>
      <w:r>
        <w:rPr>
          <w:rFonts w:ascii="Calibri" w:hAnsi="Calibri" w:cs="Calibri"/>
          <w:color w:val="000000"/>
        </w:rPr>
        <w:t>通道数据收发测试，</w:t>
      </w:r>
      <w:r>
        <w:rPr>
          <w:rFonts w:cs="Calibri" w:ascii="Calibri" w:hAnsi="Calibri"/>
          <w:color w:val="000000"/>
        </w:rPr>
        <w:t>media</w:t>
      </w:r>
      <w:r>
        <w:rPr>
          <w:rFonts w:ascii="Calibri" w:hAnsi="Calibri" w:cs="Calibri"/>
          <w:color w:val="000000"/>
        </w:rPr>
        <w:t>通道数据收发测试，</w:t>
      </w:r>
      <w:r>
        <w:rPr>
          <w:rFonts w:cs="Calibri" w:ascii="Calibri" w:hAnsi="Calibri"/>
          <w:color w:val="000000"/>
        </w:rPr>
        <w:t>tts</w:t>
      </w:r>
      <w:r>
        <w:rPr>
          <w:rFonts w:ascii="Calibri" w:hAnsi="Calibri" w:cs="Calibri"/>
          <w:color w:val="000000"/>
        </w:rPr>
        <w:t>通道数据收发测试，</w:t>
      </w:r>
      <w:r>
        <w:rPr>
          <w:rFonts w:cs="Calibri" w:ascii="Calibri" w:hAnsi="Calibri"/>
          <w:color w:val="000000"/>
        </w:rPr>
        <w:t>vr</w:t>
      </w:r>
      <w:r>
        <w:rPr>
          <w:rFonts w:ascii="Calibri" w:hAnsi="Calibri" w:cs="Calibri"/>
          <w:color w:val="000000"/>
        </w:rPr>
        <w:t>通道数据收发测试，</w:t>
      </w:r>
      <w:r>
        <w:rPr>
          <w:rFonts w:cs="Calibri" w:ascii="Calibri" w:hAnsi="Calibri"/>
          <w:color w:val="000000"/>
        </w:rPr>
        <w:t>control</w:t>
      </w:r>
      <w:r>
        <w:rPr>
          <w:rFonts w:ascii="Calibri" w:hAnsi="Calibri" w:cs="Calibri"/>
          <w:color w:val="000000"/>
        </w:rPr>
        <w:t>通道数据收发测试等七项。</w:t>
      </w:r>
    </w:p>
    <w:p>
      <w:pPr>
        <w:pStyle w:val="Heading2"/>
        <w:numPr>
          <w:ilvl w:val="0"/>
          <w:numId w:val="16"/>
        </w:numPr>
        <w:rPr>
          <w:rFonts w:ascii="Calibri" w:hAnsi="Calibri" w:cs="Calibri"/>
          <w:color w:val="000000"/>
        </w:rPr>
      </w:pPr>
      <w:bookmarkStart w:id="39" w:name="_Toc422251434"/>
      <w:bookmarkStart w:id="40" w:name="_Toc418114706"/>
      <w:bookmarkEnd w:id="39"/>
      <w:bookmarkEnd w:id="40"/>
      <w:r>
        <w:rPr>
          <w:rFonts w:ascii="Calibri" w:hAnsi="Calibri" w:cs="Calibri"/>
          <w:color w:val="000000"/>
        </w:rPr>
        <w:t>通道连接建立测试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测试步骤：</w:t>
      </w:r>
    </w:p>
    <w:p>
      <w:pPr>
        <w:pStyle w:val="ListParagraph"/>
        <w:numPr>
          <w:ilvl w:val="0"/>
          <w:numId w:val="10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连接手机和测试台机（手机和台机处于同一网段）；</w:t>
      </w:r>
    </w:p>
    <w:p>
      <w:pPr>
        <w:pStyle w:val="ListParagraph"/>
        <w:numPr>
          <w:ilvl w:val="0"/>
          <w:numId w:val="10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0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预期结果：连接状态图标将由图</w:t>
      </w:r>
      <w:r>
        <w:rPr>
          <w:rFonts w:cs="Calibri" w:ascii="Calibri" w:hAnsi="Calibri"/>
          <w:color w:val="000000"/>
        </w:rPr>
        <w:t>13-1</w:t>
      </w:r>
      <w:r>
        <w:rPr>
          <w:rFonts w:ascii="Calibri" w:hAnsi="Calibri" w:cs="Calibri"/>
          <w:color w:val="000000"/>
        </w:rPr>
        <w:t>变为图</w:t>
      </w:r>
      <w:r>
        <w:rPr>
          <w:rFonts w:cs="Calibri" w:ascii="Calibri" w:hAnsi="Calibri"/>
          <w:color w:val="000000"/>
        </w:rPr>
        <w:t>13-2</w:t>
      </w:r>
      <w:r>
        <w:rPr>
          <w:rFonts w:ascii="Calibri" w:hAnsi="Calibri" w:cs="Calibri"/>
          <w:color w:val="000000"/>
        </w:rPr>
        <w:t>，</w:t>
      </w:r>
    </w:p>
    <w:p>
      <w:pPr>
        <w:pStyle w:val="Normal"/>
        <w:spacing w:before="156" w:after="156"/>
        <w:ind w:left="0" w:right="0" w:firstLine="465"/>
        <w:jc w:val="center"/>
        <w:rPr/>
      </w:pPr>
      <w:r>
        <w:rPr/>
        <w:drawing>
          <wp:inline distT="0" distB="0" distL="0" distR="0">
            <wp:extent cx="3716020" cy="208407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13- </w:t>
      </w:r>
      <w:r>
        <w:rPr>
          <w:color w:val="000000"/>
        </w:rPr>
        <w:fldChar w:fldCharType="begin"/>
      </w:r>
      <w:r>
        <w:instrText> SEQ "图13-" \*Arabic </w:instrText>
      </w:r>
      <w:r>
        <w:fldChar w:fldCharType="separate"/>
      </w:r>
      <w:r>
        <w:t>1</w:t>
      </w:r>
      <w:r>
        <w:fldChar w:fldCharType="end"/>
      </w:r>
    </w:p>
    <w:p>
      <w:pPr>
        <w:pStyle w:val="Normal"/>
        <w:spacing w:before="156" w:after="156"/>
        <w:ind w:left="0" w:right="0" w:firstLine="465"/>
        <w:jc w:val="center"/>
        <w:rPr/>
      </w:pPr>
      <w:r>
        <w:rPr/>
        <w:drawing>
          <wp:inline distT="0" distB="0" distL="0" distR="0">
            <wp:extent cx="3774440" cy="211391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13- </w:t>
      </w:r>
      <w:r>
        <w:rPr>
          <w:color w:val="000000"/>
        </w:rPr>
        <w:fldChar w:fldCharType="begin"/>
      </w:r>
      <w:r>
        <w:instrText> SEQ "图13-" \*Arabic </w:instrText>
      </w:r>
      <w:r>
        <w:fldChar w:fldCharType="separate"/>
      </w:r>
      <w:r>
        <w:t>2</w:t>
      </w:r>
      <w:r>
        <w:fldChar w:fldCharType="end"/>
      </w:r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Normal"/>
        <w:spacing w:before="156" w:after="156"/>
        <w:ind w:left="0" w:right="0" w:firstLine="465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测试说明：当</w:t>
      </w:r>
      <w:r>
        <w:rPr>
          <w:rFonts w:cs="Calibri" w:ascii="Calibri" w:hAnsi="Calibri"/>
          <w:color w:val="000000"/>
        </w:rPr>
        <w:t>command</w:t>
      </w:r>
      <w:r>
        <w:rPr>
          <w:rFonts w:ascii="Calibri" w:hAnsi="Calibri" w:cs="Calibri"/>
          <w:color w:val="000000"/>
        </w:rPr>
        <w:t>通道，</w:t>
      </w:r>
      <w:r>
        <w:rPr>
          <w:rFonts w:cs="Calibri" w:ascii="Calibri" w:hAnsi="Calibri"/>
          <w:color w:val="000000"/>
        </w:rPr>
        <w:t>video</w:t>
      </w:r>
      <w:r>
        <w:rPr>
          <w:rFonts w:ascii="Calibri" w:hAnsi="Calibri" w:cs="Calibri"/>
          <w:color w:val="000000"/>
        </w:rPr>
        <w:t>通道，</w:t>
      </w:r>
      <w:r>
        <w:rPr>
          <w:rFonts w:cs="Calibri" w:ascii="Calibri" w:hAnsi="Calibri"/>
          <w:color w:val="000000"/>
        </w:rPr>
        <w:t>media</w:t>
      </w:r>
      <w:r>
        <w:rPr>
          <w:rFonts w:ascii="Calibri" w:hAnsi="Calibri" w:cs="Calibri"/>
          <w:color w:val="000000"/>
        </w:rPr>
        <w:t>通道，</w:t>
      </w:r>
      <w:r>
        <w:rPr>
          <w:rFonts w:cs="Calibri" w:ascii="Calibri" w:hAnsi="Calibri"/>
          <w:color w:val="000000"/>
        </w:rPr>
        <w:t>tts</w:t>
      </w:r>
      <w:r>
        <w:rPr>
          <w:rFonts w:ascii="Calibri" w:hAnsi="Calibri" w:cs="Calibri"/>
          <w:color w:val="000000"/>
        </w:rPr>
        <w:t>通道，</w:t>
      </w:r>
      <w:r>
        <w:rPr>
          <w:rFonts w:cs="Calibri" w:ascii="Calibri" w:hAnsi="Calibri"/>
          <w:color w:val="000000"/>
        </w:rPr>
        <w:t>vr</w:t>
      </w:r>
      <w:r>
        <w:rPr>
          <w:rFonts w:ascii="Calibri" w:hAnsi="Calibri" w:cs="Calibri"/>
          <w:color w:val="000000"/>
        </w:rPr>
        <w:t>通道，</w:t>
      </w:r>
      <w:r>
        <w:rPr>
          <w:rFonts w:cs="Calibri" w:ascii="Calibri" w:hAnsi="Calibri"/>
          <w:color w:val="000000"/>
        </w:rPr>
        <w:t>control</w:t>
      </w:r>
      <w:r>
        <w:rPr>
          <w:rFonts w:ascii="Calibri" w:hAnsi="Calibri" w:cs="Calibri"/>
          <w:color w:val="000000"/>
        </w:rPr>
        <w:t>通道全部建立连接成功后，连接图标将会发生变化。</w:t>
      </w:r>
    </w:p>
    <w:p>
      <w:pPr>
        <w:pStyle w:val="Heading2"/>
        <w:numPr>
          <w:ilvl w:val="0"/>
          <w:numId w:val="16"/>
        </w:numPr>
        <w:rPr>
          <w:rFonts w:ascii="Calibri" w:hAnsi="Calibri" w:cs="Calibri"/>
          <w:color w:val="000000"/>
        </w:rPr>
      </w:pPr>
      <w:bookmarkStart w:id="41" w:name="_Toc422251435"/>
      <w:bookmarkStart w:id="42" w:name="_Toc418114707"/>
      <w:r>
        <w:rPr>
          <w:rFonts w:cs="Calibri" w:ascii="Calibri" w:hAnsi="Calibri"/>
          <w:color w:val="000000"/>
        </w:rPr>
        <w:t>command</w:t>
      </w:r>
      <w:bookmarkEnd w:id="41"/>
      <w:bookmarkEnd w:id="42"/>
      <w:r>
        <w:rPr>
          <w:rFonts w:ascii="Calibri" w:hAnsi="Calibri" w:cs="Calibri"/>
          <w:color w:val="000000"/>
        </w:rPr>
        <w:t>通道测试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HU-&gt;MD/MD-&gt;HU</w:t>
      </w:r>
      <w:r>
        <w:rPr>
          <w:color w:val="000000"/>
        </w:rPr>
        <w:t>数据通路测试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11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11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1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ListParagraph"/>
        <w:numPr>
          <w:ilvl w:val="0"/>
          <w:numId w:val="11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在程序的输入选项中选择</w:t>
      </w:r>
      <w:r>
        <w:rPr>
          <w:rFonts w:cs="Calibri" w:ascii="Calibri" w:hAnsi="Calibri"/>
          <w:color w:val="000000"/>
        </w:rPr>
        <w:t>1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1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观察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打印的</w:t>
      </w:r>
      <w:r>
        <w:rPr>
          <w:rFonts w:cs="Calibri" w:ascii="Calibri" w:hAnsi="Calibri"/>
          <w:color w:val="000000"/>
        </w:rPr>
        <w:t>log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预期结果：如图</w:t>
      </w:r>
      <w:r>
        <w:rPr>
          <w:color w:val="000000"/>
        </w:rPr>
        <w:t>13-3</w:t>
      </w:r>
      <w:r>
        <w:rPr>
          <w:color w:val="000000"/>
        </w:rPr>
        <w:t>所示，</w:t>
      </w:r>
    </w:p>
    <w:p>
      <w:pPr>
        <w:pStyle w:val="ListParagraph"/>
        <w:spacing w:before="156" w:after="156"/>
        <w:ind w:left="420" w:right="0" w:hanging="0"/>
        <w:rPr/>
      </w:pPr>
      <w:r>
        <w:rPr/>
        <w:drawing>
          <wp:inline distT="0" distB="0" distL="0" distR="0">
            <wp:extent cx="4535170" cy="333311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13- </w:t>
      </w:r>
      <w:r>
        <w:rPr>
          <w:color w:val="000000"/>
        </w:rPr>
        <w:fldChar w:fldCharType="begin"/>
      </w:r>
      <w:r>
        <w:instrText> SEQ "图13-" \*Arabic </w:instrText>
      </w:r>
      <w:r>
        <w:fldChar w:fldCharType="separate"/>
      </w:r>
      <w:r>
        <w:t>3</w:t>
      </w:r>
      <w:r>
        <w:fldChar w:fldCharType="end"/>
      </w:r>
    </w:p>
    <w:p>
      <w:pPr>
        <w:pStyle w:val="ListParagraph"/>
        <w:spacing w:before="156" w:after="156"/>
        <w:ind w:left="420" w:right="0" w:firstLine="480"/>
        <w:rPr>
          <w:color w:val="000000"/>
        </w:rPr>
      </w:pPr>
      <w:r>
        <w:rPr>
          <w:color w:val="000000"/>
        </w:rPr>
        <w:t>测试说明：手机和车机</w:t>
      </w:r>
      <w:r>
        <w:rPr>
          <w:color w:val="000000"/>
        </w:rPr>
        <w:t>CarLife</w:t>
      </w:r>
      <w:r>
        <w:rPr>
          <w:color w:val="000000"/>
        </w:rPr>
        <w:t>建立连接后，车机端将自身版本信息发送给手机（</w:t>
      </w:r>
      <w:r>
        <w:rPr>
          <w:color w:val="000000"/>
        </w:rPr>
        <w:t>MSG_CMD_HU_PROTOCOL_VERSION=0x00018001</w:t>
      </w:r>
      <w:r>
        <w:rPr>
          <w:color w:val="000000"/>
        </w:rPr>
        <w:t>），手机验证版本信息后将验证结果发送给车机（</w:t>
      </w:r>
      <w:r>
        <w:rPr>
          <w:color w:val="000000"/>
        </w:rPr>
        <w:t>MSG_CMD_PROTOCOL_VERSION_MATCH_STATUS=0x00010002</w:t>
      </w:r>
      <w:r>
        <w:rPr>
          <w:color w:val="000000"/>
        </w:rPr>
        <w:t>）。</w:t>
      </w:r>
    </w:p>
    <w:p>
      <w:pPr>
        <w:pStyle w:val="Heading2"/>
        <w:numPr>
          <w:ilvl w:val="0"/>
          <w:numId w:val="16"/>
        </w:numPr>
        <w:rPr>
          <w:rFonts w:ascii="Calibri" w:hAnsi="Calibri" w:cs="Calibri"/>
          <w:color w:val="000000"/>
        </w:rPr>
      </w:pPr>
      <w:bookmarkStart w:id="43" w:name="_Toc422251436"/>
      <w:bookmarkStart w:id="44" w:name="_Toc418114708"/>
      <w:r>
        <w:rPr>
          <w:rFonts w:cs="Calibri" w:ascii="Calibri" w:hAnsi="Calibri"/>
          <w:color w:val="000000"/>
        </w:rPr>
        <w:t>video</w:t>
      </w:r>
      <w:bookmarkEnd w:id="43"/>
      <w:bookmarkEnd w:id="44"/>
      <w:r>
        <w:rPr>
          <w:rFonts w:ascii="Calibri" w:hAnsi="Calibri" w:cs="Calibri"/>
          <w:color w:val="000000"/>
        </w:rPr>
        <w:t>通道测试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12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12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对应</w:t>
      </w:r>
      <w:r>
        <w:rPr>
          <w:rFonts w:cs="Calibri" w:ascii="Calibri" w:hAnsi="Calibri"/>
          <w:color w:val="000000"/>
        </w:rPr>
        <w:t>Android 5.0</w:t>
      </w:r>
      <w:r>
        <w:rPr>
          <w:rFonts w:ascii="Calibri" w:hAnsi="Calibri" w:cs="Calibri"/>
          <w:color w:val="000000"/>
        </w:rPr>
        <w:t>以下版本手机，需要手动启动</w:t>
      </w:r>
      <w:r>
        <w:rPr>
          <w:rFonts w:cs="Calibri" w:ascii="Calibri" w:hAnsi="Calibri"/>
          <w:color w:val="000000"/>
        </w:rPr>
        <w:t>BDSC</w:t>
      </w:r>
      <w:r>
        <w:rPr>
          <w:rFonts w:ascii="Calibri" w:hAnsi="Calibri" w:cs="Calibri"/>
          <w:color w:val="000000"/>
        </w:rPr>
        <w:t>：</w:t>
      </w:r>
    </w:p>
    <w:p>
      <w:pPr>
        <w:pStyle w:val="ListParagraph"/>
        <w:numPr>
          <w:ilvl w:val="2"/>
          <w:numId w:val="1"/>
        </w:numPr>
        <w:spacing w:before="156" w:after="156"/>
        <w:rPr>
          <w:rFonts w:cs="Calibri" w:ascii="Calibri" w:hAnsi="Calibri"/>
          <w:color w:val="000000"/>
        </w:rPr>
      </w:pPr>
      <w:r>
        <w:rPr>
          <w:rFonts w:ascii="Calibri" w:hAnsi="Calibri" w:cs="Calibri"/>
          <w:color w:val="000000"/>
        </w:rPr>
        <w:t>将对应版本</w:t>
      </w:r>
      <w:r>
        <w:rPr>
          <w:rFonts w:cs="Calibri" w:ascii="Calibri" w:hAnsi="Calibri"/>
          <w:color w:val="000000"/>
        </w:rPr>
        <w:t>bdsc</w:t>
      </w:r>
      <w:r>
        <w:rPr>
          <w:rFonts w:ascii="Calibri" w:hAnsi="Calibri" w:cs="Calibri"/>
          <w:color w:val="000000"/>
        </w:rPr>
        <w:t>通过</w:t>
      </w:r>
      <w:r>
        <w:rPr>
          <w:rFonts w:cs="Calibri" w:ascii="Calibri" w:hAnsi="Calibri"/>
          <w:color w:val="000000"/>
        </w:rPr>
        <w:t>adb push</w:t>
      </w:r>
      <w:r>
        <w:rPr>
          <w:rFonts w:ascii="Calibri" w:hAnsi="Calibri" w:cs="Calibri"/>
          <w:color w:val="000000"/>
        </w:rPr>
        <w:t>到手机的</w:t>
      </w:r>
      <w:r>
        <w:rPr>
          <w:rFonts w:cs="Calibri" w:ascii="Calibri" w:hAnsi="Calibri"/>
          <w:color w:val="000000"/>
        </w:rPr>
        <w:t>/data/local/tmp</w:t>
      </w:r>
      <w:r>
        <w:rPr>
          <w:rFonts w:ascii="Calibri" w:hAnsi="Calibri" w:cs="Calibri"/>
          <w:color w:val="000000"/>
        </w:rPr>
        <w:t>目录下，如</w:t>
      </w:r>
      <w:r>
        <w:rPr>
          <w:rFonts w:cs="Calibri" w:ascii="Calibri" w:hAnsi="Calibri"/>
          <w:color w:val="000000"/>
        </w:rPr>
        <w:t>Android 4.1:</w:t>
      </w:r>
    </w:p>
    <w:p>
      <w:pPr>
        <w:pStyle w:val="ListParagraph"/>
        <w:spacing w:before="156" w:after="156"/>
        <w:ind w:left="1200" w:right="0" w:hanging="0"/>
        <w:rPr>
          <w:rFonts w:cs="Calibri" w:ascii="Calibri" w:hAnsi="Calibri"/>
          <w:color w:val="000000"/>
        </w:rPr>
      </w:pPr>
      <w:r>
        <w:rPr>
          <w:rFonts w:cs="Calibri" w:ascii="Calibri" w:hAnsi="Calibri"/>
          <w:color w:val="000000"/>
        </w:rPr>
        <w:t>#adb push bdsc16 /data/local/tmp/</w:t>
      </w:r>
    </w:p>
    <w:p>
      <w:pPr>
        <w:pStyle w:val="ListParagraph"/>
        <w:numPr>
          <w:ilvl w:val="2"/>
          <w:numId w:val="1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通过</w:t>
      </w:r>
      <w:r>
        <w:rPr>
          <w:rFonts w:cs="Calibri" w:ascii="Calibri" w:hAnsi="Calibri"/>
          <w:color w:val="000000"/>
        </w:rPr>
        <w:t>adb</w:t>
      </w:r>
      <w:r>
        <w:rPr>
          <w:rFonts w:ascii="Calibri" w:hAnsi="Calibri" w:cs="Calibri"/>
          <w:color w:val="000000"/>
        </w:rPr>
        <w:t>命令运行</w:t>
      </w:r>
      <w:r>
        <w:rPr>
          <w:rFonts w:cs="Calibri" w:ascii="Calibri" w:hAnsi="Calibri"/>
          <w:color w:val="000000"/>
        </w:rPr>
        <w:t>bdsc</w:t>
      </w:r>
      <w:r>
        <w:rPr>
          <w:rFonts w:ascii="Calibri" w:hAnsi="Calibri" w:cs="Calibri"/>
          <w:color w:val="000000"/>
        </w:rPr>
        <w:t>；</w:t>
      </w:r>
    </w:p>
    <w:p>
      <w:pPr>
        <w:pStyle w:val="Normal"/>
        <w:spacing w:before="156" w:after="156"/>
        <w:ind w:left="840" w:right="0" w:hanging="0"/>
        <w:rPr>
          <w:rFonts w:ascii="Calibri" w:hAnsi="Calibri" w:cs="Calibri"/>
          <w:color w:val="000000"/>
        </w:rPr>
      </w:pPr>
      <w:r>
        <w:rPr>
          <w:rFonts w:cs="Calibri" w:ascii="Calibri" w:hAnsi="Calibri"/>
          <w:color w:val="000000"/>
        </w:rPr>
        <w:t>bdsc</w:t>
      </w:r>
      <w:r>
        <w:rPr>
          <w:rFonts w:ascii="Calibri" w:hAnsi="Calibri" w:cs="Calibri"/>
          <w:color w:val="000000"/>
        </w:rPr>
        <w:t>版本对应关系如下：</w:t>
      </w:r>
    </w:p>
    <w:tbl>
      <w:tblPr>
        <w:jc w:val="left"/>
        <w:tblInd w:w="84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7"/>
        <w:gridCol w:w="4264"/>
      </w:tblGrid>
      <w:tr>
        <w:trPr>
          <w:cantSplit w:val="false"/>
        </w:trPr>
        <w:tc>
          <w:tcPr>
            <w:tcW w:w="4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ascii="Calibri" w:hAnsi="Calibri" w:cs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bdsc</w:t>
            </w:r>
            <w:r>
              <w:rPr>
                <w:rFonts w:ascii="Calibri" w:hAnsi="Calibri" w:cs="Calibri"/>
                <w:color w:val="000000"/>
              </w:rPr>
              <w:t>版本</w:t>
            </w:r>
          </w:p>
        </w:tc>
        <w:tc>
          <w:tcPr>
            <w:tcW w:w="42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ascii="Calibri" w:hAnsi="Calibri" w:cs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Android</w:t>
            </w:r>
            <w:r>
              <w:rPr>
                <w:rFonts w:ascii="Calibri" w:hAnsi="Calibri" w:cs="Calibri"/>
                <w:color w:val="000000"/>
              </w:rPr>
              <w:t>版本</w:t>
            </w:r>
          </w:p>
        </w:tc>
      </w:tr>
      <w:tr>
        <w:trPr>
          <w:cantSplit w:val="false"/>
        </w:trPr>
        <w:tc>
          <w:tcPr>
            <w:tcW w:w="4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Version 16</w:t>
            </w:r>
          </w:p>
        </w:tc>
        <w:tc>
          <w:tcPr>
            <w:tcW w:w="42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4.1</w:t>
            </w:r>
          </w:p>
        </w:tc>
      </w:tr>
      <w:tr>
        <w:trPr>
          <w:cantSplit w:val="false"/>
        </w:trPr>
        <w:tc>
          <w:tcPr>
            <w:tcW w:w="4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Version 17</w:t>
            </w:r>
          </w:p>
        </w:tc>
        <w:tc>
          <w:tcPr>
            <w:tcW w:w="42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4.2</w:t>
            </w:r>
          </w:p>
        </w:tc>
      </w:tr>
      <w:tr>
        <w:trPr>
          <w:cantSplit w:val="false"/>
        </w:trPr>
        <w:tc>
          <w:tcPr>
            <w:tcW w:w="4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Version 18</w:t>
            </w:r>
          </w:p>
        </w:tc>
        <w:tc>
          <w:tcPr>
            <w:tcW w:w="42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4.3</w:t>
            </w:r>
          </w:p>
        </w:tc>
      </w:tr>
      <w:tr>
        <w:trPr>
          <w:cantSplit w:val="false"/>
        </w:trPr>
        <w:tc>
          <w:tcPr>
            <w:tcW w:w="4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Version 19</w:t>
            </w:r>
          </w:p>
        </w:tc>
        <w:tc>
          <w:tcPr>
            <w:tcW w:w="42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4.4.2</w:t>
            </w:r>
          </w:p>
        </w:tc>
      </w:tr>
      <w:tr>
        <w:trPr>
          <w:cantSplit w:val="false"/>
        </w:trPr>
        <w:tc>
          <w:tcPr>
            <w:tcW w:w="4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Version 19_01</w:t>
            </w:r>
          </w:p>
        </w:tc>
        <w:tc>
          <w:tcPr>
            <w:tcW w:w="42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156" w:after="156"/>
              <w:rPr>
                <w:rFonts w:cs="Calibri" w:ascii="Calibri" w:hAnsi="Calibri"/>
                <w:color w:val="000000"/>
              </w:rPr>
            </w:pPr>
            <w:r>
              <w:rPr>
                <w:rFonts w:cs="Calibri" w:ascii="Calibri" w:hAnsi="Calibri"/>
                <w:color w:val="000000"/>
              </w:rPr>
              <w:t>4.4.4</w:t>
            </w:r>
          </w:p>
        </w:tc>
      </w:tr>
    </w:tbl>
    <w:p>
      <w:pPr>
        <w:pStyle w:val="Normal"/>
        <w:spacing w:before="156" w:after="156"/>
        <w:ind w:left="840" w:right="0" w:hanging="0"/>
        <w:rPr>
          <w:rFonts w:cs="Calibri" w:ascii="Calibri" w:hAnsi="Calibri"/>
          <w:color w:val="000000"/>
        </w:rPr>
      </w:pPr>
      <w:r>
        <w:rPr>
          <w:rFonts w:cs="Calibri" w:ascii="Calibri" w:hAnsi="Calibri"/>
          <w:color w:val="000000"/>
        </w:rPr>
      </w:r>
    </w:p>
    <w:p>
      <w:pPr>
        <w:pStyle w:val="ListParagraph"/>
        <w:numPr>
          <w:ilvl w:val="0"/>
          <w:numId w:val="12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2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ListParagraph"/>
        <w:numPr>
          <w:ilvl w:val="0"/>
          <w:numId w:val="12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在程序的输入选项中，选择输入</w:t>
      </w:r>
      <w:r>
        <w:rPr>
          <w:rFonts w:cs="Calibri" w:ascii="Calibri" w:hAnsi="Calibri"/>
          <w:color w:val="000000"/>
        </w:rPr>
        <w:t>2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2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观察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的运行</w:t>
      </w:r>
      <w:r>
        <w:rPr>
          <w:rFonts w:cs="Calibri" w:ascii="Calibri" w:hAnsi="Calibri"/>
          <w:color w:val="000000"/>
        </w:rPr>
        <w:t>log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spacing w:before="156" w:after="156"/>
        <w:ind w:left="825" w:right="0" w:hanging="0"/>
        <w:rPr>
          <w:color w:val="000000"/>
        </w:rPr>
      </w:pPr>
      <w:r>
        <w:rPr>
          <w:color w:val="000000"/>
        </w:rPr>
        <w:t>预期结果：如图</w:t>
      </w:r>
      <w:r>
        <w:rPr>
          <w:color w:val="000000"/>
        </w:rPr>
        <w:t>13-4</w:t>
      </w:r>
      <w:r>
        <w:rPr>
          <w:color w:val="000000"/>
        </w:rPr>
        <w:t>所示，</w:t>
      </w:r>
    </w:p>
    <w:p>
      <w:pPr>
        <w:pStyle w:val="ListParagraph"/>
        <w:spacing w:before="156" w:after="156"/>
        <w:ind w:left="825" w:right="0" w:hanging="0"/>
        <w:rPr/>
      </w:pPr>
      <w:r>
        <w:rPr/>
        <w:drawing>
          <wp:inline distT="0" distB="0" distL="0" distR="0">
            <wp:extent cx="4302125" cy="501904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13- </w:t>
      </w:r>
      <w:r>
        <w:rPr>
          <w:color w:val="000000"/>
        </w:rPr>
        <w:fldChar w:fldCharType="begin"/>
      </w:r>
      <w:r>
        <w:instrText> SEQ "图13-" \*Arabic </w:instrText>
      </w:r>
      <w:r>
        <w:fldChar w:fldCharType="separate"/>
      </w:r>
      <w:r>
        <w:t>4</w:t>
      </w:r>
      <w:r>
        <w:fldChar w:fldCharType="end"/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测试说明：手机端</w:t>
      </w:r>
      <w:r>
        <w:rPr>
          <w:color w:val="000000"/>
        </w:rPr>
        <w:t>CarLife</w:t>
      </w:r>
      <w:r>
        <w:rPr>
          <w:color w:val="000000"/>
        </w:rPr>
        <w:t>和车机端</w:t>
      </w:r>
      <w:r>
        <w:rPr>
          <w:color w:val="000000"/>
        </w:rPr>
        <w:t>CarLife</w:t>
      </w:r>
      <w:r>
        <w:rPr>
          <w:color w:val="000000"/>
        </w:rPr>
        <w:t>在</w:t>
      </w:r>
      <w:r>
        <w:rPr>
          <w:color w:val="000000"/>
        </w:rPr>
        <w:t>command</w:t>
      </w:r>
      <w:r>
        <w:rPr>
          <w:color w:val="000000"/>
        </w:rPr>
        <w:t>通道完成对应交互后，车机端</w:t>
      </w:r>
      <w:r>
        <w:rPr>
          <w:color w:val="000000"/>
        </w:rPr>
        <w:t>CarLife</w:t>
      </w:r>
      <w:r>
        <w:rPr>
          <w:color w:val="000000"/>
        </w:rPr>
        <w:t>就能从</w:t>
      </w:r>
      <w:r>
        <w:rPr>
          <w:color w:val="000000"/>
        </w:rPr>
        <w:t>video</w:t>
      </w:r>
      <w:r>
        <w:rPr>
          <w:color w:val="000000"/>
        </w:rPr>
        <w:t>通道接收</w:t>
      </w:r>
      <w:r>
        <w:rPr>
          <w:color w:val="000000"/>
        </w:rPr>
        <w:t>video</w:t>
      </w:r>
      <w:r>
        <w:rPr>
          <w:color w:val="000000"/>
        </w:rPr>
        <w:t>数据。</w:t>
      </w:r>
    </w:p>
    <w:p>
      <w:pPr>
        <w:pStyle w:val="Heading2"/>
        <w:numPr>
          <w:ilvl w:val="0"/>
          <w:numId w:val="16"/>
        </w:numPr>
        <w:rPr>
          <w:rFonts w:ascii="Calibri" w:hAnsi="Calibri" w:cs="Calibri"/>
          <w:color w:val="000000"/>
        </w:rPr>
      </w:pPr>
      <w:bookmarkStart w:id="45" w:name="_Toc422251437"/>
      <w:bookmarkStart w:id="46" w:name="_Toc418114709"/>
      <w:r>
        <w:rPr>
          <w:rFonts w:cs="Calibri" w:ascii="Calibri" w:hAnsi="Calibri"/>
          <w:color w:val="000000"/>
        </w:rPr>
        <w:t>media</w:t>
      </w:r>
      <w:bookmarkEnd w:id="45"/>
      <w:bookmarkEnd w:id="46"/>
      <w:r>
        <w:rPr>
          <w:rFonts w:ascii="Calibri" w:hAnsi="Calibri" w:cs="Calibri"/>
          <w:color w:val="000000"/>
        </w:rPr>
        <w:t>通道测试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13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13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3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ListParagraph"/>
        <w:numPr>
          <w:ilvl w:val="0"/>
          <w:numId w:val="13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在程序的输入选项中，选择输入</w:t>
      </w:r>
      <w:r>
        <w:rPr>
          <w:rFonts w:cs="Calibri" w:ascii="Calibri" w:hAnsi="Calibri"/>
          <w:color w:val="000000"/>
        </w:rPr>
        <w:t>3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3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播放手机端音乐；</w:t>
      </w:r>
    </w:p>
    <w:p>
      <w:pPr>
        <w:pStyle w:val="ListParagraph"/>
        <w:numPr>
          <w:ilvl w:val="0"/>
          <w:numId w:val="13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观察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运行的</w:t>
      </w:r>
      <w:r>
        <w:rPr>
          <w:rFonts w:cs="Calibri" w:ascii="Calibri" w:hAnsi="Calibri"/>
          <w:color w:val="000000"/>
        </w:rPr>
        <w:t>log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预期结果：如图</w:t>
      </w:r>
      <w:r>
        <w:rPr>
          <w:color w:val="000000"/>
        </w:rPr>
        <w:t>13-5</w:t>
      </w:r>
      <w:r>
        <w:rPr>
          <w:color w:val="000000"/>
        </w:rPr>
        <w:t>所示，</w:t>
      </w:r>
    </w:p>
    <w:p>
      <w:pPr>
        <w:pStyle w:val="Caption1"/>
        <w:spacing w:before="156" w:after="156"/>
        <w:jc w:val="center"/>
        <w:rPr>
          <w:color w:val="000000"/>
        </w:rPr>
      </w:pPr>
      <w:r>
        <w:rPr/>
        <w:drawing>
          <wp:inline distT="0" distB="0" distL="0" distR="0">
            <wp:extent cx="4116070" cy="424751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图</w:t>
      </w:r>
      <w:r>
        <w:rPr>
          <w:color w:val="000000"/>
        </w:rPr>
        <w:t xml:space="preserve">13- </w:t>
      </w:r>
      <w:r>
        <w:rPr>
          <w:color w:val="000000"/>
        </w:rPr>
        <w:fldChar w:fldCharType="begin"/>
      </w:r>
      <w:r>
        <w:instrText> SEQ "图13-" \*Arabic </w:instrText>
      </w:r>
      <w:r>
        <w:fldChar w:fldCharType="separate"/>
      </w:r>
      <w:r>
        <w:t>5</w:t>
      </w:r>
      <w:r>
        <w:fldChar w:fldCharType="end"/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测试说明：音乐开始播放后，手机端</w:t>
      </w:r>
      <w:r>
        <w:rPr>
          <w:color w:val="000000"/>
        </w:rPr>
        <w:t>CarLife</w:t>
      </w:r>
      <w:r>
        <w:rPr>
          <w:color w:val="000000"/>
        </w:rPr>
        <w:t>将会通过</w:t>
      </w:r>
      <w:r>
        <w:rPr>
          <w:color w:val="000000"/>
        </w:rPr>
        <w:t>media</w:t>
      </w:r>
      <w:r>
        <w:rPr>
          <w:color w:val="000000"/>
        </w:rPr>
        <w:t>通道将音乐的初始化参数和数据发送给车机端的</w:t>
      </w:r>
      <w:r>
        <w:rPr>
          <w:color w:val="000000"/>
        </w:rPr>
        <w:t>CarLife</w:t>
      </w:r>
      <w:r>
        <w:rPr>
          <w:color w:val="000000"/>
        </w:rPr>
        <w:t>。</w:t>
      </w:r>
    </w:p>
    <w:p>
      <w:pPr>
        <w:pStyle w:val="Heading2"/>
        <w:numPr>
          <w:ilvl w:val="0"/>
          <w:numId w:val="16"/>
        </w:numPr>
        <w:rPr>
          <w:rFonts w:ascii="Calibri" w:hAnsi="Calibri" w:cs="Calibri"/>
          <w:color w:val="000000"/>
        </w:rPr>
      </w:pPr>
      <w:bookmarkStart w:id="47" w:name="_Toc422251438"/>
      <w:bookmarkStart w:id="48" w:name="_Toc418114710"/>
      <w:r>
        <w:rPr>
          <w:rFonts w:cs="Calibri" w:ascii="Calibri" w:hAnsi="Calibri"/>
          <w:color w:val="000000"/>
        </w:rPr>
        <w:t>tts</w:t>
      </w:r>
      <w:bookmarkEnd w:id="47"/>
      <w:bookmarkEnd w:id="48"/>
      <w:r>
        <w:rPr>
          <w:rFonts w:ascii="Calibri" w:hAnsi="Calibri" w:cs="Calibri"/>
          <w:color w:val="000000"/>
        </w:rPr>
        <w:t>通道测试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14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14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4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ListParagraph"/>
        <w:numPr>
          <w:ilvl w:val="0"/>
          <w:numId w:val="14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在程序的输入选项中，选择输入</w:t>
      </w:r>
      <w:r>
        <w:rPr>
          <w:rFonts w:cs="Calibri" w:ascii="Calibri" w:hAnsi="Calibri"/>
          <w:color w:val="000000"/>
        </w:rPr>
        <w:t>4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4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开始手机端导航；</w:t>
      </w:r>
    </w:p>
    <w:p>
      <w:pPr>
        <w:pStyle w:val="ListParagraph"/>
        <w:numPr>
          <w:ilvl w:val="0"/>
          <w:numId w:val="14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观察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运行的</w:t>
      </w:r>
      <w:r>
        <w:rPr>
          <w:rFonts w:cs="Calibri" w:ascii="Calibri" w:hAnsi="Calibri"/>
          <w:color w:val="000000"/>
        </w:rPr>
        <w:t>log</w:t>
      </w:r>
      <w:r>
        <w:rPr>
          <w:rFonts w:ascii="Calibri" w:hAnsi="Calibri" w:cs="Calibri"/>
          <w:color w:val="000000"/>
        </w:rPr>
        <w:t>；</w:t>
      </w:r>
    </w:p>
    <w:p>
      <w:pPr>
        <w:pStyle w:val="Normal"/>
        <w:spacing w:before="156" w:after="156"/>
        <w:ind w:left="465" w:right="0" w:hanging="0"/>
        <w:rPr>
          <w:color w:val="000000"/>
        </w:rPr>
      </w:pPr>
      <w:r>
        <w:rPr>
          <w:color w:val="000000"/>
        </w:rPr>
        <w:t>预期结果：如图</w:t>
      </w:r>
      <w:r>
        <w:rPr>
          <w:color w:val="000000"/>
        </w:rPr>
        <w:t>13-6</w:t>
      </w:r>
      <w:r>
        <w:rPr>
          <w:color w:val="000000"/>
        </w:rPr>
        <w:t>所示，</w:t>
      </w:r>
    </w:p>
    <w:p>
      <w:pPr>
        <w:pStyle w:val="Normal"/>
        <w:spacing w:before="156" w:after="156"/>
        <w:ind w:left="420" w:right="0" w:hanging="0"/>
        <w:rPr/>
      </w:pPr>
      <w:r>
        <w:rPr/>
        <w:drawing>
          <wp:inline distT="0" distB="0" distL="0" distR="0">
            <wp:extent cx="4314825" cy="405955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05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 xml:space="preserve">13- </w:t>
      </w:r>
      <w:r>
        <w:rPr>
          <w:color w:val="000000"/>
        </w:rPr>
        <w:fldChar w:fldCharType="begin"/>
      </w:r>
      <w:r>
        <w:instrText> SEQ "图13-" \*Arabic </w:instrText>
      </w:r>
      <w:r>
        <w:fldChar w:fldCharType="separate"/>
      </w:r>
      <w:r>
        <w:t>6</w:t>
      </w:r>
      <w:r>
        <w:fldChar w:fldCharType="end"/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测试说明：手机端导航开始后，手机端</w:t>
      </w:r>
      <w:r>
        <w:rPr>
          <w:color w:val="000000"/>
        </w:rPr>
        <w:t>CarLife</w:t>
      </w:r>
      <w:r>
        <w:rPr>
          <w:color w:val="000000"/>
        </w:rPr>
        <w:t>将会通过</w:t>
      </w:r>
      <w:r>
        <w:rPr>
          <w:color w:val="000000"/>
        </w:rPr>
        <w:t>tts</w:t>
      </w:r>
      <w:r>
        <w:rPr>
          <w:color w:val="000000"/>
        </w:rPr>
        <w:t>通道将</w:t>
      </w:r>
      <w:r>
        <w:rPr>
          <w:color w:val="000000"/>
        </w:rPr>
        <w:t>tts</w:t>
      </w:r>
      <w:r>
        <w:rPr>
          <w:color w:val="000000"/>
        </w:rPr>
        <w:t>的初始化参数和数据发送给车机端的</w:t>
      </w:r>
      <w:r>
        <w:rPr>
          <w:color w:val="000000"/>
        </w:rPr>
        <w:t>CarLife</w:t>
      </w:r>
      <w:r>
        <w:rPr>
          <w:color w:val="000000"/>
        </w:rPr>
        <w:t>。</w:t>
      </w:r>
    </w:p>
    <w:p>
      <w:pPr>
        <w:pStyle w:val="Heading2"/>
        <w:numPr>
          <w:ilvl w:val="0"/>
          <w:numId w:val="16"/>
        </w:numPr>
        <w:rPr>
          <w:rFonts w:ascii="Calibri" w:hAnsi="Calibri" w:cs="Calibri"/>
          <w:color w:val="000000"/>
        </w:rPr>
      </w:pPr>
      <w:bookmarkStart w:id="49" w:name="_Toc422251439"/>
      <w:bookmarkStart w:id="50" w:name="_Toc418114711"/>
      <w:r>
        <w:rPr>
          <w:rFonts w:cs="Calibri" w:ascii="Calibri" w:hAnsi="Calibri"/>
          <w:color w:val="000000"/>
        </w:rPr>
        <w:t>vr</w:t>
      </w:r>
      <w:bookmarkEnd w:id="49"/>
      <w:bookmarkEnd w:id="50"/>
      <w:r>
        <w:rPr>
          <w:rFonts w:ascii="Calibri" w:hAnsi="Calibri" w:cs="Calibri"/>
          <w:color w:val="000000"/>
        </w:rPr>
        <w:t>通道测试</w:t>
      </w:r>
    </w:p>
    <w:p>
      <w:pPr>
        <w:pStyle w:val="ListParagraph"/>
        <w:numPr>
          <w:ilvl w:val="0"/>
          <w:numId w:val="17"/>
        </w:numPr>
        <w:spacing w:before="156" w:after="156"/>
        <w:rPr>
          <w:color w:val="000000"/>
        </w:rPr>
      </w:pPr>
      <w:r>
        <w:rPr>
          <w:color w:val="000000"/>
        </w:rPr>
        <w:t>VR</w:t>
      </w:r>
      <w:r>
        <w:rPr>
          <w:color w:val="000000"/>
        </w:rPr>
        <w:t>命令通道测试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18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18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8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ListParagraph"/>
        <w:numPr>
          <w:ilvl w:val="0"/>
          <w:numId w:val="18"/>
        </w:numPr>
        <w:spacing w:before="156" w:after="156"/>
        <w:rPr>
          <w:color w:val="000000"/>
        </w:rPr>
      </w:pPr>
      <w:r>
        <w:rPr>
          <w:color w:val="000000"/>
        </w:rPr>
        <w:t>开启并退出手机端</w:t>
      </w:r>
      <w:r>
        <w:rPr>
          <w:color w:val="000000"/>
        </w:rPr>
        <w:t>CarLife</w:t>
      </w:r>
      <w:r>
        <w:rPr>
          <w:color w:val="000000"/>
        </w:rPr>
        <w:t>的</w:t>
      </w:r>
      <w:r>
        <w:rPr>
          <w:color w:val="000000"/>
        </w:rPr>
        <w:t>VR</w:t>
      </w:r>
      <w:r>
        <w:rPr>
          <w:color w:val="000000"/>
        </w:rPr>
        <w:t>功能；</w:t>
      </w:r>
    </w:p>
    <w:p>
      <w:pPr>
        <w:pStyle w:val="ListParagraph"/>
        <w:numPr>
          <w:ilvl w:val="0"/>
          <w:numId w:val="18"/>
        </w:numPr>
        <w:spacing w:before="156" w:after="156"/>
        <w:rPr>
          <w:color w:val="000000"/>
        </w:rPr>
      </w:pPr>
      <w:r>
        <w:rPr>
          <w:color w:val="000000"/>
        </w:rPr>
        <w:t>观察</w:t>
      </w:r>
      <w:r>
        <w:rPr>
          <w:color w:val="000000"/>
        </w:rPr>
        <w:t>libtest</w:t>
      </w:r>
      <w:r>
        <w:rPr>
          <w:color w:val="000000"/>
        </w:rPr>
        <w:t>运行过程中的</w:t>
      </w:r>
      <w:r>
        <w:rPr>
          <w:color w:val="000000"/>
        </w:rPr>
        <w:t>log</w:t>
      </w:r>
      <w:r>
        <w:rPr>
          <w:color w:val="000000"/>
        </w:rPr>
        <w:t>；</w:t>
      </w:r>
    </w:p>
    <w:p>
      <w:pPr>
        <w:pStyle w:val="Normal"/>
        <w:spacing w:before="156" w:after="156"/>
        <w:ind w:left="465" w:right="0" w:hanging="0"/>
        <w:rPr>
          <w:color w:val="000000"/>
        </w:rPr>
      </w:pPr>
      <w:r>
        <w:rPr>
          <w:color w:val="000000"/>
        </w:rPr>
        <w:t>预期结果如图</w:t>
      </w:r>
      <w:r>
        <w:rPr>
          <w:color w:val="000000"/>
        </w:rPr>
        <w:t>13-7</w:t>
      </w:r>
      <w:r>
        <w:rPr>
          <w:color w:val="000000"/>
        </w:rPr>
        <w:t>所示：</w:t>
      </w:r>
    </w:p>
    <w:p>
      <w:pPr>
        <w:pStyle w:val="Normal"/>
        <w:spacing w:before="156" w:after="156"/>
        <w:ind w:left="465" w:right="0" w:hanging="0"/>
        <w:rPr/>
      </w:pPr>
      <w:r>
        <w:rPr/>
        <w:drawing>
          <wp:inline distT="0" distB="0" distL="0" distR="0">
            <wp:extent cx="3783965" cy="1828800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>13- 7</w:t>
      </w:r>
    </w:p>
    <w:p>
      <w:pPr>
        <w:pStyle w:val="Normal"/>
        <w:spacing w:before="156" w:after="156"/>
        <w:ind w:left="465" w:right="0" w:hanging="0"/>
        <w:rPr>
          <w:color w:val="000000"/>
        </w:rPr>
      </w:pPr>
      <w:r>
        <w:rPr>
          <w:color w:val="000000"/>
        </w:rPr>
        <w:t>测试说明：</w:t>
      </w:r>
      <w:r>
        <w:rPr>
          <w:color w:val="000000"/>
        </w:rPr>
        <w:t>VR</w:t>
      </w:r>
      <w:r>
        <w:rPr>
          <w:color w:val="000000"/>
        </w:rPr>
        <w:t>功能开始时，手机通过命令通道通知车机开始录音，并触发从</w:t>
      </w:r>
      <w:r>
        <w:rPr>
          <w:color w:val="000000"/>
        </w:rPr>
        <w:t>cmdMicRecordRecogStart()</w:t>
      </w:r>
      <w:r>
        <w:rPr>
          <w:color w:val="000000"/>
        </w:rPr>
        <w:t>回调；</w:t>
      </w:r>
      <w:r>
        <w:rPr>
          <w:color w:val="000000"/>
        </w:rPr>
        <w:t>VR</w:t>
      </w:r>
      <w:r>
        <w:rPr>
          <w:color w:val="000000"/>
        </w:rPr>
        <w:t>功能关闭时，手机通过命令通道通知车机结束录音，并触发</w:t>
      </w:r>
      <w:r>
        <w:rPr>
          <w:color w:val="000000"/>
        </w:rPr>
        <w:t>cmdMicRecordEnd()</w:t>
      </w:r>
      <w:r>
        <w:rPr>
          <w:color w:val="000000"/>
        </w:rPr>
        <w:t>回调；</w:t>
      </w:r>
    </w:p>
    <w:p>
      <w:pPr>
        <w:pStyle w:val="ListParagraph"/>
        <w:numPr>
          <w:ilvl w:val="0"/>
          <w:numId w:val="17"/>
        </w:numPr>
        <w:spacing w:before="156" w:after="156"/>
        <w:rPr>
          <w:color w:val="000000"/>
        </w:rPr>
      </w:pPr>
      <w:r>
        <w:rPr>
          <w:color w:val="000000"/>
        </w:rPr>
        <w:t xml:space="preserve">VR </w:t>
      </w:r>
      <w:r>
        <w:rPr>
          <w:color w:val="000000"/>
        </w:rPr>
        <w:t>数据通道测试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20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20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20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ListParagraph"/>
        <w:numPr>
          <w:ilvl w:val="0"/>
          <w:numId w:val="20"/>
        </w:numPr>
        <w:spacing w:before="156" w:after="156"/>
        <w:rPr>
          <w:color w:val="000000"/>
        </w:rPr>
      </w:pPr>
      <w:r>
        <w:rPr>
          <w:color w:val="000000"/>
        </w:rPr>
        <w:t>开启手机端</w:t>
      </w:r>
      <w:r>
        <w:rPr>
          <w:color w:val="000000"/>
        </w:rPr>
        <w:t>CarLife</w:t>
      </w:r>
      <w:r>
        <w:rPr>
          <w:color w:val="000000"/>
        </w:rPr>
        <w:t>的</w:t>
      </w:r>
      <w:r>
        <w:rPr>
          <w:color w:val="000000"/>
        </w:rPr>
        <w:t>VR</w:t>
      </w:r>
      <w:r>
        <w:rPr>
          <w:color w:val="000000"/>
        </w:rPr>
        <w:t>功能；</w:t>
      </w:r>
    </w:p>
    <w:p>
      <w:pPr>
        <w:pStyle w:val="ListParagraph"/>
        <w:numPr>
          <w:ilvl w:val="0"/>
          <w:numId w:val="20"/>
        </w:numPr>
        <w:spacing w:before="156" w:after="156"/>
        <w:rPr>
          <w:color w:val="000000"/>
        </w:rPr>
      </w:pPr>
      <w:r>
        <w:rPr>
          <w:color w:val="000000"/>
        </w:rPr>
        <w:t>观察</w:t>
      </w:r>
      <w:r>
        <w:rPr>
          <w:color w:val="000000"/>
        </w:rPr>
        <w:t>libtest</w:t>
      </w:r>
      <w:r>
        <w:rPr>
          <w:color w:val="000000"/>
        </w:rPr>
        <w:t>运行过程中的</w:t>
      </w:r>
      <w:r>
        <w:rPr>
          <w:color w:val="000000"/>
        </w:rPr>
        <w:t>log</w:t>
      </w:r>
      <w:r>
        <w:rPr>
          <w:color w:val="000000"/>
        </w:rPr>
        <w:t>；</w:t>
      </w:r>
    </w:p>
    <w:p>
      <w:pPr>
        <w:pStyle w:val="Normal"/>
        <w:spacing w:before="156" w:after="156"/>
        <w:ind w:left="465" w:right="0" w:hanging="0"/>
        <w:rPr>
          <w:color w:val="000000"/>
        </w:rPr>
      </w:pPr>
      <w:r>
        <w:rPr>
          <w:color w:val="000000"/>
        </w:rPr>
        <w:t>预期结果如图</w:t>
      </w:r>
      <w:r>
        <w:rPr>
          <w:color w:val="000000"/>
        </w:rPr>
        <w:t>13-8</w:t>
      </w:r>
      <w:r>
        <w:rPr>
          <w:color w:val="000000"/>
        </w:rPr>
        <w:t>所示：</w:t>
      </w:r>
    </w:p>
    <w:p>
      <w:pPr>
        <w:pStyle w:val="ListParagraph"/>
        <w:spacing w:before="156" w:after="156"/>
        <w:ind w:left="420" w:right="0" w:hanging="0"/>
        <w:jc w:val="center"/>
        <w:rPr/>
      </w:pPr>
      <w:r>
        <w:rPr/>
        <w:drawing>
          <wp:inline distT="0" distB="0" distL="0" distR="0">
            <wp:extent cx="3417570" cy="237998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>13- 8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测试说明：手机端</w:t>
      </w:r>
      <w:r>
        <w:rPr>
          <w:color w:val="000000"/>
        </w:rPr>
        <w:t>VR</w:t>
      </w:r>
      <w:r>
        <w:rPr>
          <w:color w:val="000000"/>
        </w:rPr>
        <w:t>功能开启时，手机端会将提示音</w:t>
      </w:r>
      <w:r>
        <w:rPr>
          <w:color w:val="000000"/>
        </w:rPr>
        <w:t>-“</w:t>
      </w:r>
      <w:r>
        <w:rPr>
          <w:color w:val="000000"/>
        </w:rPr>
        <w:t>叮”通过</w:t>
      </w:r>
      <w:r>
        <w:rPr>
          <w:color w:val="000000"/>
        </w:rPr>
        <w:t>VR</w:t>
      </w:r>
      <w:r>
        <w:rPr>
          <w:color w:val="000000"/>
        </w:rPr>
        <w:t>通道发送到车机端，从而触发车机端</w:t>
      </w:r>
      <w:r>
        <w:rPr>
          <w:color w:val="000000"/>
        </w:rPr>
        <w:t>vrInit(), vrNormalData(), vrStop()</w:t>
      </w:r>
      <w:r>
        <w:rPr>
          <w:color w:val="000000"/>
        </w:rPr>
        <w:t>的等函数的回调。</w:t>
      </w:r>
    </w:p>
    <w:p>
      <w:pPr>
        <w:pStyle w:val="ListParagraph"/>
        <w:numPr>
          <w:ilvl w:val="0"/>
          <w:numId w:val="17"/>
        </w:numPr>
        <w:spacing w:before="156" w:after="156"/>
        <w:rPr>
          <w:color w:val="000000"/>
        </w:rPr>
      </w:pPr>
      <w:r>
        <w:rPr>
          <w:color w:val="000000"/>
        </w:rPr>
        <w:t>VR</w:t>
      </w:r>
      <w:r>
        <w:rPr>
          <w:color w:val="000000"/>
        </w:rPr>
        <w:t>录音测试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19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19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9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测试程序，并选择</w:t>
      </w:r>
      <w:r>
        <w:rPr>
          <w:rFonts w:cs="Calibri" w:ascii="Calibri" w:hAnsi="Calibri"/>
          <w:color w:val="000000"/>
        </w:rPr>
        <w:t>item5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9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观察手机端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的运行</w:t>
      </w:r>
      <w:r>
        <w:rPr>
          <w:rFonts w:cs="Calibri" w:ascii="Calibri" w:hAnsi="Calibri"/>
          <w:color w:val="000000"/>
        </w:rPr>
        <w:t>log</w:t>
      </w:r>
      <w:r>
        <w:rPr>
          <w:rFonts w:ascii="Calibri" w:hAnsi="Calibri" w:cs="Calibri"/>
          <w:color w:val="000000"/>
        </w:rPr>
        <w:t>（手机端程序使用测试版，开放</w:t>
      </w:r>
      <w:r>
        <w:rPr>
          <w:rFonts w:cs="Calibri" w:ascii="Calibri" w:hAnsi="Calibri"/>
          <w:color w:val="000000"/>
        </w:rPr>
        <w:t>log</w:t>
      </w:r>
      <w:r>
        <w:rPr>
          <w:rFonts w:ascii="Calibri" w:hAnsi="Calibri" w:cs="Calibri"/>
          <w:color w:val="000000"/>
        </w:rPr>
        <w:t>打印）；</w:t>
      </w:r>
    </w:p>
    <w:p>
      <w:pPr>
        <w:pStyle w:val="Normal"/>
        <w:spacing w:before="156" w:after="156"/>
        <w:ind w:left="465" w:right="0" w:hanging="0"/>
        <w:rPr>
          <w:color w:val="000000"/>
        </w:rPr>
      </w:pPr>
      <w:r>
        <w:rPr>
          <w:color w:val="000000"/>
        </w:rPr>
        <w:t>预期结果：如图</w:t>
      </w:r>
      <w:r>
        <w:rPr>
          <w:color w:val="000000"/>
        </w:rPr>
        <w:t>13-9</w:t>
      </w:r>
      <w:r>
        <w:rPr>
          <w:color w:val="000000"/>
        </w:rPr>
        <w:t>所示，</w:t>
      </w:r>
    </w:p>
    <w:p>
      <w:pPr>
        <w:pStyle w:val="ListParagraph"/>
        <w:spacing w:before="156" w:after="156"/>
        <w:ind w:left="420" w:right="0" w:hanging="0"/>
        <w:rPr>
          <w:drawing>
            <wp:inline distT="0" distB="0" distL="0" distR="0">
              <wp:extent cx="4286885" cy="2713990"/>
              <wp:effectExtent l="0" t="0" r="0" b="0"/>
              <wp:docPr id="14" name="Picture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Picture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86885" cy="27139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pPr>
      <w:r>
        <w:rPr>
          <w:drawing>
            <wp:inline distT="0" distB="0" distL="0" distR="0">
              <wp:extent cx="4286885" cy="2713990"/>
              <wp:effectExtent l="0" t="0" r="0" b="0"/>
              <wp:docPr id="14" name="Picture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Picture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86885" cy="27139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>13- 9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测试说明：通过</w:t>
      </w:r>
      <w:r>
        <w:rPr>
          <w:color w:val="000000"/>
        </w:rPr>
        <w:t>int sendVRRecordData(u8* data, u32 size, u32 timeStamp)</w:t>
      </w:r>
      <w:r>
        <w:rPr>
          <w:color w:val="000000"/>
        </w:rPr>
        <w:t>接口，车机端能够将</w:t>
      </w:r>
      <w:r>
        <w:rPr>
          <w:color w:val="000000"/>
        </w:rPr>
        <w:t>MIC</w:t>
      </w:r>
      <w:r>
        <w:rPr>
          <w:color w:val="000000"/>
        </w:rPr>
        <w:t>录音产生的数据发送给手机端。</w:t>
      </w:r>
    </w:p>
    <w:p>
      <w:pPr>
        <w:pStyle w:val="Heading2"/>
        <w:numPr>
          <w:ilvl w:val="0"/>
          <w:numId w:val="16"/>
        </w:numPr>
        <w:rPr>
          <w:rFonts w:ascii="Calibri" w:hAnsi="Calibri" w:cs="Calibri"/>
          <w:color w:val="000000"/>
        </w:rPr>
      </w:pPr>
      <w:bookmarkStart w:id="51" w:name="_Toc418114712"/>
      <w:bookmarkStart w:id="52" w:name="_Toc422251440"/>
      <w:r>
        <w:rPr>
          <w:rFonts w:cs="Calibri" w:ascii="Calibri" w:hAnsi="Calibri"/>
          <w:color w:val="000000"/>
        </w:rPr>
        <w:t>control</w:t>
      </w:r>
      <w:bookmarkEnd w:id="52"/>
      <w:r>
        <w:rPr>
          <w:rFonts w:ascii="Calibri" w:hAnsi="Calibri" w:cs="Calibri"/>
          <w:color w:val="000000"/>
        </w:rPr>
        <w:t>通道测试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（需要手机端代码做适当修改，并打开</w:t>
      </w:r>
      <w:r>
        <w:rPr>
          <w:color w:val="000000"/>
        </w:rPr>
        <w:t>log</w:t>
      </w:r>
      <w:bookmarkEnd w:id="51"/>
      <w:r>
        <w:rPr>
          <w:color w:val="000000"/>
        </w:rPr>
        <w:t>）</w:t>
      </w:r>
    </w:p>
    <w:p>
      <w:pPr>
        <w:pStyle w:val="ListParagraph"/>
        <w:spacing w:before="156" w:after="156"/>
        <w:ind w:left="420" w:right="0" w:hanging="0"/>
        <w:rPr>
          <w:color w:val="000000"/>
        </w:rPr>
      </w:pPr>
      <w:r>
        <w:rPr>
          <w:color w:val="000000"/>
        </w:rPr>
        <w:t>测试步骤：</w:t>
      </w:r>
    </w:p>
    <w:p>
      <w:pPr>
        <w:pStyle w:val="ListParagraph"/>
        <w:numPr>
          <w:ilvl w:val="0"/>
          <w:numId w:val="15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使用</w:t>
      </w:r>
      <w:r>
        <w:rPr>
          <w:rFonts w:cs="Calibri" w:ascii="Calibri" w:hAnsi="Calibri"/>
          <w:color w:val="000000"/>
        </w:rPr>
        <w:t>Wi-Fi</w:t>
      </w:r>
      <w:r>
        <w:rPr>
          <w:rFonts w:ascii="Calibri" w:hAnsi="Calibri" w:cs="Calibri"/>
          <w:color w:val="000000"/>
        </w:rPr>
        <w:t>连接手机和测试台机（手机与台机处于同一网段）；</w:t>
      </w:r>
    </w:p>
    <w:p>
      <w:pPr>
        <w:pStyle w:val="ListParagraph"/>
        <w:numPr>
          <w:ilvl w:val="0"/>
          <w:numId w:val="15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启动手机端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5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运行测试台机上的</w:t>
      </w:r>
      <w:r>
        <w:rPr>
          <w:rFonts w:cs="Calibri" w:ascii="Calibri" w:hAnsi="Calibri"/>
          <w:color w:val="000000"/>
        </w:rPr>
        <w:t>libtest</w:t>
      </w:r>
      <w:r>
        <w:rPr>
          <w:rFonts w:ascii="Calibri" w:hAnsi="Calibri" w:cs="Calibri"/>
          <w:color w:val="000000"/>
        </w:rPr>
        <w:t>测试程序；</w:t>
      </w:r>
    </w:p>
    <w:p>
      <w:pPr>
        <w:pStyle w:val="ListParagraph"/>
        <w:numPr>
          <w:ilvl w:val="0"/>
          <w:numId w:val="15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在程序的输入选项中，选择输入</w:t>
      </w:r>
      <w:r>
        <w:rPr>
          <w:rFonts w:cs="Calibri" w:ascii="Calibri" w:hAnsi="Calibri"/>
          <w:color w:val="000000"/>
        </w:rPr>
        <w:t>6</w:t>
      </w:r>
      <w:r>
        <w:rPr>
          <w:rFonts w:ascii="Calibri" w:hAnsi="Calibri" w:cs="Calibri"/>
          <w:color w:val="000000"/>
        </w:rPr>
        <w:t>；</w:t>
      </w:r>
    </w:p>
    <w:p>
      <w:pPr>
        <w:pStyle w:val="ListParagraph"/>
        <w:numPr>
          <w:ilvl w:val="0"/>
          <w:numId w:val="15"/>
        </w:numPr>
        <w:spacing w:before="156" w:after="156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观察手机端</w:t>
      </w:r>
      <w:r>
        <w:rPr>
          <w:rFonts w:cs="Calibri" w:ascii="Calibri" w:hAnsi="Calibri"/>
          <w:color w:val="000000"/>
        </w:rPr>
        <w:t>CarLife</w:t>
      </w:r>
      <w:r>
        <w:rPr>
          <w:rFonts w:ascii="Calibri" w:hAnsi="Calibri" w:cs="Calibri"/>
          <w:color w:val="000000"/>
        </w:rPr>
        <w:t>的运行</w:t>
      </w:r>
      <w:r>
        <w:rPr>
          <w:rFonts w:cs="Calibri" w:ascii="Calibri" w:hAnsi="Calibri"/>
          <w:color w:val="000000"/>
        </w:rPr>
        <w:t>log</w:t>
      </w:r>
      <w:r>
        <w:rPr>
          <w:rFonts w:ascii="Calibri" w:hAnsi="Calibri" w:cs="Calibri"/>
          <w:color w:val="000000"/>
        </w:rPr>
        <w:t>；</w:t>
      </w:r>
    </w:p>
    <w:p>
      <w:pPr>
        <w:pStyle w:val="Normal"/>
        <w:spacing w:before="156" w:after="156"/>
        <w:ind w:left="465" w:right="0" w:hanging="0"/>
        <w:rPr>
          <w:color w:val="000000"/>
        </w:rPr>
      </w:pPr>
      <w:r>
        <w:rPr>
          <w:color w:val="000000"/>
        </w:rPr>
        <w:t>预期结果：如图</w:t>
      </w:r>
      <w:r>
        <w:rPr>
          <w:color w:val="000000"/>
        </w:rPr>
        <w:t>13-10</w:t>
      </w:r>
      <w:r>
        <w:rPr>
          <w:color w:val="000000"/>
        </w:rPr>
        <w:t>所示，</w:t>
      </w:r>
    </w:p>
    <w:p>
      <w:pPr>
        <w:pStyle w:val="Normal"/>
        <w:spacing w:before="156" w:after="156"/>
        <w:ind w:left="465" w:right="0" w:hanging="0"/>
        <w:jc w:val="center"/>
        <w:rPr/>
      </w:pPr>
      <w:r>
        <w:rPr/>
        <w:drawing>
          <wp:inline distT="0" distB="0" distL="0" distR="0">
            <wp:extent cx="2971800" cy="1697990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spacing w:before="156" w:after="156"/>
        <w:jc w:val="center"/>
        <w:rPr>
          <w:color w:val="000000"/>
        </w:rPr>
      </w:pPr>
      <w:r>
        <w:rPr>
          <w:color w:val="000000"/>
        </w:rPr>
        <w:t>图</w:t>
      </w:r>
      <w:r>
        <w:rPr>
          <w:color w:val="000000"/>
        </w:rPr>
        <w:t>13- 10</w:t>
      </w:r>
    </w:p>
    <w:p>
      <w:pPr>
        <w:pStyle w:val="Normal"/>
        <w:spacing w:before="156" w:after="156"/>
        <w:ind w:left="465" w:right="0" w:hanging="0"/>
        <w:rPr>
          <w:color w:val="000000"/>
        </w:rPr>
      </w:pPr>
      <w:r>
        <w:rPr>
          <w:color w:val="000000"/>
        </w:rPr>
        <w:t>测试说明：车机端</w:t>
      </w:r>
      <w:r>
        <w:rPr>
          <w:color w:val="000000"/>
        </w:rPr>
        <w:t>CarLife</w:t>
      </w:r>
      <w:r>
        <w:rPr>
          <w:color w:val="000000"/>
        </w:rPr>
        <w:t>将控制信息通过</w:t>
      </w:r>
      <w:r>
        <w:rPr>
          <w:color w:val="000000"/>
        </w:rPr>
        <w:t>control</w:t>
      </w:r>
      <w:r>
        <w:rPr>
          <w:color w:val="000000"/>
        </w:rPr>
        <w:t>通道发给手机端</w:t>
      </w:r>
      <w:r>
        <w:rPr>
          <w:color w:val="000000"/>
        </w:rPr>
        <w:t>CarLife</w:t>
      </w:r>
      <w:r>
        <w:rPr>
          <w:color w:val="000000"/>
        </w:rPr>
        <w:t>，控制信息使用</w:t>
      </w:r>
      <w:r>
        <w:rPr>
          <w:color w:val="000000"/>
        </w:rPr>
        <w:t>PB</w:t>
      </w:r>
      <w:r>
        <w:rPr>
          <w:color w:val="000000"/>
        </w:rPr>
        <w:t>进行封装。</w:t>
      </w:r>
    </w:p>
    <w:p>
      <w:pPr>
        <w:pStyle w:val="Normal"/>
        <w:spacing w:before="156" w:after="156"/>
        <w:rPr>
          <w:color w:val="000000"/>
        </w:rPr>
      </w:pPr>
      <w:r>
        <w:rPr>
          <w:color w:val="000000"/>
        </w:rPr>
      </w:r>
    </w:p>
    <w:p>
      <w:pPr>
        <w:pStyle w:val="Footer"/>
        <w:pBdr>
          <w:top w:val="nil"/>
          <w:left w:val="nil"/>
          <w:bottom w:val="nil"/>
          <w:right w:val="nil"/>
        </w:pBdr>
        <w:rPr/>
      </w:pPr>
      <w:r>
        <w:rPr/>
      </w:r>
    </w:p>
    <w:sectPr>
      <w:headerReference w:type="default" r:id="rId18"/>
      <w:footerReference w:type="default" r:id="rId19"/>
      <w:type w:val="nextPage"/>
      <w:pgSz w:w="11906" w:h="16838"/>
      <w:pgMar w:left="1800" w:right="1800" w:header="851" w:top="1440" w:footer="992" w:bottom="1440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Footer"/>
      <w:pBdr>
        <w:top w:val="single" w:sz="4" w:space="0" w:color="00000A"/>
        <w:left w:val="nil"/>
        <w:bottom w:val="nil"/>
        <w:right w:val="nil"/>
      </w:pBdr>
      <w:rPr/>
    </w:pPr>
    <w:r>
      <w:rPr/>
      <w:t xml:space="preserve">百度国际科技（深圳）有限公司                                          </w:t>
    </w:r>
    <w:r>
      <w:rPr/>
      <w:tab/>
      <w:t xml:space="preserve">- </w:t>
    </w:r>
    <w:r>
      <w:rPr/>
      <w:fldChar w:fldCharType="begin"/>
    </w:r>
    <w:r>
      <w:instrText> PAGE </w:instrText>
    </w:r>
    <w:r>
      <w:fldChar w:fldCharType="separate"/>
    </w:r>
    <w:r>
      <w:t>8</w:t>
    </w:r>
    <w:r>
      <w:fldChar w:fldCharType="end"/>
    </w:r>
    <w:r>
      <w:rPr/>
      <w:t xml:space="preserve"> -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"/>
      <w:ind w:left="0" w:right="360" w:hanging="0"/>
      <w:jc w:val="both"/>
      <w:rPr>
        <w:szCs w:val="21"/>
      </w:rPr>
    </w:pPr>
    <w:r>
      <w:rPr>
        <w:rFonts w:cs="Times New Roman" w:ascii="Times New Roman" w:hAnsi="Times New Roman"/>
      </w:rPr>
      <w:t>CarLife</w:t>
    </w:r>
    <w:r>
      <w:rPr>
        <w:rFonts w:ascii="Times New Roman" w:hAnsi="Times New Roman" w:cs="Times New Roman"/>
      </w:rPr>
      <w:t>动态链接库使用说明</w:t>
    </w:r>
    <w:r>
      <w:rPr>
        <w:szCs w:val="21"/>
      </w:rPr>
      <w:t xml:space="preserve">                                            </w:t>
    </w:r>
    <w:r>
      <w:rPr>
        <w:szCs w:val="21"/>
      </w:rPr>
      <w:drawing>
        <wp:inline distT="0" distB="0" distL="0" distR="0">
          <wp:extent cx="631190" cy="207010"/>
          <wp:effectExtent l="0" t="0" r="0" b="0"/>
          <wp:docPr id="16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31190" cy="2070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、"/>
      <w:lvlJc w:val="left"/>
      <w:pPr>
        <w:ind w:left="780" w:hanging="360"/>
      </w:pPr>
    </w:lvl>
    <w:lvl w:ilvl="2">
      <w:start w:val="1"/>
      <w:numFmt w:val="decimal"/>
      <w:lvlText w:val="%3）"/>
      <w:lvlJc w:val="left"/>
      <w:pPr>
        <w:ind w:left="1200" w:hanging="36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4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decimal"/>
      <w:lvlText w:val="7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decimal"/>
      <w:lvlText w:val="8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lvl w:ilvl="0">
      <w:start w:val="2"/>
      <w:numFmt w:val="decimal"/>
      <w:lvlText w:val="9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lvl w:ilvl="0">
      <w:start w:val="1"/>
      <w:numFmt w:val="decimal"/>
      <w:lvlText w:val="9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lvl w:ilvl="0">
      <w:start w:val="1"/>
      <w:numFmt w:val="decimal"/>
      <w:lvlText w:val="10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lvl w:ilvl="0">
      <w:start w:val="1"/>
      <w:numFmt w:val="decimal"/>
      <w:lvlText w:val="11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lvl w:ilvl="0">
      <w:start w:val="1"/>
      <w:numFmt w:val="decimal"/>
      <w:lvlText w:val="12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11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12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13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14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15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16">
    <w:lvl w:ilvl="0">
      <w:start w:val="1"/>
      <w:numFmt w:val="decimal"/>
      <w:lvlText w:val="13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lvl w:ilvl="0">
      <w:start w:val="1"/>
      <w:numFmt w:val="decimal"/>
      <w:lvlText w:val="13-6-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19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20"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)"/>
      <w:lvlJc w:val="left"/>
      <w:pPr>
        <w:ind w:left="1305" w:hanging="420"/>
      </w:pPr>
    </w:lvl>
    <w:lvl w:ilvl="2">
      <w:start w:val="1"/>
      <w:numFmt w:val="lowerRoman"/>
      <w:lvlText w:val="%3."/>
      <w:lvlJc w:val="right"/>
      <w:pPr>
        <w:ind w:left="1725" w:hanging="420"/>
      </w:pPr>
    </w:lvl>
    <w:lvl w:ilvl="3">
      <w:start w:val="1"/>
      <w:numFmt w:val="decimal"/>
      <w:lvlText w:val="%4."/>
      <w:lvlJc w:val="left"/>
      <w:pPr>
        <w:ind w:left="2145" w:hanging="420"/>
      </w:pPr>
    </w:lvl>
    <w:lvl w:ilvl="4">
      <w:start w:val="1"/>
      <w:numFmt w:val="lowerLetter"/>
      <w:lvlText w:val="%5)"/>
      <w:lvlJc w:val="left"/>
      <w:pPr>
        <w:ind w:left="2565" w:hanging="420"/>
      </w:pPr>
    </w:lvl>
    <w:lvl w:ilvl="5">
      <w:start w:val="1"/>
      <w:numFmt w:val="lowerRoman"/>
      <w:lvlText w:val="%6."/>
      <w:lvlJc w:val="right"/>
      <w:pPr>
        <w:ind w:left="2985" w:hanging="420"/>
      </w:pPr>
    </w:lvl>
    <w:lvl w:ilvl="6">
      <w:start w:val="1"/>
      <w:numFmt w:val="decimal"/>
      <w:lvlText w:val="%7."/>
      <w:lvlJc w:val="left"/>
      <w:pPr>
        <w:ind w:left="3405" w:hanging="420"/>
      </w:pPr>
    </w:lvl>
    <w:lvl w:ilvl="7">
      <w:start w:val="1"/>
      <w:numFmt w:val="lowerLetter"/>
      <w:lvlText w:val="%8)"/>
      <w:lvlJc w:val="left"/>
      <w:pPr>
        <w:ind w:left="3825" w:hanging="420"/>
      </w:pPr>
    </w:lvl>
    <w:lvl w:ilvl="8">
      <w:start w:val="1"/>
      <w:numFmt w:val="lowerRoman"/>
      <w:lvlText w:val="%9."/>
      <w:lvlJc w:val="right"/>
      <w:pPr>
        <w:ind w:left="4245" w:hanging="420"/>
      </w:pPr>
    </w:lvl>
  </w:abstractNum>
  <w:abstractNum w:abstractNumId="21">
    <w:lvl w:ilvl="0">
      <w:start w:val="13"/>
      <w:numFmt w:val="decimal"/>
      <w:lvlText w:val="%1."/>
      <w:lvlJc w:val="left"/>
      <w:pPr>
        <w:ind w:left="375" w:hanging="37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w="http://schemas.openxmlformats.org/wordprocessingml/2006/main">
  <w:zoom w:percent="13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1"/>
        <w:szCs w:val="22"/>
        <w:lang w:val="en-US" w:eastAsia="zh-CN" w:bidi="ar-SA"/>
      </w:rPr>
    </w:rPrDefault>
    <w:pPrDefault>
      <w:pPr/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qFormat="1" w:uiPriority="39" w:name="toc 1"/>
    <w:lsdException w:unhideWhenUsed="1" w:semiHidden="1" w:qFormat="1" w:uiPriority="39" w:name="toc 2"/>
    <w:lsdException w:unhideWhenUsed="1" w:semiHidden="1" w:qFormat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uiPriority="0" w:name="Normal Indent"/>
    <w:lsdException w:unhideWhenUsed="1" w:semiHidden="1" w:name="footnote text"/>
    <w:lsdException w:unhideWhenUsed="1" w:semiHidden="1" w:name="annotation text"/>
    <w:lsdException w:unhideWhenUsed="1" w:semiHidden="1" w:uiPriority="0" w:name="header"/>
    <w:lsdException w:unhideWhenUsed="1" w:semiHidden="1" w:uiPriority="0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uiPriority="0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131774"/>
    <w:pPr>
      <w:widowControl w:val="false"/>
      <w:suppressAutoHyphens w:val="true"/>
      <w:bidi w:val="0"/>
      <w:jc w:val="both"/>
    </w:pPr>
    <w:rPr>
      <w:rFonts w:ascii="Times New Roman" w:hAnsi="Times New Roman" w:eastAsia="宋体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uiPriority w:val="9"/>
    <w:qFormat/>
    <w:link w:val="1Char"/>
    <w:rsid w:val="00d70e77"/>
    <w:basedOn w:val="Normal"/>
    <w:pPr>
      <w:keepNext/>
      <w:keepLines/>
      <w:spacing w:lineRule="auto" w:line="576"/>
      <w:outlineLvl w:val="0"/>
    </w:pPr>
    <w:rPr>
      <w:b/>
      <w:bCs/>
      <w:sz w:val="28"/>
      <w:szCs w:val="28"/>
    </w:rPr>
  </w:style>
  <w:style w:type="paragraph" w:styleId="Heading2">
    <w:name w:val="Heading 2"/>
    <w:uiPriority w:val="9"/>
    <w:qFormat/>
    <w:unhideWhenUsed/>
    <w:link w:val="2Char"/>
    <w:rsid w:val="00f671d2"/>
    <w:basedOn w:val="Normal"/>
    <w:pPr>
      <w:spacing w:before="156" w:after="156"/>
      <w:ind w:left="0" w:right="0" w:firstLine="600"/>
      <w:outlineLvl w:val="1"/>
    </w:pPr>
    <w:rPr/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>
    <w:name w:val="Internet Link"/>
    <w:uiPriority w:val="99"/>
    <w:rsid w:val="00131774"/>
    <w:basedOn w:val="DefaultParagraphFont"/>
    <w:rPr>
      <w:color w:val="0000FF"/>
      <w:u w:val="single"/>
      <w:lang w:val="zxx" w:eastAsia="zxx" w:bidi="zxx"/>
    </w:rPr>
  </w:style>
  <w:style w:type="character" w:styleId="Pagenumber">
    <w:name w:val="page number"/>
    <w:rsid w:val="00131774"/>
    <w:basedOn w:val="DefaultParagraphFont"/>
    <w:rPr/>
  </w:style>
  <w:style w:type="character" w:styleId="Char" w:customStyle="1">
    <w:name w:val="页眉 Char"/>
    <w:link w:val="a5"/>
    <w:locked/>
    <w:rsid w:val="00131774"/>
    <w:basedOn w:val="DefaultParagraphFont"/>
    <w:rPr>
      <w:rFonts w:eastAsia="宋体"/>
      <w:sz w:val="18"/>
      <w:szCs w:val="18"/>
    </w:rPr>
  </w:style>
  <w:style w:type="character" w:styleId="Char1" w:customStyle="1">
    <w:name w:val="页脚 Char"/>
    <w:link w:val="a6"/>
    <w:locked/>
    <w:rsid w:val="00131774"/>
    <w:basedOn w:val="DefaultParagraphFont"/>
    <w:rPr>
      <w:rFonts w:eastAsia="宋体"/>
      <w:sz w:val="18"/>
      <w:szCs w:val="18"/>
    </w:rPr>
  </w:style>
  <w:style w:type="character" w:styleId="Char11" w:customStyle="1">
    <w:name w:val="页眉 Char1"/>
    <w:uiPriority w:val="99"/>
    <w:semiHidden/>
    <w:rsid w:val="00131774"/>
    <w:basedOn w:val="DefaultParagraphFont"/>
    <w:rPr>
      <w:rFonts w:ascii="Times New Roman" w:hAnsi="Times New Roman" w:eastAsia="宋体" w:cs="Times New Roman"/>
      <w:sz w:val="18"/>
      <w:szCs w:val="18"/>
    </w:rPr>
  </w:style>
  <w:style w:type="character" w:styleId="Char12" w:customStyle="1">
    <w:name w:val="页脚 Char1"/>
    <w:uiPriority w:val="99"/>
    <w:semiHidden/>
    <w:rsid w:val="00131774"/>
    <w:basedOn w:val="DefaultParagraphFont"/>
    <w:rPr>
      <w:rFonts w:ascii="Times New Roman" w:hAnsi="Times New Roman" w:eastAsia="宋体" w:cs="Times New Roman"/>
      <w:sz w:val="18"/>
      <w:szCs w:val="18"/>
    </w:rPr>
  </w:style>
  <w:style w:type="character" w:styleId="1Char" w:customStyle="1">
    <w:name w:val="标题 1 Char"/>
    <w:uiPriority w:val="9"/>
    <w:link w:val="1"/>
    <w:rsid w:val="00d70e77"/>
    <w:basedOn w:val="DefaultParagraphFont"/>
    <w:rPr>
      <w:rFonts w:ascii="Times New Roman" w:hAnsi="Times New Roman" w:eastAsia="宋体" w:cs="Times New Roman"/>
      <w:b/>
      <w:bCs/>
      <w:sz w:val="28"/>
      <w:szCs w:val="28"/>
    </w:rPr>
  </w:style>
  <w:style w:type="character" w:styleId="Char2" w:customStyle="1">
    <w:name w:val="批注框文本 Char"/>
    <w:uiPriority w:val="99"/>
    <w:semiHidden/>
    <w:link w:val="a9"/>
    <w:rsid w:val="00d70e77"/>
    <w:basedOn w:val="DefaultParagraphFont"/>
    <w:rPr>
      <w:rFonts w:ascii="Times New Roman" w:hAnsi="Times New Roman" w:eastAsia="宋体" w:cs="Times New Roman"/>
      <w:sz w:val="18"/>
      <w:szCs w:val="18"/>
    </w:rPr>
  </w:style>
  <w:style w:type="character" w:styleId="2Char" w:customStyle="1">
    <w:name w:val="标题 2 Char"/>
    <w:uiPriority w:val="9"/>
    <w:link w:val="2"/>
    <w:rsid w:val="00f671d2"/>
    <w:basedOn w:val="DefaultParagraphFont"/>
    <w:rPr>
      <w:rFonts w:ascii="Times New Roman" w:hAnsi="Times New Roman" w:eastAsia="宋体" w:cs="Times New Roman"/>
      <w:sz w:val="24"/>
      <w:szCs w:val="24"/>
    </w:rPr>
  </w:style>
  <w:style w:type="character" w:styleId="Char3" w:customStyle="1">
    <w:name w:val="文档结构图 Char"/>
    <w:uiPriority w:val="99"/>
    <w:semiHidden/>
    <w:link w:val="ac"/>
    <w:rsid w:val="00bf4e5b"/>
    <w:basedOn w:val="DefaultParagraphFont"/>
    <w:rPr>
      <w:rFonts w:ascii="宋体" w:hAnsi="宋体" w:eastAsia="宋体" w:cs="Times New Roman"/>
      <w:sz w:val="18"/>
      <w:szCs w:val="18"/>
    </w:rPr>
  </w:style>
  <w:style w:type="character" w:styleId="FollowedHyperlink">
    <w:name w:val="FollowedHyperlink"/>
    <w:uiPriority w:val="99"/>
    <w:semiHidden/>
    <w:unhideWhenUsed/>
    <w:rsid w:val="00062d6e"/>
    <w:basedOn w:val="DefaultParagraphFont"/>
    <w:rPr>
      <w:color w:val="800080"/>
      <w:u w:val="single"/>
    </w:rPr>
  </w:style>
  <w:style w:type="character" w:styleId="Char4" w:customStyle="1">
    <w:name w:val="纯文本 Char"/>
    <w:uiPriority w:val="99"/>
    <w:semiHidden/>
    <w:link w:val="ae"/>
    <w:rsid w:val="00e8699b"/>
    <w:basedOn w:val="DefaultParagraphFont"/>
    <w:rPr>
      <w:rFonts w:ascii="Calibri" w:hAnsi="Calibri" w:eastAsia="宋体" w:cs="Courier New"/>
      <w:szCs w:val="21"/>
    </w:rPr>
  </w:style>
  <w:style w:type="character" w:styleId="Annotationreference">
    <w:name w:val="annotation reference"/>
    <w:uiPriority w:val="99"/>
    <w:semiHidden/>
    <w:unhideWhenUsed/>
    <w:rsid w:val="009550dc"/>
    <w:basedOn w:val="DefaultParagraphFont"/>
    <w:rPr>
      <w:sz w:val="16"/>
      <w:szCs w:val="16"/>
    </w:rPr>
  </w:style>
  <w:style w:type="character" w:styleId="Char5" w:customStyle="1">
    <w:name w:val="批注文字 Char"/>
    <w:uiPriority w:val="99"/>
    <w:semiHidden/>
    <w:link w:val="af0"/>
    <w:rsid w:val="009550dc"/>
    <w:basedOn w:val="DefaultParagraphFont"/>
    <w:rPr>
      <w:rFonts w:ascii="Times New Roman" w:hAnsi="Times New Roman" w:eastAsia="宋体" w:cs="Times New Roman"/>
      <w:sz w:val="20"/>
      <w:szCs w:val="20"/>
    </w:rPr>
  </w:style>
  <w:style w:type="character" w:styleId="IndexLink">
    <w:name w:val="Index Link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Contents1">
    <w:name w:val="Contents 1"/>
    <w:uiPriority w:val="39"/>
    <w:qFormat/>
    <w:rsid w:val="00131774"/>
    <w:basedOn w:val="Normal"/>
    <w:pPr>
      <w:tabs>
        <w:tab w:val="right" w:pos="8302" w:leader="dot"/>
      </w:tabs>
      <w:jc w:val="left"/>
    </w:pPr>
    <w:rPr>
      <w:b/>
      <w:bCs/>
      <w:caps/>
    </w:rPr>
  </w:style>
  <w:style w:type="paragraph" w:styleId="Contents2">
    <w:name w:val="Contents 2"/>
    <w:uiPriority w:val="39"/>
    <w:qFormat/>
    <w:rsid w:val="00131774"/>
    <w:basedOn w:val="Normal"/>
    <w:pPr>
      <w:tabs>
        <w:tab w:val="right" w:pos="8302" w:leader="dot"/>
      </w:tabs>
      <w:ind w:left="100" w:right="0" w:hanging="0"/>
      <w:jc w:val="left"/>
    </w:pPr>
    <w:rPr>
      <w:b/>
      <w:smallCaps/>
    </w:rPr>
  </w:style>
  <w:style w:type="paragraph" w:styleId="Header">
    <w:name w:val="Header"/>
    <w:link w:val="Char"/>
    <w:rsid w:val="00131774"/>
    <w:basedOn w:val="Normal"/>
    <w:pPr>
      <w:pBdr>
        <w:top w:val="nil"/>
        <w:left w:val="nil"/>
        <w:bottom w:val="single" w:sz="6" w:space="1" w:color="00000A"/>
        <w:right w:val="nil"/>
      </w:pBdr>
      <w:tabs>
        <w:tab w:val="center" w:pos="4153" w:leader="none"/>
        <w:tab w:val="right" w:pos="8306" w:leader="none"/>
      </w:tabs>
      <w:jc w:val="center"/>
    </w:pPr>
    <w:rPr>
      <w:rFonts w:ascii="Calibri" w:hAnsi="Calibri" w:cs=""/>
      <w:sz w:val="18"/>
      <w:szCs w:val="18"/>
    </w:rPr>
  </w:style>
  <w:style w:type="paragraph" w:styleId="Style12" w:customStyle="1">
    <w:name w:val="文档标题"/>
    <w:rsid w:val="00131774"/>
    <w:basedOn w:val="Normal"/>
    <w:pPr>
      <w:spacing w:lineRule="auto" w:line="300"/>
      <w:jc w:val="center"/>
    </w:pPr>
    <w:rPr>
      <w:rFonts w:ascii="Arial" w:hAnsi="Arial" w:eastAsia="黑体" w:cs="Arial"/>
      <w:b/>
      <w:sz w:val="48"/>
      <w:szCs w:val="32"/>
    </w:rPr>
  </w:style>
  <w:style w:type="paragraph" w:styleId="Footer">
    <w:name w:val="Footer"/>
    <w:link w:val="Char0"/>
    <w:rsid w:val="00131774"/>
    <w:basedOn w:val="Normal"/>
    <w:pPr>
      <w:tabs>
        <w:tab w:val="center" w:pos="4153" w:leader="none"/>
        <w:tab w:val="right" w:pos="8306" w:leader="none"/>
      </w:tabs>
      <w:jc w:val="left"/>
    </w:pPr>
    <w:rPr>
      <w:rFonts w:ascii="Calibri" w:hAnsi="Calibri" w:cs=""/>
      <w:sz w:val="18"/>
      <w:szCs w:val="18"/>
    </w:rPr>
  </w:style>
  <w:style w:type="paragraph" w:styleId="ContentsHeading">
    <w:name w:val="Contents Heading"/>
    <w:uiPriority w:val="39"/>
    <w:qFormat/>
    <w:unhideWhenUsed/>
    <w:rsid w:val="00131774"/>
    <w:basedOn w:val="Heading1"/>
    <w:pPr>
      <w:widowControl/>
      <w:spacing w:lineRule="auto" w:line="276"/>
      <w:jc w:val="left"/>
    </w:pPr>
    <w:rPr>
      <w:rFonts w:ascii="Cambria" w:hAnsi="Cambria"/>
      <w:color w:val="365F91"/>
    </w:rPr>
  </w:style>
  <w:style w:type="paragraph" w:styleId="NormalIndent">
    <w:name w:val="Normal Indent"/>
    <w:rsid w:val="00db10c2"/>
    <w:basedOn w:val="Normal"/>
    <w:pPr>
      <w:ind w:left="0" w:right="0" w:firstLine="200"/>
    </w:pPr>
    <w:rPr/>
  </w:style>
  <w:style w:type="paragraph" w:styleId="1" w:customStyle="1">
    <w:name w:val="无间隔1"/>
    <w:uiPriority w:val="1"/>
    <w:qFormat/>
    <w:rsid w:val="00db10c2"/>
    <w:pPr>
      <w:widowControl w:val="false"/>
      <w:suppressAutoHyphens w:val="true"/>
      <w:bidi w:val="0"/>
      <w:jc w:val="both"/>
    </w:pPr>
    <w:rPr>
      <w:rFonts w:ascii="Calibri" w:hAnsi="Calibri" w:eastAsia="宋体" w:cs="黑体"/>
      <w:color w:val="auto"/>
      <w:sz w:val="24"/>
      <w:szCs w:val="22"/>
      <w:lang w:val="en-US" w:eastAsia="zh-CN" w:bidi="ar-SA"/>
    </w:rPr>
  </w:style>
  <w:style w:type="paragraph" w:styleId="BalloonText">
    <w:name w:val="Balloon Text"/>
    <w:uiPriority w:val="99"/>
    <w:semiHidden/>
    <w:unhideWhenUsed/>
    <w:link w:val="Char2"/>
    <w:rsid w:val="00d70e77"/>
    <w:basedOn w:val="Normal"/>
    <w:pPr/>
    <w:rPr>
      <w:sz w:val="18"/>
      <w:szCs w:val="18"/>
    </w:rPr>
  </w:style>
  <w:style w:type="paragraph" w:styleId="Contents3">
    <w:name w:val="Contents 3"/>
    <w:uiPriority w:val="39"/>
    <w:qFormat/>
    <w:semiHidden/>
    <w:unhideWhenUsed/>
    <w:rsid w:val="00062bd1"/>
    <w:basedOn w:val="Normal"/>
    <w:autoRedefine/>
    <w:pPr>
      <w:widowControl/>
      <w:spacing w:lineRule="auto" w:line="276"/>
      <w:ind w:left="440" w:right="0" w:hanging="0"/>
      <w:jc w:val="left"/>
    </w:pPr>
    <w:rPr>
      <w:rFonts w:ascii="Calibri" w:hAnsi="Calibri" w:cs=""/>
      <w:sz w:val="22"/>
      <w:szCs w:val="22"/>
    </w:rPr>
  </w:style>
  <w:style w:type="paragraph" w:styleId="ListParagraph">
    <w:name w:val="List Paragraph"/>
    <w:uiPriority w:val="34"/>
    <w:qFormat/>
    <w:rsid w:val="00ff39dd"/>
    <w:basedOn w:val="Normal"/>
    <w:pPr>
      <w:ind w:left="0" w:right="0" w:firstLine="420"/>
    </w:pPr>
    <w:rPr/>
  </w:style>
  <w:style w:type="paragraph" w:styleId="DocumentMap">
    <w:name w:val="Document Map"/>
    <w:uiPriority w:val="99"/>
    <w:semiHidden/>
    <w:unhideWhenUsed/>
    <w:link w:val="Char3"/>
    <w:rsid w:val="00bf4e5b"/>
    <w:basedOn w:val="Normal"/>
    <w:pPr/>
    <w:rPr>
      <w:rFonts w:ascii="宋体" w:hAnsi="宋体"/>
      <w:sz w:val="18"/>
      <w:szCs w:val="18"/>
    </w:rPr>
  </w:style>
  <w:style w:type="paragraph" w:styleId="PlainText">
    <w:name w:val="Plain Text"/>
    <w:uiPriority w:val="99"/>
    <w:semiHidden/>
    <w:unhideWhenUsed/>
    <w:link w:val="Char4"/>
    <w:rsid w:val="00e8699b"/>
    <w:basedOn w:val="Normal"/>
    <w:pPr>
      <w:widowControl/>
      <w:jc w:val="left"/>
    </w:pPr>
    <w:rPr>
      <w:rFonts w:ascii="Calibri" w:hAnsi="Calibri" w:cs="Courier New"/>
      <w:sz w:val="21"/>
      <w:szCs w:val="21"/>
    </w:rPr>
  </w:style>
  <w:style w:type="paragraph" w:styleId="Annotationtext">
    <w:name w:val="annotation text"/>
    <w:uiPriority w:val="99"/>
    <w:semiHidden/>
    <w:unhideWhenUsed/>
    <w:link w:val="Char5"/>
    <w:rsid w:val="009550dc"/>
    <w:basedOn w:val="Normal"/>
    <w:pPr/>
    <w:rPr>
      <w:sz w:val="20"/>
      <w:szCs w:val="20"/>
    </w:rPr>
  </w:style>
  <w:style w:type="paragraph" w:styleId="NormalWeb">
    <w:name w:val="Normal (Web)"/>
    <w:uiPriority w:val="99"/>
    <w:semiHidden/>
    <w:unhideWhenUsed/>
    <w:rsid w:val="00d50b48"/>
    <w:basedOn w:val="Normal"/>
    <w:pPr>
      <w:spacing w:before="0" w:after="280"/>
      <w:jc w:val="left"/>
    </w:pPr>
    <w:rPr>
      <w:rFonts w:ascii="宋体" w:hAnsi="宋体" w:cs="宋体"/>
    </w:rPr>
  </w:style>
  <w:style w:type="paragraph" w:styleId="Caption1">
    <w:name w:val="caption"/>
    <w:uiPriority w:val="35"/>
    <w:qFormat/>
    <w:unhideWhenUsed/>
    <w:rsid w:val="000137f7"/>
    <w:basedOn w:val="Normal"/>
    <w:pPr/>
    <w:rPr>
      <w:rFonts w:ascii="Cambria" w:hAnsi="Cambria" w:eastAsia="黑体" w:cs=""/>
      <w:sz w:val="20"/>
      <w:szCs w:val="20"/>
    </w:rPr>
  </w:style>
  <w:style w:type="paragraph" w:styleId="Tableoffigures">
    <w:name w:val="table of figures"/>
    <w:uiPriority w:val="99"/>
    <w:semiHidden/>
    <w:unhideWhenUsed/>
    <w:rsid w:val="000137f7"/>
    <w:basedOn w:val="Normal"/>
    <w:pPr>
      <w:ind w:left="200" w:right="0" w:hanging="200"/>
    </w:pPr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59"/>
    <w:rsid w:val="005513e6"/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emf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26955F-CD4A-46F3-B2C0-08AE852C0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2015-04-01T10:04:00Z</dcterms:created>
  <dc:creator>zhaoke01</dc:creator>
  <dc:language>en-US</dc:language>
  <cp:lastModifiedBy>Liu,Caiquan</cp:lastModifiedBy>
  <dcterms:modified xsi:type="dcterms:W3CDTF">2016-06-17T09:22:00Z</dcterms:modified>
  <cp:revision>748</cp:revision>
</cp:coreProperties>
</file>