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fill="FFFFFF" w:val="clear"/>
        <w:spacing w:lineRule="auto" w:line="360"/>
        <w:rPr/>
      </w:pPr>
      <w:r>
        <w:rPr>
          <w:lang w:val="de-DE"/>
        </w:rPr>
        <w:t>Name und Adresse:</w:t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>
          <w:lang w:val="de-DE"/>
        </w:rPr>
        <w:t>Hiermit erlaube ich der angehenden Journalistin Anita Möllering für eine Praxisarbeit „Reportage“ zum Thema „Programmieren für Kinder“ im Rahmen ihres Journalismus-Fernstudiums meiner Tochter /  meinem Sohn …………………… …........................................ einige Fragen über ihren/seinen Besuch des CoderDojos in Potsdam zu stellen und die Antworten in einem Textbeitrag zu verwenden. Dieser wird zur Bewertung lediglich den Dozenten der Journalismus-Schule vorgelegt. Eine weitere Veröffentlichung findet nicht statt.</w:t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>
          <w:lang w:val="de-DE"/>
        </w:rPr>
        <w:t>Berlin, den 18. Juni 2016 / 2. Juli 2016</w:t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/>
      </w:r>
    </w:p>
    <w:p>
      <w:pPr>
        <w:pStyle w:val="Standard"/>
        <w:shd w:fill="FFFFFF" w:val="clear"/>
        <w:spacing w:lineRule="auto" w:line="360"/>
        <w:rPr/>
      </w:pPr>
      <w:r>
        <w:rPr>
          <w:lang w:val="de-DE"/>
        </w:rPr>
        <w:t xml:space="preserve">Unterschrift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undFuzeilen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undFuzeilen"/>
      <w:shd w:fill="FFFFFF" w:val="clea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de-DE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Mangal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Mangal"/>
    </w:rPr>
  </w:style>
  <w:style w:type="paragraph" w:styleId="KopfundFuzeilen">
    <w:name w:val="Kopf- und Fußzeilen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de-DE" w:eastAsia="zh-CN" w:bidi="hi-IN"/>
    </w:rPr>
  </w:style>
  <w:style w:type="paragraph" w:styleId="Standard">
    <w:name w:val="Standard"/>
    <w:qFormat/>
    <w:pPr>
      <w:keepNext/>
      <w:keepLines w:val="false"/>
      <w:pageBreakBefore w:val="false"/>
      <w:widowControl w:val="false"/>
      <w:shd w:val="clear" w:color="auto" w:fill="auto"/>
      <w:suppressAutoHyphens w:val="true"/>
      <w:bidi w:val="0"/>
      <w:spacing w:lineRule="auto" w:line="240" w:before="0" w:after="0"/>
      <w:ind w:left="0" w:right="0" w:hanging="0"/>
      <w:jc w:val="left"/>
    </w:pPr>
    <w:rPr>
      <w:rFonts w:ascii="Tahoma" w:hAnsi="Tahom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de-DE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LibreOffice/5.1.3.2$Windows_x86 LibreOffice_project/644e4637d1d8544fd9f56425bd6cec110e49301b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