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CD726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F17CE0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17CE0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2014-11-19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CD7260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F17CE0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17CE0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2014-11-19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193456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C8670C" w:rsidRDefault="00D838F2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bookmarkStart w:id="1" w:name="_GoBack"/>
          <w:bookmarkEnd w:id="1"/>
          <w:r w:rsidR="00C8670C" w:rsidRPr="00B53665">
            <w:rPr>
              <w:rStyle w:val="Hyperlink"/>
              <w:noProof/>
            </w:rPr>
            <w:fldChar w:fldCharType="begin"/>
          </w:r>
          <w:r w:rsidR="00C8670C" w:rsidRPr="00B53665">
            <w:rPr>
              <w:rStyle w:val="Hyperlink"/>
              <w:noProof/>
            </w:rPr>
            <w:instrText xml:space="preserve"> </w:instrText>
          </w:r>
          <w:r w:rsidR="00C8670C">
            <w:rPr>
              <w:noProof/>
            </w:rPr>
            <w:instrText>HYPERLINK \l "_Toc404193456"</w:instrText>
          </w:r>
          <w:r w:rsidR="00C8670C" w:rsidRPr="00B53665">
            <w:rPr>
              <w:rStyle w:val="Hyperlink"/>
              <w:noProof/>
            </w:rPr>
            <w:instrText xml:space="preserve"> </w:instrText>
          </w:r>
          <w:r w:rsidR="00C8670C" w:rsidRPr="00B53665">
            <w:rPr>
              <w:rStyle w:val="Hyperlink"/>
              <w:noProof/>
            </w:rPr>
          </w:r>
          <w:r w:rsidR="00C8670C" w:rsidRPr="00B53665">
            <w:rPr>
              <w:rStyle w:val="Hyperlink"/>
              <w:noProof/>
            </w:rPr>
            <w:fldChar w:fldCharType="separate"/>
          </w:r>
          <w:r w:rsidR="00C8670C" w:rsidRPr="00B53665">
            <w:rPr>
              <w:rStyle w:val="Hyperlink"/>
              <w:rFonts w:hint="eastAsia"/>
              <w:noProof/>
            </w:rPr>
            <w:t>目录</w:t>
          </w:r>
          <w:r w:rsidR="00C8670C">
            <w:rPr>
              <w:noProof/>
              <w:webHidden/>
            </w:rPr>
            <w:tab/>
          </w:r>
          <w:r w:rsidR="00C8670C">
            <w:rPr>
              <w:noProof/>
              <w:webHidden/>
            </w:rPr>
            <w:fldChar w:fldCharType="begin"/>
          </w:r>
          <w:r w:rsidR="00C8670C">
            <w:rPr>
              <w:noProof/>
              <w:webHidden/>
            </w:rPr>
            <w:instrText xml:space="preserve"> PAGEREF _Toc404193456 \h </w:instrText>
          </w:r>
          <w:r w:rsidR="00C8670C">
            <w:rPr>
              <w:noProof/>
              <w:webHidden/>
            </w:rPr>
          </w:r>
          <w:r w:rsidR="00C8670C">
            <w:rPr>
              <w:noProof/>
              <w:webHidden/>
            </w:rPr>
            <w:fldChar w:fldCharType="separate"/>
          </w:r>
          <w:r w:rsidR="00C8670C">
            <w:rPr>
              <w:noProof/>
              <w:webHidden/>
            </w:rPr>
            <w:t>2</w:t>
          </w:r>
          <w:r w:rsidR="00C8670C">
            <w:rPr>
              <w:noProof/>
              <w:webHidden/>
            </w:rPr>
            <w:fldChar w:fldCharType="end"/>
          </w:r>
          <w:r w:rsidR="00C8670C" w:rsidRPr="00B53665">
            <w:rPr>
              <w:rStyle w:val="Hyperlink"/>
              <w:noProof/>
            </w:rPr>
            <w:fldChar w:fldCharType="end"/>
          </w:r>
        </w:p>
        <w:p w:rsidR="00C8670C" w:rsidRDefault="00C8670C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57" w:history="1">
            <w:r w:rsidRPr="00B53665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58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59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0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1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2" w:history="1">
            <w:r w:rsidRPr="00B53665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系统范围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3" w:history="1">
            <w:r w:rsidRPr="00B53665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系统概要设计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7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平台和框架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8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系统架构图（硬件）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9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系统架构图（软件）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70" w:history="1">
            <w:r w:rsidRPr="00B53665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75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项目目录结构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78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业务组件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79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数据服务组件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0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事物管理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1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接口组件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2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可重用的元件及其架构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3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4" w:history="1">
            <w:r w:rsidRPr="00B5366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70C" w:rsidRDefault="00C8670C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5" w:history="1">
            <w:r w:rsidRPr="00B53665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53665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E04F19">
      <w:pPr>
        <w:pStyle w:val="Heading1"/>
      </w:pPr>
      <w:bookmarkStart w:id="2" w:name="_Toc404193457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2"/>
    </w:p>
    <w:p w:rsidR="00C50840" w:rsidRPr="00DE3E4B" w:rsidRDefault="00C8670C" w:rsidP="00E04F19">
      <w:pPr>
        <w:pStyle w:val="Heading2"/>
      </w:pPr>
      <w:bookmarkStart w:id="3" w:name="_Toc404193458"/>
      <w:r>
        <w:rPr>
          <w:rFonts w:hint="eastAsia"/>
        </w:rPr>
        <w:t>文档</w:t>
      </w:r>
      <w:r w:rsidR="00C50840" w:rsidRPr="00DE3E4B">
        <w:rPr>
          <w:rFonts w:hint="eastAsia"/>
        </w:rPr>
        <w:t>目的</w:t>
      </w:r>
      <w:bookmarkEnd w:id="3"/>
    </w:p>
    <w:p w:rsidR="00C50840" w:rsidRPr="00DE3E4B" w:rsidRDefault="00C8670C" w:rsidP="00DF7041">
      <w:pPr>
        <w:pStyle w:val="Heading2"/>
      </w:pPr>
      <w:bookmarkStart w:id="4" w:name="_Toc404193459"/>
      <w:r>
        <w:rPr>
          <w:rFonts w:hint="eastAsia"/>
        </w:rPr>
        <w:t>文档</w:t>
      </w:r>
      <w:r w:rsidR="00C50840" w:rsidRPr="00DE3E4B">
        <w:rPr>
          <w:rFonts w:hint="eastAsia"/>
        </w:rPr>
        <w:t>范围</w:t>
      </w:r>
      <w:bookmarkEnd w:id="4"/>
    </w:p>
    <w:p w:rsidR="00C50840" w:rsidRPr="00DE3E4B" w:rsidRDefault="00C50840" w:rsidP="00DF7041">
      <w:pPr>
        <w:pStyle w:val="Heading2"/>
      </w:pPr>
      <w:bookmarkStart w:id="5" w:name="_Toc404193460"/>
      <w:r w:rsidRPr="00DE3E4B">
        <w:rPr>
          <w:rFonts w:hint="eastAsia"/>
        </w:rPr>
        <w:t>缩写词列表</w:t>
      </w:r>
      <w:bookmarkEnd w:id="5"/>
    </w:p>
    <w:p w:rsidR="00F17CE0" w:rsidRPr="00F17CE0" w:rsidRDefault="00C50840" w:rsidP="00F17CE0">
      <w:pPr>
        <w:pStyle w:val="Heading2"/>
      </w:pPr>
      <w:bookmarkStart w:id="6" w:name="_Toc404193461"/>
      <w:r w:rsidRPr="00DE3E4B">
        <w:rPr>
          <w:rFonts w:hint="eastAsia"/>
        </w:rPr>
        <w:t>参考内容</w:t>
      </w:r>
      <w:bookmarkEnd w:id="6"/>
    </w:p>
    <w:p w:rsidR="00FA0A4F" w:rsidRPr="00DE3E4B" w:rsidRDefault="00F17CE0" w:rsidP="00E04F19">
      <w:pPr>
        <w:pStyle w:val="Heading1"/>
      </w:pPr>
      <w:bookmarkStart w:id="7" w:name="_Toc404193462"/>
      <w:r>
        <w:rPr>
          <w:rFonts w:hint="eastAsia"/>
        </w:rPr>
        <w:t>系统范围</w:t>
      </w:r>
      <w:bookmarkEnd w:id="7"/>
    </w:p>
    <w:p w:rsidR="00FA0A4F" w:rsidRDefault="00F17CE0" w:rsidP="00E04F19">
      <w:pPr>
        <w:pStyle w:val="Heading1"/>
      </w:pPr>
      <w:bookmarkStart w:id="8" w:name="_Toc404193463"/>
      <w:r>
        <w:rPr>
          <w:rFonts w:hint="eastAsia"/>
        </w:rPr>
        <w:t>系统概要设计</w:t>
      </w:r>
      <w:bookmarkEnd w:id="8"/>
    </w:p>
    <w:p w:rsidR="00F17CE0" w:rsidRPr="00F17CE0" w:rsidRDefault="00F17CE0" w:rsidP="00F17CE0">
      <w:pPr>
        <w:pStyle w:val="ListParagraph"/>
        <w:keepNext/>
        <w:keepLines/>
        <w:numPr>
          <w:ilvl w:val="0"/>
          <w:numId w:val="15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  <w:bookmarkStart w:id="9" w:name="_Toc404193199"/>
      <w:bookmarkStart w:id="10" w:name="_Toc404193464"/>
      <w:bookmarkEnd w:id="9"/>
      <w:bookmarkEnd w:id="10"/>
    </w:p>
    <w:p w:rsidR="00F17CE0" w:rsidRPr="00F17CE0" w:rsidRDefault="00F17CE0" w:rsidP="00F17CE0">
      <w:pPr>
        <w:pStyle w:val="ListParagraph"/>
        <w:keepNext/>
        <w:keepLines/>
        <w:numPr>
          <w:ilvl w:val="0"/>
          <w:numId w:val="15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  <w:bookmarkStart w:id="11" w:name="_Toc404193200"/>
      <w:bookmarkStart w:id="12" w:name="_Toc404193465"/>
      <w:bookmarkEnd w:id="11"/>
      <w:bookmarkEnd w:id="12"/>
    </w:p>
    <w:p w:rsidR="00F17CE0" w:rsidRPr="00F17CE0" w:rsidRDefault="00F17CE0" w:rsidP="00F17CE0">
      <w:pPr>
        <w:pStyle w:val="ListParagraph"/>
        <w:keepNext/>
        <w:keepLines/>
        <w:numPr>
          <w:ilvl w:val="0"/>
          <w:numId w:val="15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  <w:bookmarkStart w:id="13" w:name="_Toc404193201"/>
      <w:bookmarkStart w:id="14" w:name="_Toc404193466"/>
      <w:bookmarkEnd w:id="13"/>
      <w:bookmarkEnd w:id="14"/>
    </w:p>
    <w:p w:rsidR="007E1036" w:rsidRDefault="007E1036" w:rsidP="00F17CE0">
      <w:pPr>
        <w:pStyle w:val="Heading2"/>
        <w:numPr>
          <w:ilvl w:val="1"/>
          <w:numId w:val="15"/>
        </w:numPr>
        <w:spacing w:line="240" w:lineRule="auto"/>
        <w:contextualSpacing/>
      </w:pPr>
      <w:bookmarkStart w:id="15" w:name="_Toc404193467"/>
      <w:r>
        <w:rPr>
          <w:rFonts w:hint="eastAsia"/>
        </w:rPr>
        <w:t>平台</w:t>
      </w:r>
      <w:r>
        <w:t>和框架</w:t>
      </w:r>
      <w:bookmarkEnd w:id="15"/>
    </w:p>
    <w:p w:rsidR="00F17CE0" w:rsidRDefault="00F17CE0" w:rsidP="00F17CE0">
      <w:pPr>
        <w:pStyle w:val="Heading2"/>
        <w:numPr>
          <w:ilvl w:val="1"/>
          <w:numId w:val="15"/>
        </w:numPr>
        <w:spacing w:line="240" w:lineRule="auto"/>
        <w:contextualSpacing/>
      </w:pPr>
      <w:bookmarkStart w:id="16" w:name="_Toc404193468"/>
      <w:r>
        <w:rPr>
          <w:rFonts w:hint="eastAsia"/>
        </w:rPr>
        <w:t>系统架构图</w:t>
      </w:r>
      <w:r>
        <w:t>（</w:t>
      </w:r>
      <w:r>
        <w:rPr>
          <w:rFonts w:hint="eastAsia"/>
        </w:rPr>
        <w:t>硬件</w:t>
      </w:r>
      <w:r>
        <w:t>）</w:t>
      </w:r>
      <w:bookmarkEnd w:id="16"/>
    </w:p>
    <w:p w:rsidR="00F17CE0" w:rsidRPr="00F17CE0" w:rsidRDefault="00F17CE0" w:rsidP="00F17CE0">
      <w:pPr>
        <w:pStyle w:val="Heading2"/>
        <w:numPr>
          <w:ilvl w:val="1"/>
          <w:numId w:val="15"/>
        </w:numPr>
        <w:spacing w:line="240" w:lineRule="auto"/>
        <w:contextualSpacing/>
        <w:rPr>
          <w:rFonts w:hint="eastAsia"/>
        </w:rPr>
      </w:pPr>
      <w:bookmarkStart w:id="17" w:name="_Toc404193469"/>
      <w:r>
        <w:rPr>
          <w:rFonts w:hint="eastAsia"/>
        </w:rPr>
        <w:t>系统</w:t>
      </w:r>
      <w:r>
        <w:t>架构图（</w:t>
      </w:r>
      <w:r>
        <w:rPr>
          <w:rFonts w:hint="eastAsia"/>
        </w:rPr>
        <w:t>软件</w:t>
      </w:r>
      <w:r>
        <w:t>）</w:t>
      </w:r>
      <w:bookmarkEnd w:id="17"/>
    </w:p>
    <w:p w:rsidR="00F17CE0" w:rsidRPr="00F17CE0" w:rsidRDefault="00F17CE0" w:rsidP="00F17CE0"/>
    <w:p w:rsidR="00F17CE0" w:rsidRPr="00DE3E4B" w:rsidRDefault="00F17CE0" w:rsidP="00F17CE0">
      <w:pPr>
        <w:pStyle w:val="Heading1"/>
      </w:pPr>
      <w:bookmarkStart w:id="18" w:name="_Toc404193470"/>
      <w:r>
        <w:rPr>
          <w:rFonts w:hint="eastAsia"/>
        </w:rPr>
        <w:t>系统详细</w:t>
      </w:r>
      <w:r>
        <w:t>设计</w:t>
      </w:r>
      <w:bookmarkEnd w:id="18"/>
    </w:p>
    <w:p w:rsidR="00F17CE0" w:rsidRPr="00F17CE0" w:rsidRDefault="00F17CE0" w:rsidP="00F17CE0"/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9" w:name="_Toc404089748"/>
      <w:bookmarkStart w:id="20" w:name="_Toc404089800"/>
      <w:bookmarkStart w:id="21" w:name="_Toc404090600"/>
      <w:bookmarkStart w:id="22" w:name="_Toc404091202"/>
      <w:bookmarkStart w:id="23" w:name="_Toc404091528"/>
      <w:bookmarkStart w:id="24" w:name="_Toc404193205"/>
      <w:bookmarkStart w:id="25" w:name="_Toc404193471"/>
      <w:bookmarkEnd w:id="19"/>
      <w:bookmarkEnd w:id="20"/>
      <w:bookmarkEnd w:id="21"/>
      <w:bookmarkEnd w:id="22"/>
      <w:bookmarkEnd w:id="23"/>
      <w:bookmarkEnd w:id="24"/>
      <w:bookmarkEnd w:id="25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6" w:name="_Toc404089749"/>
      <w:bookmarkStart w:id="27" w:name="_Toc404089801"/>
      <w:bookmarkStart w:id="28" w:name="_Toc404090601"/>
      <w:bookmarkStart w:id="29" w:name="_Toc404091203"/>
      <w:bookmarkStart w:id="30" w:name="_Toc404091529"/>
      <w:bookmarkStart w:id="31" w:name="_Toc404193206"/>
      <w:bookmarkStart w:id="32" w:name="_Toc404193472"/>
      <w:bookmarkEnd w:id="26"/>
      <w:bookmarkEnd w:id="27"/>
      <w:bookmarkEnd w:id="28"/>
      <w:bookmarkEnd w:id="29"/>
      <w:bookmarkEnd w:id="30"/>
      <w:bookmarkEnd w:id="31"/>
      <w:bookmarkEnd w:id="32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3" w:name="_Toc404089750"/>
      <w:bookmarkStart w:id="34" w:name="_Toc404089802"/>
      <w:bookmarkStart w:id="35" w:name="_Toc404090602"/>
      <w:bookmarkStart w:id="36" w:name="_Toc404091204"/>
      <w:bookmarkStart w:id="37" w:name="_Toc404091530"/>
      <w:bookmarkStart w:id="38" w:name="_Toc404193207"/>
      <w:bookmarkStart w:id="39" w:name="_Toc404193473"/>
      <w:bookmarkEnd w:id="33"/>
      <w:bookmarkEnd w:id="34"/>
      <w:bookmarkEnd w:id="35"/>
      <w:bookmarkEnd w:id="36"/>
      <w:bookmarkEnd w:id="37"/>
      <w:bookmarkEnd w:id="38"/>
      <w:bookmarkEnd w:id="39"/>
    </w:p>
    <w:p w:rsidR="00B71904" w:rsidRPr="00B71904" w:rsidRDefault="00B71904" w:rsidP="00B71904">
      <w:pPr>
        <w:pStyle w:val="ListParagraph"/>
        <w:keepNext/>
        <w:keepLines/>
        <w:numPr>
          <w:ilvl w:val="0"/>
          <w:numId w:val="15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  <w:bookmarkStart w:id="40" w:name="_Toc404091205"/>
      <w:bookmarkStart w:id="41" w:name="_Toc404091531"/>
      <w:bookmarkStart w:id="42" w:name="_Toc404193208"/>
      <w:bookmarkStart w:id="43" w:name="_Toc404193474"/>
      <w:bookmarkEnd w:id="40"/>
      <w:bookmarkEnd w:id="41"/>
      <w:bookmarkEnd w:id="42"/>
      <w:bookmarkEnd w:id="43"/>
    </w:p>
    <w:p w:rsidR="00F17CE0" w:rsidRPr="00F17CE0" w:rsidRDefault="00F17CE0" w:rsidP="007E1036">
      <w:pPr>
        <w:pStyle w:val="Heading2"/>
        <w:numPr>
          <w:ilvl w:val="1"/>
          <w:numId w:val="15"/>
        </w:numPr>
      </w:pPr>
      <w:bookmarkStart w:id="44" w:name="_Toc404193475"/>
      <w:r>
        <w:rPr>
          <w:rFonts w:hint="eastAsia"/>
        </w:rPr>
        <w:t>项目目录</w:t>
      </w:r>
      <w:r>
        <w:t>结构</w:t>
      </w:r>
      <w:bookmarkEnd w:id="44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F17CE0" w:rsidRPr="00F17CE0" w:rsidRDefault="00F17CE0" w:rsidP="00F17CE0">
      <w:pPr>
        <w:pStyle w:val="ListParagraph"/>
        <w:keepNext/>
        <w:keepLines/>
        <w:numPr>
          <w:ilvl w:val="0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 w:hint="eastAsia"/>
          <w:vanish/>
          <w:sz w:val="24"/>
          <w:szCs w:val="24"/>
        </w:rPr>
      </w:pPr>
      <w:bookmarkStart w:id="45" w:name="_Toc404193213"/>
      <w:bookmarkStart w:id="46" w:name="_Toc404193476"/>
      <w:bookmarkEnd w:id="45"/>
      <w:bookmarkEnd w:id="46"/>
    </w:p>
    <w:p w:rsidR="00F17CE0" w:rsidRPr="00F17CE0" w:rsidRDefault="00F17CE0" w:rsidP="00F17CE0">
      <w:pPr>
        <w:pStyle w:val="ListParagraph"/>
        <w:keepNext/>
        <w:keepLines/>
        <w:numPr>
          <w:ilvl w:val="1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 w:hint="eastAsia"/>
          <w:vanish/>
          <w:sz w:val="24"/>
          <w:szCs w:val="24"/>
        </w:rPr>
      </w:pPr>
      <w:bookmarkStart w:id="47" w:name="_Toc404193214"/>
      <w:bookmarkStart w:id="48" w:name="_Toc404193477"/>
      <w:bookmarkEnd w:id="47"/>
      <w:bookmarkEnd w:id="48"/>
    </w:p>
    <w:p w:rsidR="007E1036" w:rsidRPr="007E1036" w:rsidRDefault="007E1036" w:rsidP="007E1036">
      <w:pPr>
        <w:pStyle w:val="Heading2"/>
        <w:numPr>
          <w:ilvl w:val="1"/>
          <w:numId w:val="15"/>
        </w:numPr>
        <w:rPr>
          <w:rFonts w:hint="eastAsia"/>
        </w:rPr>
      </w:pPr>
      <w:bookmarkStart w:id="49" w:name="_Toc404193478"/>
      <w:r w:rsidRPr="007E1036">
        <w:rPr>
          <w:rFonts w:hint="eastAsia"/>
        </w:rPr>
        <w:t>业务组件</w:t>
      </w:r>
      <w:bookmarkEnd w:id="49"/>
    </w:p>
    <w:p w:rsidR="007E1036" w:rsidRDefault="007E1036" w:rsidP="007E1036">
      <w:pPr>
        <w:pStyle w:val="Heading2"/>
        <w:numPr>
          <w:ilvl w:val="1"/>
          <w:numId w:val="15"/>
        </w:numPr>
        <w:rPr>
          <w:rFonts w:hint="eastAsia"/>
        </w:rPr>
      </w:pPr>
      <w:bookmarkStart w:id="50" w:name="_Toc404193479"/>
      <w:r>
        <w:rPr>
          <w:rFonts w:hint="eastAsia"/>
        </w:rPr>
        <w:t>数据服务组件</w:t>
      </w:r>
      <w:bookmarkEnd w:id="50"/>
    </w:p>
    <w:p w:rsidR="007E1036" w:rsidRDefault="007E1036" w:rsidP="007E1036">
      <w:pPr>
        <w:pStyle w:val="Heading2"/>
        <w:numPr>
          <w:ilvl w:val="1"/>
          <w:numId w:val="15"/>
        </w:numPr>
        <w:rPr>
          <w:rFonts w:hint="eastAsia"/>
        </w:rPr>
      </w:pPr>
      <w:bookmarkStart w:id="51" w:name="_Toc404193480"/>
      <w:r>
        <w:rPr>
          <w:rFonts w:hint="eastAsia"/>
        </w:rPr>
        <w:t>事物管理</w:t>
      </w:r>
      <w:bookmarkEnd w:id="51"/>
    </w:p>
    <w:p w:rsidR="007E1036" w:rsidRDefault="007E1036" w:rsidP="007E1036">
      <w:pPr>
        <w:pStyle w:val="Heading2"/>
        <w:numPr>
          <w:ilvl w:val="1"/>
          <w:numId w:val="15"/>
        </w:numPr>
        <w:rPr>
          <w:rFonts w:hint="eastAsia"/>
        </w:rPr>
      </w:pPr>
      <w:bookmarkStart w:id="52" w:name="_Toc404193481"/>
      <w:r>
        <w:rPr>
          <w:rFonts w:hint="eastAsia"/>
        </w:rPr>
        <w:t>接口组件</w:t>
      </w:r>
      <w:bookmarkEnd w:id="52"/>
    </w:p>
    <w:p w:rsidR="007E1036" w:rsidRDefault="007E1036" w:rsidP="007E1036">
      <w:pPr>
        <w:pStyle w:val="Heading2"/>
        <w:numPr>
          <w:ilvl w:val="1"/>
          <w:numId w:val="15"/>
        </w:numPr>
        <w:rPr>
          <w:rFonts w:hint="eastAsia"/>
        </w:rPr>
      </w:pPr>
      <w:bookmarkStart w:id="53" w:name="_Toc404193482"/>
      <w:r>
        <w:rPr>
          <w:rFonts w:hint="eastAsia"/>
        </w:rPr>
        <w:t>可重用的元件及其架构</w:t>
      </w:r>
      <w:bookmarkEnd w:id="53"/>
    </w:p>
    <w:p w:rsidR="007E1036" w:rsidRDefault="007E1036" w:rsidP="007E1036">
      <w:pPr>
        <w:pStyle w:val="Heading2"/>
        <w:numPr>
          <w:ilvl w:val="1"/>
          <w:numId w:val="15"/>
        </w:numPr>
        <w:rPr>
          <w:rFonts w:hint="eastAsia"/>
        </w:rPr>
      </w:pPr>
      <w:bookmarkStart w:id="54" w:name="_Toc404193483"/>
      <w:r>
        <w:rPr>
          <w:rFonts w:hint="eastAsia"/>
        </w:rPr>
        <w:t>异常处理</w:t>
      </w:r>
      <w:bookmarkEnd w:id="54"/>
    </w:p>
    <w:p w:rsidR="00F17CE0" w:rsidRPr="00F17CE0" w:rsidRDefault="007E1036" w:rsidP="007E1036">
      <w:pPr>
        <w:pStyle w:val="Heading2"/>
        <w:numPr>
          <w:ilvl w:val="1"/>
          <w:numId w:val="15"/>
        </w:numPr>
        <w:rPr>
          <w:rFonts w:hint="eastAsia"/>
        </w:rPr>
      </w:pPr>
      <w:bookmarkStart w:id="55" w:name="_Toc404193484"/>
      <w:r>
        <w:rPr>
          <w:rFonts w:hint="eastAsia"/>
        </w:rPr>
        <w:t>日志管理</w:t>
      </w:r>
      <w:bookmarkEnd w:id="55"/>
    </w:p>
    <w:p w:rsidR="00FA0A4F" w:rsidRPr="00DE3E4B" w:rsidRDefault="009E44EC" w:rsidP="00E04F19">
      <w:pPr>
        <w:pStyle w:val="Heading1"/>
      </w:pPr>
      <w:bookmarkStart w:id="56" w:name="_Toc404193485"/>
      <w:r w:rsidRPr="00DE3E4B">
        <w:rPr>
          <w:rFonts w:hint="eastAsia"/>
        </w:rPr>
        <w:t>附录</w:t>
      </w:r>
      <w:bookmarkEnd w:id="56"/>
    </w:p>
    <w:sectPr w:rsidR="00FA0A4F" w:rsidRPr="00DE3E4B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260" w:rsidRDefault="00CD7260" w:rsidP="00FA0A4F">
      <w:pPr>
        <w:spacing w:after="0" w:line="240" w:lineRule="auto"/>
      </w:pPr>
      <w:r>
        <w:separator/>
      </w:r>
    </w:p>
  </w:endnote>
  <w:endnote w:type="continuationSeparator" w:id="0">
    <w:p w:rsidR="00CD7260" w:rsidRDefault="00CD7260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95DD9F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70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260" w:rsidRDefault="00CD7260" w:rsidP="00FA0A4F">
      <w:pPr>
        <w:spacing w:after="0" w:line="240" w:lineRule="auto"/>
      </w:pPr>
      <w:r>
        <w:separator/>
      </w:r>
    </w:p>
  </w:footnote>
  <w:footnote w:type="continuationSeparator" w:id="0">
    <w:p w:rsidR="00CD7260" w:rsidRDefault="00CD7260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F17CE0">
                              <w:pPr>
                                <w:spacing w:after="0" w:line="240" w:lineRule="auto"/>
                              </w:pPr>
                              <w:r>
                                <w:t>餐厅订单系统</w:t>
                              </w:r>
                              <w:r>
                                <w:t>-</w:t>
                              </w:r>
                              <w:r>
                                <w:t>系统设计文档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F17CE0">
                        <w:pPr>
                          <w:spacing w:after="0" w:line="240" w:lineRule="auto"/>
                        </w:pPr>
                        <w:r>
                          <w:t>餐厅订单系统</w:t>
                        </w:r>
                        <w:r>
                          <w:t>-</w:t>
                        </w:r>
                        <w:r>
                          <w:t>系统设计文档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8670C" w:rsidRPr="00C8670C">
                            <w:rPr>
                              <w:noProof/>
                              <w:color w:val="C7EDCC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8670C" w:rsidRPr="00C8670C">
                      <w:rPr>
                        <w:noProof/>
                        <w:color w:val="C7EDCC" w:themeColor="background1"/>
                      </w:rPr>
                      <w:t>3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9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E0"/>
    <w:rsid w:val="00045F37"/>
    <w:rsid w:val="000B6D9F"/>
    <w:rsid w:val="00314AB3"/>
    <w:rsid w:val="003C26AC"/>
    <w:rsid w:val="003C478E"/>
    <w:rsid w:val="003D3C26"/>
    <w:rsid w:val="004A66BF"/>
    <w:rsid w:val="006B2CF6"/>
    <w:rsid w:val="007104C2"/>
    <w:rsid w:val="00721A92"/>
    <w:rsid w:val="00754907"/>
    <w:rsid w:val="007E1036"/>
    <w:rsid w:val="008B1030"/>
    <w:rsid w:val="008F7704"/>
    <w:rsid w:val="009E44EC"/>
    <w:rsid w:val="00A85AE9"/>
    <w:rsid w:val="00A85F7B"/>
    <w:rsid w:val="00AF53B7"/>
    <w:rsid w:val="00B71904"/>
    <w:rsid w:val="00BE752A"/>
    <w:rsid w:val="00C50840"/>
    <w:rsid w:val="00C8670C"/>
    <w:rsid w:val="00CD7260"/>
    <w:rsid w:val="00CE0767"/>
    <w:rsid w:val="00CE3858"/>
    <w:rsid w:val="00CF72CE"/>
    <w:rsid w:val="00D05F32"/>
    <w:rsid w:val="00D353D8"/>
    <w:rsid w:val="00D838F2"/>
    <w:rsid w:val="00DE3E4B"/>
    <w:rsid w:val="00DF7041"/>
    <w:rsid w:val="00E04F19"/>
    <w:rsid w:val="00E327D4"/>
    <w:rsid w:val="00E83437"/>
    <w:rsid w:val="00E92CCB"/>
    <w:rsid w:val="00F17CE0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9D63C-BE86-497C-B27E-04E8F7A2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F7D22-67FB-4884-9656-41DA1899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14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餐厅订单系统-系统设计文档</vt:lpstr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餐厅订单系统-系统设计文档</dc:title>
  <dc:subject/>
  <dc:creator>Su-Fang Nie</dc:creator>
  <cp:keywords/>
  <dc:description/>
  <cp:lastModifiedBy>Nie, Su-Fang (Annie, ES-Apps-GD-China-WH)</cp:lastModifiedBy>
  <cp:revision>13</cp:revision>
  <dcterms:created xsi:type="dcterms:W3CDTF">2014-11-19T12:34:00Z</dcterms:created>
  <dcterms:modified xsi:type="dcterms:W3CDTF">2014-11-19T12:48:00Z</dcterms:modified>
</cp:coreProperties>
</file>