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4C1B6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59579BDACB6549DFA677FAAAFF4321C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15A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AC15A7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AC15A7">
                                      <w:rPr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AC15A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编码</w:t>
                                    </w:r>
                                    <w:r w:rsidR="00AC15A7">
                                      <w:rPr>
                                        <w:sz w:val="72"/>
                                        <w:szCs w:val="72"/>
                                      </w:rPr>
                                      <w:t>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6830BA3EC29A44869882A26A305D2F9E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A0A4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F53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="004C6AD1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="004C6AD1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</w:t>
                                    </w:r>
                                    <w:r w:rsidRPr="00AF53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7C170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075B48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4C1B60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59579BDACB6549DFA677FAAAFF4321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15A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AC15A7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AC15A7">
                                <w:rPr>
                                  <w:sz w:val="72"/>
                                  <w:szCs w:val="72"/>
                                </w:rPr>
                                <w:t>_</w:t>
                              </w:r>
                              <w:r w:rsidR="00AC15A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编码</w:t>
                              </w:r>
                              <w:r w:rsidR="00AC15A7">
                                <w:rPr>
                                  <w:sz w:val="72"/>
                                  <w:szCs w:val="72"/>
                                </w:rPr>
                                <w:t>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6830BA3EC29A44869882A26A305D2F9E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A0A4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F53B7">
                                <w:rPr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="004C6AD1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4C6AD1">
                                <w:rPr>
                                  <w:caps/>
                                  <w:sz w:val="28"/>
                                  <w:szCs w:val="28"/>
                                </w:rPr>
                                <w:t>ID</w:t>
                              </w:r>
                              <w:r w:rsidRPr="00AF53B7">
                                <w:rPr>
                                  <w:caps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7C170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75B48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2014-11-22</w:t>
            </w:r>
          </w:p>
        </w:tc>
        <w:tc>
          <w:tcPr>
            <w:tcW w:w="1726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r>
              <w:rPr>
                <w:rFonts w:asciiTheme="majorEastAsia" w:eastAsiaTheme="majorEastAsia" w:hAnsiTheme="majorEastAsia"/>
              </w:rPr>
              <w:t>文档结构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508153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4C6AD1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5463BC" w:rsidRDefault="00D838F2">
          <w:pPr>
            <w:pStyle w:val="TOC1"/>
            <w:tabs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08153" w:history="1">
            <w:r w:rsidR="005463BC" w:rsidRPr="000239A6">
              <w:rPr>
                <w:rStyle w:val="Hyperlink"/>
                <w:rFonts w:hint="eastAsia"/>
                <w:noProof/>
              </w:rPr>
              <w:t>目录</w:t>
            </w:r>
            <w:r w:rsidR="005463BC">
              <w:rPr>
                <w:noProof/>
                <w:webHidden/>
              </w:rPr>
              <w:tab/>
            </w:r>
            <w:r w:rsidR="005463BC">
              <w:rPr>
                <w:noProof/>
                <w:webHidden/>
              </w:rPr>
              <w:fldChar w:fldCharType="begin"/>
            </w:r>
            <w:r w:rsidR="005463BC">
              <w:rPr>
                <w:noProof/>
                <w:webHidden/>
              </w:rPr>
              <w:instrText xml:space="preserve"> PAGEREF _Toc404508153 \h </w:instrText>
            </w:r>
            <w:r w:rsidR="005463BC">
              <w:rPr>
                <w:noProof/>
                <w:webHidden/>
              </w:rPr>
            </w:r>
            <w:r w:rsidR="005463BC">
              <w:rPr>
                <w:noProof/>
                <w:webHidden/>
              </w:rPr>
              <w:fldChar w:fldCharType="separate"/>
            </w:r>
            <w:r w:rsidR="005463BC">
              <w:rPr>
                <w:noProof/>
                <w:webHidden/>
              </w:rPr>
              <w:t>2</w:t>
            </w:r>
            <w:r w:rsidR="005463BC"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54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55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56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57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58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59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60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驼峰命名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61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源文件命名及编码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62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包命名规范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63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类命名规范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64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方法命名规范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65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常量命名规范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66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变量命名规范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67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参数命名规范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68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源文件结构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69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70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源文件内容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71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包引入规范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72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类声明规范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73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74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源文件注释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75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类注释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76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变更注释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77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方法注释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78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代码内注释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79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5463BC" w:rsidRDefault="005463B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80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代码排版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81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82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83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每行字符限制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84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单行语句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85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代码行限制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86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87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空白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88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代码书写规范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89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简单语句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90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复杂语句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91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返回语句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92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条件语句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93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分支语句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94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循环语句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95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异常控制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96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访问控制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97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日志规范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98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禁止使用</w:t>
            </w:r>
            <w:r w:rsidRPr="000239A6">
              <w:rPr>
                <w:rStyle w:val="Hyperlink"/>
                <w:noProof/>
              </w:rPr>
              <w:t>System.out.println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199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noProof/>
              </w:rPr>
              <w:t>Log4j</w:t>
            </w:r>
            <w:r w:rsidRPr="000239A6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00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日志等级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01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日志分类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02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日志格式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03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日志定义与继承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04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编程惯例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05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06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异常按层次抛出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07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国际化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08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字符串生成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09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noProof/>
              </w:rPr>
              <w:t>Model</w:t>
            </w:r>
            <w:r w:rsidRPr="000239A6">
              <w:rPr>
                <w:rStyle w:val="Hyperlink"/>
                <w:rFonts w:hint="eastAsia"/>
                <w:noProof/>
              </w:rPr>
              <w:t>类建议实现接口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10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面向接口编程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11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避免使用自带同步机制的集合类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3BC" w:rsidRDefault="005463B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508212" w:history="1">
            <w:r w:rsidRPr="000239A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0239A6">
              <w:rPr>
                <w:rStyle w:val="Hyperlink"/>
                <w:rFonts w:hint="eastAsia"/>
                <w:noProof/>
              </w:rPr>
              <w:t>变量初始化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lastRenderedPageBreak/>
        <w:br w:type="page"/>
      </w:r>
    </w:p>
    <w:p w:rsidR="00C50840" w:rsidRPr="004C6AD1" w:rsidRDefault="00FA0A4F" w:rsidP="004C6AD1">
      <w:pPr>
        <w:pStyle w:val="Heading1"/>
      </w:pPr>
      <w:bookmarkStart w:id="2" w:name="_Toc404508154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2"/>
    </w:p>
    <w:p w:rsidR="004C6AD1" w:rsidRPr="0030023C" w:rsidRDefault="00C50840" w:rsidP="0030023C">
      <w:pPr>
        <w:pStyle w:val="Heading2"/>
      </w:pPr>
      <w:bookmarkStart w:id="3" w:name="_Toc404508155"/>
      <w:r w:rsidRPr="0030023C">
        <w:rPr>
          <w:rFonts w:hint="eastAsia"/>
        </w:rPr>
        <w:t>目的</w:t>
      </w:r>
      <w:bookmarkEnd w:id="3"/>
    </w:p>
    <w:p w:rsidR="00C50840" w:rsidRPr="0030023C" w:rsidRDefault="00C50840" w:rsidP="0030023C">
      <w:pPr>
        <w:pStyle w:val="Heading2"/>
      </w:pPr>
      <w:bookmarkStart w:id="4" w:name="_Toc404508156"/>
      <w:r w:rsidRPr="0030023C">
        <w:rPr>
          <w:rFonts w:hint="eastAsia"/>
        </w:rPr>
        <w:t>范围</w:t>
      </w:r>
      <w:bookmarkEnd w:id="4"/>
    </w:p>
    <w:p w:rsidR="00C50840" w:rsidRPr="0030023C" w:rsidRDefault="00C50840" w:rsidP="0030023C">
      <w:pPr>
        <w:pStyle w:val="Heading2"/>
      </w:pPr>
      <w:bookmarkStart w:id="5" w:name="_Toc404508157"/>
      <w:r w:rsidRPr="0030023C">
        <w:rPr>
          <w:rFonts w:hint="eastAsia"/>
        </w:rPr>
        <w:t>缩写词列表</w:t>
      </w:r>
      <w:bookmarkEnd w:id="5"/>
    </w:p>
    <w:p w:rsidR="00075B48" w:rsidRDefault="00C50840" w:rsidP="00075B48">
      <w:pPr>
        <w:pStyle w:val="Heading2"/>
      </w:pPr>
      <w:bookmarkStart w:id="6" w:name="_Toc404508158"/>
      <w:r w:rsidRPr="0030023C">
        <w:rPr>
          <w:rFonts w:hint="eastAsia"/>
        </w:rPr>
        <w:t>参考内容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700DC9" w:rsidTr="00700DC9">
        <w:tc>
          <w:tcPr>
            <w:tcW w:w="2245" w:type="dxa"/>
            <w:shd w:val="clear" w:color="auto" w:fill="BFBFBF" w:themeFill="background1" w:themeFillShade="BF"/>
          </w:tcPr>
          <w:p w:rsidR="00700DC9" w:rsidRDefault="00700DC9" w:rsidP="00054495">
            <w:pPr>
              <w:rPr>
                <w:rFonts w:hint="eastAsia"/>
              </w:rPr>
            </w:pPr>
            <w:r>
              <w:rPr>
                <w:rFonts w:hint="eastAsia"/>
              </w:rPr>
              <w:t>文献</w:t>
            </w:r>
            <w:r>
              <w:t>名称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:rsidR="00700DC9" w:rsidRDefault="00700DC9" w:rsidP="00054495">
            <w:pPr>
              <w:rPr>
                <w:rFonts w:hint="eastAsia"/>
              </w:rPr>
            </w:pPr>
            <w:r>
              <w:rPr>
                <w:rFonts w:hint="eastAsia"/>
              </w:rPr>
              <w:t>文献</w:t>
            </w:r>
            <w:r>
              <w:t>资源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>
            <w:pPr>
              <w:rPr>
                <w:rFonts w:hint="eastAsia"/>
              </w:rPr>
            </w:pPr>
            <w:r>
              <w:rPr>
                <w:rFonts w:hint="eastAsia"/>
              </w:rPr>
              <w:t>谷歌</w:t>
            </w:r>
            <w:r>
              <w:t>编码规范</w:t>
            </w:r>
          </w:p>
        </w:tc>
        <w:tc>
          <w:tcPr>
            <w:tcW w:w="6385" w:type="dxa"/>
          </w:tcPr>
          <w:p w:rsidR="00700DC9" w:rsidRDefault="00700DC9" w:rsidP="00054495">
            <w:r w:rsidRPr="00700DC9">
              <w:t>http://google-styleguide.googlecode.com/svn/trunk/javaguide.html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>
            <w:pPr>
              <w:rPr>
                <w:rFonts w:hint="eastAsia"/>
              </w:rPr>
            </w:pPr>
            <w:r>
              <w:t>SUN JAVA</w:t>
            </w:r>
            <w:r>
              <w:t>编码规范</w:t>
            </w:r>
          </w:p>
        </w:tc>
        <w:tc>
          <w:tcPr>
            <w:tcW w:w="6385" w:type="dxa"/>
          </w:tcPr>
          <w:p w:rsidR="00700DC9" w:rsidRDefault="00700DC9" w:rsidP="00054495"/>
        </w:tc>
      </w:tr>
      <w:tr w:rsidR="00700DC9" w:rsidTr="00700DC9">
        <w:tc>
          <w:tcPr>
            <w:tcW w:w="2245" w:type="dxa"/>
          </w:tcPr>
          <w:p w:rsidR="00700DC9" w:rsidRDefault="00700DC9" w:rsidP="00054495"/>
        </w:tc>
        <w:tc>
          <w:tcPr>
            <w:tcW w:w="6385" w:type="dxa"/>
          </w:tcPr>
          <w:p w:rsidR="00700DC9" w:rsidRDefault="00700DC9" w:rsidP="00054495"/>
        </w:tc>
      </w:tr>
    </w:tbl>
    <w:p w:rsidR="00054495" w:rsidRPr="00054495" w:rsidRDefault="00054495" w:rsidP="00054495"/>
    <w:p w:rsidR="00075B48" w:rsidRDefault="00075B48" w:rsidP="00075B48">
      <w:pPr>
        <w:pStyle w:val="Heading1"/>
      </w:pPr>
      <w:bookmarkStart w:id="7" w:name="_Toc404508159"/>
      <w:r>
        <w:rPr>
          <w:rFonts w:hint="eastAsia"/>
        </w:rPr>
        <w:t>命名</w:t>
      </w:r>
      <w:r>
        <w:t>规范</w:t>
      </w:r>
      <w:bookmarkEnd w:id="7"/>
    </w:p>
    <w:p w:rsidR="009D5B85" w:rsidRPr="009D5B85" w:rsidRDefault="009D5B85" w:rsidP="009D5B85">
      <w:pPr>
        <w:pStyle w:val="Heading2"/>
        <w:rPr>
          <w:rFonts w:hint="eastAsia"/>
        </w:rPr>
      </w:pPr>
      <w:bookmarkStart w:id="8" w:name="_Toc404508160"/>
      <w:r>
        <w:rPr>
          <w:rFonts w:hint="eastAsia"/>
        </w:rPr>
        <w:t>驼峰</w:t>
      </w:r>
      <w:r>
        <w:t>命名</w:t>
      </w:r>
      <w:bookmarkEnd w:id="8"/>
    </w:p>
    <w:p w:rsidR="009D5B85" w:rsidRPr="009D5B85" w:rsidRDefault="0022466A" w:rsidP="009D5B85">
      <w:pPr>
        <w:pStyle w:val="Heading2"/>
      </w:pPr>
      <w:bookmarkStart w:id="9" w:name="_Toc404508161"/>
      <w:r>
        <w:rPr>
          <w:rFonts w:hint="eastAsia"/>
        </w:rPr>
        <w:t>源文件命名及</w:t>
      </w:r>
      <w:r>
        <w:t>编码</w:t>
      </w:r>
      <w:bookmarkEnd w:id="9"/>
    </w:p>
    <w:p w:rsidR="009D5B85" w:rsidRDefault="009D5B85" w:rsidP="009D5B85">
      <w:pPr>
        <w:pStyle w:val="Heading2"/>
      </w:pPr>
      <w:bookmarkStart w:id="10" w:name="_Toc404508162"/>
      <w:r>
        <w:rPr>
          <w:rFonts w:hint="eastAsia"/>
        </w:rPr>
        <w:t>包</w:t>
      </w:r>
      <w:r>
        <w:t>命名规范</w:t>
      </w:r>
      <w:bookmarkEnd w:id="10"/>
    </w:p>
    <w:p w:rsidR="009D5B85" w:rsidRDefault="009D5B85" w:rsidP="009D5B85">
      <w:pPr>
        <w:pStyle w:val="Heading2"/>
      </w:pPr>
      <w:bookmarkStart w:id="11" w:name="_Toc404508163"/>
      <w:r>
        <w:rPr>
          <w:rFonts w:hint="eastAsia"/>
        </w:rPr>
        <w:t>类</w:t>
      </w:r>
      <w:r>
        <w:t>命名规范</w:t>
      </w:r>
      <w:bookmarkEnd w:id="11"/>
    </w:p>
    <w:p w:rsidR="009D5B85" w:rsidRDefault="009D5B85" w:rsidP="009D5B85">
      <w:pPr>
        <w:pStyle w:val="Heading2"/>
      </w:pPr>
      <w:bookmarkStart w:id="12" w:name="_Toc404508164"/>
      <w:r>
        <w:rPr>
          <w:rFonts w:hint="eastAsia"/>
        </w:rPr>
        <w:t>方法</w:t>
      </w:r>
      <w:r>
        <w:t>命名</w:t>
      </w:r>
      <w:r>
        <w:rPr>
          <w:rFonts w:hint="eastAsia"/>
        </w:rPr>
        <w:t>规范</w:t>
      </w:r>
      <w:bookmarkEnd w:id="12"/>
    </w:p>
    <w:p w:rsidR="009D5B85" w:rsidRDefault="009D5B85" w:rsidP="009D5B85">
      <w:pPr>
        <w:pStyle w:val="Heading2"/>
      </w:pPr>
      <w:bookmarkStart w:id="13" w:name="_Toc404508165"/>
      <w:r>
        <w:rPr>
          <w:rFonts w:hint="eastAsia"/>
        </w:rPr>
        <w:t>常量</w:t>
      </w:r>
      <w:r>
        <w:t>命名规范</w:t>
      </w:r>
      <w:bookmarkEnd w:id="13"/>
    </w:p>
    <w:p w:rsidR="009D5B85" w:rsidRDefault="009D5B85" w:rsidP="009D5B85">
      <w:pPr>
        <w:pStyle w:val="Heading2"/>
      </w:pPr>
      <w:bookmarkStart w:id="14" w:name="_Toc404508166"/>
      <w:r>
        <w:rPr>
          <w:rFonts w:hint="eastAsia"/>
        </w:rPr>
        <w:t>变量</w:t>
      </w:r>
      <w:r>
        <w:t>命名规范</w:t>
      </w:r>
      <w:bookmarkEnd w:id="14"/>
    </w:p>
    <w:p w:rsidR="009D5B85" w:rsidRPr="009D5B85" w:rsidRDefault="009D5B85" w:rsidP="009D5B85">
      <w:pPr>
        <w:pStyle w:val="Heading2"/>
        <w:rPr>
          <w:rFonts w:hint="eastAsia"/>
        </w:rPr>
      </w:pPr>
      <w:bookmarkStart w:id="15" w:name="_Toc404508167"/>
      <w:r>
        <w:rPr>
          <w:rFonts w:hint="eastAsia"/>
        </w:rPr>
        <w:t>参数</w:t>
      </w:r>
      <w:r>
        <w:t>命名规范</w:t>
      </w:r>
      <w:bookmarkEnd w:id="15"/>
    </w:p>
    <w:p w:rsidR="009D5B85" w:rsidRDefault="009D5B85" w:rsidP="009D5B85">
      <w:pPr>
        <w:pStyle w:val="Heading1"/>
      </w:pPr>
      <w:bookmarkStart w:id="16" w:name="_Toc404508168"/>
      <w:r>
        <w:rPr>
          <w:rFonts w:hint="eastAsia"/>
        </w:rPr>
        <w:t>源文件</w:t>
      </w:r>
      <w:r>
        <w:t>结构</w:t>
      </w:r>
      <w:bookmarkEnd w:id="16"/>
    </w:p>
    <w:p w:rsidR="00C6338E" w:rsidRDefault="00C6338E" w:rsidP="00726AB3">
      <w:pPr>
        <w:pStyle w:val="Heading2"/>
      </w:pPr>
      <w:bookmarkStart w:id="17" w:name="_Toc404508169"/>
      <w:r>
        <w:rPr>
          <w:rFonts w:hint="eastAsia"/>
        </w:rPr>
        <w:t>项目</w:t>
      </w:r>
      <w:r>
        <w:t>目录结构</w:t>
      </w:r>
      <w:bookmarkEnd w:id="17"/>
    </w:p>
    <w:p w:rsidR="00C6338E" w:rsidRDefault="00C6338E" w:rsidP="00726AB3">
      <w:pPr>
        <w:pStyle w:val="Heading2"/>
      </w:pPr>
      <w:bookmarkStart w:id="18" w:name="_Toc404508170"/>
      <w:r>
        <w:rPr>
          <w:rFonts w:hint="eastAsia"/>
        </w:rPr>
        <w:t>源文件内容</w:t>
      </w:r>
      <w:bookmarkEnd w:id="18"/>
    </w:p>
    <w:p w:rsidR="00C6338E" w:rsidRDefault="00C6338E" w:rsidP="00726AB3">
      <w:pPr>
        <w:pStyle w:val="Heading2"/>
      </w:pPr>
      <w:bookmarkStart w:id="19" w:name="_Toc404508171"/>
      <w:r>
        <w:rPr>
          <w:rFonts w:hint="eastAsia"/>
        </w:rPr>
        <w:t>包</w:t>
      </w:r>
      <w:r>
        <w:t>引入</w:t>
      </w:r>
      <w:r>
        <w:rPr>
          <w:rFonts w:hint="eastAsia"/>
        </w:rPr>
        <w:t>规范</w:t>
      </w:r>
      <w:bookmarkEnd w:id="19"/>
    </w:p>
    <w:p w:rsidR="00726AB3" w:rsidRDefault="00726AB3" w:rsidP="00C6338E">
      <w:pPr>
        <w:tabs>
          <w:tab w:val="left" w:pos="6700"/>
        </w:tabs>
      </w:pPr>
      <w:r>
        <w:rPr>
          <w:rFonts w:hint="eastAsia"/>
        </w:rPr>
        <w:t>&lt;</w:t>
      </w:r>
      <w:r>
        <w:rPr>
          <w:rFonts w:hint="eastAsia"/>
        </w:rPr>
        <w:t>自有</w:t>
      </w:r>
      <w:r>
        <w:t>包与第三方包分组；不允许引入通配符</w:t>
      </w:r>
      <w:r>
        <w:rPr>
          <w:rFonts w:hint="eastAsia"/>
        </w:rPr>
        <w:t>&gt;</w:t>
      </w:r>
    </w:p>
    <w:p w:rsidR="00726AB3" w:rsidRDefault="00726AB3" w:rsidP="00726AB3">
      <w:pPr>
        <w:pStyle w:val="Heading2"/>
      </w:pPr>
      <w:bookmarkStart w:id="20" w:name="_Toc404508172"/>
      <w:r>
        <w:rPr>
          <w:rFonts w:hint="eastAsia"/>
        </w:rPr>
        <w:t>类</w:t>
      </w:r>
      <w:r>
        <w:t>声明规范</w:t>
      </w:r>
      <w:bookmarkEnd w:id="20"/>
    </w:p>
    <w:p w:rsidR="00BA2A69" w:rsidRDefault="00BA2A69" w:rsidP="00BA2A69">
      <w:r>
        <w:t>&lt;Exactly one top-level class&gt;</w:t>
      </w:r>
    </w:p>
    <w:p w:rsidR="00BA2A69" w:rsidRDefault="00BA2A69" w:rsidP="00BA2A69">
      <w:r>
        <w:t>&lt;Class member ordering&gt;</w:t>
      </w:r>
    </w:p>
    <w:p w:rsidR="00BA2A69" w:rsidRPr="00BA2A69" w:rsidRDefault="00BA2A69" w:rsidP="00BA2A69">
      <w:pPr>
        <w:rPr>
          <w:rFonts w:hint="eastAsia"/>
        </w:rPr>
      </w:pPr>
      <w:r>
        <w:t>&lt;</w:t>
      </w:r>
      <w:r w:rsidR="004E2ED8">
        <w:t>no</w:t>
      </w:r>
      <w:r w:rsidR="00997069">
        <w:t xml:space="preserve"> </w:t>
      </w:r>
      <w:r>
        <w:t>inner class&gt;</w:t>
      </w:r>
    </w:p>
    <w:p w:rsidR="00C6338E" w:rsidRDefault="00C6338E" w:rsidP="00726AB3">
      <w:pPr>
        <w:pStyle w:val="Heading2"/>
      </w:pPr>
      <w:bookmarkStart w:id="21" w:name="_Toc404508173"/>
      <w:r>
        <w:rPr>
          <w:rFonts w:hint="eastAsia"/>
        </w:rPr>
        <w:t>注释规范</w:t>
      </w:r>
      <w:bookmarkEnd w:id="21"/>
    </w:p>
    <w:p w:rsidR="00097C36" w:rsidRDefault="00097C36" w:rsidP="00097C36">
      <w:pPr>
        <w:pStyle w:val="Heading3"/>
      </w:pPr>
      <w:bookmarkStart w:id="22" w:name="_Toc404508174"/>
      <w:r>
        <w:rPr>
          <w:rFonts w:hint="eastAsia"/>
        </w:rPr>
        <w:lastRenderedPageBreak/>
        <w:t>源文件</w:t>
      </w:r>
      <w:r>
        <w:t>注释</w:t>
      </w:r>
      <w:bookmarkEnd w:id="22"/>
    </w:p>
    <w:p w:rsidR="00097C36" w:rsidRDefault="00097C36" w:rsidP="00097C36">
      <w:pPr>
        <w:pStyle w:val="Heading3"/>
      </w:pPr>
      <w:bookmarkStart w:id="23" w:name="_Toc404508175"/>
      <w:r>
        <w:rPr>
          <w:rFonts w:hint="eastAsia"/>
        </w:rPr>
        <w:t>类</w:t>
      </w:r>
      <w:r>
        <w:t>注释</w:t>
      </w:r>
      <w:bookmarkEnd w:id="23"/>
    </w:p>
    <w:p w:rsidR="007A201F" w:rsidRPr="007A201F" w:rsidRDefault="007A201F" w:rsidP="007A201F">
      <w:pPr>
        <w:pStyle w:val="Heading3"/>
        <w:rPr>
          <w:rFonts w:hint="eastAsia"/>
        </w:rPr>
      </w:pPr>
      <w:bookmarkStart w:id="24" w:name="_Toc404508176"/>
      <w:r>
        <w:t>变更注释</w:t>
      </w:r>
      <w:bookmarkEnd w:id="24"/>
    </w:p>
    <w:p w:rsidR="00097C36" w:rsidRDefault="00097C36" w:rsidP="00097C36">
      <w:pPr>
        <w:pStyle w:val="Heading3"/>
      </w:pPr>
      <w:bookmarkStart w:id="25" w:name="_Toc404508177"/>
      <w:r>
        <w:rPr>
          <w:rFonts w:hint="eastAsia"/>
        </w:rPr>
        <w:t>方法注释</w:t>
      </w:r>
      <w:bookmarkEnd w:id="25"/>
    </w:p>
    <w:p w:rsidR="007A201F" w:rsidRPr="007A201F" w:rsidRDefault="007A201F" w:rsidP="007A201F">
      <w:pPr>
        <w:pStyle w:val="Heading3"/>
        <w:rPr>
          <w:rFonts w:hint="eastAsia"/>
        </w:rPr>
      </w:pPr>
      <w:bookmarkStart w:id="26" w:name="_Toc404508178"/>
      <w:r>
        <w:rPr>
          <w:rFonts w:hint="eastAsia"/>
        </w:rPr>
        <w:t>代码</w:t>
      </w:r>
      <w:r>
        <w:t>内注释</w:t>
      </w:r>
      <w:bookmarkEnd w:id="26"/>
    </w:p>
    <w:p w:rsidR="00097C36" w:rsidRPr="00097C36" w:rsidRDefault="00097C36" w:rsidP="00097C36">
      <w:pPr>
        <w:pStyle w:val="Heading3"/>
        <w:rPr>
          <w:rFonts w:hint="eastAsia"/>
        </w:rPr>
      </w:pPr>
      <w:bookmarkStart w:id="27" w:name="_Toc404508179"/>
      <w:r>
        <w:t>Javadoc</w:t>
      </w:r>
      <w:bookmarkEnd w:id="27"/>
    </w:p>
    <w:p w:rsidR="00054495" w:rsidRDefault="00054495" w:rsidP="00054495">
      <w:pPr>
        <w:pStyle w:val="Heading1"/>
      </w:pPr>
      <w:bookmarkStart w:id="28" w:name="_Toc404508180"/>
      <w:r>
        <w:rPr>
          <w:rFonts w:hint="eastAsia"/>
        </w:rPr>
        <w:t>代码</w:t>
      </w:r>
      <w:r>
        <w:t>排版</w:t>
      </w:r>
      <w:bookmarkEnd w:id="28"/>
    </w:p>
    <w:p w:rsidR="00726AB3" w:rsidRDefault="00097C36" w:rsidP="00BA2A69">
      <w:pPr>
        <w:pStyle w:val="Heading2"/>
      </w:pPr>
      <w:bookmarkStart w:id="29" w:name="_Toc404508181"/>
      <w:r>
        <w:rPr>
          <w:rFonts w:hint="eastAsia"/>
        </w:rPr>
        <w:t>括号</w:t>
      </w:r>
      <w:bookmarkEnd w:id="29"/>
    </w:p>
    <w:p w:rsidR="00097C36" w:rsidRDefault="00097C36" w:rsidP="00BA2A69">
      <w:pPr>
        <w:pStyle w:val="Heading2"/>
      </w:pPr>
      <w:bookmarkStart w:id="30" w:name="_Toc404508182"/>
      <w:r>
        <w:rPr>
          <w:rFonts w:hint="eastAsia"/>
        </w:rPr>
        <w:t>缩进</w:t>
      </w:r>
      <w:bookmarkEnd w:id="30"/>
    </w:p>
    <w:p w:rsidR="00097C36" w:rsidRDefault="00097C36" w:rsidP="00BA2A69">
      <w:pPr>
        <w:pStyle w:val="Heading2"/>
      </w:pPr>
      <w:bookmarkStart w:id="31" w:name="_Toc404508183"/>
      <w:r>
        <w:rPr>
          <w:rFonts w:hint="eastAsia"/>
        </w:rPr>
        <w:t>每行</w:t>
      </w:r>
      <w:r>
        <w:t>字符</w:t>
      </w:r>
      <w:r w:rsidR="00BA2A69">
        <w:rPr>
          <w:rFonts w:hint="eastAsia"/>
        </w:rPr>
        <w:t>限制</w:t>
      </w:r>
      <w:bookmarkEnd w:id="31"/>
    </w:p>
    <w:p w:rsidR="00097C36" w:rsidRDefault="00097C36" w:rsidP="00BA2A69">
      <w:pPr>
        <w:pStyle w:val="Heading2"/>
      </w:pPr>
      <w:bookmarkStart w:id="32" w:name="_Toc404508184"/>
      <w:r>
        <w:rPr>
          <w:rFonts w:hint="eastAsia"/>
        </w:rPr>
        <w:t>单行</w:t>
      </w:r>
      <w:r>
        <w:t>语句</w:t>
      </w:r>
      <w:bookmarkEnd w:id="32"/>
    </w:p>
    <w:p w:rsidR="00097C36" w:rsidRDefault="00BA2A69" w:rsidP="00726AB3">
      <w:pPr>
        <w:pStyle w:val="Heading2"/>
      </w:pPr>
      <w:bookmarkStart w:id="33" w:name="_Toc404508185"/>
      <w:r>
        <w:rPr>
          <w:rFonts w:hint="eastAsia"/>
        </w:rPr>
        <w:t>代码行</w:t>
      </w:r>
      <w:r>
        <w:t>限制</w:t>
      </w:r>
      <w:bookmarkEnd w:id="33"/>
    </w:p>
    <w:p w:rsidR="00B02B70" w:rsidRDefault="00B02B70" w:rsidP="00B02B70">
      <w:pPr>
        <w:pStyle w:val="Heading2"/>
      </w:pPr>
      <w:bookmarkStart w:id="34" w:name="_Toc404508186"/>
      <w:r>
        <w:rPr>
          <w:rFonts w:hint="eastAsia"/>
        </w:rPr>
        <w:t>换行</w:t>
      </w:r>
      <w:bookmarkEnd w:id="34"/>
    </w:p>
    <w:p w:rsidR="00B02B70" w:rsidRPr="00B02B70" w:rsidRDefault="00B02B70" w:rsidP="00B02B70">
      <w:pPr>
        <w:pStyle w:val="Heading2"/>
        <w:rPr>
          <w:rFonts w:hint="eastAsia"/>
        </w:rPr>
      </w:pPr>
      <w:bookmarkStart w:id="35" w:name="_Toc404508187"/>
      <w:r>
        <w:rPr>
          <w:rFonts w:hint="eastAsia"/>
        </w:rPr>
        <w:t>空白</w:t>
      </w:r>
      <w:bookmarkEnd w:id="35"/>
    </w:p>
    <w:p w:rsidR="00054495" w:rsidRDefault="00054495" w:rsidP="00054495">
      <w:pPr>
        <w:pStyle w:val="Heading1"/>
      </w:pPr>
      <w:bookmarkStart w:id="36" w:name="_Toc404508188"/>
      <w:r>
        <w:rPr>
          <w:rFonts w:hint="eastAsia"/>
        </w:rPr>
        <w:t>代码</w:t>
      </w:r>
      <w:r>
        <w:t>书写规范</w:t>
      </w:r>
      <w:bookmarkEnd w:id="36"/>
    </w:p>
    <w:p w:rsidR="003B15E6" w:rsidRDefault="003B15E6" w:rsidP="00410826">
      <w:pPr>
        <w:pStyle w:val="Heading2"/>
      </w:pPr>
      <w:bookmarkStart w:id="37" w:name="_Toc404508189"/>
      <w:r>
        <w:rPr>
          <w:rFonts w:hint="eastAsia"/>
        </w:rPr>
        <w:t>简单</w:t>
      </w:r>
      <w:r>
        <w:t>语句</w:t>
      </w:r>
      <w:bookmarkEnd w:id="37"/>
    </w:p>
    <w:p w:rsidR="003B15E6" w:rsidRDefault="003B15E6" w:rsidP="00410826">
      <w:pPr>
        <w:pStyle w:val="Heading2"/>
      </w:pPr>
      <w:bookmarkStart w:id="38" w:name="_Toc404508190"/>
      <w:r>
        <w:rPr>
          <w:rFonts w:hint="eastAsia"/>
        </w:rPr>
        <w:t>复杂</w:t>
      </w:r>
      <w:r>
        <w:t>语句</w:t>
      </w:r>
      <w:bookmarkEnd w:id="38"/>
    </w:p>
    <w:p w:rsidR="003B15E6" w:rsidRDefault="003B15E6" w:rsidP="00410826">
      <w:pPr>
        <w:pStyle w:val="Heading2"/>
        <w:rPr>
          <w:rFonts w:hint="eastAsia"/>
        </w:rPr>
      </w:pPr>
      <w:bookmarkStart w:id="39" w:name="_Toc404508191"/>
      <w:r>
        <w:rPr>
          <w:rFonts w:hint="eastAsia"/>
        </w:rPr>
        <w:t>返回</w:t>
      </w:r>
      <w:r>
        <w:t>语句</w:t>
      </w:r>
      <w:bookmarkEnd w:id="39"/>
    </w:p>
    <w:p w:rsidR="003B15E6" w:rsidRDefault="003B15E6" w:rsidP="00410826">
      <w:pPr>
        <w:pStyle w:val="Heading2"/>
      </w:pPr>
      <w:bookmarkStart w:id="40" w:name="_Toc404508192"/>
      <w:r>
        <w:rPr>
          <w:rFonts w:hint="eastAsia"/>
        </w:rPr>
        <w:t>条件</w:t>
      </w:r>
      <w:r>
        <w:t>语句</w:t>
      </w:r>
      <w:bookmarkEnd w:id="40"/>
    </w:p>
    <w:p w:rsidR="003B15E6" w:rsidRDefault="003B15E6" w:rsidP="00410826">
      <w:pPr>
        <w:pStyle w:val="Heading2"/>
      </w:pPr>
      <w:bookmarkStart w:id="41" w:name="_Toc404508193"/>
      <w:r>
        <w:rPr>
          <w:rFonts w:hint="eastAsia"/>
        </w:rPr>
        <w:t>分支</w:t>
      </w:r>
      <w:r>
        <w:t>语句</w:t>
      </w:r>
      <w:bookmarkEnd w:id="41"/>
    </w:p>
    <w:p w:rsidR="003B15E6" w:rsidRDefault="003B15E6" w:rsidP="00410826">
      <w:pPr>
        <w:pStyle w:val="Heading2"/>
      </w:pPr>
      <w:bookmarkStart w:id="42" w:name="_Toc404508194"/>
      <w:r>
        <w:rPr>
          <w:rFonts w:hint="eastAsia"/>
        </w:rPr>
        <w:t>循环</w:t>
      </w:r>
      <w:r>
        <w:t>语句</w:t>
      </w:r>
      <w:bookmarkEnd w:id="42"/>
    </w:p>
    <w:p w:rsidR="003B15E6" w:rsidRDefault="003B15E6" w:rsidP="00410826">
      <w:pPr>
        <w:pStyle w:val="Heading2"/>
        <w:rPr>
          <w:rFonts w:hint="eastAsia"/>
        </w:rPr>
      </w:pPr>
      <w:bookmarkStart w:id="43" w:name="_Toc404508195"/>
      <w:r>
        <w:rPr>
          <w:rFonts w:hint="eastAsia"/>
        </w:rPr>
        <w:t>异常</w:t>
      </w:r>
      <w:r>
        <w:t>控制</w:t>
      </w:r>
      <w:bookmarkEnd w:id="43"/>
    </w:p>
    <w:p w:rsidR="003B15E6" w:rsidRPr="003B15E6" w:rsidRDefault="003B15E6" w:rsidP="003B15E6">
      <w:pPr>
        <w:pStyle w:val="Heading2"/>
        <w:rPr>
          <w:rFonts w:hint="eastAsia"/>
        </w:rPr>
      </w:pPr>
      <w:bookmarkStart w:id="44" w:name="_Toc404508196"/>
      <w:r>
        <w:rPr>
          <w:rFonts w:hint="eastAsia"/>
        </w:rPr>
        <w:t>访问控制</w:t>
      </w:r>
      <w:bookmarkEnd w:id="44"/>
    </w:p>
    <w:p w:rsidR="00075B48" w:rsidRDefault="00075B48" w:rsidP="00075B48">
      <w:pPr>
        <w:pStyle w:val="Heading1"/>
      </w:pPr>
      <w:bookmarkStart w:id="45" w:name="_Toc404508197"/>
      <w:r>
        <w:rPr>
          <w:rFonts w:hint="eastAsia"/>
        </w:rPr>
        <w:t>日志</w:t>
      </w:r>
      <w:r>
        <w:t>规范</w:t>
      </w:r>
      <w:bookmarkEnd w:id="45"/>
    </w:p>
    <w:p w:rsidR="00410826" w:rsidRDefault="00410826" w:rsidP="00410826">
      <w:pPr>
        <w:pStyle w:val="Heading2"/>
        <w:rPr>
          <w:rFonts w:hint="eastAsia"/>
        </w:rPr>
      </w:pPr>
      <w:bookmarkStart w:id="46" w:name="_Toc404508198"/>
      <w:r>
        <w:rPr>
          <w:rFonts w:hint="eastAsia"/>
        </w:rPr>
        <w:t>禁止</w:t>
      </w:r>
      <w:r>
        <w:t>使用</w:t>
      </w:r>
      <w:r>
        <w:rPr>
          <w:rFonts w:hint="eastAsia"/>
        </w:rPr>
        <w:t>System.out.println</w:t>
      </w:r>
      <w:bookmarkEnd w:id="46"/>
    </w:p>
    <w:p w:rsidR="00410826" w:rsidRDefault="00410826" w:rsidP="00410826">
      <w:pPr>
        <w:pStyle w:val="Heading2"/>
      </w:pPr>
      <w:bookmarkStart w:id="47" w:name="_Toc404508199"/>
      <w:r>
        <w:t>Log4j</w:t>
      </w:r>
      <w:r>
        <w:rPr>
          <w:rFonts w:hint="eastAsia"/>
        </w:rPr>
        <w:t>配置</w:t>
      </w:r>
      <w:bookmarkEnd w:id="47"/>
    </w:p>
    <w:p w:rsidR="00410826" w:rsidRDefault="00410826" w:rsidP="00410826">
      <w:pPr>
        <w:pStyle w:val="Heading2"/>
      </w:pPr>
      <w:bookmarkStart w:id="48" w:name="_Toc404508200"/>
      <w:r>
        <w:rPr>
          <w:rFonts w:hint="eastAsia"/>
        </w:rPr>
        <w:t>日志</w:t>
      </w:r>
      <w:r>
        <w:t>等级</w:t>
      </w:r>
      <w:bookmarkEnd w:id="48"/>
    </w:p>
    <w:p w:rsidR="00410826" w:rsidRDefault="00410826" w:rsidP="00410826">
      <w:pPr>
        <w:pStyle w:val="Heading2"/>
        <w:rPr>
          <w:rFonts w:hint="eastAsia"/>
        </w:rPr>
      </w:pPr>
      <w:bookmarkStart w:id="49" w:name="_Toc404508201"/>
      <w:r>
        <w:rPr>
          <w:rFonts w:hint="eastAsia"/>
        </w:rPr>
        <w:t>日志分类</w:t>
      </w:r>
      <w:bookmarkEnd w:id="49"/>
    </w:p>
    <w:p w:rsidR="00410826" w:rsidRDefault="00410826" w:rsidP="00410826">
      <w:pPr>
        <w:pStyle w:val="Heading2"/>
      </w:pPr>
      <w:bookmarkStart w:id="50" w:name="_Toc404508202"/>
      <w:r>
        <w:rPr>
          <w:rFonts w:hint="eastAsia"/>
        </w:rPr>
        <w:t>日志</w:t>
      </w:r>
      <w:r>
        <w:t>格式</w:t>
      </w:r>
      <w:bookmarkEnd w:id="50"/>
    </w:p>
    <w:p w:rsidR="00410826" w:rsidRPr="00410826" w:rsidRDefault="00410826" w:rsidP="00410826">
      <w:pPr>
        <w:pStyle w:val="Heading2"/>
        <w:rPr>
          <w:rFonts w:hint="eastAsia"/>
        </w:rPr>
      </w:pPr>
      <w:bookmarkStart w:id="51" w:name="_Toc404508203"/>
      <w:r>
        <w:rPr>
          <w:rFonts w:hint="eastAsia"/>
        </w:rPr>
        <w:t>日志</w:t>
      </w:r>
      <w:r>
        <w:t>定义与继承</w:t>
      </w:r>
      <w:bookmarkEnd w:id="51"/>
    </w:p>
    <w:p w:rsidR="00C6338E" w:rsidRDefault="00075B48" w:rsidP="00C6338E">
      <w:pPr>
        <w:pStyle w:val="Heading1"/>
      </w:pPr>
      <w:bookmarkStart w:id="52" w:name="_Toc404508204"/>
      <w:r>
        <w:rPr>
          <w:rFonts w:hint="eastAsia"/>
        </w:rPr>
        <w:t>编程</w:t>
      </w:r>
      <w:r w:rsidR="00054495">
        <w:rPr>
          <w:rFonts w:hint="eastAsia"/>
        </w:rPr>
        <w:t>惯例</w:t>
      </w:r>
      <w:bookmarkEnd w:id="52"/>
    </w:p>
    <w:p w:rsidR="00E90BFF" w:rsidRDefault="00E90BFF" w:rsidP="003127EF">
      <w:pPr>
        <w:pStyle w:val="Heading2"/>
      </w:pPr>
      <w:bookmarkStart w:id="53" w:name="_Toc404508205"/>
      <w:r>
        <w:t>常量</w:t>
      </w:r>
      <w:bookmarkEnd w:id="53"/>
    </w:p>
    <w:p w:rsidR="00E90BFF" w:rsidRDefault="00E90BFF" w:rsidP="003127EF">
      <w:pPr>
        <w:pStyle w:val="Heading2"/>
      </w:pPr>
      <w:bookmarkStart w:id="54" w:name="_Toc404508206"/>
      <w:r>
        <w:rPr>
          <w:rFonts w:hint="eastAsia"/>
        </w:rPr>
        <w:t>异常</w:t>
      </w:r>
      <w:r>
        <w:t>按层次抛出</w:t>
      </w:r>
      <w:bookmarkEnd w:id="54"/>
    </w:p>
    <w:p w:rsidR="00E90BFF" w:rsidRDefault="00E90BFF" w:rsidP="003127EF">
      <w:pPr>
        <w:pStyle w:val="Heading2"/>
      </w:pPr>
      <w:bookmarkStart w:id="55" w:name="_Toc404508207"/>
      <w:r>
        <w:rPr>
          <w:rFonts w:hint="eastAsia"/>
        </w:rPr>
        <w:t>国际化</w:t>
      </w:r>
      <w:bookmarkEnd w:id="55"/>
    </w:p>
    <w:p w:rsidR="00E90BFF" w:rsidRDefault="00E90BFF" w:rsidP="003127EF">
      <w:pPr>
        <w:pStyle w:val="Heading2"/>
      </w:pPr>
      <w:bookmarkStart w:id="56" w:name="_Toc404508208"/>
      <w:r>
        <w:rPr>
          <w:rFonts w:hint="eastAsia"/>
        </w:rPr>
        <w:lastRenderedPageBreak/>
        <w:t>字符串</w:t>
      </w:r>
      <w:r>
        <w:t>生成</w:t>
      </w:r>
      <w:bookmarkEnd w:id="56"/>
    </w:p>
    <w:p w:rsidR="00E90BFF" w:rsidRDefault="00E90BFF" w:rsidP="003127EF">
      <w:pPr>
        <w:pStyle w:val="Heading2"/>
      </w:pPr>
      <w:bookmarkStart w:id="57" w:name="_Toc404508209"/>
      <w:r>
        <w:rPr>
          <w:rFonts w:hint="eastAsia"/>
        </w:rPr>
        <w:t>Model</w:t>
      </w:r>
      <w:r>
        <w:t>类建议实现接口</w:t>
      </w:r>
      <w:bookmarkEnd w:id="57"/>
    </w:p>
    <w:p w:rsidR="00E90BFF" w:rsidRDefault="00E90BFF" w:rsidP="003127EF">
      <w:pPr>
        <w:pStyle w:val="Heading2"/>
      </w:pPr>
      <w:bookmarkStart w:id="58" w:name="_Toc404508210"/>
      <w:r>
        <w:rPr>
          <w:rFonts w:hint="eastAsia"/>
        </w:rPr>
        <w:t>面向</w:t>
      </w:r>
      <w:r>
        <w:t>接口编程</w:t>
      </w:r>
      <w:bookmarkEnd w:id="58"/>
    </w:p>
    <w:p w:rsidR="00E90BFF" w:rsidRDefault="00E90BFF" w:rsidP="003127EF">
      <w:pPr>
        <w:pStyle w:val="Heading2"/>
      </w:pPr>
      <w:bookmarkStart w:id="59" w:name="_Toc404508211"/>
      <w:r>
        <w:rPr>
          <w:rFonts w:hint="eastAsia"/>
        </w:rPr>
        <w:t>避免</w:t>
      </w:r>
      <w:r>
        <w:t>使用自带同步机制的集合类</w:t>
      </w:r>
      <w:bookmarkEnd w:id="59"/>
    </w:p>
    <w:p w:rsidR="00E90BFF" w:rsidRDefault="00E90BFF" w:rsidP="003127EF">
      <w:pPr>
        <w:pStyle w:val="Heading2"/>
      </w:pPr>
      <w:bookmarkStart w:id="60" w:name="_Toc404508212"/>
      <w:r>
        <w:rPr>
          <w:rFonts w:hint="eastAsia"/>
        </w:rPr>
        <w:t>变量初始化</w:t>
      </w:r>
      <w:bookmarkEnd w:id="60"/>
    </w:p>
    <w:p w:rsidR="00E90BFF" w:rsidRPr="00E90BFF" w:rsidRDefault="00E90BFF" w:rsidP="00E90BFF">
      <w:pPr>
        <w:rPr>
          <w:rFonts w:hint="eastAsia"/>
        </w:rPr>
      </w:pPr>
    </w:p>
    <w:sectPr w:rsidR="00E90BFF" w:rsidRPr="00E90BFF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B60" w:rsidRDefault="004C1B60" w:rsidP="00FA0A4F">
      <w:pPr>
        <w:spacing w:after="0" w:line="240" w:lineRule="auto"/>
      </w:pPr>
      <w:r>
        <w:separator/>
      </w:r>
    </w:p>
  </w:endnote>
  <w:endnote w:type="continuationSeparator" w:id="0">
    <w:p w:rsidR="004C1B60" w:rsidRDefault="004C1B60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3BC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B60" w:rsidRDefault="004C1B60" w:rsidP="00FA0A4F">
      <w:pPr>
        <w:spacing w:after="0" w:line="240" w:lineRule="auto"/>
      </w:pPr>
      <w:r>
        <w:separator/>
      </w:r>
    </w:p>
  </w:footnote>
  <w:footnote w:type="continuationSeparator" w:id="0">
    <w:p w:rsidR="004C1B60" w:rsidRDefault="004C1B60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03B6AB5B593C4C9DBAAAC20DF5C9530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AC15A7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编码规范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03B6AB5B593C4C9DBAAAC20DF5C9530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AC15A7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编码规范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463BC" w:rsidRPr="005463BC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463BC" w:rsidRPr="005463BC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17B3D02"/>
    <w:multiLevelType w:val="multilevel"/>
    <w:tmpl w:val="F4724C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4"/>
  </w:num>
  <w:num w:numId="7">
    <w:abstractNumId w:val="7"/>
  </w:num>
  <w:num w:numId="8">
    <w:abstractNumId w:val="10"/>
  </w:num>
  <w:num w:numId="9">
    <w:abstractNumId w:val="14"/>
  </w:num>
  <w:num w:numId="10">
    <w:abstractNumId w:val="8"/>
  </w:num>
  <w:num w:numId="11">
    <w:abstractNumId w:val="19"/>
  </w:num>
  <w:num w:numId="12">
    <w:abstractNumId w:val="11"/>
  </w:num>
  <w:num w:numId="13">
    <w:abstractNumId w:val="5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3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0D"/>
    <w:rsid w:val="00045F37"/>
    <w:rsid w:val="00054495"/>
    <w:rsid w:val="00075B48"/>
    <w:rsid w:val="00097C36"/>
    <w:rsid w:val="000B6D9F"/>
    <w:rsid w:val="0022466A"/>
    <w:rsid w:val="0030023C"/>
    <w:rsid w:val="003127EF"/>
    <w:rsid w:val="00314AB3"/>
    <w:rsid w:val="003840EB"/>
    <w:rsid w:val="003B15E6"/>
    <w:rsid w:val="003C26AC"/>
    <w:rsid w:val="003C478E"/>
    <w:rsid w:val="003D3C26"/>
    <w:rsid w:val="00410826"/>
    <w:rsid w:val="004863AE"/>
    <w:rsid w:val="004C1B60"/>
    <w:rsid w:val="004C6AD1"/>
    <w:rsid w:val="004E2ED8"/>
    <w:rsid w:val="005463BC"/>
    <w:rsid w:val="00627B1F"/>
    <w:rsid w:val="006B2CF6"/>
    <w:rsid w:val="00700DC9"/>
    <w:rsid w:val="007104C2"/>
    <w:rsid w:val="00721A92"/>
    <w:rsid w:val="00726AB3"/>
    <w:rsid w:val="00754907"/>
    <w:rsid w:val="007A201F"/>
    <w:rsid w:val="007C170D"/>
    <w:rsid w:val="008B1030"/>
    <w:rsid w:val="008F7704"/>
    <w:rsid w:val="00997069"/>
    <w:rsid w:val="009D5B85"/>
    <w:rsid w:val="009E44EC"/>
    <w:rsid w:val="00A85AE9"/>
    <w:rsid w:val="00A85F7B"/>
    <w:rsid w:val="00AC15A7"/>
    <w:rsid w:val="00AF53B7"/>
    <w:rsid w:val="00B02B70"/>
    <w:rsid w:val="00B87F27"/>
    <w:rsid w:val="00BA2A69"/>
    <w:rsid w:val="00BE752A"/>
    <w:rsid w:val="00C50840"/>
    <w:rsid w:val="00C6338E"/>
    <w:rsid w:val="00CE0767"/>
    <w:rsid w:val="00CE3858"/>
    <w:rsid w:val="00CF72CE"/>
    <w:rsid w:val="00D05F32"/>
    <w:rsid w:val="00D353D8"/>
    <w:rsid w:val="00D35A5C"/>
    <w:rsid w:val="00D838F2"/>
    <w:rsid w:val="00DE3E4B"/>
    <w:rsid w:val="00DF7041"/>
    <w:rsid w:val="00E04F19"/>
    <w:rsid w:val="00E327D4"/>
    <w:rsid w:val="00E83437"/>
    <w:rsid w:val="00E90BFF"/>
    <w:rsid w:val="00E92CCB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2A04F-9487-4EE6-8490-094C05B9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30023C"/>
    <w:pPr>
      <w:numPr>
        <w:ilvl w:val="1"/>
        <w:numId w:val="39"/>
      </w:numPr>
      <w:spacing w:line="240" w:lineRule="auto"/>
      <w:mirrorIndents/>
      <w:outlineLvl w:val="1"/>
    </w:pPr>
    <w:rPr>
      <w:rFonts w:asciiTheme="majorEastAsia" w:hAnsiTheme="majorEastAsia"/>
      <w:sz w:val="26"/>
    </w:rPr>
  </w:style>
  <w:style w:type="paragraph" w:styleId="Heading3">
    <w:name w:val="heading 3"/>
    <w:basedOn w:val="L3"/>
    <w:next w:val="Normal"/>
    <w:link w:val="Heading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023C"/>
    <w:rPr>
      <w:rFonts w:asciiTheme="majorEastAsia" w:hAnsiTheme="majorEastAsia"/>
      <w:sz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579BDACB6549DFA677FAAAFF432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5656A-03CA-4912-9792-8B9252B0ED0D}"/>
      </w:docPartPr>
      <w:docPartBody>
        <w:p w:rsidR="002A79BC" w:rsidRDefault="00A942D4">
          <w:pPr>
            <w:pStyle w:val="59579BDACB6549DFA677FAAAFF4321C6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6830BA3EC29A44869882A26A305D2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9D44D-831E-4F92-94D7-AC13FF0B41D5}"/>
      </w:docPartPr>
      <w:docPartBody>
        <w:p w:rsidR="002A79BC" w:rsidRDefault="00A942D4">
          <w:pPr>
            <w:pStyle w:val="6830BA3EC29A44869882A26A305D2F9E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03B6AB5B593C4C9DBAAAC20DF5C9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C4925-F247-4912-A8EE-61C514E51F27}"/>
      </w:docPartPr>
      <w:docPartBody>
        <w:p w:rsidR="002A79BC" w:rsidRDefault="00A942D4">
          <w:pPr>
            <w:pStyle w:val="03B6AB5B593C4C9DBAAAC20DF5C95306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D4"/>
    <w:rsid w:val="002A79BC"/>
    <w:rsid w:val="00A942D4"/>
    <w:rsid w:val="00BC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79BDACB6549DFA677FAAAFF4321C6">
    <w:name w:val="59579BDACB6549DFA677FAAAFF4321C6"/>
  </w:style>
  <w:style w:type="paragraph" w:customStyle="1" w:styleId="6830BA3EC29A44869882A26A305D2F9E">
    <w:name w:val="6830BA3EC29A44869882A26A305D2F9E"/>
  </w:style>
  <w:style w:type="paragraph" w:customStyle="1" w:styleId="03B6AB5B593C4C9DBAAAC20DF5C95306">
    <w:name w:val="03B6AB5B593C4C9DBAAAC20DF5C9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8B967D-D8B2-45FC-8FBF-F827FEF7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93</TotalTime>
  <Pages>1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餐厅订餐系统_编码规范</vt:lpstr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餐厅订餐系统_编码规范</dc:title>
  <dc:subject/>
  <dc:creator>Zhi Luo</dc:creator>
  <cp:keywords/>
  <dc:description/>
  <cp:lastModifiedBy>Luo, Zhi (Aaron, ES-Apps-GD-China-WH)</cp:lastModifiedBy>
  <cp:revision>21</cp:revision>
  <dcterms:created xsi:type="dcterms:W3CDTF">2014-11-22T15:02:00Z</dcterms:created>
  <dcterms:modified xsi:type="dcterms:W3CDTF">2014-11-23T04:14:00Z</dcterms:modified>
</cp:coreProperties>
</file>