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B87D2" w14:textId="77777777" w:rsidR="00DA4A85" w:rsidRDefault="00C1328B">
      <w:pPr>
        <w:pStyle w:val="a3"/>
        <w:rPr>
          <w:sz w:val="21"/>
          <w:szCs w:val="21"/>
        </w:rPr>
      </w:pPr>
      <w:r>
        <w:rPr>
          <w:b/>
        </w:rPr>
        <w:t>概要：</w:t>
      </w:r>
    </w:p>
    <w:p w14:paraId="2D36557D" w14:textId="77777777" w:rsidR="00DA4A85" w:rsidRDefault="00C1328B">
      <w:pPr>
        <w:pStyle w:val="a3"/>
        <w:numPr>
          <w:ilvl w:val="0"/>
          <w:numId w:val="1"/>
        </w:numPr>
        <w:rPr>
          <w:color w:val="FF0000"/>
          <w:sz w:val="25"/>
          <w:szCs w:val="25"/>
        </w:rPr>
      </w:pPr>
      <w:r>
        <w:rPr>
          <w:color w:val="FF0000"/>
          <w:sz w:val="28"/>
          <w:szCs w:val="28"/>
        </w:rPr>
        <w:t>持续发布版本所面临的问题</w:t>
      </w:r>
    </w:p>
    <w:p w14:paraId="187A59DB" w14:textId="77777777" w:rsidR="00DA4A85" w:rsidRDefault="00C1328B">
      <w:pPr>
        <w:pStyle w:val="a3"/>
        <w:numPr>
          <w:ilvl w:val="0"/>
          <w:numId w:val="1"/>
        </w:numPr>
        <w:rPr>
          <w:color w:val="FF7800"/>
          <w:sz w:val="25"/>
          <w:szCs w:val="25"/>
        </w:rPr>
      </w:pPr>
      <w:r>
        <w:rPr>
          <w:color w:val="FF7800"/>
          <w:sz w:val="28"/>
          <w:szCs w:val="28"/>
        </w:rPr>
        <w:t>版本快速迭代流程设计</w:t>
      </w:r>
    </w:p>
    <w:p w14:paraId="28D5D7F0" w14:textId="77777777" w:rsidR="00DA4A85" w:rsidRDefault="00C1328B">
      <w:pPr>
        <w:pStyle w:val="a3"/>
        <w:numPr>
          <w:ilvl w:val="0"/>
          <w:numId w:val="1"/>
        </w:numPr>
        <w:rPr>
          <w:color w:val="4DA8EE"/>
          <w:sz w:val="25"/>
          <w:szCs w:val="25"/>
        </w:rPr>
      </w:pPr>
      <w:r>
        <w:rPr>
          <w:color w:val="4DA8EE"/>
          <w:sz w:val="28"/>
          <w:szCs w:val="28"/>
        </w:rPr>
        <w:t>集成部署环境构建</w:t>
      </w:r>
    </w:p>
    <w:p w14:paraId="2EC9E090" w14:textId="77777777" w:rsidR="00DA4A85" w:rsidRDefault="00DA4A85">
      <w:pPr>
        <w:pStyle w:val="a3"/>
      </w:pPr>
    </w:p>
    <w:p w14:paraId="11B8CE01" w14:textId="77777777" w:rsidR="00DA4A85" w:rsidRDefault="00C1328B">
      <w:pPr>
        <w:pStyle w:val="a6"/>
        <w:spacing w:before="720"/>
        <w:rPr>
          <w:sz w:val="25"/>
          <w:szCs w:val="25"/>
        </w:rPr>
      </w:pPr>
      <w:r>
        <w:rPr>
          <w:color w:val="FF0000"/>
          <w:sz w:val="28"/>
          <w:szCs w:val="28"/>
        </w:rPr>
        <w:t>一、持续发布版本所面临的问题</w:t>
      </w:r>
    </w:p>
    <w:p w14:paraId="79C3C018" w14:textId="77777777" w:rsidR="00DA4A85" w:rsidRDefault="00DA4A85">
      <w:pPr>
        <w:pStyle w:val="a3"/>
        <w:pBdr>
          <w:top w:val="single" w:sz="0" w:space="0" w:color="auto"/>
        </w:pBdr>
      </w:pPr>
    </w:p>
    <w:p w14:paraId="65AD60B6" w14:textId="77777777" w:rsidR="00DA4A85" w:rsidRDefault="00C1328B">
      <w:pPr>
        <w:pStyle w:val="a3"/>
      </w:pPr>
      <w:r>
        <w:rPr>
          <w:b/>
        </w:rPr>
        <w:t>提问：</w:t>
      </w:r>
    </w:p>
    <w:p w14:paraId="47641A08" w14:textId="77777777" w:rsidR="00DA4A85" w:rsidRDefault="00C1328B">
      <w:pPr>
        <w:pStyle w:val="a3"/>
        <w:numPr>
          <w:ilvl w:val="0"/>
          <w:numId w:val="2"/>
        </w:numPr>
        <w:rPr>
          <w:color w:val="333333"/>
        </w:rPr>
      </w:pPr>
      <w:r>
        <w:t>现在所在的公司是如何发布版本的</w:t>
      </w:r>
      <w:r>
        <w:t>?</w:t>
      </w:r>
      <w:r>
        <w:t>多久发布一次？</w:t>
      </w:r>
    </w:p>
    <w:p w14:paraId="66477EAB" w14:textId="77777777" w:rsidR="00DA4A85" w:rsidRDefault="00C1328B">
      <w:pPr>
        <w:pStyle w:val="a3"/>
        <w:numPr>
          <w:ilvl w:val="0"/>
          <w:numId w:val="2"/>
        </w:numPr>
        <w:rPr>
          <w:color w:val="333333"/>
        </w:rPr>
      </w:pPr>
      <w:r>
        <w:rPr>
          <w:color w:val="333333"/>
        </w:rPr>
        <w:t>已什么样的形式进行发布？</w:t>
      </w:r>
    </w:p>
    <w:p w14:paraId="5FD35730" w14:textId="77777777" w:rsidR="00DA4A85" w:rsidRDefault="00C1328B">
      <w:pPr>
        <w:pStyle w:val="a3"/>
        <w:numPr>
          <w:ilvl w:val="0"/>
          <w:numId w:val="2"/>
        </w:numPr>
      </w:pPr>
      <w:r>
        <w:t>有没有出现</w:t>
      </w:r>
      <w:proofErr w:type="gramStart"/>
      <w:r>
        <w:t>过发布</w:t>
      </w:r>
      <w:proofErr w:type="gramEnd"/>
      <w:r>
        <w:t>事故？</w:t>
      </w:r>
    </w:p>
    <w:p w14:paraId="49C4A9F3" w14:textId="77777777" w:rsidR="00DA4A85" w:rsidRDefault="00DA4A85">
      <w:pPr>
        <w:pStyle w:val="a3"/>
      </w:pPr>
    </w:p>
    <w:p w14:paraId="18B89D21" w14:textId="77777777" w:rsidR="00DA4A85" w:rsidRDefault="00C1328B">
      <w:pPr>
        <w:pStyle w:val="a3"/>
      </w:pPr>
      <w:r>
        <w:t>增量发布</w:t>
      </w:r>
      <w:r>
        <w:t>?</w:t>
      </w:r>
    </w:p>
    <w:p w14:paraId="7D70CA42" w14:textId="77777777" w:rsidR="00DA4A85" w:rsidRDefault="00C1328B">
      <w:pPr>
        <w:pStyle w:val="a3"/>
      </w:pPr>
      <w:r>
        <w:t>修改的</w:t>
      </w:r>
      <w:r>
        <w:t xml:space="preserve"> Class </w:t>
      </w:r>
      <w:r>
        <w:t>直接丢给甲方</w:t>
      </w:r>
      <w:r>
        <w:t xml:space="preserve"> </w:t>
      </w:r>
      <w:r>
        <w:t>工程师</w:t>
      </w:r>
    </w:p>
    <w:p w14:paraId="6B0C4CEC" w14:textId="77777777" w:rsidR="00DA4A85" w:rsidRDefault="00DA4A85">
      <w:pPr>
        <w:pStyle w:val="a3"/>
      </w:pPr>
    </w:p>
    <w:p w14:paraId="51EFD8D1" w14:textId="77777777" w:rsidR="00DA4A85" w:rsidRDefault="00C1328B">
      <w:pPr>
        <w:pStyle w:val="a7"/>
        <w:spacing w:before="720"/>
      </w:pPr>
      <w:r>
        <w:t>产品迭代过程</w:t>
      </w:r>
    </w:p>
    <w:p w14:paraId="795DB718" w14:textId="77777777" w:rsidR="00DA4A85" w:rsidRDefault="00C1328B">
      <w:pPr>
        <w:pStyle w:val="a3"/>
        <w:ind w:firstLine="420"/>
      </w:pPr>
      <w:r>
        <w:t>一般情况下产品迭代发布过程分为以下几个阶段：</w:t>
      </w:r>
    </w:p>
    <w:p w14:paraId="1B460683" w14:textId="77777777" w:rsidR="00DA4A85" w:rsidRDefault="00C1328B">
      <w:pPr>
        <w:pStyle w:val="a3"/>
        <w:rPr>
          <w:sz w:val="21"/>
          <w:szCs w:val="21"/>
        </w:rPr>
      </w:pPr>
      <w:r>
        <w:rPr>
          <w:highlight w:val="lightGray"/>
        </w:rPr>
        <w:t>编码</w:t>
      </w:r>
      <w:r>
        <w:rPr>
          <w:highlight w:val="lightGray"/>
        </w:rPr>
        <w:t xml:space="preserve"> -&gt; </w:t>
      </w:r>
      <w:r>
        <w:rPr>
          <w:highlight w:val="lightGray"/>
        </w:rPr>
        <w:t>构建</w:t>
      </w:r>
      <w:r>
        <w:rPr>
          <w:highlight w:val="lightGray"/>
        </w:rPr>
        <w:t xml:space="preserve"> -&gt; </w:t>
      </w:r>
      <w:r>
        <w:rPr>
          <w:highlight w:val="lightGray"/>
        </w:rPr>
        <w:t>集成</w:t>
      </w:r>
      <w:r>
        <w:rPr>
          <w:highlight w:val="lightGray"/>
        </w:rPr>
        <w:t xml:space="preserve"> -&gt; </w:t>
      </w:r>
      <w:r>
        <w:rPr>
          <w:highlight w:val="lightGray"/>
        </w:rPr>
        <w:t>测试</w:t>
      </w:r>
      <w:r>
        <w:rPr>
          <w:highlight w:val="lightGray"/>
        </w:rPr>
        <w:t xml:space="preserve"> -&gt; </w:t>
      </w:r>
      <w:r>
        <w:rPr>
          <w:highlight w:val="lightGray"/>
        </w:rPr>
        <w:t>交付</w:t>
      </w:r>
      <w:r>
        <w:rPr>
          <w:highlight w:val="lightGray"/>
        </w:rPr>
        <w:t xml:space="preserve"> -&gt; </w:t>
      </w:r>
      <w:r>
        <w:rPr>
          <w:highlight w:val="lightGray"/>
        </w:rPr>
        <w:t>部署</w:t>
      </w:r>
      <w:r>
        <w:rPr>
          <w:highlight w:val="lightGray"/>
        </w:rPr>
        <w:t xml:space="preserve"> </w:t>
      </w:r>
      <w:r>
        <w:rPr>
          <w:highlight w:val="lightGray"/>
        </w:rPr>
        <w:t>，</w:t>
      </w:r>
      <w:r>
        <w:t>但</w:t>
      </w:r>
      <w:r>
        <w:t>随着敏捷开发模式与</w:t>
      </w:r>
      <w:proofErr w:type="gramStart"/>
      <w:r>
        <w:t>微服务</w:t>
      </w:r>
      <w:proofErr w:type="gramEnd"/>
      <w:r>
        <w:t>架构的盛行，导致整个链路实施过程变得越来越复杂沉重，迭代周期脱长。</w:t>
      </w:r>
      <w:r>
        <w:t xml:space="preserve"> </w:t>
      </w:r>
      <w:r>
        <w:lastRenderedPageBreak/>
        <w:t>为了解决这一问题大牛们分别提出了</w:t>
      </w:r>
      <w:r>
        <w:t>,</w:t>
      </w:r>
      <w:r>
        <w:rPr>
          <w:highlight w:val="lightGray"/>
        </w:rPr>
        <w:t>持续集成、技术交互、技术部署</w:t>
      </w:r>
      <w:r>
        <w:t>的概念，经证实这是一个行之有效的方式，但同时也对团队的技能水平提出了过分的要求，所以说现在并没有完全运用起来，未来的技术发展趋势整体是朝这个方向走的。现在我们就先来认识一下，持续集成、交互、部署的概念很有必要。</w:t>
      </w:r>
    </w:p>
    <w:p w14:paraId="68748D8E" w14:textId="77777777" w:rsidR="00DA4A85" w:rsidRDefault="00DA4A85">
      <w:pPr>
        <w:pStyle w:val="a3"/>
      </w:pPr>
    </w:p>
    <w:p w14:paraId="5A6762BE" w14:textId="77777777" w:rsidR="00DA4A85" w:rsidRDefault="00C1328B">
      <w:pPr>
        <w:pStyle w:val="a3"/>
      </w:pPr>
      <w:r>
        <w:rPr>
          <w:noProof/>
        </w:rPr>
        <w:drawing>
          <wp:inline distT="0" distB="0" distL="0" distR="0" wp14:anchorId="0B195E20" wp14:editId="673CA972">
            <wp:extent cx="4526788" cy="2700463"/>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5"/>
                    <a:stretch>
                      <a:fillRect/>
                    </a:stretch>
                  </pic:blipFill>
                  <pic:spPr>
                    <a:xfrm>
                      <a:off x="0" y="0"/>
                      <a:ext cx="4526788" cy="2700463"/>
                    </a:xfrm>
                    <a:prstGeom prst="rect">
                      <a:avLst/>
                    </a:prstGeom>
                  </pic:spPr>
                </pic:pic>
              </a:graphicData>
            </a:graphic>
          </wp:inline>
        </w:drawing>
      </w:r>
    </w:p>
    <w:p w14:paraId="4B43EAEA" w14:textId="77777777" w:rsidR="00DA4A85" w:rsidRDefault="00DA4A85">
      <w:pPr>
        <w:pStyle w:val="a3"/>
      </w:pPr>
    </w:p>
    <w:p w14:paraId="0797EF53" w14:textId="77777777" w:rsidR="00DA4A85" w:rsidRDefault="00DA4A85">
      <w:pPr>
        <w:pStyle w:val="a3"/>
        <w:jc w:val="both"/>
      </w:pPr>
    </w:p>
    <w:p w14:paraId="6AC4EE3C" w14:textId="77777777" w:rsidR="00DA4A85" w:rsidRDefault="00C1328B">
      <w:pPr>
        <w:pStyle w:val="a3"/>
        <w:jc w:val="both"/>
        <w:rPr>
          <w:sz w:val="21"/>
          <w:szCs w:val="21"/>
        </w:rPr>
      </w:pPr>
      <w:r>
        <w:rPr>
          <w:b/>
        </w:rPr>
        <w:t>持续集成（</w:t>
      </w:r>
      <w:r>
        <w:rPr>
          <w:b/>
        </w:rPr>
        <w:t>continuous</w:t>
      </w:r>
      <w:r>
        <w:t xml:space="preserve"> </w:t>
      </w:r>
      <w:r>
        <w:rPr>
          <w:b/>
        </w:rPr>
        <w:t>INTEGRATE</w:t>
      </w:r>
      <w:r>
        <w:rPr>
          <w:b/>
        </w:rPr>
        <w:t>）：</w:t>
      </w:r>
    </w:p>
    <w:p w14:paraId="1FF45EA6" w14:textId="77777777" w:rsidR="00DA4A85" w:rsidRDefault="00C1328B">
      <w:pPr>
        <w:pStyle w:val="a3"/>
        <w:jc w:val="both"/>
        <w:rPr>
          <w:sz w:val="21"/>
          <w:szCs w:val="21"/>
        </w:rPr>
      </w:pPr>
      <w:r>
        <w:t>持续集成是指软件个人研发的部分向软件整体部分交付，频繁进行集成以便更快地发现其中</w:t>
      </w:r>
      <w:r>
        <w:t>的错误。</w:t>
      </w:r>
    </w:p>
    <w:p w14:paraId="7CDFBAAD" w14:textId="77777777" w:rsidR="00DA4A85" w:rsidRDefault="00C1328B">
      <w:pPr>
        <w:pStyle w:val="a3"/>
        <w:jc w:val="both"/>
      </w:pPr>
      <w:r>
        <w:rPr>
          <w:noProof/>
        </w:rPr>
        <w:drawing>
          <wp:inline distT="0" distB="0" distL="0" distR="0" wp14:anchorId="1D3D609E" wp14:editId="56B05DF2">
            <wp:extent cx="4594860" cy="2021738"/>
            <wp:effectExtent l="0" t="0" r="0" b="0"/>
            <wp:docPr id="2" name="Drawing 1" descr="图片"/>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pic:cNvPicPr>
                  </pic:nvPicPr>
                  <pic:blipFill>
                    <a:blip r:embed="rId6"/>
                    <a:stretch>
                      <a:fillRect/>
                    </a:stretch>
                  </pic:blipFill>
                  <pic:spPr>
                    <a:xfrm>
                      <a:off x="0" y="0"/>
                      <a:ext cx="4594860" cy="2021738"/>
                    </a:xfrm>
                    <a:prstGeom prst="rect">
                      <a:avLst/>
                    </a:prstGeom>
                  </pic:spPr>
                </pic:pic>
              </a:graphicData>
            </a:graphic>
          </wp:inline>
        </w:drawing>
      </w:r>
    </w:p>
    <w:p w14:paraId="2E097DC7" w14:textId="77777777" w:rsidR="00DA4A85" w:rsidRDefault="00DA4A85">
      <w:pPr>
        <w:pStyle w:val="a3"/>
        <w:jc w:val="both"/>
      </w:pPr>
    </w:p>
    <w:p w14:paraId="3D2B09BE" w14:textId="77777777" w:rsidR="00DA4A85" w:rsidRDefault="00C1328B">
      <w:pPr>
        <w:pStyle w:val="a3"/>
        <w:jc w:val="both"/>
        <w:rPr>
          <w:sz w:val="21"/>
          <w:szCs w:val="21"/>
        </w:rPr>
      </w:pPr>
      <w:r>
        <w:rPr>
          <w:b/>
        </w:rPr>
        <w:t>持续交付（</w:t>
      </w:r>
      <w:r>
        <w:rPr>
          <w:b/>
        </w:rPr>
        <w:t>continuous</w:t>
      </w:r>
      <w:r>
        <w:t xml:space="preserve"> </w:t>
      </w:r>
      <w:r>
        <w:rPr>
          <w:b/>
        </w:rPr>
        <w:t>DELIVER</w:t>
      </w:r>
      <w:r>
        <w:rPr>
          <w:b/>
        </w:rPr>
        <w:t>）</w:t>
      </w:r>
    </w:p>
    <w:p w14:paraId="37219EAF" w14:textId="77777777" w:rsidR="00DA4A85" w:rsidRDefault="00C1328B">
      <w:pPr>
        <w:pStyle w:val="a3"/>
        <w:jc w:val="both"/>
        <w:rPr>
          <w:sz w:val="21"/>
          <w:szCs w:val="21"/>
        </w:rPr>
      </w:pPr>
      <w:r>
        <w:t>持续交付在持续集成的基础上，将集成后的代码部署到更贴近真实运行环境的</w:t>
      </w:r>
      <w:r>
        <w:t>,</w:t>
      </w:r>
      <w:r>
        <w:t>预演境。</w:t>
      </w:r>
    </w:p>
    <w:p w14:paraId="1FD15F31" w14:textId="77777777" w:rsidR="00DA4A85" w:rsidRDefault="00DA4A85">
      <w:pPr>
        <w:pStyle w:val="a3"/>
      </w:pPr>
    </w:p>
    <w:p w14:paraId="3E3D9672" w14:textId="77777777" w:rsidR="00DA4A85" w:rsidRDefault="00C1328B">
      <w:pPr>
        <w:pStyle w:val="a3"/>
      </w:pPr>
      <w:r>
        <w:rPr>
          <w:b/>
        </w:rPr>
        <w:t>持续部署</w:t>
      </w:r>
      <w:r>
        <w:rPr>
          <w:b/>
        </w:rPr>
        <w:t xml:space="preserve"> (continuous deployment )</w:t>
      </w:r>
    </w:p>
    <w:p w14:paraId="5BC15D5E" w14:textId="77777777" w:rsidR="00DA4A85" w:rsidRDefault="00C1328B">
      <w:pPr>
        <w:pStyle w:val="a3"/>
      </w:pPr>
      <w:r>
        <w:t>持续部署则是在持续交付的基础上，把部署到生产环境的过程自动化。</w:t>
      </w:r>
    </w:p>
    <w:p w14:paraId="2427C3B4" w14:textId="77777777" w:rsidR="00DA4A85" w:rsidRDefault="00DA4A85">
      <w:pPr>
        <w:pStyle w:val="a3"/>
      </w:pPr>
    </w:p>
    <w:p w14:paraId="248BA117" w14:textId="77777777" w:rsidR="00DA4A85" w:rsidRDefault="00C1328B">
      <w:pPr>
        <w:pStyle w:val="a3"/>
      </w:pPr>
      <w:r>
        <w:rPr>
          <w:noProof/>
        </w:rPr>
        <w:drawing>
          <wp:inline distT="0" distB="0" distL="0" distR="0" wp14:anchorId="4710F0DE" wp14:editId="6FF55A53">
            <wp:extent cx="4594860" cy="3400196"/>
            <wp:effectExtent l="0" t="0" r="0" b="0"/>
            <wp:docPr id="3" name="Drawing 2" descr="图片"/>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pic:cNvPicPr>
                  </pic:nvPicPr>
                  <pic:blipFill>
                    <a:blip r:embed="rId7"/>
                    <a:stretch>
                      <a:fillRect/>
                    </a:stretch>
                  </pic:blipFill>
                  <pic:spPr>
                    <a:xfrm>
                      <a:off x="0" y="0"/>
                      <a:ext cx="4594860" cy="3400196"/>
                    </a:xfrm>
                    <a:prstGeom prst="rect">
                      <a:avLst/>
                    </a:prstGeom>
                  </pic:spPr>
                </pic:pic>
              </a:graphicData>
            </a:graphic>
          </wp:inline>
        </w:drawing>
      </w:r>
    </w:p>
    <w:p w14:paraId="1BAFBAE3" w14:textId="77777777" w:rsidR="00DA4A85" w:rsidRDefault="00DA4A85">
      <w:pPr>
        <w:pStyle w:val="a3"/>
      </w:pPr>
    </w:p>
    <w:p w14:paraId="3FA14D8A" w14:textId="77777777" w:rsidR="00DA4A85" w:rsidRDefault="00DA4A85">
      <w:pPr>
        <w:pStyle w:val="a3"/>
      </w:pPr>
    </w:p>
    <w:p w14:paraId="2A286E04" w14:textId="77777777" w:rsidR="00DA4A85" w:rsidRDefault="00C1328B">
      <w:pPr>
        <w:pStyle w:val="a3"/>
        <w:rPr>
          <w:sz w:val="21"/>
          <w:szCs w:val="21"/>
        </w:rPr>
      </w:pPr>
      <w:r>
        <w:t>企业如何做到持续集成、交互、部署呢？正如网络流行语：</w:t>
      </w:r>
      <w:r>
        <w:t>“</w:t>
      </w:r>
      <w:r>
        <w:t>这个问题充钱就能解决</w:t>
      </w:r>
      <w:r>
        <w:t>”</w:t>
      </w:r>
      <w:r>
        <w:t>，大量的</w:t>
      </w:r>
      <w:proofErr w:type="gramStart"/>
      <w:r>
        <w:t>私有云</w:t>
      </w:r>
      <w:proofErr w:type="gramEnd"/>
      <w:r>
        <w:t>厂商通过容器化技术已经打通整条链路：无论是</w:t>
      </w:r>
      <w:r>
        <w:rPr>
          <w:color w:val="333333"/>
        </w:rPr>
        <w:t>自动化测试、持续集成、持续交付、自动化部署都有较成熟的解决方案。</w:t>
      </w:r>
    </w:p>
    <w:p w14:paraId="6C1162D9" w14:textId="77777777" w:rsidR="00DA4A85" w:rsidRDefault="00C1328B">
      <w:pPr>
        <w:pStyle w:val="a3"/>
        <w:ind w:firstLine="420"/>
        <w:rPr>
          <w:sz w:val="16"/>
          <w:szCs w:val="16"/>
        </w:rPr>
      </w:pPr>
      <w:r>
        <w:lastRenderedPageBreak/>
        <w:t>如果企业不愿意购买现成的解决方案，那就只能</w:t>
      </w:r>
      <w:proofErr w:type="gramStart"/>
      <w:r>
        <w:t>自己动来实践</w:t>
      </w:r>
      <w:proofErr w:type="gramEnd"/>
      <w:r>
        <w:t>，当然这个摸索过程会长一些，但也会更贴近企业的实际环境。接下来我们要讲的是一个真实的企业产品集成部署解决方案。</w:t>
      </w:r>
      <w:r>
        <w:rPr>
          <w:sz w:val="18"/>
          <w:szCs w:val="18"/>
        </w:rPr>
        <w:t>（注：不一定完全适合你们企业，但借鉴下总是可以的）</w:t>
      </w:r>
    </w:p>
    <w:p w14:paraId="7209FF0A" w14:textId="77777777" w:rsidR="00DA4A85" w:rsidRDefault="00DA4A85">
      <w:pPr>
        <w:pStyle w:val="a3"/>
      </w:pPr>
    </w:p>
    <w:p w14:paraId="048A052B" w14:textId="77777777" w:rsidR="00DA4A85" w:rsidRDefault="00C1328B">
      <w:pPr>
        <w:pStyle w:val="a6"/>
        <w:pBdr>
          <w:bottom w:val="single" w:sz="0" w:space="0" w:color="auto"/>
        </w:pBdr>
        <w:spacing w:before="720"/>
        <w:rPr>
          <w:sz w:val="25"/>
          <w:szCs w:val="25"/>
        </w:rPr>
      </w:pPr>
      <w:r>
        <w:rPr>
          <w:color w:val="FF7800"/>
          <w:sz w:val="28"/>
          <w:szCs w:val="28"/>
        </w:rPr>
        <w:t>二、</w:t>
      </w:r>
      <w:r>
        <w:rPr>
          <w:color w:val="FF7800"/>
          <w:sz w:val="28"/>
          <w:szCs w:val="28"/>
        </w:rPr>
        <w:t xml:space="preserve"> </w:t>
      </w:r>
      <w:r>
        <w:rPr>
          <w:color w:val="FF7800"/>
          <w:sz w:val="28"/>
          <w:szCs w:val="28"/>
        </w:rPr>
        <w:t>版本快速迭代流程设计</w:t>
      </w:r>
    </w:p>
    <w:p w14:paraId="3DF4F0B4" w14:textId="77777777" w:rsidR="00DA4A85" w:rsidRDefault="00C1328B">
      <w:pPr>
        <w:pStyle w:val="a7"/>
      </w:pPr>
      <w:r>
        <w:t>知识点：</w:t>
      </w:r>
    </w:p>
    <w:p w14:paraId="78C2F810" w14:textId="77777777" w:rsidR="00DA4A85" w:rsidRDefault="00C1328B">
      <w:pPr>
        <w:pStyle w:val="a3"/>
        <w:numPr>
          <w:ilvl w:val="0"/>
          <w:numId w:val="3"/>
        </w:numPr>
      </w:pPr>
      <w:r>
        <w:t>整体流程设计</w:t>
      </w:r>
    </w:p>
    <w:p w14:paraId="6AB3735F" w14:textId="77777777" w:rsidR="00DA4A85" w:rsidRDefault="00C1328B">
      <w:pPr>
        <w:pStyle w:val="a3"/>
        <w:numPr>
          <w:ilvl w:val="0"/>
          <w:numId w:val="3"/>
        </w:numPr>
      </w:pPr>
      <w:r>
        <w:t>发布窗口机制</w:t>
      </w:r>
    </w:p>
    <w:p w14:paraId="015E0391" w14:textId="77777777" w:rsidR="00DA4A85" w:rsidRDefault="00C1328B">
      <w:pPr>
        <w:pStyle w:val="a3"/>
        <w:numPr>
          <w:ilvl w:val="0"/>
          <w:numId w:val="3"/>
        </w:numPr>
      </w:pPr>
      <w:r>
        <w:t>发布计划与实施计划</w:t>
      </w:r>
    </w:p>
    <w:p w14:paraId="0EBB956A" w14:textId="77777777" w:rsidR="00DA4A85" w:rsidRDefault="00C1328B">
      <w:pPr>
        <w:pStyle w:val="a3"/>
        <w:numPr>
          <w:ilvl w:val="0"/>
          <w:numId w:val="3"/>
        </w:numPr>
      </w:pPr>
      <w:r>
        <w:t>时间节点</w:t>
      </w:r>
    </w:p>
    <w:p w14:paraId="4D5FBEC7" w14:textId="77777777" w:rsidR="00DA4A85" w:rsidRDefault="00DA4A85">
      <w:pPr>
        <w:pStyle w:val="a3"/>
      </w:pPr>
    </w:p>
    <w:p w14:paraId="6D26B145" w14:textId="77777777" w:rsidR="00DA4A85" w:rsidRDefault="00C1328B">
      <w:pPr>
        <w:pStyle w:val="a3"/>
      </w:pPr>
      <w:r>
        <w:t>开发环境</w:t>
      </w:r>
      <w:r>
        <w:t xml:space="preserve">===&gt; </w:t>
      </w:r>
      <w:r>
        <w:t>测试环境</w:t>
      </w:r>
      <w:r>
        <w:t xml:space="preserve">  ==</w:t>
      </w:r>
      <w:proofErr w:type="gramStart"/>
      <w:r>
        <w:t>》</w:t>
      </w:r>
      <w:proofErr w:type="gramEnd"/>
      <w:r>
        <w:t>预演环境</w:t>
      </w:r>
      <w:r>
        <w:t xml:space="preserve">   ==</w:t>
      </w:r>
      <w:proofErr w:type="gramStart"/>
      <w:r>
        <w:t>》</w:t>
      </w:r>
      <w:proofErr w:type="gramEnd"/>
      <w:r>
        <w:t xml:space="preserve"> </w:t>
      </w:r>
      <w:r>
        <w:t>生产环境</w:t>
      </w:r>
    </w:p>
    <w:p w14:paraId="006B857A" w14:textId="77777777" w:rsidR="00DA4A85" w:rsidRDefault="00DA4A85">
      <w:pPr>
        <w:pStyle w:val="a3"/>
      </w:pPr>
    </w:p>
    <w:p w14:paraId="37EC51E4" w14:textId="77777777" w:rsidR="00DA4A85" w:rsidRDefault="00C1328B">
      <w:pPr>
        <w:pStyle w:val="a7"/>
        <w:spacing w:before="720"/>
      </w:pPr>
      <w:r>
        <w:t>1</w:t>
      </w:r>
      <w:r>
        <w:t>、整体流程设计</w:t>
      </w:r>
    </w:p>
    <w:p w14:paraId="000E76FE" w14:textId="77777777" w:rsidR="00DA4A85" w:rsidRDefault="00C1328B">
      <w:pPr>
        <w:pStyle w:val="a3"/>
      </w:pPr>
      <w:r>
        <w:rPr>
          <w:noProof/>
        </w:rPr>
        <w:lastRenderedPageBreak/>
        <w:drawing>
          <wp:inline distT="0" distB="0" distL="0" distR="0" wp14:anchorId="32970EA6" wp14:editId="6819D0BE">
            <wp:extent cx="5207508" cy="2614576"/>
            <wp:effectExtent l="0" t="0" r="0" b="0"/>
            <wp:docPr id="4" name="Drawing 3" descr="图片"/>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pic:cNvPicPr>
                  </pic:nvPicPr>
                  <pic:blipFill>
                    <a:blip r:embed="rId8"/>
                    <a:stretch>
                      <a:fillRect/>
                    </a:stretch>
                  </pic:blipFill>
                  <pic:spPr>
                    <a:xfrm>
                      <a:off x="0" y="0"/>
                      <a:ext cx="5207508" cy="2614576"/>
                    </a:xfrm>
                    <a:prstGeom prst="rect">
                      <a:avLst/>
                    </a:prstGeom>
                  </pic:spPr>
                </pic:pic>
              </a:graphicData>
            </a:graphic>
          </wp:inline>
        </w:drawing>
      </w:r>
      <w:r>
        <w:t xml:space="preserve"> </w:t>
      </w:r>
    </w:p>
    <w:p w14:paraId="45F7A113" w14:textId="77777777" w:rsidR="00DA4A85" w:rsidRDefault="00C1328B">
      <w:pPr>
        <w:pStyle w:val="a7"/>
        <w:spacing w:before="720"/>
      </w:pPr>
      <w:r>
        <w:t>2</w:t>
      </w:r>
      <w:r>
        <w:t>、发布窗口机制</w:t>
      </w:r>
    </w:p>
    <w:p w14:paraId="47EB3596" w14:textId="77777777" w:rsidR="00DA4A85" w:rsidRDefault="00C1328B">
      <w:pPr>
        <w:pStyle w:val="a3"/>
        <w:ind w:firstLine="420"/>
      </w:pPr>
      <w:r>
        <w:t>上述的发布流程还是比较重的，我们不可能每天走一遍。可以设定一个固定的发布时间，一般是设在周四。下午</w:t>
      </w:r>
      <w:r>
        <w:t>4</w:t>
      </w:r>
      <w:r>
        <w:t>点准时发布，如果这个点还没有来得及实现或测试的需求，则需要到下一下</w:t>
      </w:r>
      <w:proofErr w:type="gramStart"/>
      <w:r>
        <w:t>个</w:t>
      </w:r>
      <w:proofErr w:type="gramEnd"/>
      <w:r>
        <w:t>窗口才能发布。这样做的目的是为了让团队中每个人</w:t>
      </w:r>
      <w:proofErr w:type="gramStart"/>
      <w:r>
        <w:t>清晰有</w:t>
      </w:r>
      <w:proofErr w:type="gramEnd"/>
      <w:r>
        <w:t>一个时间概念，知道什么时候该干什么事，避免手脚乱的随意发布上线。</w:t>
      </w:r>
    </w:p>
    <w:p w14:paraId="2573A13F" w14:textId="77777777" w:rsidR="00DA4A85" w:rsidRDefault="00C1328B">
      <w:pPr>
        <w:pStyle w:val="a7"/>
        <w:spacing w:before="720"/>
      </w:pPr>
      <w:r>
        <w:t>3</w:t>
      </w:r>
      <w:r>
        <w:t>、发布计划</w:t>
      </w:r>
    </w:p>
    <w:p w14:paraId="5FFDBAFC" w14:textId="77777777" w:rsidR="00DA4A85" w:rsidRDefault="00C1328B">
      <w:pPr>
        <w:pStyle w:val="a3"/>
        <w:ind w:firstLine="420"/>
      </w:pPr>
      <w:r>
        <w:t>很多的时候</w:t>
      </w:r>
      <w:proofErr w:type="gramStart"/>
      <w:r>
        <w:t>我们跌代的</w:t>
      </w:r>
      <w:proofErr w:type="gramEnd"/>
      <w:r>
        <w:t>需求之间是有依赖关系，还有需求的工作量也不一样，有的下个窗口就能完成，有的则需要更长时间，为此我们需要提前计划好下个窗口能上线的需求，避免</w:t>
      </w:r>
      <w:r>
        <w:t>A</w:t>
      </w:r>
      <w:r>
        <w:t>需求发布时，他所依赖的</w:t>
      </w:r>
      <w:r>
        <w:t>B</w:t>
      </w:r>
      <w:r>
        <w:t>需求确不能发布的情况发生，或</w:t>
      </w:r>
      <w:r>
        <w:t>者中间随意添加需求，从而让发布变得难以控制。</w:t>
      </w:r>
    </w:p>
    <w:p w14:paraId="23FB523B" w14:textId="77777777" w:rsidR="00DA4A85" w:rsidRDefault="00C1328B">
      <w:pPr>
        <w:pStyle w:val="a3"/>
        <w:ind w:firstLine="420"/>
      </w:pPr>
      <w:r>
        <w:lastRenderedPageBreak/>
        <w:t>通常我们会在周五前由产品经或测试与开发协商后制定下个窗口期的发布计划表。包含以下内容</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381"/>
        <w:gridCol w:w="1380"/>
        <w:gridCol w:w="1380"/>
        <w:gridCol w:w="1380"/>
        <w:gridCol w:w="1380"/>
        <w:gridCol w:w="1353"/>
      </w:tblGrid>
      <w:tr w:rsidR="00DA4A85" w14:paraId="1EF244C1" w14:textId="77777777">
        <w:tblPrEx>
          <w:tblCellMar>
            <w:top w:w="0" w:type="dxa"/>
            <w:bottom w:w="0" w:type="dxa"/>
          </w:tblCellMar>
        </w:tblPrEx>
        <w:trPr>
          <w:trHeight w:val="450"/>
        </w:trPr>
        <w:tc>
          <w:tcPr>
            <w:tcW w:w="1380" w:type="dxa"/>
          </w:tcPr>
          <w:p w14:paraId="7B8E5E7F" w14:textId="77777777" w:rsidR="00DA4A85" w:rsidRDefault="00C1328B">
            <w:pPr>
              <w:jc w:val="left"/>
            </w:pPr>
            <w:r>
              <w:t>需求说明</w:t>
            </w:r>
          </w:p>
        </w:tc>
        <w:tc>
          <w:tcPr>
            <w:tcW w:w="1380" w:type="dxa"/>
          </w:tcPr>
          <w:p w14:paraId="1FCC2FC4" w14:textId="77777777" w:rsidR="00DA4A85" w:rsidRDefault="00C1328B">
            <w:pPr>
              <w:jc w:val="left"/>
            </w:pPr>
            <w:r>
              <w:t>需求编号</w:t>
            </w:r>
          </w:p>
        </w:tc>
        <w:tc>
          <w:tcPr>
            <w:tcW w:w="1380" w:type="dxa"/>
          </w:tcPr>
          <w:p w14:paraId="77512EF8" w14:textId="77777777" w:rsidR="00DA4A85" w:rsidRDefault="00C1328B">
            <w:pPr>
              <w:jc w:val="left"/>
            </w:pPr>
            <w:r>
              <w:t>应用系统</w:t>
            </w:r>
          </w:p>
        </w:tc>
        <w:tc>
          <w:tcPr>
            <w:tcW w:w="1380" w:type="dxa"/>
          </w:tcPr>
          <w:p w14:paraId="0083C5DA" w14:textId="77777777" w:rsidR="00DA4A85" w:rsidRDefault="00C1328B">
            <w:pPr>
              <w:jc w:val="left"/>
            </w:pPr>
            <w:r>
              <w:t>开发负责人</w:t>
            </w:r>
          </w:p>
        </w:tc>
        <w:tc>
          <w:tcPr>
            <w:tcW w:w="1380" w:type="dxa"/>
          </w:tcPr>
          <w:p w14:paraId="5A49E315" w14:textId="77777777" w:rsidR="00DA4A85" w:rsidRDefault="00C1328B">
            <w:pPr>
              <w:jc w:val="left"/>
            </w:pPr>
            <w:r>
              <w:t>测试负责人</w:t>
            </w:r>
          </w:p>
        </w:tc>
        <w:tc>
          <w:tcPr>
            <w:tcW w:w="1353" w:type="dxa"/>
          </w:tcPr>
          <w:p w14:paraId="5F9980E2" w14:textId="77777777" w:rsidR="00DA4A85" w:rsidRDefault="00C1328B">
            <w:pPr>
              <w:jc w:val="left"/>
            </w:pPr>
            <w:r>
              <w:t>对应版本号</w:t>
            </w:r>
          </w:p>
        </w:tc>
      </w:tr>
      <w:tr w:rsidR="00DA4A85" w14:paraId="580AA506" w14:textId="77777777">
        <w:tblPrEx>
          <w:tblCellMar>
            <w:top w:w="0" w:type="dxa"/>
            <w:bottom w:w="0" w:type="dxa"/>
          </w:tblCellMar>
        </w:tblPrEx>
        <w:trPr>
          <w:trHeight w:val="450"/>
        </w:trPr>
        <w:tc>
          <w:tcPr>
            <w:tcW w:w="1380" w:type="dxa"/>
          </w:tcPr>
          <w:p w14:paraId="4F44741B" w14:textId="77777777" w:rsidR="00DA4A85" w:rsidRDefault="00DA4A85">
            <w:pPr>
              <w:jc w:val="left"/>
            </w:pPr>
          </w:p>
        </w:tc>
        <w:tc>
          <w:tcPr>
            <w:tcW w:w="1380" w:type="dxa"/>
          </w:tcPr>
          <w:p w14:paraId="10272167" w14:textId="77777777" w:rsidR="00DA4A85" w:rsidRDefault="00DA4A85">
            <w:pPr>
              <w:jc w:val="left"/>
            </w:pPr>
          </w:p>
        </w:tc>
        <w:tc>
          <w:tcPr>
            <w:tcW w:w="1380" w:type="dxa"/>
          </w:tcPr>
          <w:p w14:paraId="48392DFB" w14:textId="77777777" w:rsidR="00DA4A85" w:rsidRDefault="00DA4A85">
            <w:pPr>
              <w:jc w:val="left"/>
            </w:pPr>
          </w:p>
        </w:tc>
        <w:tc>
          <w:tcPr>
            <w:tcW w:w="1380" w:type="dxa"/>
          </w:tcPr>
          <w:p w14:paraId="54A5CD8D" w14:textId="77777777" w:rsidR="00DA4A85" w:rsidRDefault="00DA4A85">
            <w:pPr>
              <w:jc w:val="left"/>
            </w:pPr>
          </w:p>
        </w:tc>
        <w:tc>
          <w:tcPr>
            <w:tcW w:w="1380" w:type="dxa"/>
          </w:tcPr>
          <w:p w14:paraId="77CB6C1E" w14:textId="77777777" w:rsidR="00DA4A85" w:rsidRDefault="00DA4A85">
            <w:pPr>
              <w:jc w:val="left"/>
            </w:pPr>
          </w:p>
        </w:tc>
        <w:tc>
          <w:tcPr>
            <w:tcW w:w="1353" w:type="dxa"/>
          </w:tcPr>
          <w:p w14:paraId="51FFA931" w14:textId="77777777" w:rsidR="00DA4A85" w:rsidRDefault="00DA4A85">
            <w:pPr>
              <w:jc w:val="left"/>
            </w:pPr>
          </w:p>
        </w:tc>
      </w:tr>
    </w:tbl>
    <w:p w14:paraId="2B69CA6C" w14:textId="77777777" w:rsidR="00DA4A85" w:rsidRDefault="00C1328B">
      <w:pPr>
        <w:pStyle w:val="a7"/>
        <w:spacing w:before="720"/>
      </w:pPr>
      <w:r>
        <w:t>3</w:t>
      </w:r>
      <w:r>
        <w:t>、实施计划</w:t>
      </w:r>
    </w:p>
    <w:p w14:paraId="148752A6" w14:textId="77777777" w:rsidR="00DA4A85" w:rsidRDefault="00C1328B">
      <w:pPr>
        <w:pStyle w:val="a3"/>
        <w:ind w:firstLine="420"/>
      </w:pPr>
      <w:r>
        <w:t>有了发布计划</w:t>
      </w:r>
      <w:r>
        <w:t xml:space="preserve"> </w:t>
      </w:r>
      <w:r>
        <w:t>并不意味着我们就可以拿着计划更新上线了，到了发布时间计划的项目不一定能够如期实现，更重要的是发布计划中并不没有包含实施更新说明如：需要更新哪些</w:t>
      </w:r>
      <w:r>
        <w:t>SQL</w:t>
      </w:r>
      <w:r>
        <w:t>脚本哪些配置文件等。而这些都是测试人员在更新环境的时候所必要的。所以在发布之前需要开发人员填写一个部署说明文档其包含如下内容</w:t>
      </w:r>
      <w:r>
        <w:t>:</w:t>
      </w:r>
    </w:p>
    <w:p w14:paraId="267A73BC" w14:textId="77777777" w:rsidR="00DA4A85" w:rsidRDefault="00C1328B">
      <w:pPr>
        <w:pStyle w:val="a3"/>
        <w:ind w:firstLine="420"/>
      </w:pPr>
      <w:r>
        <w:rPr>
          <w:highlight w:val="lightGray"/>
        </w:rPr>
        <w:t>需求说明、需求编号、应用系统、依赖系统、项目文件、变更脚本、变更配置、开发负责人、测试负责人、版本编号、发布时间。</w:t>
      </w:r>
      <w:r>
        <w:t xml:space="preserve">  </w:t>
      </w:r>
      <w:r>
        <w:t>一般由各个开发来共同编写这个文档。所以我们需要可以在线共同协作的文本编辑系统来实现。而不是采用桌面软件来编辑。目前有很</w:t>
      </w:r>
      <w:r>
        <w:t>多这类的文档系统如：石默、有道云、</w:t>
      </w:r>
      <w:proofErr w:type="gramStart"/>
      <w:r>
        <w:t>腾讯文档</w:t>
      </w:r>
      <w:proofErr w:type="gramEnd"/>
      <w:r>
        <w:t>等。当然你们企业可能禁止访问公网，或者对信息安全非常敏感</w:t>
      </w:r>
      <w:proofErr w:type="gramStart"/>
      <w:r>
        <w:t>那这时</w:t>
      </w:r>
      <w:proofErr w:type="gramEnd"/>
      <w:r>
        <w:t>我们需要安装购买：</w:t>
      </w:r>
      <w:r>
        <w:rPr>
          <w:color w:val="333333"/>
        </w:rPr>
        <w:t>confluence</w:t>
      </w:r>
      <w:r>
        <w:rPr>
          <w:color w:val="333333"/>
        </w:rPr>
        <w:t>这类的协同软件。</w:t>
      </w:r>
    </w:p>
    <w:p w14:paraId="42B6CD70" w14:textId="77777777" w:rsidR="00DA4A85" w:rsidRDefault="00C1328B">
      <w:pPr>
        <w:pStyle w:val="a7"/>
        <w:spacing w:before="720"/>
      </w:pPr>
      <w:r>
        <w:t>4</w:t>
      </w:r>
      <w:r>
        <w:t>、时间节点</w:t>
      </w:r>
    </w:p>
    <w:p w14:paraId="79F408DE" w14:textId="77777777" w:rsidR="00DA4A85" w:rsidRDefault="00C1328B">
      <w:pPr>
        <w:pStyle w:val="a3"/>
        <w:ind w:firstLine="420"/>
      </w:pPr>
      <w:r>
        <w:lastRenderedPageBreak/>
        <w:t>整个过程涉及多方团队协作，只要一方延误，就会造成其它方</w:t>
      </w:r>
      <w:r>
        <w:t xml:space="preserve"> </w:t>
      </w:r>
      <w:r>
        <w:t>等待或工作推迟的情况发生。比如开发的</w:t>
      </w:r>
      <w:r>
        <w:t>A</w:t>
      </w:r>
      <w:r>
        <w:t>需求延迟半天</w:t>
      </w:r>
      <w:proofErr w:type="gramStart"/>
      <w:r>
        <w:t>提测就</w:t>
      </w:r>
      <w:proofErr w:type="gramEnd"/>
      <w:r>
        <w:t>这会导致测试的工作会延尽、从而影响上线时间。为避免这种情况我们需要设计精细的时间节点如下：</w:t>
      </w:r>
    </w:p>
    <w:p w14:paraId="22051BEB" w14:textId="77777777" w:rsidR="00DA4A85" w:rsidRDefault="00DA4A85">
      <w:pPr>
        <w:pStyle w:val="a3"/>
        <w:ind w:firstLine="420"/>
      </w:pPr>
    </w:p>
    <w:p w14:paraId="390CD62C" w14:textId="77777777" w:rsidR="00DA4A85" w:rsidRDefault="00C1328B">
      <w:pPr>
        <w:pStyle w:val="a3"/>
        <w:ind w:firstLine="420"/>
      </w:pPr>
      <w:r>
        <w:rPr>
          <w:noProof/>
        </w:rPr>
        <w:drawing>
          <wp:inline distT="0" distB="0" distL="0" distR="0" wp14:anchorId="4169EC14" wp14:editId="17929A0D">
            <wp:extent cx="5207508" cy="4528603"/>
            <wp:effectExtent l="0" t="0" r="0" b="0"/>
            <wp:docPr id="5" name="Drawing 4" descr="图片"/>
            <wp:cNvGraphicFramePr/>
            <a:graphic xmlns:a="http://schemas.openxmlformats.org/drawingml/2006/main">
              <a:graphicData uri="http://schemas.openxmlformats.org/drawingml/2006/picture">
                <pic:pic xmlns:pic="http://schemas.openxmlformats.org/drawingml/2006/picture">
                  <pic:nvPicPr>
                    <pic:cNvPr id="0" name="Picture 4" descr="图片"/>
                    <pic:cNvPicPr>
                      <a:picLocks noChangeAspect="1"/>
                    </pic:cNvPicPr>
                  </pic:nvPicPr>
                  <pic:blipFill>
                    <a:blip r:embed="rId9"/>
                    <a:stretch>
                      <a:fillRect/>
                    </a:stretch>
                  </pic:blipFill>
                  <pic:spPr>
                    <a:xfrm>
                      <a:off x="0" y="0"/>
                      <a:ext cx="5207508" cy="4528603"/>
                    </a:xfrm>
                    <a:prstGeom prst="rect">
                      <a:avLst/>
                    </a:prstGeom>
                  </pic:spPr>
                </pic:pic>
              </a:graphicData>
            </a:graphic>
          </wp:inline>
        </w:drawing>
      </w:r>
    </w:p>
    <w:p w14:paraId="3C811A9F" w14:textId="77777777" w:rsidR="00DA4A85" w:rsidRDefault="00DA4A85">
      <w:pPr>
        <w:pStyle w:val="a3"/>
      </w:pPr>
    </w:p>
    <w:p w14:paraId="3FE707EC" w14:textId="77777777" w:rsidR="00DA4A85" w:rsidRDefault="00C1328B">
      <w:pPr>
        <w:pStyle w:val="a6"/>
        <w:pBdr>
          <w:bottom w:val="single" w:sz="0" w:space="0" w:color="auto"/>
          <w:between w:val="single" w:sz="0" w:space="0" w:color="auto"/>
        </w:pBdr>
        <w:spacing w:before="720"/>
        <w:rPr>
          <w:sz w:val="25"/>
          <w:szCs w:val="25"/>
        </w:rPr>
      </w:pPr>
      <w:r>
        <w:rPr>
          <w:color w:val="4DA8EE"/>
          <w:sz w:val="28"/>
          <w:szCs w:val="28"/>
        </w:rPr>
        <w:t>三、集成部署环境构建</w:t>
      </w:r>
    </w:p>
    <w:p w14:paraId="1D27D17D" w14:textId="77777777" w:rsidR="00DA4A85" w:rsidRDefault="00C1328B">
      <w:pPr>
        <w:pStyle w:val="a7"/>
      </w:pPr>
      <w:r>
        <w:t>知识点：</w:t>
      </w:r>
    </w:p>
    <w:p w14:paraId="1B9C5957" w14:textId="77777777" w:rsidR="00DA4A85" w:rsidRDefault="00C1328B">
      <w:pPr>
        <w:pStyle w:val="a3"/>
        <w:numPr>
          <w:ilvl w:val="0"/>
          <w:numId w:val="4"/>
        </w:numPr>
      </w:pPr>
      <w:r>
        <w:t>版本仓库选型</w:t>
      </w:r>
    </w:p>
    <w:p w14:paraId="581C2988" w14:textId="77777777" w:rsidR="00DA4A85" w:rsidRDefault="00C1328B">
      <w:pPr>
        <w:pStyle w:val="a3"/>
        <w:numPr>
          <w:ilvl w:val="0"/>
          <w:numId w:val="4"/>
        </w:numPr>
      </w:pPr>
      <w:r>
        <w:t>更新机制实现（更新脚本、</w:t>
      </w:r>
      <w:proofErr w:type="spellStart"/>
      <w:r>
        <w:t>jenkins</w:t>
      </w:r>
      <w:proofErr w:type="spellEnd"/>
      <w:r>
        <w:t>配置）</w:t>
      </w:r>
    </w:p>
    <w:p w14:paraId="4B7238D2" w14:textId="77777777" w:rsidR="00DA4A85" w:rsidRDefault="00C1328B">
      <w:pPr>
        <w:pStyle w:val="a3"/>
        <w:numPr>
          <w:ilvl w:val="1"/>
          <w:numId w:val="4"/>
        </w:numPr>
      </w:pPr>
      <w:r>
        <w:lastRenderedPageBreak/>
        <w:t>项目更新</w:t>
      </w:r>
    </w:p>
    <w:p w14:paraId="77FAB823" w14:textId="77777777" w:rsidR="00DA4A85" w:rsidRDefault="00C1328B">
      <w:pPr>
        <w:pStyle w:val="a3"/>
        <w:numPr>
          <w:ilvl w:val="1"/>
          <w:numId w:val="4"/>
        </w:numPr>
      </w:pPr>
      <w:r>
        <w:t>配置文件更新</w:t>
      </w:r>
    </w:p>
    <w:p w14:paraId="68770D79" w14:textId="77777777" w:rsidR="00DA4A85" w:rsidRDefault="00C1328B">
      <w:pPr>
        <w:pStyle w:val="a3"/>
        <w:numPr>
          <w:ilvl w:val="1"/>
          <w:numId w:val="4"/>
        </w:numPr>
      </w:pPr>
      <w:r>
        <w:t>版本回滚</w:t>
      </w:r>
    </w:p>
    <w:p w14:paraId="3A4CD76A" w14:textId="77777777" w:rsidR="00DA4A85" w:rsidRDefault="00C1328B">
      <w:pPr>
        <w:pStyle w:val="a3"/>
        <w:numPr>
          <w:ilvl w:val="1"/>
          <w:numId w:val="4"/>
        </w:numPr>
      </w:pPr>
      <w:r>
        <w:t>适应不同环境（开发、测试、运维）</w:t>
      </w:r>
    </w:p>
    <w:p w14:paraId="30F0CC09" w14:textId="77777777" w:rsidR="00DA4A85" w:rsidRDefault="00C1328B">
      <w:pPr>
        <w:pStyle w:val="a7"/>
        <w:spacing w:before="720"/>
      </w:pPr>
      <w:r>
        <w:t>1</w:t>
      </w:r>
      <w:r>
        <w:t>、版本仓库选型</w:t>
      </w:r>
    </w:p>
    <w:p w14:paraId="20D03689" w14:textId="77777777" w:rsidR="00DA4A85" w:rsidRDefault="00C1328B">
      <w:pPr>
        <w:pStyle w:val="a3"/>
      </w:pPr>
      <w:r>
        <w:rPr>
          <w:noProof/>
        </w:rPr>
        <w:drawing>
          <wp:inline distT="0" distB="0" distL="0" distR="0" wp14:anchorId="6E2CB5F1" wp14:editId="444CDADB">
            <wp:extent cx="5207508" cy="2874441"/>
            <wp:effectExtent l="0" t="0" r="0" b="0"/>
            <wp:docPr id="6" name="Drawing 5" descr="图片"/>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pic:cNvPicPr>
                  </pic:nvPicPr>
                  <pic:blipFill>
                    <a:blip r:embed="rId10"/>
                    <a:stretch>
                      <a:fillRect/>
                    </a:stretch>
                  </pic:blipFill>
                  <pic:spPr>
                    <a:xfrm>
                      <a:off x="0" y="0"/>
                      <a:ext cx="5207508" cy="2874441"/>
                    </a:xfrm>
                    <a:prstGeom prst="rect">
                      <a:avLst/>
                    </a:prstGeom>
                  </pic:spPr>
                </pic:pic>
              </a:graphicData>
            </a:graphic>
          </wp:inline>
        </w:drawing>
      </w:r>
    </w:p>
    <w:p w14:paraId="6EC8E143" w14:textId="77777777" w:rsidR="00DA4A85" w:rsidRDefault="00DA4A85">
      <w:pPr>
        <w:pStyle w:val="a3"/>
      </w:pPr>
    </w:p>
    <w:p w14:paraId="2B76A9B9" w14:textId="77777777" w:rsidR="00DA4A85" w:rsidRDefault="00C1328B">
      <w:pPr>
        <w:pStyle w:val="a3"/>
      </w:pPr>
      <w:r>
        <w:t>我在我们设计的整个流程当中版本仓库是非常重要的一项，他用于存储版本发布所需</w:t>
      </w:r>
      <w:r>
        <w:t xml:space="preserve"> </w:t>
      </w:r>
      <w:r>
        <w:t>程序包、更新脚本、更新配置。这里我们直接采用</w:t>
      </w:r>
      <w:r>
        <w:t>SVN</w:t>
      </w:r>
      <w:r>
        <w:t>实现。为什么不采用</w:t>
      </w:r>
      <w:r>
        <w:t xml:space="preserve">nexus </w:t>
      </w:r>
      <w:r>
        <w:t>或</w:t>
      </w:r>
      <w:r>
        <w:t xml:space="preserve">git </w:t>
      </w:r>
      <w:r>
        <w:t>呢？因为</w:t>
      </w:r>
      <w:r>
        <w:t xml:space="preserve">nexus </w:t>
      </w:r>
      <w:r>
        <w:t>不能存储更新脚本和配置文件，而</w:t>
      </w:r>
      <w:r>
        <w:t>git</w:t>
      </w:r>
      <w:r>
        <w:t>对于测试人员和运</w:t>
      </w:r>
      <w:proofErr w:type="gramStart"/>
      <w:r>
        <w:t>维人员</w:t>
      </w:r>
      <w:proofErr w:type="gramEnd"/>
      <w:r>
        <w:t>使用稍复杂，此外版本仓库只是单纯的存储，</w:t>
      </w:r>
      <w:r>
        <w:t>git</w:t>
      </w:r>
      <w:r>
        <w:t>的特性发挥不出来。</w:t>
      </w:r>
    </w:p>
    <w:p w14:paraId="0259E4B8" w14:textId="77777777" w:rsidR="00DA4A85" w:rsidRDefault="00C1328B">
      <w:pPr>
        <w:pStyle w:val="a3"/>
        <w:rPr>
          <w:sz w:val="16"/>
          <w:szCs w:val="16"/>
        </w:rPr>
      </w:pPr>
      <w:r>
        <w:rPr>
          <w:sz w:val="18"/>
          <w:szCs w:val="18"/>
        </w:rPr>
        <w:t>注：</w:t>
      </w:r>
      <w:proofErr w:type="gramStart"/>
      <w:r>
        <w:rPr>
          <w:sz w:val="18"/>
          <w:szCs w:val="18"/>
        </w:rPr>
        <w:t>下面特整里</w:t>
      </w:r>
      <w:proofErr w:type="gramEnd"/>
      <w:r>
        <w:rPr>
          <w:sz w:val="18"/>
          <w:szCs w:val="18"/>
        </w:rPr>
        <w:t>了</w:t>
      </w:r>
      <w:r>
        <w:rPr>
          <w:sz w:val="18"/>
          <w:szCs w:val="18"/>
        </w:rPr>
        <w:t>SVN</w:t>
      </w:r>
      <w:r>
        <w:rPr>
          <w:sz w:val="18"/>
          <w:szCs w:val="18"/>
        </w:rPr>
        <w:t>的安装方法，但这不是本课的重点。</w:t>
      </w:r>
    </w:p>
    <w:p w14:paraId="4DA81766" w14:textId="77777777" w:rsidR="00DA4A85" w:rsidRDefault="00C1328B">
      <w:pPr>
        <w:pStyle w:val="a3"/>
        <w:spacing w:line="276" w:lineRule="auto"/>
        <w:rPr>
          <w:sz w:val="21"/>
          <w:szCs w:val="21"/>
        </w:rPr>
      </w:pPr>
      <w:r>
        <w:rPr>
          <w:b/>
          <w:color w:val="FF9900"/>
        </w:rPr>
        <w:lastRenderedPageBreak/>
        <w:t xml:space="preserve">SVN </w:t>
      </w:r>
      <w:r>
        <w:rPr>
          <w:b/>
          <w:color w:val="FF9900"/>
        </w:rPr>
        <w:t>服务搭建</w:t>
      </w:r>
      <w:r>
        <w:rPr>
          <w:b/>
          <w:color w:val="FF9900"/>
        </w:rPr>
        <w:t>-----------------------------------------------------------------------------------------------</w:t>
      </w:r>
    </w:p>
    <w:p w14:paraId="44967282" w14:textId="77777777" w:rsidR="00DA4A85" w:rsidRDefault="00C1328B">
      <w:pPr>
        <w:pStyle w:val="a3"/>
      </w:pPr>
      <w:r>
        <w:rPr>
          <w:b/>
        </w:rPr>
        <w:t>SVN</w:t>
      </w:r>
      <w:r>
        <w:rPr>
          <w:b/>
        </w:rPr>
        <w:t>服务安装</w:t>
      </w:r>
    </w:p>
    <w:p w14:paraId="5AB3B686" w14:textId="77777777" w:rsidR="00DA4A85" w:rsidRDefault="00C1328B">
      <w:pPr>
        <w:pStyle w:val="a3"/>
      </w:pPr>
      <w:r>
        <w:t xml:space="preserve">#yum </w:t>
      </w:r>
      <w:r>
        <w:t>安装</w:t>
      </w:r>
      <w:r>
        <w:t> </w:t>
      </w:r>
    </w:p>
    <w:p w14:paraId="3B6E0F97" w14:textId="77777777" w:rsidR="00DA4A85" w:rsidRDefault="00C1328B">
      <w:pPr>
        <w:pStyle w:val="a3"/>
      </w:pPr>
      <w:r>
        <w:t>yum install subversion</w:t>
      </w:r>
    </w:p>
    <w:p w14:paraId="0858F6B1" w14:textId="77777777" w:rsidR="00DA4A85" w:rsidRDefault="00C1328B">
      <w:pPr>
        <w:pStyle w:val="a3"/>
      </w:pPr>
      <w:r>
        <w:t>#</w:t>
      </w:r>
      <w:r>
        <w:t>查看</w:t>
      </w:r>
      <w:proofErr w:type="spellStart"/>
      <w:r>
        <w:t>svnserver</w:t>
      </w:r>
      <w:proofErr w:type="spellEnd"/>
      <w:r>
        <w:t>版本</w:t>
      </w:r>
    </w:p>
    <w:p w14:paraId="57FC87D1" w14:textId="77777777" w:rsidR="00DA4A85" w:rsidRDefault="00C1328B">
      <w:pPr>
        <w:pStyle w:val="a3"/>
      </w:pPr>
      <w:proofErr w:type="spellStart"/>
      <w:r>
        <w:t>svnvers</w:t>
      </w:r>
      <w:r>
        <w:t>ion</w:t>
      </w:r>
      <w:proofErr w:type="spellEnd"/>
      <w:r>
        <w:t xml:space="preserve"> --version</w:t>
      </w:r>
    </w:p>
    <w:p w14:paraId="0DF33A84" w14:textId="77777777" w:rsidR="00DA4A85" w:rsidRDefault="00C1328B">
      <w:pPr>
        <w:pStyle w:val="a3"/>
      </w:pPr>
      <w:r>
        <w:rPr>
          <w:b/>
        </w:rPr>
        <w:t>创建</w:t>
      </w:r>
      <w:r>
        <w:rPr>
          <w:b/>
        </w:rPr>
        <w:t>SVN</w:t>
      </w:r>
      <w:r>
        <w:rPr>
          <w:b/>
        </w:rPr>
        <w:t>版本目录</w:t>
      </w:r>
    </w:p>
    <w:p w14:paraId="47188869" w14:textId="77777777" w:rsidR="00DA4A85" w:rsidRDefault="00C1328B">
      <w:pPr>
        <w:pStyle w:val="a3"/>
      </w:pPr>
      <w:proofErr w:type="spellStart"/>
      <w:r>
        <w:t>mkdir</w:t>
      </w:r>
      <w:proofErr w:type="spellEnd"/>
      <w:r>
        <w:t xml:space="preserve"> -p /data/</w:t>
      </w:r>
      <w:proofErr w:type="spellStart"/>
      <w:r>
        <w:t>svn</w:t>
      </w:r>
      <w:proofErr w:type="spellEnd"/>
      <w:r>
        <w:t>/repository</w:t>
      </w:r>
    </w:p>
    <w:p w14:paraId="1335EF4D" w14:textId="77777777" w:rsidR="00DA4A85" w:rsidRDefault="00C1328B">
      <w:pPr>
        <w:pStyle w:val="a3"/>
      </w:pPr>
      <w:proofErr w:type="spellStart"/>
      <w:r>
        <w:t>svnadmin</w:t>
      </w:r>
      <w:proofErr w:type="spellEnd"/>
      <w:r>
        <w:t xml:space="preserve"> create /data/</w:t>
      </w:r>
      <w:proofErr w:type="spellStart"/>
      <w:r>
        <w:t>svn</w:t>
      </w:r>
      <w:proofErr w:type="spellEnd"/>
      <w:r>
        <w:t>/repository</w:t>
      </w:r>
    </w:p>
    <w:p w14:paraId="172A1792" w14:textId="77777777" w:rsidR="00DA4A85" w:rsidRDefault="00C1328B">
      <w:pPr>
        <w:pStyle w:val="a3"/>
      </w:pPr>
      <w:r>
        <w:rPr>
          <w:b/>
          <w:color w:val="2B2B2B"/>
        </w:rPr>
        <w:t>SVN</w:t>
      </w:r>
      <w:r>
        <w:rPr>
          <w:b/>
          <w:color w:val="2B2B2B"/>
        </w:rPr>
        <w:t>配置</w:t>
      </w:r>
    </w:p>
    <w:p w14:paraId="44D6F12A" w14:textId="77777777" w:rsidR="00DA4A85" w:rsidRDefault="00C1328B">
      <w:pPr>
        <w:pStyle w:val="a3"/>
      </w:pPr>
      <w:r>
        <w:t>配置目录：</w:t>
      </w:r>
      <w:r>
        <w:t>  </w:t>
      </w:r>
      <w:r>
        <w:rPr>
          <w:color w:val="41464B"/>
        </w:rPr>
        <w:t>/data/</w:t>
      </w:r>
      <w:proofErr w:type="spellStart"/>
      <w:r>
        <w:rPr>
          <w:color w:val="41464B"/>
        </w:rPr>
        <w:t>svn</w:t>
      </w:r>
      <w:proofErr w:type="spellEnd"/>
      <w:r>
        <w:rPr>
          <w:color w:val="41464B"/>
        </w:rPr>
        <w:t>/repository/conf</w:t>
      </w:r>
    </w:p>
    <w:p w14:paraId="04EEA9C9" w14:textId="77777777" w:rsidR="00DA4A85" w:rsidRDefault="00C1328B">
      <w:pPr>
        <w:pStyle w:val="a3"/>
      </w:pPr>
      <w:proofErr w:type="spellStart"/>
      <w:r>
        <w:t>authz</w:t>
      </w:r>
      <w:proofErr w:type="spellEnd"/>
      <w:r>
        <w:t xml:space="preserve"> :</w:t>
      </w:r>
      <w:r>
        <w:t>目录权限设置</w:t>
      </w:r>
    </w:p>
    <w:p w14:paraId="52F4291C" w14:textId="77777777" w:rsidR="00DA4A85" w:rsidRDefault="00C1328B">
      <w:pPr>
        <w:pStyle w:val="a3"/>
      </w:pPr>
      <w:r>
        <w:t xml:space="preserve">vim </w:t>
      </w:r>
      <w:proofErr w:type="spellStart"/>
      <w:r>
        <w:t>authz</w:t>
      </w:r>
      <w:proofErr w:type="spellEnd"/>
    </w:p>
    <w:p w14:paraId="7BD9EDA3" w14:textId="77777777" w:rsidR="00DA4A85" w:rsidRDefault="00C1328B">
      <w:pPr>
        <w:pStyle w:val="a3"/>
      </w:pPr>
      <w:r>
        <w:t>#</w:t>
      </w:r>
      <w:r>
        <w:t>表示添加一个</w:t>
      </w:r>
      <w:r>
        <w:t>admin</w:t>
      </w:r>
      <w:proofErr w:type="gramStart"/>
      <w:r>
        <w:t>帐号</w:t>
      </w:r>
      <w:proofErr w:type="gramEnd"/>
      <w:r>
        <w:t>，密码为</w:t>
      </w:r>
      <w:r>
        <w:t xml:space="preserve"> admin123</w:t>
      </w:r>
    </w:p>
    <w:p w14:paraId="727E7794" w14:textId="77777777" w:rsidR="00DA4A85" w:rsidRDefault="00C1328B">
      <w:pPr>
        <w:pStyle w:val="a3"/>
      </w:pPr>
      <w:r>
        <w:t>admin=admin123</w:t>
      </w:r>
    </w:p>
    <w:p w14:paraId="78BE6239" w14:textId="77777777" w:rsidR="00DA4A85" w:rsidRDefault="00C1328B">
      <w:pPr>
        <w:pStyle w:val="a3"/>
      </w:pPr>
      <w:r>
        <w:rPr>
          <w:b/>
        </w:rPr>
        <w:t>passwd</w:t>
      </w:r>
      <w:r>
        <w:rPr>
          <w:b/>
        </w:rPr>
        <w:t>：用户与密码设置</w:t>
      </w:r>
    </w:p>
    <w:p w14:paraId="3ACB0F7B" w14:textId="77777777" w:rsidR="00DA4A85" w:rsidRDefault="00C1328B">
      <w:pPr>
        <w:pStyle w:val="a3"/>
      </w:pPr>
      <w:r>
        <w:t>vim passwd</w:t>
      </w:r>
    </w:p>
    <w:p w14:paraId="1B1DB562" w14:textId="77777777" w:rsidR="00DA4A85" w:rsidRDefault="00C1328B">
      <w:pPr>
        <w:pStyle w:val="a3"/>
      </w:pPr>
      <w:r>
        <w:t>#</w:t>
      </w:r>
      <w:r>
        <w:t>表示</w:t>
      </w:r>
      <w:r>
        <w:t xml:space="preserve">admin </w:t>
      </w:r>
      <w:r>
        <w:t>拥有所有目录的读写权限</w:t>
      </w:r>
    </w:p>
    <w:p w14:paraId="5DC41FF4" w14:textId="77777777" w:rsidR="00DA4A85" w:rsidRDefault="00C1328B">
      <w:pPr>
        <w:pStyle w:val="a3"/>
      </w:pPr>
      <w:r>
        <w:t>[/]</w:t>
      </w:r>
    </w:p>
    <w:p w14:paraId="480ACC0D" w14:textId="77777777" w:rsidR="00DA4A85" w:rsidRDefault="00C1328B">
      <w:pPr>
        <w:pStyle w:val="a3"/>
      </w:pPr>
      <w:r>
        <w:t>admin=</w:t>
      </w:r>
      <w:proofErr w:type="spellStart"/>
      <w:r>
        <w:t>rw</w:t>
      </w:r>
      <w:proofErr w:type="spellEnd"/>
    </w:p>
    <w:p w14:paraId="6142E497" w14:textId="77777777" w:rsidR="00DA4A85" w:rsidRDefault="00C1328B">
      <w:pPr>
        <w:pStyle w:val="a3"/>
      </w:pPr>
      <w:proofErr w:type="spellStart"/>
      <w:r>
        <w:rPr>
          <w:b/>
        </w:rPr>
        <w:t>svnserve.conf</w:t>
      </w:r>
      <w:proofErr w:type="spellEnd"/>
      <w:r>
        <w:rPr>
          <w:b/>
        </w:rPr>
        <w:t xml:space="preserve"> </w:t>
      </w:r>
      <w:r>
        <w:rPr>
          <w:b/>
        </w:rPr>
        <w:t>：</w:t>
      </w:r>
      <w:proofErr w:type="spellStart"/>
      <w:r>
        <w:rPr>
          <w:b/>
        </w:rPr>
        <w:t>svn</w:t>
      </w:r>
      <w:proofErr w:type="spellEnd"/>
      <w:r>
        <w:rPr>
          <w:b/>
        </w:rPr>
        <w:t>服务</w:t>
      </w:r>
    </w:p>
    <w:p w14:paraId="5E4854D6" w14:textId="77777777" w:rsidR="00DA4A85" w:rsidRDefault="00C1328B">
      <w:pPr>
        <w:pStyle w:val="a3"/>
      </w:pPr>
      <w:r>
        <w:lastRenderedPageBreak/>
        <w:t xml:space="preserve">vim </w:t>
      </w:r>
      <w:proofErr w:type="spellStart"/>
      <w:r>
        <w:t>svnserve.conf</w:t>
      </w:r>
      <w:proofErr w:type="spellEnd"/>
      <w:r>
        <w:t> </w:t>
      </w:r>
    </w:p>
    <w:p w14:paraId="17EB89BC" w14:textId="77777777" w:rsidR="00DA4A85" w:rsidRDefault="00C1328B">
      <w:pPr>
        <w:pStyle w:val="a3"/>
      </w:pPr>
      <w:r>
        <w:t>anon-access = read</w:t>
      </w:r>
    </w:p>
    <w:p w14:paraId="420FABAB" w14:textId="77777777" w:rsidR="00DA4A85" w:rsidRDefault="00C1328B">
      <w:pPr>
        <w:pStyle w:val="a3"/>
      </w:pPr>
      <w:r>
        <w:t>auth-access = write</w:t>
      </w:r>
    </w:p>
    <w:p w14:paraId="6E3985B3" w14:textId="77777777" w:rsidR="00DA4A85" w:rsidRDefault="00C1328B">
      <w:pPr>
        <w:pStyle w:val="a3"/>
      </w:pPr>
      <w:r>
        <w:t>password-</w:t>
      </w:r>
      <w:proofErr w:type="spellStart"/>
      <w:r>
        <w:t>db</w:t>
      </w:r>
      <w:proofErr w:type="spellEnd"/>
      <w:r>
        <w:t xml:space="preserve"> = passwd</w:t>
      </w:r>
    </w:p>
    <w:p w14:paraId="2FCB2847" w14:textId="77777777" w:rsidR="00DA4A85" w:rsidRDefault="00C1328B">
      <w:pPr>
        <w:pStyle w:val="a3"/>
      </w:pPr>
      <w:proofErr w:type="spellStart"/>
      <w:r>
        <w:t>authz-db</w:t>
      </w:r>
      <w:proofErr w:type="spellEnd"/>
      <w:r>
        <w:t xml:space="preserve"> = </w:t>
      </w:r>
      <w:proofErr w:type="spellStart"/>
      <w:r>
        <w:t>authz</w:t>
      </w:r>
      <w:proofErr w:type="spellEnd"/>
    </w:p>
    <w:p w14:paraId="1FD4F633" w14:textId="77777777" w:rsidR="00DA4A85" w:rsidRDefault="00C1328B">
      <w:pPr>
        <w:pStyle w:val="a3"/>
      </w:pPr>
      <w:r>
        <w:t>realm = /data/</w:t>
      </w:r>
      <w:proofErr w:type="spellStart"/>
      <w:r>
        <w:t>svn</w:t>
      </w:r>
      <w:proofErr w:type="spellEnd"/>
      <w:r>
        <w:t>/repository</w:t>
      </w:r>
    </w:p>
    <w:p w14:paraId="47F5C42A" w14:textId="77777777" w:rsidR="00DA4A85" w:rsidRDefault="00C1328B">
      <w:pPr>
        <w:pStyle w:val="a3"/>
      </w:pPr>
      <w:r>
        <w:rPr>
          <w:b/>
        </w:rPr>
        <w:t>启动</w:t>
      </w:r>
      <w:proofErr w:type="spellStart"/>
      <w:r>
        <w:rPr>
          <w:b/>
        </w:rPr>
        <w:t>svn</w:t>
      </w:r>
      <w:proofErr w:type="spellEnd"/>
      <w:r>
        <w:rPr>
          <w:b/>
        </w:rPr>
        <w:t xml:space="preserve"> </w:t>
      </w:r>
      <w:r>
        <w:rPr>
          <w:b/>
        </w:rPr>
        <w:t>服务</w:t>
      </w:r>
    </w:p>
    <w:p w14:paraId="3A735D98" w14:textId="77777777" w:rsidR="00DA4A85" w:rsidRDefault="00C1328B">
      <w:pPr>
        <w:pStyle w:val="a3"/>
      </w:pPr>
      <w:proofErr w:type="spellStart"/>
      <w:r>
        <w:t>svnserve</w:t>
      </w:r>
      <w:proofErr w:type="spellEnd"/>
      <w:r>
        <w:t xml:space="preserve"> -d -r /var/</w:t>
      </w:r>
      <w:proofErr w:type="spellStart"/>
      <w:r>
        <w:t>svn</w:t>
      </w:r>
      <w:proofErr w:type="spellEnd"/>
      <w:r>
        <w:t>/</w:t>
      </w:r>
      <w:proofErr w:type="spellStart"/>
      <w:r>
        <w:t>svnrepos</w:t>
      </w:r>
      <w:proofErr w:type="spellEnd"/>
    </w:p>
    <w:p w14:paraId="76DA5DFE" w14:textId="77777777" w:rsidR="00DA4A85" w:rsidRDefault="00C1328B">
      <w:pPr>
        <w:pStyle w:val="a3"/>
      </w:pPr>
      <w:r>
        <w:rPr>
          <w:b/>
        </w:rPr>
        <w:t>基于客户端访问</w:t>
      </w:r>
      <w:proofErr w:type="spellStart"/>
      <w:r>
        <w:rPr>
          <w:b/>
        </w:rPr>
        <w:t>svn</w:t>
      </w:r>
      <w:proofErr w:type="spellEnd"/>
      <w:r>
        <w:rPr>
          <w:b/>
        </w:rPr>
        <w:t> </w:t>
      </w:r>
    </w:p>
    <w:p w14:paraId="3254C7F2" w14:textId="77777777" w:rsidR="00DA4A85" w:rsidRDefault="00C1328B">
      <w:pPr>
        <w:pStyle w:val="a3"/>
      </w:pPr>
      <w:r>
        <w:t>默认端口：</w:t>
      </w:r>
      <w:r>
        <w:t>3690</w:t>
      </w:r>
    </w:p>
    <w:p w14:paraId="79874D53" w14:textId="77777777" w:rsidR="00DA4A85" w:rsidRDefault="00C1328B">
      <w:pPr>
        <w:pStyle w:val="a3"/>
      </w:pPr>
      <w:r>
        <w:t>地址：</w:t>
      </w:r>
      <w:r>
        <w:t>svn://192.168.17.200:3690/</w:t>
      </w:r>
    </w:p>
    <w:p w14:paraId="56AE751E" w14:textId="77777777" w:rsidR="00DA4A85" w:rsidRDefault="00C1328B">
      <w:pPr>
        <w:pStyle w:val="a3"/>
        <w:rPr>
          <w:sz w:val="21"/>
          <w:szCs w:val="21"/>
        </w:rPr>
      </w:pPr>
      <w:r>
        <w:rPr>
          <w:b/>
          <w:color w:val="FF9900"/>
        </w:rPr>
        <w:t>end------------------------------------------------------------------------------------------------------------</w:t>
      </w:r>
    </w:p>
    <w:p w14:paraId="7DCFE56C" w14:textId="77777777" w:rsidR="00DA4A85" w:rsidRDefault="00C1328B">
      <w:pPr>
        <w:pStyle w:val="a7"/>
        <w:spacing w:before="720"/>
      </w:pPr>
      <w:r>
        <w:t>2</w:t>
      </w:r>
      <w:r>
        <w:t>、更新机制实现</w:t>
      </w:r>
    </w:p>
    <w:p w14:paraId="208DF626" w14:textId="0128D019" w:rsidR="00C1328B" w:rsidRDefault="00C1328B" w:rsidP="00C1328B">
      <w:pPr>
        <w:pStyle w:val="a3"/>
        <w:ind w:firstLine="420"/>
        <w:rPr>
          <w:rFonts w:hint="eastAsia"/>
        </w:rPr>
      </w:pPr>
      <w:r>
        <w:t>更新机制是指项目如何进行实质的更新，图中</w:t>
      </w:r>
      <w:proofErr w:type="gramStart"/>
      <w:r>
        <w:t>我们充计了</w:t>
      </w:r>
      <w:proofErr w:type="gramEnd"/>
      <w:r>
        <w:t>两种方式：一种是自动推送，另外一种是手动拉取。前者用于开发环境、后者可以用于所有环境。</w:t>
      </w:r>
    </w:p>
    <w:p w14:paraId="2C502E58" w14:textId="77777777" w:rsidR="00DA4A85" w:rsidRDefault="00C1328B">
      <w:pPr>
        <w:pStyle w:val="a3"/>
        <w:ind w:firstLine="420"/>
      </w:pPr>
      <w:r>
        <w:rPr>
          <w:b/>
        </w:rPr>
        <w:t>手动拉取</w:t>
      </w:r>
    </w:p>
    <w:p w14:paraId="1B0EBACB" w14:textId="77777777" w:rsidR="00DA4A85" w:rsidRDefault="00C1328B">
      <w:pPr>
        <w:pStyle w:val="a3"/>
        <w:ind w:firstLine="420"/>
      </w:pPr>
      <w:r>
        <w:t>拉取更新流程如下：</w:t>
      </w:r>
    </w:p>
    <w:p w14:paraId="1F20B98B" w14:textId="77777777" w:rsidR="00DA4A85" w:rsidRDefault="00C1328B">
      <w:pPr>
        <w:pStyle w:val="a3"/>
        <w:ind w:left="240" w:firstLine="420"/>
      </w:pPr>
      <w:r>
        <w:rPr>
          <w:noProof/>
        </w:rPr>
        <w:lastRenderedPageBreak/>
        <w:drawing>
          <wp:inline distT="0" distB="0" distL="0" distR="0" wp14:anchorId="5374EA96" wp14:editId="47584CF7">
            <wp:extent cx="3258947" cy="4068312"/>
            <wp:effectExtent l="0" t="0" r="0" b="0"/>
            <wp:docPr id="7" name="Drawing 6" descr="图片"/>
            <wp:cNvGraphicFramePr/>
            <a:graphic xmlns:a="http://schemas.openxmlformats.org/drawingml/2006/main">
              <a:graphicData uri="http://schemas.openxmlformats.org/drawingml/2006/picture">
                <pic:pic xmlns:pic="http://schemas.openxmlformats.org/drawingml/2006/picture">
                  <pic:nvPicPr>
                    <pic:cNvPr id="0" name="Picture 6" descr="图片"/>
                    <pic:cNvPicPr>
                      <a:picLocks noChangeAspect="1"/>
                    </pic:cNvPicPr>
                  </pic:nvPicPr>
                  <pic:blipFill>
                    <a:blip r:embed="rId11"/>
                    <a:stretch>
                      <a:fillRect/>
                    </a:stretch>
                  </pic:blipFill>
                  <pic:spPr>
                    <a:xfrm>
                      <a:off x="0" y="0"/>
                      <a:ext cx="3258947" cy="4068312"/>
                    </a:xfrm>
                    <a:prstGeom prst="rect">
                      <a:avLst/>
                    </a:prstGeom>
                  </pic:spPr>
                </pic:pic>
              </a:graphicData>
            </a:graphic>
          </wp:inline>
        </w:drawing>
      </w:r>
    </w:p>
    <w:p w14:paraId="457ABB06" w14:textId="77777777" w:rsidR="00DA4A85" w:rsidRDefault="00DA4A85">
      <w:pPr>
        <w:pStyle w:val="a3"/>
      </w:pPr>
    </w:p>
    <w:p w14:paraId="1065B17F" w14:textId="77777777" w:rsidR="00DA4A85" w:rsidRDefault="00C1328B">
      <w:pPr>
        <w:pStyle w:val="a3"/>
      </w:pPr>
      <w:r>
        <w:t>上述流程是由自己编写的一个</w:t>
      </w:r>
      <w:r>
        <w:t xml:space="preserve"> </w:t>
      </w:r>
      <w:r>
        <w:rPr>
          <w:color w:val="EE7976"/>
        </w:rPr>
        <w:t>de</w:t>
      </w:r>
      <w:r>
        <w:rPr>
          <w:color w:val="EE7976"/>
        </w:rPr>
        <w:t xml:space="preserve">ploy.sh </w:t>
      </w:r>
      <w:r>
        <w:t>脚本实现：</w:t>
      </w:r>
    </w:p>
    <w:p w14:paraId="28570039" w14:textId="77777777" w:rsidR="00DA4A85" w:rsidRDefault="00C1328B">
      <w:pPr>
        <w:pStyle w:val="a3"/>
      </w:pPr>
      <w:proofErr w:type="gramStart"/>
      <w:r>
        <w:t>#!/</w:t>
      </w:r>
      <w:proofErr w:type="gramEnd"/>
      <w:r>
        <w:t>bin/bash -e</w:t>
      </w:r>
    </w:p>
    <w:p w14:paraId="2CB04F31" w14:textId="77777777" w:rsidR="00DA4A85" w:rsidRDefault="00C1328B">
      <w:pPr>
        <w:pStyle w:val="a3"/>
      </w:pPr>
      <w:r>
        <w:t>cd "`</w:t>
      </w:r>
      <w:proofErr w:type="spellStart"/>
      <w:r>
        <w:t>dirname</w:t>
      </w:r>
      <w:proofErr w:type="spellEnd"/>
      <w:r>
        <w:t xml:space="preserve"> $0`"</w:t>
      </w:r>
    </w:p>
    <w:p w14:paraId="02DAE565" w14:textId="77777777" w:rsidR="00DA4A85" w:rsidRDefault="00C1328B">
      <w:pPr>
        <w:pStyle w:val="a3"/>
      </w:pPr>
      <w:r>
        <w:t>. ./pom.sh</w:t>
      </w:r>
    </w:p>
    <w:p w14:paraId="229EF7F5" w14:textId="77777777" w:rsidR="00DA4A85" w:rsidRDefault="00DA4A85">
      <w:pPr>
        <w:pStyle w:val="a3"/>
      </w:pPr>
    </w:p>
    <w:p w14:paraId="479B488C" w14:textId="77777777" w:rsidR="00DA4A85" w:rsidRDefault="00C1328B">
      <w:pPr>
        <w:pStyle w:val="a3"/>
      </w:pPr>
      <w:r>
        <w:t>#1. download war, ready env</w:t>
      </w:r>
    </w:p>
    <w:p w14:paraId="2B3B0BD6" w14:textId="77777777" w:rsidR="00DA4A85" w:rsidRDefault="00C1328B">
      <w:pPr>
        <w:pStyle w:val="a3"/>
      </w:pPr>
      <w:r>
        <w:t>echo "deploy time: $</w:t>
      </w:r>
      <w:proofErr w:type="spellStart"/>
      <w:r>
        <w:t>work_time</w:t>
      </w:r>
      <w:proofErr w:type="spellEnd"/>
      <w:r>
        <w:t>"</w:t>
      </w:r>
    </w:p>
    <w:p w14:paraId="1341D694" w14:textId="77777777" w:rsidR="00DA4A85" w:rsidRDefault="00C1328B">
      <w:pPr>
        <w:pStyle w:val="a3"/>
      </w:pPr>
      <w:proofErr w:type="spellStart"/>
      <w:r>
        <w:t>mkdir</w:t>
      </w:r>
      <w:proofErr w:type="spellEnd"/>
      <w:r>
        <w:t xml:space="preserve"> -p war/</w:t>
      </w:r>
    </w:p>
    <w:p w14:paraId="5FD1AA54" w14:textId="77777777" w:rsidR="00DA4A85" w:rsidRDefault="00C1328B">
      <w:pPr>
        <w:pStyle w:val="a3"/>
      </w:pPr>
      <w:r>
        <w:t>war=war/$</w:t>
      </w:r>
      <w:proofErr w:type="spellStart"/>
      <w:r>
        <w:t>pom_a</w:t>
      </w:r>
      <w:proofErr w:type="spellEnd"/>
      <w:r>
        <w:t>-$</w:t>
      </w:r>
      <w:proofErr w:type="spellStart"/>
      <w:r>
        <w:t>pom_v.war</w:t>
      </w:r>
      <w:proofErr w:type="spellEnd"/>
    </w:p>
    <w:p w14:paraId="09804C0F" w14:textId="77777777" w:rsidR="00DA4A85" w:rsidRDefault="00C1328B">
      <w:pPr>
        <w:pStyle w:val="a3"/>
      </w:pPr>
      <w:r>
        <w:t>download_path="$nexus_redirect?r=$pom_r&amp;g=$pom_g&amp;a=$pom_a&amp;v=$pom_v&amp;e=war"</w:t>
      </w:r>
    </w:p>
    <w:p w14:paraId="19F29260" w14:textId="77777777" w:rsidR="00DA4A85" w:rsidRDefault="00C1328B">
      <w:pPr>
        <w:pStyle w:val="a3"/>
      </w:pPr>
      <w:proofErr w:type="spellStart"/>
      <w:proofErr w:type="gramStart"/>
      <w:r>
        <w:lastRenderedPageBreak/>
        <w:t>wget</w:t>
      </w:r>
      <w:proofErr w:type="spellEnd"/>
      <w:r>
        <w:t>  $</w:t>
      </w:r>
      <w:proofErr w:type="spellStart"/>
      <w:proofErr w:type="gramEnd"/>
      <w:r>
        <w:t>download_path</w:t>
      </w:r>
      <w:proofErr w:type="spellEnd"/>
      <w:r>
        <w:t xml:space="preserve"> -O $war</w:t>
      </w:r>
    </w:p>
    <w:p w14:paraId="09E625D3" w14:textId="77777777" w:rsidR="00DA4A85" w:rsidRDefault="00DA4A85">
      <w:pPr>
        <w:pStyle w:val="a3"/>
      </w:pPr>
    </w:p>
    <w:p w14:paraId="5D45C4ED" w14:textId="77777777" w:rsidR="00DA4A85" w:rsidRDefault="00C1328B">
      <w:pPr>
        <w:pStyle w:val="a3"/>
      </w:pPr>
      <w:proofErr w:type="spellStart"/>
      <w:r>
        <w:t>deploy_</w:t>
      </w:r>
      <w:proofErr w:type="gramStart"/>
      <w:r>
        <w:t>war</w:t>
      </w:r>
      <w:proofErr w:type="spellEnd"/>
      <w:r>
        <w:t>(</w:t>
      </w:r>
      <w:proofErr w:type="gramEnd"/>
      <w:r>
        <w:t>) {</w:t>
      </w:r>
    </w:p>
    <w:p w14:paraId="58A0978E" w14:textId="77777777" w:rsidR="00DA4A85" w:rsidRDefault="00C1328B">
      <w:pPr>
        <w:pStyle w:val="a3"/>
      </w:pPr>
      <w:r>
        <w:t xml:space="preserve">        </w:t>
      </w:r>
      <w:proofErr w:type="spellStart"/>
      <w:r>
        <w:t>target_d</w:t>
      </w:r>
      <w:proofErr w:type="spellEnd"/>
      <w:r>
        <w:t>=war/${</w:t>
      </w:r>
      <w:proofErr w:type="spellStart"/>
      <w:r>
        <w:t>pom_a</w:t>
      </w:r>
      <w:proofErr w:type="spellEnd"/>
      <w:r>
        <w:t>}-${</w:t>
      </w:r>
      <w:proofErr w:type="spellStart"/>
      <w:r>
        <w:t>pom_v</w:t>
      </w:r>
      <w:proofErr w:type="spellEnd"/>
      <w:r>
        <w:t>}-$</w:t>
      </w:r>
      <w:proofErr w:type="spellStart"/>
      <w:r>
        <w:t>work_time</w:t>
      </w:r>
      <w:proofErr w:type="spellEnd"/>
    </w:p>
    <w:p w14:paraId="23E30C29" w14:textId="77777777" w:rsidR="00DA4A85" w:rsidRDefault="00C1328B">
      <w:pPr>
        <w:pStyle w:val="a3"/>
      </w:pPr>
      <w:r>
        <w:t xml:space="preserve">        </w:t>
      </w:r>
      <w:proofErr w:type="spellStart"/>
      <w:r>
        <w:t>target_dir</w:t>
      </w:r>
      <w:proofErr w:type="spellEnd"/>
      <w:r>
        <w:t>=`</w:t>
      </w:r>
      <w:proofErr w:type="spellStart"/>
      <w:r>
        <w:t>pwd</w:t>
      </w:r>
      <w:proofErr w:type="spellEnd"/>
      <w:r>
        <w:t>`/$</w:t>
      </w:r>
      <w:proofErr w:type="spellStart"/>
      <w:r>
        <w:t>target_d</w:t>
      </w:r>
      <w:proofErr w:type="spellEnd"/>
    </w:p>
    <w:p w14:paraId="5856581C" w14:textId="77777777" w:rsidR="00DA4A85" w:rsidRDefault="00C1328B">
      <w:pPr>
        <w:pStyle w:val="a3"/>
      </w:pPr>
      <w:r>
        <w:t xml:space="preserve">        if </w:t>
      </w:r>
      <w:proofErr w:type="gramStart"/>
      <w:r>
        <w:t>[ !</w:t>
      </w:r>
      <w:proofErr w:type="gramEnd"/>
      <w:r>
        <w:t xml:space="preserve"> -f "$war" ]; then</w:t>
      </w:r>
    </w:p>
    <w:p w14:paraId="037F1480" w14:textId="77777777" w:rsidR="00DA4A85" w:rsidRDefault="00C1328B">
      <w:pPr>
        <w:pStyle w:val="a3"/>
      </w:pPr>
      <w:r>
        <w:t>                ech</w:t>
      </w:r>
      <w:r>
        <w:t>o "war not exist: $war"</w:t>
      </w:r>
    </w:p>
    <w:p w14:paraId="3D421C4F" w14:textId="77777777" w:rsidR="00DA4A85" w:rsidRDefault="00C1328B">
      <w:pPr>
        <w:pStyle w:val="a3"/>
      </w:pPr>
      <w:r>
        <w:t>                exit 1</w:t>
      </w:r>
    </w:p>
    <w:p w14:paraId="2C44EA2D" w14:textId="77777777" w:rsidR="00DA4A85" w:rsidRDefault="00C1328B">
      <w:pPr>
        <w:pStyle w:val="a3"/>
      </w:pPr>
      <w:r>
        <w:t>        fi</w:t>
      </w:r>
    </w:p>
    <w:p w14:paraId="6AD89444" w14:textId="77777777" w:rsidR="00DA4A85" w:rsidRDefault="00C1328B">
      <w:pPr>
        <w:pStyle w:val="a3"/>
      </w:pPr>
      <w:r>
        <w:t>        unzip -q $war -d $</w:t>
      </w:r>
      <w:proofErr w:type="spellStart"/>
      <w:r>
        <w:t>target_dir</w:t>
      </w:r>
      <w:proofErr w:type="spellEnd"/>
    </w:p>
    <w:p w14:paraId="11BCDF54" w14:textId="77777777" w:rsidR="00DA4A85" w:rsidRDefault="00C1328B">
      <w:pPr>
        <w:pStyle w:val="a3"/>
      </w:pPr>
      <w:r>
        <w:t>        cp -r app-conf/* $</w:t>
      </w:r>
      <w:proofErr w:type="spellStart"/>
      <w:r>
        <w:t>target_dir</w:t>
      </w:r>
      <w:proofErr w:type="spellEnd"/>
      <w:r>
        <w:t>/WEB-INF/classes/</w:t>
      </w:r>
    </w:p>
    <w:p w14:paraId="15D05F47" w14:textId="77777777" w:rsidR="00DA4A85" w:rsidRDefault="00C1328B">
      <w:pPr>
        <w:pStyle w:val="a3"/>
      </w:pPr>
      <w:r>
        <w:t xml:space="preserve">        rm -rf </w:t>
      </w:r>
      <w:proofErr w:type="spellStart"/>
      <w:r>
        <w:t>appwar</w:t>
      </w:r>
      <w:proofErr w:type="spellEnd"/>
    </w:p>
    <w:p w14:paraId="75E3DE63" w14:textId="77777777" w:rsidR="00DA4A85" w:rsidRDefault="00C1328B">
      <w:pPr>
        <w:pStyle w:val="a3"/>
      </w:pPr>
      <w:r>
        <w:t>        ln -sf $</w:t>
      </w:r>
      <w:proofErr w:type="spellStart"/>
      <w:r>
        <w:t>target_d</w:t>
      </w:r>
      <w:proofErr w:type="spellEnd"/>
      <w:r>
        <w:t xml:space="preserve"> </w:t>
      </w:r>
      <w:proofErr w:type="spellStart"/>
      <w:r>
        <w:t>appwar</w:t>
      </w:r>
      <w:proofErr w:type="spellEnd"/>
    </w:p>
    <w:p w14:paraId="41D773A0" w14:textId="77777777" w:rsidR="00DA4A85" w:rsidRDefault="00DA4A85">
      <w:pPr>
        <w:pStyle w:val="a3"/>
      </w:pPr>
    </w:p>
    <w:p w14:paraId="017B9E1D" w14:textId="77777777" w:rsidR="00DA4A85" w:rsidRDefault="00C1328B">
      <w:pPr>
        <w:pStyle w:val="a3"/>
      </w:pPr>
      <w:r>
        <w:t>        ./tomcat.sh stop</w:t>
      </w:r>
    </w:p>
    <w:p w14:paraId="7E6D81F8" w14:textId="77777777" w:rsidR="00DA4A85" w:rsidRDefault="00DA4A85">
      <w:pPr>
        <w:pStyle w:val="a3"/>
      </w:pPr>
    </w:p>
    <w:p w14:paraId="4A1FF337" w14:textId="77777777" w:rsidR="00DA4A85" w:rsidRDefault="00C1328B">
      <w:pPr>
        <w:pStyle w:val="a3"/>
      </w:pPr>
      <w:r>
        <w:t xml:space="preserve">        </w:t>
      </w:r>
      <w:proofErr w:type="spellStart"/>
      <w:r>
        <w:t>target_ln</w:t>
      </w:r>
      <w:proofErr w:type="spellEnd"/>
      <w:r>
        <w:t>=`</w:t>
      </w:r>
      <w:proofErr w:type="spellStart"/>
      <w:r>
        <w:t>pwd</w:t>
      </w:r>
      <w:proofErr w:type="spellEnd"/>
      <w:r>
        <w:t>`/</w:t>
      </w:r>
      <w:proofErr w:type="spellStart"/>
      <w:r>
        <w:t>ap</w:t>
      </w:r>
      <w:r>
        <w:t>pwar</w:t>
      </w:r>
      <w:proofErr w:type="spellEnd"/>
    </w:p>
    <w:p w14:paraId="46C26E8E" w14:textId="77777777" w:rsidR="00DA4A85" w:rsidRDefault="00C1328B">
      <w:pPr>
        <w:pStyle w:val="a3"/>
      </w:pPr>
      <w:r>
        <w:t>        echo '&lt;?xml version="1.0" encoding="UTF-8</w:t>
      </w:r>
      <w:proofErr w:type="gramStart"/>
      <w:r>
        <w:t>" ?</w:t>
      </w:r>
      <w:proofErr w:type="gramEnd"/>
      <w:r>
        <w:t>&gt;</w:t>
      </w:r>
    </w:p>
    <w:p w14:paraId="2C1814CE" w14:textId="77777777" w:rsidR="00DA4A85" w:rsidRDefault="00C1328B">
      <w:pPr>
        <w:pStyle w:val="a3"/>
      </w:pPr>
      <w:r>
        <w:t xml:space="preserve">&lt;Context </w:t>
      </w:r>
      <w:proofErr w:type="spellStart"/>
      <w:r>
        <w:t>docBase</w:t>
      </w:r>
      <w:proofErr w:type="spellEnd"/>
      <w:r>
        <w:t>="'$</w:t>
      </w:r>
      <w:proofErr w:type="spellStart"/>
      <w:r>
        <w:t>target_ln</w:t>
      </w:r>
      <w:proofErr w:type="spellEnd"/>
      <w:r>
        <w:t xml:space="preserve">'" </w:t>
      </w:r>
      <w:proofErr w:type="spellStart"/>
      <w:r>
        <w:t>allowLinking</w:t>
      </w:r>
      <w:proofErr w:type="spellEnd"/>
      <w:r>
        <w:t>="true"&gt;</w:t>
      </w:r>
    </w:p>
    <w:p w14:paraId="32E2E6CC" w14:textId="77777777" w:rsidR="00DA4A85" w:rsidRDefault="00C1328B">
      <w:pPr>
        <w:pStyle w:val="a3"/>
      </w:pPr>
      <w:r>
        <w:t>&lt;/Context&gt;' &gt; conf/Catalina/localhost/ROOT.xml</w:t>
      </w:r>
    </w:p>
    <w:p w14:paraId="45BCF048" w14:textId="77777777" w:rsidR="00DA4A85" w:rsidRDefault="00C1328B">
      <w:pPr>
        <w:pStyle w:val="a3"/>
      </w:pPr>
      <w:r>
        <w:t>        ./tomcat.sh start</w:t>
      </w:r>
    </w:p>
    <w:p w14:paraId="7C5AE1A1" w14:textId="77777777" w:rsidR="00DA4A85" w:rsidRDefault="00C1328B">
      <w:pPr>
        <w:pStyle w:val="a3"/>
      </w:pPr>
      <w:r>
        <w:t>}</w:t>
      </w:r>
    </w:p>
    <w:p w14:paraId="458ED7C5" w14:textId="77777777" w:rsidR="00DA4A85" w:rsidRDefault="00DA4A85">
      <w:pPr>
        <w:pStyle w:val="a3"/>
      </w:pPr>
    </w:p>
    <w:p w14:paraId="13F88B31" w14:textId="77777777" w:rsidR="00DA4A85" w:rsidRDefault="00C1328B">
      <w:pPr>
        <w:pStyle w:val="a3"/>
      </w:pPr>
      <w:proofErr w:type="spellStart"/>
      <w:r>
        <w:t>deploy_war</w:t>
      </w:r>
      <w:proofErr w:type="spellEnd"/>
    </w:p>
    <w:p w14:paraId="41009C7C" w14:textId="77777777" w:rsidR="00DA4A85" w:rsidRDefault="00C1328B">
      <w:pPr>
        <w:pStyle w:val="a3"/>
      </w:pPr>
      <w:r>
        <w:t>注：在上述</w:t>
      </w:r>
      <w:r>
        <w:t xml:space="preserve">deploy.sh </w:t>
      </w:r>
      <w:r>
        <w:t>脚本中还用到了</w:t>
      </w:r>
      <w:r>
        <w:t xml:space="preserve"> pom.sh </w:t>
      </w:r>
      <w:r>
        <w:t>与</w:t>
      </w:r>
      <w:r>
        <w:t xml:space="preserve">tomcat.sh </w:t>
      </w:r>
      <w:r>
        <w:t>其作用后续在做说明。</w:t>
      </w:r>
    </w:p>
    <w:p w14:paraId="4F80180A" w14:textId="77777777" w:rsidR="00DA4A85" w:rsidRDefault="00C1328B">
      <w:pPr>
        <w:pStyle w:val="a3"/>
      </w:pPr>
      <w:r>
        <w:t>在测试环境、预演环境还有生产环境的时候</w:t>
      </w:r>
      <w:r>
        <w:t xml:space="preserve"> </w:t>
      </w:r>
      <w:r>
        <w:t>，我们是不会直接从</w:t>
      </w:r>
      <w:r>
        <w:t xml:space="preserve">nexus </w:t>
      </w:r>
      <w:r>
        <w:t>中下载的，而是特定的版本库。这时只需要修改</w:t>
      </w:r>
      <w:r>
        <w:t xml:space="preserve"> $</w:t>
      </w:r>
      <w:proofErr w:type="spellStart"/>
      <w:r>
        <w:t>download_path</w:t>
      </w:r>
      <w:proofErr w:type="spellEnd"/>
      <w:r>
        <w:t xml:space="preserve">  </w:t>
      </w:r>
      <w:r>
        <w:t>参数即可。</w:t>
      </w:r>
    </w:p>
    <w:p w14:paraId="00270D0E" w14:textId="77777777" w:rsidR="00DA4A85" w:rsidRDefault="00DA4A85">
      <w:pPr>
        <w:pStyle w:val="a3"/>
        <w:ind w:firstLine="420"/>
      </w:pPr>
    </w:p>
    <w:p w14:paraId="752C8842" w14:textId="77777777" w:rsidR="00DA4A85" w:rsidRDefault="00C1328B">
      <w:pPr>
        <w:pStyle w:val="a3"/>
        <w:ind w:firstLine="420"/>
      </w:pPr>
      <w:r>
        <w:rPr>
          <w:b/>
        </w:rPr>
        <w:t>自动推送：</w:t>
      </w:r>
    </w:p>
    <w:p w14:paraId="48743254" w14:textId="77777777" w:rsidR="00DA4A85" w:rsidRDefault="00C1328B">
      <w:pPr>
        <w:pStyle w:val="a3"/>
      </w:pPr>
      <w:r>
        <w:t>自动推送方式采用在</w:t>
      </w:r>
      <w:proofErr w:type="spellStart"/>
      <w:r>
        <w:t>jenkins</w:t>
      </w:r>
      <w:proofErr w:type="spellEnd"/>
      <w:r>
        <w:t xml:space="preserve"> </w:t>
      </w:r>
      <w:r>
        <w:t>构建完成之后，执行远程</w:t>
      </w:r>
      <w:proofErr w:type="spellStart"/>
      <w:r>
        <w:t>sh</w:t>
      </w:r>
      <w:proofErr w:type="spellEnd"/>
      <w:r>
        <w:t xml:space="preserve"> </w:t>
      </w:r>
      <w:r>
        <w:t>脚本</w:t>
      </w:r>
      <w:r>
        <w:t xml:space="preserve"> </w:t>
      </w:r>
      <w:r>
        <w:t>用于下载本次构建</w:t>
      </w:r>
      <w:r>
        <w:t>WAR</w:t>
      </w:r>
      <w:r>
        <w:t>包，在自动</w:t>
      </w:r>
      <w:proofErr w:type="gramStart"/>
      <w:r>
        <w:t>部署重</w:t>
      </w:r>
      <w:proofErr w:type="gramEnd"/>
      <w:r>
        <w:t>启。基</w:t>
      </w:r>
      <w:proofErr w:type="spellStart"/>
      <w:r>
        <w:t>jenkins</w:t>
      </w:r>
      <w:proofErr w:type="spellEnd"/>
      <w:r>
        <w:t xml:space="preserve"> </w:t>
      </w:r>
      <w:r>
        <w:t>配置如下：</w:t>
      </w:r>
    </w:p>
    <w:p w14:paraId="2CBBAD63" w14:textId="77777777" w:rsidR="00DA4A85" w:rsidRDefault="00DA4A85">
      <w:pPr>
        <w:pStyle w:val="a3"/>
        <w:ind w:firstLine="420"/>
      </w:pPr>
    </w:p>
    <w:p w14:paraId="36F785E2" w14:textId="77777777" w:rsidR="00DA4A85" w:rsidRDefault="00C1328B">
      <w:pPr>
        <w:pStyle w:val="a3"/>
        <w:ind w:firstLine="420"/>
      </w:pPr>
      <w:r>
        <w:rPr>
          <w:noProof/>
        </w:rPr>
        <w:drawing>
          <wp:inline distT="0" distB="0" distL="0" distR="0" wp14:anchorId="218D7CB8" wp14:editId="4BF66247">
            <wp:extent cx="5216017" cy="1526243"/>
            <wp:effectExtent l="0" t="0" r="0" b="0"/>
            <wp:docPr id="8" name="Drawing 7" descr="图片"/>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pic:cNvPicPr>
                  </pic:nvPicPr>
                  <pic:blipFill>
                    <a:blip r:embed="rId12"/>
                    <a:stretch>
                      <a:fillRect/>
                    </a:stretch>
                  </pic:blipFill>
                  <pic:spPr>
                    <a:xfrm>
                      <a:off x="0" y="0"/>
                      <a:ext cx="5216017" cy="1526243"/>
                    </a:xfrm>
                    <a:prstGeom prst="rect">
                      <a:avLst/>
                    </a:prstGeom>
                  </pic:spPr>
                </pic:pic>
              </a:graphicData>
            </a:graphic>
          </wp:inline>
        </w:drawing>
      </w:r>
    </w:p>
    <w:p w14:paraId="50D7FD8D" w14:textId="77777777" w:rsidR="00DA4A85" w:rsidRDefault="00C1328B">
      <w:pPr>
        <w:pStyle w:val="a3"/>
        <w:ind w:firstLine="420"/>
      </w:pPr>
      <w:r>
        <w:t xml:space="preserve"> </w:t>
      </w:r>
      <w:r>
        <w:t>注：前提条件是</w:t>
      </w:r>
      <w:r>
        <w:t xml:space="preserve"> </w:t>
      </w:r>
      <w:proofErr w:type="spellStart"/>
      <w:r>
        <w:t>jenkins</w:t>
      </w:r>
      <w:proofErr w:type="spellEnd"/>
      <w:r>
        <w:t xml:space="preserve"> </w:t>
      </w:r>
      <w:r>
        <w:t>服务要在业务服务器上</w:t>
      </w:r>
      <w:proofErr w:type="gramStart"/>
      <w:r>
        <w:t>做免密</w:t>
      </w:r>
      <w:proofErr w:type="gramEnd"/>
      <w:r>
        <w:t>登录。</w:t>
      </w:r>
    </w:p>
    <w:p w14:paraId="0926EAE2" w14:textId="77777777" w:rsidR="00DA4A85" w:rsidRDefault="00C1328B">
      <w:pPr>
        <w:pStyle w:val="a3"/>
        <w:ind w:firstLine="420"/>
      </w:pPr>
      <w:r>
        <w:t>此处只能用</w:t>
      </w:r>
      <w:r>
        <w:t xml:space="preserve"> Execute shell </w:t>
      </w:r>
      <w:r>
        <w:t>而不用能用：</w:t>
      </w:r>
      <w:r>
        <w:rPr>
          <w:color w:val="222222"/>
        </w:rPr>
        <w:t xml:space="preserve">Execute shell script on </w:t>
      </w:r>
      <w:r>
        <w:rPr>
          <w:color w:val="222222"/>
        </w:rPr>
        <w:t xml:space="preserve">remote host using </w:t>
      </w:r>
      <w:proofErr w:type="spellStart"/>
      <w:r>
        <w:rPr>
          <w:color w:val="222222"/>
        </w:rPr>
        <w:t>ssh</w:t>
      </w:r>
      <w:proofErr w:type="spellEnd"/>
      <w:r>
        <w:rPr>
          <w:color w:val="222222"/>
        </w:rPr>
        <w:t xml:space="preserve"> </w:t>
      </w:r>
      <w:r>
        <w:rPr>
          <w:color w:val="222222"/>
        </w:rPr>
        <w:t>，因为</w:t>
      </w:r>
      <w:r>
        <w:rPr>
          <w:color w:val="222222"/>
        </w:rPr>
        <w:t>BUILD_ID=</w:t>
      </w:r>
      <w:proofErr w:type="spellStart"/>
      <w:r>
        <w:rPr>
          <w:color w:val="222222"/>
        </w:rPr>
        <w:t>dontKillMe</w:t>
      </w:r>
      <w:proofErr w:type="spellEnd"/>
      <w:r>
        <w:rPr>
          <w:color w:val="222222"/>
        </w:rPr>
        <w:t xml:space="preserve"> </w:t>
      </w:r>
      <w:r>
        <w:rPr>
          <w:color w:val="222222"/>
        </w:rPr>
        <w:t>不会被修改</w:t>
      </w:r>
      <w:r>
        <w:rPr>
          <w:color w:val="222222"/>
        </w:rPr>
        <w:t xml:space="preserve"> </w:t>
      </w:r>
      <w:r>
        <w:rPr>
          <w:color w:val="222222"/>
        </w:rPr>
        <w:t>，而是当作参数来传递</w:t>
      </w:r>
    </w:p>
    <w:p w14:paraId="350D9FB7" w14:textId="77777777" w:rsidR="00DA4A85" w:rsidRDefault="00C1328B">
      <w:pPr>
        <w:pStyle w:val="a3"/>
        <w:ind w:firstLine="420"/>
      </w:pPr>
      <w:r>
        <w:rPr>
          <w:noProof/>
        </w:rPr>
        <w:lastRenderedPageBreak/>
        <w:drawing>
          <wp:inline distT="0" distB="0" distL="0" distR="0" wp14:anchorId="462529EA" wp14:editId="1AC5D3F8">
            <wp:extent cx="5207508" cy="1685031"/>
            <wp:effectExtent l="0" t="0" r="0" b="0"/>
            <wp:docPr id="9" name="Drawing 8" descr="图片"/>
            <wp:cNvGraphicFramePr/>
            <a:graphic xmlns:a="http://schemas.openxmlformats.org/drawingml/2006/main">
              <a:graphicData uri="http://schemas.openxmlformats.org/drawingml/2006/picture">
                <pic:pic xmlns:pic="http://schemas.openxmlformats.org/drawingml/2006/picture">
                  <pic:nvPicPr>
                    <pic:cNvPr id="0" name="Picture 8" descr="图片"/>
                    <pic:cNvPicPr>
                      <a:picLocks noChangeAspect="1"/>
                    </pic:cNvPicPr>
                  </pic:nvPicPr>
                  <pic:blipFill>
                    <a:blip r:embed="rId13"/>
                    <a:stretch>
                      <a:fillRect/>
                    </a:stretch>
                  </pic:blipFill>
                  <pic:spPr>
                    <a:xfrm>
                      <a:off x="0" y="0"/>
                      <a:ext cx="5207508" cy="1685031"/>
                    </a:xfrm>
                    <a:prstGeom prst="rect">
                      <a:avLst/>
                    </a:prstGeom>
                  </pic:spPr>
                </pic:pic>
              </a:graphicData>
            </a:graphic>
          </wp:inline>
        </w:drawing>
      </w:r>
    </w:p>
    <w:p w14:paraId="66B5117C" w14:textId="77777777" w:rsidR="00DA4A85" w:rsidRDefault="00DA4A85">
      <w:pPr>
        <w:pStyle w:val="a3"/>
        <w:ind w:firstLine="420"/>
      </w:pPr>
    </w:p>
    <w:p w14:paraId="4B6CB25D" w14:textId="77777777" w:rsidR="00DA4A85" w:rsidRDefault="00C1328B">
      <w:pPr>
        <w:pStyle w:val="a3"/>
      </w:pPr>
      <w:r>
        <w:t xml:space="preserve">${BUILD_URL} </w:t>
      </w:r>
      <w:r>
        <w:t>是一个隐示参数，表示本次构建的</w:t>
      </w:r>
      <w:r>
        <w:t>URL</w:t>
      </w:r>
      <w:r>
        <w:t>。</w:t>
      </w:r>
    </w:p>
    <w:p w14:paraId="24037E57" w14:textId="77777777" w:rsidR="00DA4A85" w:rsidRDefault="00C1328B">
      <w:pPr>
        <w:pStyle w:val="a3"/>
      </w:pPr>
      <w:r>
        <w:rPr>
          <w:color w:val="EE7976"/>
        </w:rPr>
        <w:t>jenkins.sh</w:t>
      </w:r>
      <w:r>
        <w:t xml:space="preserve"> </w:t>
      </w:r>
      <w:r>
        <w:t>是放置在应用目录下的一个脚本：</w:t>
      </w:r>
    </w:p>
    <w:p w14:paraId="3512A04E" w14:textId="77777777" w:rsidR="00DA4A85" w:rsidRDefault="00C1328B">
      <w:pPr>
        <w:pStyle w:val="a3"/>
      </w:pPr>
      <w:proofErr w:type="gramStart"/>
      <w:r>
        <w:t>#!/</w:t>
      </w:r>
      <w:proofErr w:type="gramEnd"/>
      <w:r>
        <w:t>bin/bash -e</w:t>
      </w:r>
    </w:p>
    <w:p w14:paraId="269C9BDE" w14:textId="77777777" w:rsidR="00DA4A85" w:rsidRDefault="00C1328B">
      <w:pPr>
        <w:pStyle w:val="a3"/>
      </w:pPr>
      <w:r>
        <w:t>cd "`</w:t>
      </w:r>
      <w:proofErr w:type="spellStart"/>
      <w:r>
        <w:t>dirname</w:t>
      </w:r>
      <w:proofErr w:type="spellEnd"/>
      <w:r>
        <w:t xml:space="preserve"> $0`"</w:t>
      </w:r>
    </w:p>
    <w:p w14:paraId="61144AB8" w14:textId="77777777" w:rsidR="00DA4A85" w:rsidRDefault="00C1328B">
      <w:pPr>
        <w:pStyle w:val="a3"/>
      </w:pPr>
      <w:r>
        <w:t>. ./pom.sh</w:t>
      </w:r>
    </w:p>
    <w:p w14:paraId="62836216" w14:textId="77777777" w:rsidR="00DA4A85" w:rsidRDefault="00DA4A85">
      <w:pPr>
        <w:pStyle w:val="a3"/>
      </w:pPr>
    </w:p>
    <w:p w14:paraId="6556DFC0" w14:textId="77777777" w:rsidR="00DA4A85" w:rsidRDefault="00DA4A85">
      <w:pPr>
        <w:pStyle w:val="a3"/>
      </w:pPr>
    </w:p>
    <w:p w14:paraId="50D2A8F5" w14:textId="77777777" w:rsidR="00DA4A85" w:rsidRDefault="00C1328B">
      <w:pPr>
        <w:pStyle w:val="a3"/>
      </w:pPr>
      <w:r>
        <w:t>#1. download war, ready env</w:t>
      </w:r>
    </w:p>
    <w:p w14:paraId="3CA8A189" w14:textId="77777777" w:rsidR="00DA4A85" w:rsidRDefault="00C1328B">
      <w:pPr>
        <w:pStyle w:val="a3"/>
      </w:pPr>
      <w:r>
        <w:t>echo "deploy time: $</w:t>
      </w:r>
      <w:proofErr w:type="spellStart"/>
      <w:r>
        <w:t>work_time</w:t>
      </w:r>
      <w:proofErr w:type="spellEnd"/>
      <w:r>
        <w:t>"</w:t>
      </w:r>
    </w:p>
    <w:p w14:paraId="2C49D924" w14:textId="77777777" w:rsidR="00DA4A85" w:rsidRDefault="00C1328B">
      <w:pPr>
        <w:pStyle w:val="a3"/>
      </w:pPr>
      <w:proofErr w:type="spellStart"/>
      <w:r>
        <w:t>mkdir</w:t>
      </w:r>
      <w:proofErr w:type="spellEnd"/>
      <w:r>
        <w:t xml:space="preserve"> -p war/</w:t>
      </w:r>
    </w:p>
    <w:p w14:paraId="281C01C9" w14:textId="77777777" w:rsidR="00DA4A85" w:rsidRDefault="00C1328B">
      <w:pPr>
        <w:pStyle w:val="a3"/>
      </w:pPr>
      <w:r>
        <w:t xml:space="preserve"># </w:t>
      </w:r>
      <w:r>
        <w:t>配置下载存放目录</w:t>
      </w:r>
    </w:p>
    <w:p w14:paraId="557D4F57" w14:textId="77777777" w:rsidR="00DA4A85" w:rsidRDefault="00C1328B">
      <w:pPr>
        <w:pStyle w:val="a3"/>
      </w:pPr>
      <w:r>
        <w:t>w</w:t>
      </w:r>
      <w:r>
        <w:t>ar=war/$</w:t>
      </w:r>
      <w:proofErr w:type="spellStart"/>
      <w:r>
        <w:t>pom_a</w:t>
      </w:r>
      <w:proofErr w:type="spellEnd"/>
      <w:r>
        <w:t>-$</w:t>
      </w:r>
      <w:proofErr w:type="spellStart"/>
      <w:r>
        <w:t>pom_v.war</w:t>
      </w:r>
      <w:proofErr w:type="spellEnd"/>
    </w:p>
    <w:p w14:paraId="435995D8" w14:textId="77777777" w:rsidR="00DA4A85" w:rsidRDefault="00C1328B">
      <w:pPr>
        <w:pStyle w:val="a3"/>
      </w:pPr>
      <w:r>
        <w:t xml:space="preserve"># </w:t>
      </w:r>
      <w:r>
        <w:t>基于远程传过来的</w:t>
      </w:r>
      <w:r>
        <w:t xml:space="preserve"> BUILD_URL</w:t>
      </w:r>
      <w:r>
        <w:t>下载本次构建</w:t>
      </w:r>
    </w:p>
    <w:p w14:paraId="5ED6661E" w14:textId="77777777" w:rsidR="00DA4A85" w:rsidRDefault="00C1328B">
      <w:pPr>
        <w:pStyle w:val="a3"/>
      </w:pPr>
      <w:proofErr w:type="spellStart"/>
      <w:proofErr w:type="gramStart"/>
      <w:r>
        <w:t>wget</w:t>
      </w:r>
      <w:proofErr w:type="spellEnd"/>
      <w:r>
        <w:t xml:space="preserve">  "</w:t>
      </w:r>
      <w:proofErr w:type="gramEnd"/>
      <w:r>
        <w:t>${BUILD_URL}${pom_g}\$${pom_a}/artifact/$pom_g/$pom_a/$pom_v/$pom_a-$pom_v.war" -O $war</w:t>
      </w:r>
    </w:p>
    <w:p w14:paraId="62188741" w14:textId="77777777" w:rsidR="00DA4A85" w:rsidRDefault="00C1328B">
      <w:pPr>
        <w:pStyle w:val="a3"/>
      </w:pPr>
      <w:r>
        <w:t xml:space="preserve"># </w:t>
      </w:r>
      <w:r>
        <w:t>执行部署函数</w:t>
      </w:r>
    </w:p>
    <w:p w14:paraId="6209BA34" w14:textId="77777777" w:rsidR="00DA4A85" w:rsidRDefault="00C1328B">
      <w:pPr>
        <w:pStyle w:val="a3"/>
      </w:pPr>
      <w:proofErr w:type="spellStart"/>
      <w:r>
        <w:lastRenderedPageBreak/>
        <w:t>deploy_war</w:t>
      </w:r>
      <w:proofErr w:type="spellEnd"/>
    </w:p>
    <w:p w14:paraId="2A3944D1" w14:textId="77777777" w:rsidR="00DA4A85" w:rsidRDefault="00DA4A85">
      <w:pPr>
        <w:pStyle w:val="a3"/>
      </w:pPr>
    </w:p>
    <w:p w14:paraId="7211DD4A" w14:textId="77777777" w:rsidR="00DA4A85" w:rsidRDefault="00C1328B">
      <w:pPr>
        <w:pStyle w:val="a3"/>
      </w:pPr>
      <w:r>
        <w:rPr>
          <w:b/>
        </w:rPr>
        <w:t>配置文件更新：</w:t>
      </w:r>
    </w:p>
    <w:p w14:paraId="32635825" w14:textId="77777777" w:rsidR="00DA4A85" w:rsidRDefault="00C1328B">
      <w:pPr>
        <w:pStyle w:val="a3"/>
        <w:ind w:firstLine="420"/>
      </w:pPr>
      <w:r>
        <w:t>我们在跌代的过程当中总共</w:t>
      </w:r>
      <w:r>
        <w:t xml:space="preserve"> </w:t>
      </w:r>
      <w:r>
        <w:t>要经过四个环境，每个环境的配置信息是不一样的，如何在更新项目的时候把对应的配置文件也更新了呢</w:t>
      </w:r>
      <w:r>
        <w:t xml:space="preserve">? </w:t>
      </w:r>
      <w:r>
        <w:t>有在有一种做法是</w:t>
      </w:r>
      <w:r>
        <w:t xml:space="preserve"> </w:t>
      </w:r>
      <w:r>
        <w:t>采用</w:t>
      </w:r>
      <w:r>
        <w:t xml:space="preserve"> </w:t>
      </w:r>
      <w:proofErr w:type="spellStart"/>
      <w:r>
        <w:t>Disconf</w:t>
      </w:r>
      <w:proofErr w:type="spellEnd"/>
      <w:r>
        <w:t xml:space="preserve"> </w:t>
      </w:r>
      <w:r>
        <w:t>之类的配置系统来管理各个环境</w:t>
      </w:r>
      <w:r>
        <w:t xml:space="preserve"> </w:t>
      </w:r>
      <w:r>
        <w:t>的配置，但这里我们采用的是一个简单些的方案</w:t>
      </w:r>
      <w:r>
        <w:t xml:space="preserve">: </w:t>
      </w:r>
      <w:r>
        <w:t>把当前环境</w:t>
      </w:r>
      <w:r>
        <w:t xml:space="preserve"> </w:t>
      </w:r>
      <w:r>
        <w:t>的配置文件放到</w:t>
      </w:r>
      <w:r>
        <w:t xml:space="preserve"> app-conf </w:t>
      </w:r>
      <w:r>
        <w:t>目录下，等更新脚本的时候会一同覆盖原来的配置文件。</w:t>
      </w:r>
      <w:r>
        <w:t> </w:t>
      </w:r>
    </w:p>
    <w:p w14:paraId="28394B73" w14:textId="77777777" w:rsidR="00DA4A85" w:rsidRDefault="00DA4A85">
      <w:pPr>
        <w:pStyle w:val="a3"/>
      </w:pPr>
    </w:p>
    <w:p w14:paraId="3910439C" w14:textId="77777777" w:rsidR="00DA4A85" w:rsidRDefault="00C1328B">
      <w:pPr>
        <w:pStyle w:val="a3"/>
      </w:pPr>
      <w:r>
        <w:rPr>
          <w:b/>
        </w:rPr>
        <w:t>版本回滚：</w:t>
      </w:r>
    </w:p>
    <w:p w14:paraId="3FFE806D" w14:textId="77777777" w:rsidR="00DA4A85" w:rsidRDefault="00C1328B">
      <w:pPr>
        <w:pStyle w:val="a3"/>
      </w:pPr>
      <w:r>
        <w:t>之前在部署的时候是通过软链接的形式指向指定程序目录，而且原历史版本不会删除，</w:t>
      </w:r>
      <w:proofErr w:type="gramStart"/>
      <w:r>
        <w:t>回滚的</w:t>
      </w:r>
      <w:proofErr w:type="gramEnd"/>
      <w:r>
        <w:t>时候只要把原软软链接</w:t>
      </w:r>
      <w:r>
        <w:t xml:space="preserve"> </w:t>
      </w:r>
      <w:r>
        <w:t>指定历史程序目录即可。而且配置文件也会一同回滚。</w:t>
      </w:r>
    </w:p>
    <w:p w14:paraId="2191BDC0" w14:textId="77777777" w:rsidR="00DA4A85" w:rsidRDefault="00DA4A85">
      <w:pPr>
        <w:pStyle w:val="a3"/>
      </w:pPr>
    </w:p>
    <w:p w14:paraId="6F2934A8" w14:textId="77777777" w:rsidR="00DA4A85" w:rsidRDefault="00C1328B">
      <w:pPr>
        <w:pStyle w:val="a3"/>
      </w:pPr>
      <w:r>
        <w:rPr>
          <w:b/>
        </w:rPr>
        <w:t>更新脚本说明：</w:t>
      </w:r>
    </w:p>
    <w:p w14:paraId="1AD5FCEE" w14:textId="77777777" w:rsidR="00DA4A85" w:rsidRDefault="00C1328B">
      <w:pPr>
        <w:pStyle w:val="a3"/>
        <w:ind w:firstLine="420"/>
      </w:pPr>
      <w:r>
        <w:t>前面说过</w:t>
      </w:r>
      <w:r>
        <w:t>dep</w:t>
      </w:r>
      <w:r>
        <w:t xml:space="preserve">loy.sh </w:t>
      </w:r>
      <w:r>
        <w:t>部署脚本中还用到了</w:t>
      </w:r>
      <w:r>
        <w:t xml:space="preserve"> pom.sh </w:t>
      </w:r>
      <w:r>
        <w:t>与</w:t>
      </w:r>
      <w:r>
        <w:t xml:space="preserve">tomcat.sh </w:t>
      </w:r>
      <w:r>
        <w:t>等脚本，这些脚本的作用是什么呢？整体逻辑如下依赖关系如下</w:t>
      </w:r>
      <w:r>
        <w:t>:</w:t>
      </w:r>
    </w:p>
    <w:p w14:paraId="1E54FF85" w14:textId="77777777" w:rsidR="00DA4A85" w:rsidRDefault="00C1328B">
      <w:pPr>
        <w:pStyle w:val="a3"/>
        <w:ind w:firstLine="420"/>
      </w:pPr>
      <w:r>
        <w:rPr>
          <w:noProof/>
        </w:rPr>
        <w:lastRenderedPageBreak/>
        <w:drawing>
          <wp:inline distT="0" distB="0" distL="0" distR="0" wp14:anchorId="3261A264" wp14:editId="669FB33D">
            <wp:extent cx="5096891" cy="4245991"/>
            <wp:effectExtent l="0" t="0" r="0" b="0"/>
            <wp:docPr id="10" name="Drawing 9" descr="图片"/>
            <wp:cNvGraphicFramePr/>
            <a:graphic xmlns:a="http://schemas.openxmlformats.org/drawingml/2006/main">
              <a:graphicData uri="http://schemas.openxmlformats.org/drawingml/2006/picture">
                <pic:pic xmlns:pic="http://schemas.openxmlformats.org/drawingml/2006/picture">
                  <pic:nvPicPr>
                    <pic:cNvPr id="0" name="Picture 9" descr="图片"/>
                    <pic:cNvPicPr>
                      <a:picLocks noChangeAspect="1"/>
                    </pic:cNvPicPr>
                  </pic:nvPicPr>
                  <pic:blipFill>
                    <a:blip r:embed="rId14"/>
                    <a:stretch>
                      <a:fillRect/>
                    </a:stretch>
                  </pic:blipFill>
                  <pic:spPr>
                    <a:xfrm>
                      <a:off x="0" y="0"/>
                      <a:ext cx="5096891" cy="4245991"/>
                    </a:xfrm>
                    <a:prstGeom prst="rect">
                      <a:avLst/>
                    </a:prstGeom>
                  </pic:spPr>
                </pic:pic>
              </a:graphicData>
            </a:graphic>
          </wp:inline>
        </w:drawing>
      </w:r>
      <w:r>
        <w:t xml:space="preserve"> </w:t>
      </w:r>
      <w:r>
        <w:t>说明：</w:t>
      </w:r>
    </w:p>
    <w:p w14:paraId="3DDB489D" w14:textId="77777777" w:rsidR="00DA4A85" w:rsidRDefault="00C1328B">
      <w:pPr>
        <w:pStyle w:val="a3"/>
        <w:numPr>
          <w:ilvl w:val="0"/>
          <w:numId w:val="5"/>
        </w:numPr>
      </w:pPr>
      <w:r>
        <w:rPr>
          <w:b/>
        </w:rPr>
        <w:t xml:space="preserve">env-set.sh : </w:t>
      </w:r>
      <w:r>
        <w:t>设置</w:t>
      </w:r>
      <w:proofErr w:type="spellStart"/>
      <w:r>
        <w:t>jvm</w:t>
      </w:r>
      <w:proofErr w:type="spellEnd"/>
      <w:r>
        <w:t xml:space="preserve"> </w:t>
      </w:r>
      <w:r>
        <w:t>、</w:t>
      </w:r>
      <w:r>
        <w:t xml:space="preserve">Tomcat </w:t>
      </w:r>
      <w:r>
        <w:t>等环境参数</w:t>
      </w:r>
    </w:p>
    <w:p w14:paraId="207D8AD3" w14:textId="77777777" w:rsidR="00DA4A85" w:rsidRDefault="00C1328B">
      <w:pPr>
        <w:pStyle w:val="a3"/>
        <w:numPr>
          <w:ilvl w:val="0"/>
          <w:numId w:val="5"/>
        </w:numPr>
      </w:pPr>
      <w:r>
        <w:rPr>
          <w:b/>
        </w:rPr>
        <w:t>pom.sh</w:t>
      </w:r>
      <w:r>
        <w:t xml:space="preserve">: </w:t>
      </w:r>
      <w:r>
        <w:t>设置当前项目的</w:t>
      </w:r>
      <w:r>
        <w:t xml:space="preserve"> </w:t>
      </w:r>
      <w:proofErr w:type="spellStart"/>
      <w:r>
        <w:t>groupid</w:t>
      </w:r>
      <w:proofErr w:type="spellEnd"/>
      <w:r>
        <w:t xml:space="preserve"> </w:t>
      </w:r>
      <w:r>
        <w:t>、</w:t>
      </w:r>
      <w:r>
        <w:t>artifact</w:t>
      </w:r>
      <w:r>
        <w:t>、</w:t>
      </w:r>
      <w:r>
        <w:t xml:space="preserve">version </w:t>
      </w:r>
      <w:r>
        <w:t>信息</w:t>
      </w:r>
    </w:p>
    <w:p w14:paraId="0B4387B0" w14:textId="77777777" w:rsidR="00DA4A85" w:rsidRDefault="00C1328B">
      <w:pPr>
        <w:pStyle w:val="a3"/>
        <w:numPr>
          <w:ilvl w:val="0"/>
          <w:numId w:val="5"/>
        </w:numPr>
      </w:pPr>
      <w:r>
        <w:rPr>
          <w:b/>
        </w:rPr>
        <w:t>tomcat.sh</w:t>
      </w:r>
      <w:r>
        <w:rPr>
          <w:b/>
        </w:rPr>
        <w:t>：</w:t>
      </w:r>
      <w:r>
        <w:t>启动关闭</w:t>
      </w:r>
      <w:r>
        <w:t>Tomcat</w:t>
      </w:r>
    </w:p>
    <w:p w14:paraId="38B925E8" w14:textId="77777777" w:rsidR="00DA4A85" w:rsidRDefault="00C1328B">
      <w:pPr>
        <w:pStyle w:val="a3"/>
        <w:numPr>
          <w:ilvl w:val="0"/>
          <w:numId w:val="5"/>
        </w:numPr>
      </w:pPr>
      <w:r>
        <w:rPr>
          <w:b/>
        </w:rPr>
        <w:t>deploy.sh :</w:t>
      </w:r>
      <w:r>
        <w:t xml:space="preserve">  </w:t>
      </w:r>
      <w:r>
        <w:t>下载并部署项目</w:t>
      </w:r>
    </w:p>
    <w:p w14:paraId="31F00D40" w14:textId="77777777" w:rsidR="00DA4A85" w:rsidRDefault="00C1328B">
      <w:pPr>
        <w:pStyle w:val="a3"/>
        <w:numPr>
          <w:ilvl w:val="0"/>
          <w:numId w:val="5"/>
        </w:numPr>
      </w:pPr>
      <w:r>
        <w:rPr>
          <w:b/>
        </w:rPr>
        <w:t xml:space="preserve">jenkins.sh: </w:t>
      </w:r>
      <w:r>
        <w:t xml:space="preserve"> </w:t>
      </w:r>
      <w:r>
        <w:t>用于被</w:t>
      </w:r>
      <w:proofErr w:type="spellStart"/>
      <w:r>
        <w:t>jenkins</w:t>
      </w:r>
      <w:proofErr w:type="spellEnd"/>
      <w:r>
        <w:t xml:space="preserve"> </w:t>
      </w:r>
      <w:r>
        <w:t>远程触发下载指定更新版本</w:t>
      </w:r>
    </w:p>
    <w:p w14:paraId="61390D2A" w14:textId="77777777" w:rsidR="00DA4A85" w:rsidRDefault="00C1328B">
      <w:pPr>
        <w:pStyle w:val="a3"/>
      </w:pPr>
      <w:r>
        <w:t>注：以上脚本分别存储至</w:t>
      </w:r>
      <w:r>
        <w:t xml:space="preserve"> env-set.sh  </w:t>
      </w:r>
      <w:r>
        <w:t>与</w:t>
      </w:r>
      <w:r>
        <w:t xml:space="preserve"> To</w:t>
      </w:r>
      <w:r>
        <w:t xml:space="preserve">mcat-deomo.zip </w:t>
      </w:r>
      <w:r>
        <w:t>附件中</w:t>
      </w:r>
      <w:r>
        <w:t>,</w:t>
      </w:r>
      <w:r>
        <w:t>也可在相关课件目录中去获取</w:t>
      </w:r>
    </w:p>
    <w:p w14:paraId="64BAF7F2" w14:textId="77777777" w:rsidR="00DA4A85" w:rsidRDefault="00DA4A85">
      <w:pPr>
        <w:pStyle w:val="a3"/>
      </w:pPr>
    </w:p>
    <w:p w14:paraId="73C6EA22" w14:textId="77777777" w:rsidR="00DA4A85" w:rsidRDefault="00DA4A85">
      <w:pPr>
        <w:pStyle w:val="a3"/>
      </w:pPr>
    </w:p>
    <w:p w14:paraId="311117C8" w14:textId="77777777" w:rsidR="00DA4A85" w:rsidRDefault="00C1328B">
      <w:pPr>
        <w:jc w:val="center"/>
      </w:pPr>
      <w:hyperlink r:id="rId15">
        <w:r>
          <w:rPr>
            <w:color w:val="0000FF"/>
            <w:u w:val="single"/>
          </w:rPr>
          <w:t>部署脚本与目录文件</w:t>
        </w:r>
        <w:r>
          <w:rPr>
            <w:color w:val="0000FF"/>
            <w:u w:val="single"/>
          </w:rPr>
          <w:t>.zip</w:t>
        </w:r>
      </w:hyperlink>
    </w:p>
    <w:p w14:paraId="77CA3031" w14:textId="77777777" w:rsidR="00DA4A85" w:rsidRDefault="00DA4A85">
      <w:pPr>
        <w:pStyle w:val="a3"/>
      </w:pPr>
    </w:p>
    <w:p w14:paraId="22A7AE28" w14:textId="77777777" w:rsidR="00DA4A85" w:rsidRDefault="00C1328B">
      <w:pPr>
        <w:pStyle w:val="a3"/>
      </w:pPr>
      <w:r>
        <w:t>版本分支管理</w:t>
      </w:r>
    </w:p>
    <w:p w14:paraId="15D0ECCE" w14:textId="77777777" w:rsidR="00DA4A85" w:rsidRDefault="00DA4A85">
      <w:pPr>
        <w:jc w:val="left"/>
      </w:pPr>
    </w:p>
    <w:sectPr w:rsidR="00DA4A8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81D6D"/>
    <w:multiLevelType w:val="hybridMultilevel"/>
    <w:tmpl w:val="1FBA86CE"/>
    <w:lvl w:ilvl="0" w:tplc="F02C4856">
      <w:start w:val="1"/>
      <w:numFmt w:val="bullet"/>
      <w:lvlText w:val=""/>
      <w:lvlJc w:val="left"/>
      <w:pPr>
        <w:ind w:left="420" w:hanging="420"/>
      </w:pPr>
      <w:rPr>
        <w:rFonts w:ascii="Wingdings" w:hAnsi="Wingdings"/>
      </w:rPr>
    </w:lvl>
    <w:lvl w:ilvl="1" w:tplc="88A82CEC">
      <w:start w:val="1"/>
      <w:numFmt w:val="bullet"/>
      <w:lvlText w:val=""/>
      <w:lvlJc w:val="left"/>
      <w:pPr>
        <w:ind w:left="840" w:hanging="420"/>
      </w:pPr>
      <w:rPr>
        <w:rFonts w:ascii="Wingdings" w:hAnsi="Wingdings"/>
      </w:rPr>
    </w:lvl>
    <w:lvl w:ilvl="2" w:tplc="B852A7F4">
      <w:start w:val="1"/>
      <w:numFmt w:val="bullet"/>
      <w:lvlText w:val=""/>
      <w:lvlJc w:val="left"/>
      <w:pPr>
        <w:ind w:left="1260" w:hanging="420"/>
      </w:pPr>
      <w:rPr>
        <w:rFonts w:ascii="Wingdings" w:hAnsi="Wingdings"/>
      </w:rPr>
    </w:lvl>
    <w:lvl w:ilvl="3" w:tplc="E1482EB2">
      <w:start w:val="1"/>
      <w:numFmt w:val="bullet"/>
      <w:lvlText w:val=""/>
      <w:lvlJc w:val="left"/>
      <w:pPr>
        <w:ind w:left="1680" w:hanging="420"/>
      </w:pPr>
      <w:rPr>
        <w:rFonts w:ascii="Wingdings" w:hAnsi="Wingdings"/>
      </w:rPr>
    </w:lvl>
    <w:lvl w:ilvl="4" w:tplc="C11AA256">
      <w:start w:val="1"/>
      <w:numFmt w:val="bullet"/>
      <w:lvlText w:val=""/>
      <w:lvlJc w:val="left"/>
      <w:pPr>
        <w:ind w:left="2100" w:hanging="420"/>
      </w:pPr>
      <w:rPr>
        <w:rFonts w:ascii="Wingdings" w:hAnsi="Wingdings"/>
      </w:rPr>
    </w:lvl>
    <w:lvl w:ilvl="5" w:tplc="39DC2BD2">
      <w:start w:val="1"/>
      <w:numFmt w:val="bullet"/>
      <w:lvlText w:val=""/>
      <w:lvlJc w:val="left"/>
      <w:pPr>
        <w:ind w:left="2520" w:hanging="420"/>
      </w:pPr>
      <w:rPr>
        <w:rFonts w:ascii="Wingdings" w:hAnsi="Wingdings"/>
      </w:rPr>
    </w:lvl>
    <w:lvl w:ilvl="6" w:tplc="91C80BB4">
      <w:start w:val="1"/>
      <w:numFmt w:val="bullet"/>
      <w:lvlText w:val=""/>
      <w:lvlJc w:val="left"/>
      <w:pPr>
        <w:ind w:left="2940" w:hanging="420"/>
      </w:pPr>
      <w:rPr>
        <w:rFonts w:ascii="Wingdings" w:hAnsi="Wingdings"/>
      </w:rPr>
    </w:lvl>
    <w:lvl w:ilvl="7" w:tplc="61FC8E94">
      <w:start w:val="1"/>
      <w:numFmt w:val="bullet"/>
      <w:lvlText w:val=""/>
      <w:lvlJc w:val="left"/>
      <w:pPr>
        <w:ind w:left="3360" w:hanging="420"/>
      </w:pPr>
      <w:rPr>
        <w:rFonts w:ascii="Wingdings" w:hAnsi="Wingdings"/>
      </w:rPr>
    </w:lvl>
    <w:lvl w:ilvl="8" w:tplc="3B0CB9E6">
      <w:start w:val="1"/>
      <w:numFmt w:val="bullet"/>
      <w:lvlText w:val=""/>
      <w:lvlJc w:val="left"/>
      <w:pPr>
        <w:ind w:left="3780" w:hanging="420"/>
      </w:pPr>
      <w:rPr>
        <w:rFonts w:ascii="Wingdings" w:hAnsi="Wingdings"/>
      </w:rPr>
    </w:lvl>
  </w:abstractNum>
  <w:abstractNum w:abstractNumId="1" w15:restartNumberingAfterBreak="0">
    <w:nsid w:val="09147777"/>
    <w:multiLevelType w:val="multilevel"/>
    <w:tmpl w:val="E494932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 w15:restartNumberingAfterBreak="0">
    <w:nsid w:val="4D4400F3"/>
    <w:multiLevelType w:val="multilevel"/>
    <w:tmpl w:val="265E690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3" w15:restartNumberingAfterBreak="0">
    <w:nsid w:val="59B4069E"/>
    <w:multiLevelType w:val="multilevel"/>
    <w:tmpl w:val="03981F5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4" w15:restartNumberingAfterBreak="0">
    <w:nsid w:val="668B349F"/>
    <w:multiLevelType w:val="multilevel"/>
    <w:tmpl w:val="D976460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A4A85"/>
    <w:rsid w:val="00C1328B"/>
    <w:rsid w:val="00DA4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19327"/>
  <w15:docId w15:val="{E4DB22B7-142D-4531-8047-9395C247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微软雅黑" w:eastAsia="微软雅黑" w:hAnsi="微软雅黑" w:cs="微软雅黑"/>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 w:val="24"/>
      <w:szCs w:val="24"/>
    </w:rPr>
  </w:style>
  <w:style w:type="paragraph" w:customStyle="1" w:styleId="a4">
    <w:name w:val="石墨文档副标题"/>
    <w:qFormat/>
    <w:rPr>
      <w:color w:val="888888"/>
      <w:sz w:val="48"/>
      <w:szCs w:val="48"/>
    </w:rPr>
  </w:style>
  <w:style w:type="paragraph" w:customStyle="1" w:styleId="a5">
    <w:name w:val="石墨文档大标题"/>
    <w:next w:val="a3"/>
    <w:uiPriority w:val="9"/>
    <w:unhideWhenUsed/>
    <w:qFormat/>
    <w:pPr>
      <w:spacing w:before="260" w:after="260"/>
      <w:outlineLvl w:val="0"/>
    </w:pPr>
    <w:rPr>
      <w:b/>
      <w:bCs/>
      <w:sz w:val="40"/>
      <w:szCs w:val="40"/>
    </w:rPr>
  </w:style>
  <w:style w:type="paragraph" w:customStyle="1" w:styleId="a6">
    <w:name w:val="石墨文档中标题"/>
    <w:next w:val="a3"/>
    <w:uiPriority w:val="9"/>
    <w:unhideWhenUsed/>
    <w:qFormat/>
    <w:pPr>
      <w:spacing w:before="260" w:after="260"/>
      <w:outlineLvl w:val="1"/>
    </w:pPr>
    <w:rPr>
      <w:b/>
      <w:bCs/>
      <w:sz w:val="36"/>
      <w:szCs w:val="36"/>
    </w:rPr>
  </w:style>
  <w:style w:type="paragraph" w:customStyle="1" w:styleId="a7">
    <w:name w:val="石墨文档小标题"/>
    <w:next w:val="a3"/>
    <w:uiPriority w:val="9"/>
    <w:unhideWhenUsed/>
    <w:qFormat/>
    <w:pPr>
      <w:spacing w:before="260" w:after="260"/>
      <w:outlineLvl w:val="2"/>
    </w:pPr>
    <w:rPr>
      <w:b/>
      <w:bCs/>
      <w:sz w:val="32"/>
      <w:szCs w:val="32"/>
    </w:rPr>
  </w:style>
  <w:style w:type="paragraph" w:customStyle="1" w:styleId="a8">
    <w:name w:val="石墨文档标题"/>
    <w:next w:val="a3"/>
    <w:uiPriority w:val="9"/>
    <w:unhideWhenUsed/>
    <w:qFormat/>
    <w:pPr>
      <w:spacing w:before="260" w:after="260"/>
      <w:outlineLvl w:val="3"/>
    </w:pPr>
    <w:rPr>
      <w:b/>
      <w:bCs/>
      <w:sz w:val="56"/>
      <w:szCs w:val="56"/>
    </w:rPr>
  </w:style>
  <w:style w:type="paragraph" w:customStyle="1" w:styleId="a9">
    <w:name w:val="石墨文档引用"/>
    <w:qFormat/>
    <w:pPr>
      <w:pBdr>
        <w:left w:val="single" w:sz="30" w:space="10" w:color="F0F0F0"/>
      </w:pBdr>
    </w:pPr>
    <w:rPr>
      <w:color w:val="ADADA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attachments-cdn.shimo.im/BXLbnnDIJg8dCffM/&#37096;&#32626;&#33050;&#26412;&#19982;&#30446;&#24405;&#25991;&#20214;.zip"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17</Pages>
  <Words>770</Words>
  <Characters>4391</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Ivan Lee</cp:lastModifiedBy>
  <cp:revision>2</cp:revision>
  <dcterms:created xsi:type="dcterms:W3CDTF">2018-08-12T14:26:00Z</dcterms:created>
  <dcterms:modified xsi:type="dcterms:W3CDTF">2021-04-07T03:02:00Z</dcterms:modified>
</cp:coreProperties>
</file>